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滚刀项目规划设计方案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081" w:history="1">
        <w:r>
          <w:rPr>
            <w:rFonts w:ascii="仿宋" w:eastAsia="仿宋" w:hAnsi="仿宋" w:cs="仿宋" w:hint="eastAsia"/>
            <w:lang w:eastAsia="zh-CN"/>
          </w:rPr>
          <w:t>概论</w:t>
        </w:r>
        <w:r>
          <w:tab/>
        </w:r>
        <w:r>
          <w:fldChar w:fldCharType="begin"/>
        </w:r>
        <w:r>
          <w:instrText xml:space="preserve"> PAGEREF _Toc14081 \h </w:instrText>
        </w:r>
        <w:r>
          <w:fldChar w:fldCharType="separate"/>
        </w:r>
        <w:r>
          <w:t>3</w:t>
        </w:r>
        <w:r>
          <w:fldChar w:fldCharType="end"/>
        </w:r>
      </w:hyperlink>
    </w:p>
    <w:p>
      <w:pPr>
        <w:pStyle w:val="TOC1"/>
        <w:tabs>
          <w:tab w:val="right" w:leader="dot" w:pos="8306"/>
        </w:tabs>
      </w:pPr>
      <w:hyperlink w:anchor="_Toc11486" w:history="1">
        <w:r>
          <w:rPr>
            <w:rFonts w:ascii="仿宋" w:eastAsia="仿宋" w:hAnsi="仿宋" w:cs="仿宋" w:hint="eastAsia"/>
            <w:lang w:eastAsia="zh-CN"/>
          </w:rPr>
          <w:t>一、滚刀项目绩效评估</w:t>
        </w:r>
        <w:r>
          <w:tab/>
        </w:r>
        <w:r>
          <w:fldChar w:fldCharType="begin"/>
        </w:r>
        <w:r>
          <w:instrText xml:space="preserve"> PAGEREF _Toc11486 \h </w:instrText>
        </w:r>
        <w:r>
          <w:fldChar w:fldCharType="separate"/>
        </w:r>
        <w:r>
          <w:t>3</w:t>
        </w:r>
        <w:r>
          <w:fldChar w:fldCharType="end"/>
        </w:r>
      </w:hyperlink>
    </w:p>
    <w:p>
      <w:pPr>
        <w:pStyle w:val="TOC2"/>
        <w:tabs>
          <w:tab w:val="right" w:leader="dot" w:pos="8306"/>
        </w:tabs>
      </w:pPr>
      <w:hyperlink w:anchor="_Toc1483" w:history="1">
        <w:r>
          <w:rPr>
            <w:rFonts w:ascii="仿宋" w:eastAsia="仿宋" w:hAnsi="仿宋" w:cs="仿宋" w:hint="eastAsia"/>
            <w:lang w:eastAsia="zh-CN"/>
          </w:rPr>
          <w:t>(一)、绩效评估指标</w:t>
        </w:r>
        <w:r>
          <w:tab/>
        </w:r>
        <w:r>
          <w:fldChar w:fldCharType="begin"/>
        </w:r>
        <w:r>
          <w:instrText xml:space="preserve"> PAGEREF _Toc1483 \h </w:instrText>
        </w:r>
        <w:r>
          <w:fldChar w:fldCharType="separate"/>
        </w:r>
        <w:r>
          <w:t>3</w:t>
        </w:r>
        <w:r>
          <w:fldChar w:fldCharType="end"/>
        </w:r>
      </w:hyperlink>
    </w:p>
    <w:p>
      <w:pPr>
        <w:pStyle w:val="TOC2"/>
        <w:tabs>
          <w:tab w:val="right" w:leader="dot" w:pos="8306"/>
        </w:tabs>
      </w:pPr>
      <w:hyperlink w:anchor="_Toc10670" w:history="1">
        <w:r>
          <w:rPr>
            <w:rFonts w:ascii="仿宋" w:eastAsia="仿宋" w:hAnsi="仿宋" w:cs="仿宋" w:hint="eastAsia"/>
            <w:lang w:eastAsia="zh-CN"/>
          </w:rPr>
          <w:t>(二)、绩效评估方法</w:t>
        </w:r>
        <w:r>
          <w:tab/>
        </w:r>
        <w:r>
          <w:fldChar w:fldCharType="begin"/>
        </w:r>
        <w:r>
          <w:instrText xml:space="preserve"> PAGEREF _Toc10670 \h </w:instrText>
        </w:r>
        <w:r>
          <w:fldChar w:fldCharType="separate"/>
        </w:r>
        <w:r>
          <w:t>4</w:t>
        </w:r>
        <w:r>
          <w:fldChar w:fldCharType="end"/>
        </w:r>
      </w:hyperlink>
    </w:p>
    <w:p>
      <w:pPr>
        <w:pStyle w:val="TOC2"/>
        <w:tabs>
          <w:tab w:val="right" w:leader="dot" w:pos="8306"/>
        </w:tabs>
      </w:pPr>
      <w:hyperlink w:anchor="_Toc22388" w:history="1">
        <w:r>
          <w:rPr>
            <w:rFonts w:ascii="仿宋" w:eastAsia="仿宋" w:hAnsi="仿宋" w:cs="仿宋" w:hint="eastAsia"/>
            <w:lang w:eastAsia="zh-CN"/>
          </w:rPr>
          <w:t>(三)、绩效评估周期</w:t>
        </w:r>
        <w:r>
          <w:tab/>
        </w:r>
        <w:r>
          <w:fldChar w:fldCharType="begin"/>
        </w:r>
        <w:r>
          <w:instrText xml:space="preserve"> PAGEREF _Toc22388 \h </w:instrText>
        </w:r>
        <w:r>
          <w:fldChar w:fldCharType="separate"/>
        </w:r>
        <w:r>
          <w:t>5</w:t>
        </w:r>
        <w:r>
          <w:fldChar w:fldCharType="end"/>
        </w:r>
      </w:hyperlink>
    </w:p>
    <w:p>
      <w:pPr>
        <w:pStyle w:val="TOC1"/>
        <w:tabs>
          <w:tab w:val="right" w:leader="dot" w:pos="8306"/>
        </w:tabs>
      </w:pPr>
      <w:hyperlink w:anchor="_Toc20866" w:history="1">
        <w:r>
          <w:rPr>
            <w:rFonts w:ascii="仿宋" w:eastAsia="仿宋" w:hAnsi="仿宋" w:cs="仿宋" w:hint="eastAsia"/>
            <w:lang w:eastAsia="zh-CN"/>
          </w:rPr>
          <w:t>二、工艺说明</w:t>
        </w:r>
        <w:r>
          <w:tab/>
        </w:r>
        <w:r>
          <w:fldChar w:fldCharType="begin"/>
        </w:r>
        <w:r>
          <w:instrText xml:space="preserve"> PAGEREF _Toc20866 \h </w:instrText>
        </w:r>
        <w:r>
          <w:fldChar w:fldCharType="separate"/>
        </w:r>
        <w:r>
          <w:t>6</w:t>
        </w:r>
        <w:r>
          <w:fldChar w:fldCharType="end"/>
        </w:r>
      </w:hyperlink>
    </w:p>
    <w:p>
      <w:pPr>
        <w:pStyle w:val="TOC2"/>
        <w:tabs>
          <w:tab w:val="right" w:leader="dot" w:pos="8306"/>
        </w:tabs>
      </w:pPr>
      <w:hyperlink w:anchor="_Toc10794" w:history="1">
        <w:r>
          <w:rPr>
            <w:rFonts w:ascii="仿宋" w:eastAsia="仿宋" w:hAnsi="仿宋" w:cs="仿宋" w:hint="eastAsia"/>
            <w:lang w:eastAsia="zh-CN"/>
          </w:rPr>
          <w:t>(一)、技术管理特点</w:t>
        </w:r>
        <w:r>
          <w:tab/>
        </w:r>
        <w:r>
          <w:fldChar w:fldCharType="begin"/>
        </w:r>
        <w:r>
          <w:instrText xml:space="preserve"> PAGEREF _Toc10794 \h </w:instrText>
        </w:r>
        <w:r>
          <w:fldChar w:fldCharType="separate"/>
        </w:r>
        <w:r>
          <w:t>6</w:t>
        </w:r>
        <w:r>
          <w:fldChar w:fldCharType="end"/>
        </w:r>
      </w:hyperlink>
    </w:p>
    <w:p>
      <w:pPr>
        <w:pStyle w:val="TOC2"/>
        <w:tabs>
          <w:tab w:val="right" w:leader="dot" w:pos="8306"/>
        </w:tabs>
      </w:pPr>
      <w:hyperlink w:anchor="_Toc6379" w:history="1">
        <w:r>
          <w:rPr>
            <w:rFonts w:ascii="仿宋" w:eastAsia="仿宋" w:hAnsi="仿宋" w:cs="仿宋" w:hint="eastAsia"/>
            <w:lang w:eastAsia="zh-CN"/>
          </w:rPr>
          <w:t>(二)、滚刀项目工艺技术设计方案</w:t>
        </w:r>
        <w:r>
          <w:tab/>
        </w:r>
        <w:r>
          <w:fldChar w:fldCharType="begin"/>
        </w:r>
        <w:r>
          <w:instrText xml:space="preserve"> PAGEREF _Toc6379 \h </w:instrText>
        </w:r>
        <w:r>
          <w:fldChar w:fldCharType="separate"/>
        </w:r>
        <w:r>
          <w:t>7</w:t>
        </w:r>
        <w:r>
          <w:fldChar w:fldCharType="end"/>
        </w:r>
      </w:hyperlink>
    </w:p>
    <w:p>
      <w:pPr>
        <w:pStyle w:val="TOC2"/>
        <w:tabs>
          <w:tab w:val="right" w:leader="dot" w:pos="8306"/>
        </w:tabs>
      </w:pPr>
      <w:hyperlink w:anchor="_Toc15079" w:history="1">
        <w:r>
          <w:rPr>
            <w:rFonts w:ascii="仿宋" w:eastAsia="仿宋" w:hAnsi="仿宋" w:cs="仿宋" w:hint="eastAsia"/>
            <w:lang w:eastAsia="zh-CN"/>
          </w:rPr>
          <w:t>(三)、设备选型方案</w:t>
        </w:r>
        <w:r>
          <w:tab/>
        </w:r>
        <w:r>
          <w:fldChar w:fldCharType="begin"/>
        </w:r>
        <w:r>
          <w:instrText xml:space="preserve"> PAGEREF _Toc15079 \h </w:instrText>
        </w:r>
        <w:r>
          <w:fldChar w:fldCharType="separate"/>
        </w:r>
        <w:r>
          <w:t>8</w:t>
        </w:r>
        <w:r>
          <w:fldChar w:fldCharType="end"/>
        </w:r>
      </w:hyperlink>
    </w:p>
    <w:p>
      <w:pPr>
        <w:pStyle w:val="TOC1"/>
        <w:tabs>
          <w:tab w:val="right" w:leader="dot" w:pos="8306"/>
        </w:tabs>
      </w:pPr>
      <w:hyperlink w:anchor="_Toc16618" w:history="1">
        <w:r>
          <w:rPr>
            <w:rFonts w:ascii="仿宋" w:eastAsia="仿宋" w:hAnsi="仿宋" w:cs="仿宋" w:hint="eastAsia"/>
            <w:lang w:eastAsia="zh-CN"/>
          </w:rPr>
          <w:t>三、滚刀项目可持续发展</w:t>
        </w:r>
        <w:r>
          <w:tab/>
        </w:r>
        <w:r>
          <w:fldChar w:fldCharType="begin"/>
        </w:r>
        <w:r>
          <w:instrText xml:space="preserve"> PAGEREF _Toc16618 \h </w:instrText>
        </w:r>
        <w:r>
          <w:fldChar w:fldCharType="separate"/>
        </w:r>
        <w:r>
          <w:t>10</w:t>
        </w:r>
        <w:r>
          <w:fldChar w:fldCharType="end"/>
        </w:r>
      </w:hyperlink>
    </w:p>
    <w:p>
      <w:pPr>
        <w:pStyle w:val="TOC2"/>
        <w:tabs>
          <w:tab w:val="right" w:leader="dot" w:pos="8306"/>
        </w:tabs>
      </w:pPr>
      <w:hyperlink w:anchor="_Toc1774" w:history="1">
        <w:r>
          <w:rPr>
            <w:rFonts w:ascii="仿宋" w:eastAsia="仿宋" w:hAnsi="仿宋" w:cs="仿宋" w:hint="eastAsia"/>
            <w:lang w:eastAsia="zh-CN"/>
          </w:rPr>
          <w:t>(一)、可持续战略与实践</w:t>
        </w:r>
        <w:r>
          <w:tab/>
        </w:r>
        <w:r>
          <w:fldChar w:fldCharType="begin"/>
        </w:r>
        <w:r>
          <w:instrText xml:space="preserve"> PAGEREF _Toc1774 \h </w:instrText>
        </w:r>
        <w:r>
          <w:fldChar w:fldCharType="separate"/>
        </w:r>
        <w:r>
          <w:t>10</w:t>
        </w:r>
        <w:r>
          <w:fldChar w:fldCharType="end"/>
        </w:r>
      </w:hyperlink>
    </w:p>
    <w:p>
      <w:pPr>
        <w:pStyle w:val="TOC2"/>
        <w:tabs>
          <w:tab w:val="right" w:leader="dot" w:pos="8306"/>
        </w:tabs>
      </w:pPr>
      <w:hyperlink w:anchor="_Toc12876" w:history="1">
        <w:r>
          <w:rPr>
            <w:rFonts w:ascii="仿宋" w:eastAsia="仿宋" w:hAnsi="仿宋" w:cs="仿宋" w:hint="eastAsia"/>
            <w:lang w:eastAsia="zh-CN"/>
          </w:rPr>
          <w:t>(二)、环保与社会责任</w:t>
        </w:r>
        <w:r>
          <w:tab/>
        </w:r>
        <w:r>
          <w:fldChar w:fldCharType="begin"/>
        </w:r>
        <w:r>
          <w:instrText xml:space="preserve"> PAGEREF _Toc12876 \h </w:instrText>
        </w:r>
        <w:r>
          <w:fldChar w:fldCharType="separate"/>
        </w:r>
        <w:r>
          <w:t>10</w:t>
        </w:r>
        <w:r>
          <w:fldChar w:fldCharType="end"/>
        </w:r>
      </w:hyperlink>
    </w:p>
    <w:p>
      <w:pPr>
        <w:pStyle w:val="TOC1"/>
        <w:tabs>
          <w:tab w:val="right" w:leader="dot" w:pos="8306"/>
        </w:tabs>
      </w:pPr>
      <w:hyperlink w:anchor="_Toc17873" w:history="1">
        <w:r>
          <w:rPr>
            <w:rFonts w:ascii="仿宋" w:eastAsia="仿宋" w:hAnsi="仿宋" w:cs="仿宋" w:hint="eastAsia"/>
            <w:lang w:eastAsia="zh-CN"/>
          </w:rPr>
          <w:t>四、滚刀项目建设背景及必要性分析</w:t>
        </w:r>
        <w:r>
          <w:tab/>
        </w:r>
        <w:r>
          <w:fldChar w:fldCharType="begin"/>
        </w:r>
        <w:r>
          <w:instrText xml:space="preserve"> PAGEREF _Toc17873 \h </w:instrText>
        </w:r>
        <w:r>
          <w:fldChar w:fldCharType="separate"/>
        </w:r>
        <w:r>
          <w:t>11</w:t>
        </w:r>
        <w:r>
          <w:fldChar w:fldCharType="end"/>
        </w:r>
      </w:hyperlink>
    </w:p>
    <w:p>
      <w:pPr>
        <w:pStyle w:val="TOC2"/>
        <w:tabs>
          <w:tab w:val="right" w:leader="dot" w:pos="8306"/>
        </w:tabs>
      </w:pPr>
      <w:hyperlink w:anchor="_Toc17208" w:history="1">
        <w:r>
          <w:rPr>
            <w:rFonts w:ascii="仿宋" w:eastAsia="仿宋" w:hAnsi="仿宋" w:cs="仿宋" w:hint="eastAsia"/>
            <w:lang w:eastAsia="zh-CN"/>
          </w:rPr>
          <w:t>(一)、滚刀项目背景分析</w:t>
        </w:r>
        <w:r>
          <w:tab/>
        </w:r>
        <w:r>
          <w:fldChar w:fldCharType="begin"/>
        </w:r>
        <w:r>
          <w:instrText xml:space="preserve"> PAGEREF _Toc17208 \h </w:instrText>
        </w:r>
        <w:r>
          <w:fldChar w:fldCharType="separate"/>
        </w:r>
        <w:r>
          <w:t>11</w:t>
        </w:r>
        <w:r>
          <w:fldChar w:fldCharType="end"/>
        </w:r>
      </w:hyperlink>
    </w:p>
    <w:p>
      <w:pPr>
        <w:pStyle w:val="TOC2"/>
        <w:tabs>
          <w:tab w:val="right" w:leader="dot" w:pos="8306"/>
        </w:tabs>
      </w:pPr>
      <w:hyperlink w:anchor="_Toc24146" w:history="1">
        <w:r>
          <w:rPr>
            <w:rFonts w:ascii="仿宋" w:eastAsia="仿宋" w:hAnsi="仿宋" w:cs="仿宋" w:hint="eastAsia"/>
            <w:lang w:eastAsia="zh-CN"/>
          </w:rPr>
          <w:t>(二)、滚刀项目建设必要性分析</w:t>
        </w:r>
        <w:r>
          <w:tab/>
        </w:r>
        <w:r>
          <w:fldChar w:fldCharType="begin"/>
        </w:r>
        <w:r>
          <w:instrText xml:space="preserve"> PAGEREF _Toc24146 \h </w:instrText>
        </w:r>
        <w:r>
          <w:fldChar w:fldCharType="separate"/>
        </w:r>
        <w:r>
          <w:t>13</w:t>
        </w:r>
        <w:r>
          <w:fldChar w:fldCharType="end"/>
        </w:r>
      </w:hyperlink>
    </w:p>
    <w:p>
      <w:pPr>
        <w:pStyle w:val="TOC1"/>
        <w:tabs>
          <w:tab w:val="right" w:leader="dot" w:pos="8306"/>
        </w:tabs>
      </w:pPr>
      <w:hyperlink w:anchor="_Toc24961" w:history="1">
        <w:r>
          <w:rPr>
            <w:rFonts w:ascii="仿宋" w:eastAsia="仿宋" w:hAnsi="仿宋" w:cs="仿宋" w:hint="eastAsia"/>
            <w:lang w:eastAsia="zh-CN"/>
          </w:rPr>
          <w:t>五、滚刀项目土建工程</w:t>
        </w:r>
        <w:r>
          <w:tab/>
        </w:r>
        <w:r>
          <w:fldChar w:fldCharType="begin"/>
        </w:r>
        <w:r>
          <w:instrText xml:space="preserve"> PAGEREF _Toc24961 \h </w:instrText>
        </w:r>
        <w:r>
          <w:fldChar w:fldCharType="separate"/>
        </w:r>
        <w:r>
          <w:t>14</w:t>
        </w:r>
        <w:r>
          <w:fldChar w:fldCharType="end"/>
        </w:r>
      </w:hyperlink>
    </w:p>
    <w:p>
      <w:pPr>
        <w:pStyle w:val="TOC2"/>
        <w:tabs>
          <w:tab w:val="right" w:leader="dot" w:pos="8306"/>
        </w:tabs>
      </w:pPr>
      <w:hyperlink w:anchor="_Toc28461" w:history="1">
        <w:r>
          <w:rPr>
            <w:rFonts w:ascii="仿宋" w:eastAsia="仿宋" w:hAnsi="仿宋" w:cs="仿宋" w:hint="eastAsia"/>
            <w:lang w:eastAsia="zh-CN"/>
          </w:rPr>
          <w:t>(一)、建筑工程设计原则</w:t>
        </w:r>
        <w:r>
          <w:tab/>
        </w:r>
        <w:r>
          <w:fldChar w:fldCharType="begin"/>
        </w:r>
        <w:r>
          <w:instrText xml:space="preserve"> PAGEREF _Toc28461 \h </w:instrText>
        </w:r>
        <w:r>
          <w:fldChar w:fldCharType="separate"/>
        </w:r>
        <w:r>
          <w:t>14</w:t>
        </w:r>
        <w:r>
          <w:fldChar w:fldCharType="end"/>
        </w:r>
      </w:hyperlink>
    </w:p>
    <w:p>
      <w:pPr>
        <w:pStyle w:val="TOC2"/>
        <w:tabs>
          <w:tab w:val="right" w:leader="dot" w:pos="8306"/>
        </w:tabs>
      </w:pPr>
      <w:hyperlink w:anchor="_Toc626" w:history="1">
        <w:r>
          <w:rPr>
            <w:rFonts w:ascii="仿宋" w:eastAsia="仿宋" w:hAnsi="仿宋" w:cs="仿宋" w:hint="eastAsia"/>
            <w:lang w:eastAsia="zh-CN"/>
          </w:rPr>
          <w:t>(二)、土建工程设计年限及安全等级</w:t>
        </w:r>
        <w:r>
          <w:tab/>
        </w:r>
        <w:r>
          <w:fldChar w:fldCharType="begin"/>
        </w:r>
        <w:r>
          <w:instrText xml:space="preserve"> PAGEREF _Toc626 \h </w:instrText>
        </w:r>
        <w:r>
          <w:fldChar w:fldCharType="separate"/>
        </w:r>
        <w:r>
          <w:t>15</w:t>
        </w:r>
        <w:r>
          <w:fldChar w:fldCharType="end"/>
        </w:r>
      </w:hyperlink>
    </w:p>
    <w:p>
      <w:pPr>
        <w:pStyle w:val="TOC2"/>
        <w:tabs>
          <w:tab w:val="right" w:leader="dot" w:pos="8306"/>
        </w:tabs>
      </w:pPr>
      <w:hyperlink w:anchor="_Toc19961" w:history="1">
        <w:r>
          <w:rPr>
            <w:rFonts w:ascii="仿宋" w:eastAsia="仿宋" w:hAnsi="仿宋" w:cs="仿宋" w:hint="eastAsia"/>
            <w:lang w:eastAsia="zh-CN"/>
          </w:rPr>
          <w:t>(三)、建筑工程设计总体要求</w:t>
        </w:r>
        <w:r>
          <w:tab/>
        </w:r>
        <w:r>
          <w:fldChar w:fldCharType="begin"/>
        </w:r>
        <w:r>
          <w:instrText xml:space="preserve"> PAGEREF _Toc19961 \h </w:instrText>
        </w:r>
        <w:r>
          <w:fldChar w:fldCharType="separate"/>
        </w:r>
        <w:r>
          <w:t>17</w:t>
        </w:r>
        <w:r>
          <w:fldChar w:fldCharType="end"/>
        </w:r>
      </w:hyperlink>
    </w:p>
    <w:p>
      <w:pPr>
        <w:pStyle w:val="TOC2"/>
        <w:tabs>
          <w:tab w:val="right" w:leader="dot" w:pos="8306"/>
        </w:tabs>
      </w:pPr>
      <w:hyperlink w:anchor="_Toc27858" w:history="1">
        <w:r>
          <w:rPr>
            <w:rFonts w:ascii="仿宋" w:eastAsia="仿宋" w:hAnsi="仿宋" w:cs="仿宋" w:hint="eastAsia"/>
            <w:lang w:eastAsia="zh-CN"/>
          </w:rPr>
          <w:t>(四)、土建工程建设指标</w:t>
        </w:r>
        <w:r>
          <w:tab/>
        </w:r>
        <w:r>
          <w:fldChar w:fldCharType="begin"/>
        </w:r>
        <w:r>
          <w:instrText xml:space="preserve"> PAGEREF _Toc27858 \h </w:instrText>
        </w:r>
        <w:r>
          <w:fldChar w:fldCharType="separate"/>
        </w:r>
        <w:r>
          <w:t>17</w:t>
        </w:r>
        <w:r>
          <w:fldChar w:fldCharType="end"/>
        </w:r>
      </w:hyperlink>
    </w:p>
    <w:p>
      <w:pPr>
        <w:pStyle w:val="TOC1"/>
        <w:tabs>
          <w:tab w:val="right" w:leader="dot" w:pos="8306"/>
        </w:tabs>
      </w:pPr>
      <w:hyperlink w:anchor="_Toc6057" w:history="1">
        <w:r>
          <w:rPr>
            <w:rFonts w:ascii="仿宋" w:eastAsia="仿宋" w:hAnsi="仿宋" w:cs="仿宋" w:hint="eastAsia"/>
            <w:lang w:eastAsia="zh-CN"/>
          </w:rPr>
          <w:t>六、滚刀项目概论</w:t>
        </w:r>
        <w:r>
          <w:tab/>
        </w:r>
        <w:r>
          <w:fldChar w:fldCharType="begin"/>
        </w:r>
        <w:r>
          <w:instrText xml:space="preserve"> PAGEREF _Toc6057 \h </w:instrText>
        </w:r>
        <w:r>
          <w:fldChar w:fldCharType="separate"/>
        </w:r>
        <w:r>
          <w:t>17</w:t>
        </w:r>
        <w:r>
          <w:fldChar w:fldCharType="end"/>
        </w:r>
      </w:hyperlink>
    </w:p>
    <w:p>
      <w:pPr>
        <w:pStyle w:val="TOC2"/>
        <w:tabs>
          <w:tab w:val="right" w:leader="dot" w:pos="8306"/>
        </w:tabs>
      </w:pPr>
      <w:hyperlink w:anchor="_Toc7660" w:history="1">
        <w:r>
          <w:rPr>
            <w:rFonts w:ascii="仿宋" w:eastAsia="仿宋" w:hAnsi="仿宋" w:cs="仿宋" w:hint="eastAsia"/>
            <w:lang w:eastAsia="zh-CN"/>
          </w:rPr>
          <w:t>(一)、滚刀项目概况</w:t>
        </w:r>
        <w:r>
          <w:tab/>
        </w:r>
        <w:r>
          <w:fldChar w:fldCharType="begin"/>
        </w:r>
        <w:r>
          <w:instrText xml:space="preserve"> PAGEREF _Toc7660 \h </w:instrText>
        </w:r>
        <w:r>
          <w:fldChar w:fldCharType="separate"/>
        </w:r>
        <w:r>
          <w:t>17</w:t>
        </w:r>
        <w:r>
          <w:fldChar w:fldCharType="end"/>
        </w:r>
      </w:hyperlink>
    </w:p>
    <w:p>
      <w:pPr>
        <w:pStyle w:val="TOC2"/>
        <w:tabs>
          <w:tab w:val="right" w:leader="dot" w:pos="8306"/>
        </w:tabs>
      </w:pPr>
      <w:hyperlink w:anchor="_Toc24569" w:history="1">
        <w:r>
          <w:rPr>
            <w:rFonts w:ascii="仿宋" w:eastAsia="仿宋" w:hAnsi="仿宋" w:cs="仿宋" w:hint="eastAsia"/>
            <w:lang w:eastAsia="zh-CN"/>
          </w:rPr>
          <w:t>(二)、滚刀项目目标</w:t>
        </w:r>
        <w:r>
          <w:tab/>
        </w:r>
        <w:r>
          <w:fldChar w:fldCharType="begin"/>
        </w:r>
        <w:r>
          <w:instrText xml:space="preserve"> PAGEREF _Toc24569 \h </w:instrText>
        </w:r>
        <w:r>
          <w:fldChar w:fldCharType="separate"/>
        </w:r>
        <w:r>
          <w:t>20</w:t>
        </w:r>
        <w:r>
          <w:fldChar w:fldCharType="end"/>
        </w:r>
      </w:hyperlink>
    </w:p>
    <w:p>
      <w:pPr>
        <w:pStyle w:val="TOC2"/>
        <w:tabs>
          <w:tab w:val="right" w:leader="dot" w:pos="8306"/>
        </w:tabs>
      </w:pPr>
      <w:hyperlink w:anchor="_Toc8128" w:history="1">
        <w:r>
          <w:rPr>
            <w:rFonts w:ascii="仿宋" w:eastAsia="仿宋" w:hAnsi="仿宋" w:cs="仿宋" w:hint="eastAsia"/>
            <w:lang w:eastAsia="zh-CN"/>
          </w:rPr>
          <w:t>(三)、滚刀项目提出的理由</w:t>
        </w:r>
        <w:r>
          <w:tab/>
        </w:r>
        <w:r>
          <w:fldChar w:fldCharType="begin"/>
        </w:r>
        <w:r>
          <w:instrText xml:space="preserve"> PAGEREF _Toc8128 \h </w:instrText>
        </w:r>
        <w:r>
          <w:fldChar w:fldCharType="separate"/>
        </w:r>
        <w:r>
          <w:t>20</w:t>
        </w:r>
        <w:r>
          <w:fldChar w:fldCharType="end"/>
        </w:r>
      </w:hyperlink>
    </w:p>
    <w:p>
      <w:pPr>
        <w:pStyle w:val="TOC2"/>
        <w:tabs>
          <w:tab w:val="right" w:leader="dot" w:pos="8306"/>
        </w:tabs>
      </w:pPr>
      <w:hyperlink w:anchor="_Toc342" w:history="1">
        <w:r>
          <w:rPr>
            <w:rFonts w:ascii="仿宋" w:eastAsia="仿宋" w:hAnsi="仿宋" w:cs="仿宋" w:hint="eastAsia"/>
            <w:lang w:eastAsia="zh-CN"/>
          </w:rPr>
          <w:t>(四)、滚刀项目意义</w:t>
        </w:r>
        <w:r>
          <w:tab/>
        </w:r>
        <w:r>
          <w:fldChar w:fldCharType="begin"/>
        </w:r>
        <w:r>
          <w:instrText xml:space="preserve"> PAGEREF _Toc342 \h </w:instrText>
        </w:r>
        <w:r>
          <w:fldChar w:fldCharType="separate"/>
        </w:r>
        <w:r>
          <w:t>22</w:t>
        </w:r>
        <w:r>
          <w:fldChar w:fldCharType="end"/>
        </w:r>
      </w:hyperlink>
    </w:p>
    <w:p>
      <w:pPr>
        <w:pStyle w:val="TOC2"/>
        <w:tabs>
          <w:tab w:val="right" w:leader="dot" w:pos="8306"/>
        </w:tabs>
      </w:pPr>
      <w:hyperlink w:anchor="_Toc8647" w:history="1">
        <w:r>
          <w:rPr>
            <w:rFonts w:ascii="仿宋" w:eastAsia="仿宋" w:hAnsi="仿宋" w:cs="仿宋" w:hint="eastAsia"/>
            <w:lang w:eastAsia="zh-CN"/>
          </w:rPr>
          <w:t>(五)、滚刀项目背景</w:t>
        </w:r>
        <w:r>
          <w:tab/>
        </w:r>
        <w:r>
          <w:fldChar w:fldCharType="begin"/>
        </w:r>
        <w:r>
          <w:instrText xml:space="preserve"> PAGEREF _Toc8647 \h </w:instrText>
        </w:r>
        <w:r>
          <w:fldChar w:fldCharType="separate"/>
        </w:r>
        <w:r>
          <w:t>23</w:t>
        </w:r>
        <w:r>
          <w:fldChar w:fldCharType="end"/>
        </w:r>
      </w:hyperlink>
    </w:p>
    <w:p>
      <w:pPr>
        <w:pStyle w:val="TOC1"/>
        <w:tabs>
          <w:tab w:val="right" w:leader="dot" w:pos="8306"/>
        </w:tabs>
      </w:pPr>
      <w:hyperlink w:anchor="_Toc14598" w:history="1">
        <w:r>
          <w:rPr>
            <w:rFonts w:ascii="仿宋" w:eastAsia="仿宋" w:hAnsi="仿宋" w:cs="仿宋" w:hint="eastAsia"/>
            <w:lang w:eastAsia="zh-CN"/>
          </w:rPr>
          <w:t>七、滚刀项目财务管理</w:t>
        </w:r>
        <w:r>
          <w:tab/>
        </w:r>
        <w:r>
          <w:fldChar w:fldCharType="begin"/>
        </w:r>
        <w:r>
          <w:instrText xml:space="preserve"> PAGEREF _Toc14598 \h </w:instrText>
        </w:r>
        <w:r>
          <w:fldChar w:fldCharType="separate"/>
        </w:r>
        <w:r>
          <w:t>24</w:t>
        </w:r>
        <w:r>
          <w:fldChar w:fldCharType="end"/>
        </w:r>
      </w:hyperlink>
    </w:p>
    <w:p>
      <w:pPr>
        <w:pStyle w:val="TOC2"/>
        <w:tabs>
          <w:tab w:val="right" w:leader="dot" w:pos="8306"/>
        </w:tabs>
      </w:pPr>
      <w:hyperlink w:anchor="_Toc28928" w:history="1">
        <w:r>
          <w:rPr>
            <w:rFonts w:ascii="仿宋" w:eastAsia="仿宋" w:hAnsi="仿宋" w:cs="仿宋" w:hint="eastAsia"/>
            <w:lang w:eastAsia="zh-CN"/>
          </w:rPr>
          <w:t>(一)、资金需求大</w:t>
        </w:r>
        <w:r>
          <w:tab/>
        </w:r>
        <w:r>
          <w:fldChar w:fldCharType="begin"/>
        </w:r>
        <w:r>
          <w:instrText xml:space="preserve"> PAGEREF _Toc28928 \h </w:instrText>
        </w:r>
        <w:r>
          <w:fldChar w:fldCharType="separate"/>
        </w:r>
        <w:r>
          <w:t>24</w:t>
        </w:r>
        <w:r>
          <w:fldChar w:fldCharType="end"/>
        </w:r>
      </w:hyperlink>
    </w:p>
    <w:p>
      <w:pPr>
        <w:pStyle w:val="TOC2"/>
        <w:tabs>
          <w:tab w:val="right" w:leader="dot" w:pos="8306"/>
        </w:tabs>
      </w:pPr>
      <w:hyperlink w:anchor="_Toc22941" w:history="1">
        <w:r>
          <w:rPr>
            <w:rFonts w:ascii="仿宋" w:eastAsia="仿宋" w:hAnsi="仿宋" w:cs="仿宋" w:hint="eastAsia"/>
            <w:lang w:eastAsia="zh-CN"/>
          </w:rPr>
          <w:t>(二)、研发周期长</w:t>
        </w:r>
        <w:r>
          <w:tab/>
        </w:r>
        <w:r>
          <w:fldChar w:fldCharType="begin"/>
        </w:r>
        <w:r>
          <w:instrText xml:space="preserve"> PAGEREF _Toc22941 \h </w:instrText>
        </w:r>
        <w:r>
          <w:fldChar w:fldCharType="separate"/>
        </w:r>
        <w:r>
          <w:t>25</w:t>
        </w:r>
        <w:r>
          <w:fldChar w:fldCharType="end"/>
        </w:r>
      </w:hyperlink>
    </w:p>
    <w:p>
      <w:pPr>
        <w:pStyle w:val="TOC2"/>
        <w:tabs>
          <w:tab w:val="right" w:leader="dot" w:pos="8306"/>
        </w:tabs>
      </w:pPr>
      <w:hyperlink w:anchor="_Toc4371" w:history="1">
        <w:r>
          <w:rPr>
            <w:rFonts w:ascii="仿宋" w:eastAsia="仿宋" w:hAnsi="仿宋" w:cs="仿宋" w:hint="eastAsia"/>
            <w:lang w:eastAsia="zh-CN"/>
          </w:rPr>
          <w:t>(三)、市场风险大</w:t>
        </w:r>
        <w:r>
          <w:tab/>
        </w:r>
        <w:r>
          <w:fldChar w:fldCharType="begin"/>
        </w:r>
        <w:r>
          <w:instrText xml:space="preserve"> PAGEREF _Toc4371 \h </w:instrText>
        </w:r>
        <w:r>
          <w:fldChar w:fldCharType="separate"/>
        </w:r>
        <w:r>
          <w:t>26</w:t>
        </w:r>
        <w:r>
          <w:fldChar w:fldCharType="end"/>
        </w:r>
      </w:hyperlink>
    </w:p>
    <w:p>
      <w:pPr>
        <w:pStyle w:val="TOC2"/>
        <w:tabs>
          <w:tab w:val="right" w:leader="dot" w:pos="8306"/>
        </w:tabs>
      </w:pPr>
      <w:hyperlink w:anchor="_Toc28159" w:history="1">
        <w:r>
          <w:rPr>
            <w:rFonts w:ascii="仿宋" w:eastAsia="仿宋" w:hAnsi="仿宋" w:cs="仿宋" w:hint="eastAsia"/>
            <w:lang w:eastAsia="zh-CN"/>
          </w:rPr>
          <w:t>(四)、利润率高</w:t>
        </w:r>
        <w:r>
          <w:tab/>
        </w:r>
        <w:r>
          <w:fldChar w:fldCharType="begin"/>
        </w:r>
        <w:r>
          <w:instrText xml:space="preserve"> PAGEREF _Toc28159 \h </w:instrText>
        </w:r>
        <w:r>
          <w:fldChar w:fldCharType="separate"/>
        </w:r>
        <w:r>
          <w:t>28</w:t>
        </w:r>
        <w:r>
          <w:fldChar w:fldCharType="end"/>
        </w:r>
      </w:hyperlink>
    </w:p>
    <w:p>
      <w:pPr>
        <w:pStyle w:val="TOC1"/>
        <w:tabs>
          <w:tab w:val="right" w:leader="dot" w:pos="8306"/>
        </w:tabs>
      </w:pPr>
      <w:hyperlink w:anchor="_Toc1991" w:history="1">
        <w:r>
          <w:rPr>
            <w:rFonts w:ascii="仿宋" w:eastAsia="仿宋" w:hAnsi="仿宋" w:cs="仿宋" w:hint="eastAsia"/>
            <w:lang w:eastAsia="zh-CN"/>
          </w:rPr>
          <w:t>八、滚刀项目风险管理</w:t>
        </w:r>
        <w:r>
          <w:tab/>
        </w:r>
        <w:r>
          <w:fldChar w:fldCharType="begin"/>
        </w:r>
        <w:r>
          <w:instrText xml:space="preserve"> PAGEREF _Toc1991 \h </w:instrText>
        </w:r>
        <w:r>
          <w:fldChar w:fldCharType="separate"/>
        </w:r>
        <w:r>
          <w:t>30</w:t>
        </w:r>
        <w:r>
          <w:fldChar w:fldCharType="end"/>
        </w:r>
      </w:hyperlink>
    </w:p>
    <w:p>
      <w:pPr>
        <w:pStyle w:val="TOC2"/>
        <w:tabs>
          <w:tab w:val="right" w:leader="dot" w:pos="8306"/>
        </w:tabs>
      </w:pPr>
      <w:hyperlink w:anchor="_Toc14713" w:history="1">
        <w:r>
          <w:rPr>
            <w:rFonts w:ascii="仿宋" w:eastAsia="仿宋" w:hAnsi="仿宋" w:cs="仿宋" w:hint="eastAsia"/>
            <w:lang w:eastAsia="zh-CN"/>
          </w:rPr>
          <w:t>(一)、风险识别与评估</w:t>
        </w:r>
        <w:r>
          <w:tab/>
        </w:r>
        <w:r>
          <w:fldChar w:fldCharType="begin"/>
        </w:r>
        <w:r>
          <w:instrText xml:space="preserve"> PAGEREF _Toc14713 \h </w:instrText>
        </w:r>
        <w:r>
          <w:fldChar w:fldCharType="separate"/>
        </w:r>
        <w:r>
          <w:t>30</w:t>
        </w:r>
        <w:r>
          <w:fldChar w:fldCharType="end"/>
        </w:r>
      </w:hyperlink>
    </w:p>
    <w:p>
      <w:pPr>
        <w:pStyle w:val="TOC2"/>
        <w:tabs>
          <w:tab w:val="right" w:leader="dot" w:pos="8306"/>
        </w:tabs>
      </w:pPr>
      <w:hyperlink w:anchor="_Toc13620" w:history="1">
        <w:r>
          <w:rPr>
            <w:rFonts w:ascii="仿宋" w:eastAsia="仿宋" w:hAnsi="仿宋" w:cs="仿宋" w:hint="eastAsia"/>
            <w:lang w:eastAsia="zh-CN"/>
          </w:rPr>
          <w:t>(二)、风险应对策略</w:t>
        </w:r>
        <w:r>
          <w:tab/>
        </w:r>
        <w:r>
          <w:fldChar w:fldCharType="begin"/>
        </w:r>
        <w:r>
          <w:instrText xml:space="preserve"> PAGEREF _Toc13620 \h </w:instrText>
        </w:r>
        <w:r>
          <w:fldChar w:fldCharType="separate"/>
        </w:r>
        <w:r>
          <w:t>32</w:t>
        </w:r>
        <w:r>
          <w:fldChar w:fldCharType="end"/>
        </w:r>
      </w:hyperlink>
    </w:p>
    <w:p>
      <w:pPr>
        <w:pStyle w:val="TOC2"/>
        <w:tabs>
          <w:tab w:val="right" w:leader="dot" w:pos="8306"/>
        </w:tabs>
      </w:pPr>
      <w:hyperlink w:anchor="_Toc9666" w:history="1">
        <w:r>
          <w:rPr>
            <w:rFonts w:ascii="仿宋" w:eastAsia="仿宋" w:hAnsi="仿宋" w:cs="仿宋" w:hint="eastAsia"/>
            <w:lang w:eastAsia="zh-CN"/>
          </w:rPr>
          <w:t>(三)、风险监控与控制</w:t>
        </w:r>
        <w:r>
          <w:tab/>
        </w:r>
        <w:r>
          <w:fldChar w:fldCharType="begin"/>
        </w:r>
        <w:r>
          <w:instrText xml:space="preserve"> PAGEREF _Toc9666 \h </w:instrText>
        </w:r>
        <w:r>
          <w:fldChar w:fldCharType="separate"/>
        </w:r>
        <w:r>
          <w:t>33</w:t>
        </w:r>
        <w:r>
          <w:fldChar w:fldCharType="end"/>
        </w:r>
      </w:hyperlink>
    </w:p>
    <w:p>
      <w:pPr>
        <w:pStyle w:val="TOC1"/>
        <w:tabs>
          <w:tab w:val="right" w:leader="dot" w:pos="8306"/>
        </w:tabs>
      </w:pPr>
      <w:hyperlink w:anchor="_Toc9797" w:history="1">
        <w:r>
          <w:rPr>
            <w:rFonts w:ascii="仿宋" w:eastAsia="仿宋" w:hAnsi="仿宋" w:cs="仿宋" w:hint="eastAsia"/>
            <w:lang w:eastAsia="zh-CN"/>
          </w:rPr>
          <w:t>九、滚刀项目投资规划</w:t>
        </w:r>
        <w:r>
          <w:tab/>
        </w:r>
        <w:r>
          <w:fldChar w:fldCharType="begin"/>
        </w:r>
        <w:r>
          <w:instrText xml:space="preserve"> PAGEREF _Toc9797 \h </w:instrText>
        </w:r>
        <w:r>
          <w:fldChar w:fldCharType="separate"/>
        </w:r>
        <w:r>
          <w:t>34</w:t>
        </w:r>
        <w:r>
          <w:fldChar w:fldCharType="end"/>
        </w:r>
      </w:hyperlink>
    </w:p>
    <w:p>
      <w:pPr>
        <w:pStyle w:val="TOC2"/>
        <w:tabs>
          <w:tab w:val="right" w:leader="dot" w:pos="8306"/>
        </w:tabs>
      </w:pPr>
      <w:hyperlink w:anchor="_Toc30179" w:history="1">
        <w:r>
          <w:rPr>
            <w:rFonts w:ascii="仿宋" w:eastAsia="仿宋" w:hAnsi="仿宋" w:cs="仿宋" w:hint="eastAsia"/>
            <w:lang w:eastAsia="zh-CN"/>
          </w:rPr>
          <w:t>(一)、滚刀项目总投资估算</w:t>
        </w:r>
        <w:r>
          <w:tab/>
        </w:r>
        <w:r>
          <w:fldChar w:fldCharType="begin"/>
        </w:r>
        <w:r>
          <w:instrText xml:space="preserve"> PAGEREF _Toc30179 \h </w:instrText>
        </w:r>
        <w:r>
          <w:fldChar w:fldCharType="separate"/>
        </w:r>
        <w:r>
          <w:t>34</w:t>
        </w:r>
        <w:r>
          <w:fldChar w:fldCharType="end"/>
        </w:r>
      </w:hyperlink>
    </w:p>
    <w:p>
      <w:pPr>
        <w:pStyle w:val="TOC2"/>
        <w:tabs>
          <w:tab w:val="right" w:leader="dot" w:pos="8306"/>
        </w:tabs>
      </w:pPr>
      <w:hyperlink w:anchor="_Toc31882" w:history="1">
        <w:r>
          <w:rPr>
            <w:rFonts w:ascii="仿宋" w:eastAsia="仿宋" w:hAnsi="仿宋" w:cs="仿宋" w:hint="eastAsia"/>
            <w:lang w:eastAsia="zh-CN"/>
          </w:rPr>
          <w:t>(二)、资金筹措</w:t>
        </w:r>
        <w:r>
          <w:tab/>
        </w:r>
        <w:r>
          <w:fldChar w:fldCharType="begin"/>
        </w:r>
        <w:r>
          <w:instrText xml:space="preserve"> PAGEREF _Toc31882 \h </w:instrText>
        </w:r>
        <w:r>
          <w:fldChar w:fldCharType="separate"/>
        </w:r>
        <w:r>
          <w:t>36</w:t>
        </w:r>
        <w:r>
          <w:fldChar w:fldCharType="end"/>
        </w:r>
      </w:hyperlink>
    </w:p>
    <w:p>
      <w:pPr>
        <w:pStyle w:val="TOC1"/>
        <w:tabs>
          <w:tab w:val="right" w:leader="dot" w:pos="8306"/>
        </w:tabs>
      </w:pPr>
      <w:hyperlink w:anchor="_Toc3397" w:history="1">
        <w:r>
          <w:rPr>
            <w:rFonts w:ascii="仿宋" w:eastAsia="仿宋" w:hAnsi="仿宋" w:cs="仿宋" w:hint="eastAsia"/>
            <w:lang w:eastAsia="zh-CN"/>
          </w:rPr>
          <w:t>十、滚刀项目环境影响分析</w:t>
        </w:r>
        <w:r>
          <w:tab/>
        </w:r>
        <w:r>
          <w:fldChar w:fldCharType="begin"/>
        </w:r>
        <w:r>
          <w:instrText xml:space="preserve"> PAGEREF _Toc3397 \h </w:instrText>
        </w:r>
        <w:r>
          <w:fldChar w:fldCharType="separate"/>
        </w:r>
        <w:r>
          <w:t>36</w:t>
        </w:r>
        <w:r>
          <w:fldChar w:fldCharType="end"/>
        </w:r>
      </w:hyperlink>
    </w:p>
    <w:p>
      <w:pPr>
        <w:pStyle w:val="TOC2"/>
        <w:tabs>
          <w:tab w:val="right" w:leader="dot" w:pos="8306"/>
        </w:tabs>
      </w:pPr>
      <w:hyperlink w:anchor="_Toc7535" w:history="1">
        <w:r>
          <w:rPr>
            <w:rFonts w:ascii="仿宋" w:eastAsia="仿宋" w:hAnsi="仿宋" w:cs="仿宋" w:hint="eastAsia"/>
            <w:lang w:eastAsia="zh-CN"/>
          </w:rPr>
          <w:t>(一)、建设区域环境质量现状</w:t>
        </w:r>
        <w:r>
          <w:tab/>
        </w:r>
        <w:r>
          <w:fldChar w:fldCharType="begin"/>
        </w:r>
        <w:r>
          <w:instrText xml:space="preserve"> PAGEREF _Toc7535 \h </w:instrText>
        </w:r>
        <w:r>
          <w:fldChar w:fldCharType="separate"/>
        </w:r>
        <w:r>
          <w:t>36</w:t>
        </w:r>
        <w:r>
          <w:fldChar w:fldCharType="end"/>
        </w:r>
      </w:hyperlink>
    </w:p>
    <w:p>
      <w:pPr>
        <w:pStyle w:val="TOC2"/>
        <w:tabs>
          <w:tab w:val="right" w:leader="dot" w:pos="8306"/>
        </w:tabs>
      </w:pPr>
      <w:hyperlink w:anchor="_Toc21645" w:history="1">
        <w:r>
          <w:rPr>
            <w:rFonts w:ascii="仿宋" w:eastAsia="仿宋" w:hAnsi="仿宋" w:cs="仿宋" w:hint="eastAsia"/>
            <w:lang w:eastAsia="zh-CN"/>
          </w:rPr>
          <w:t>(二)、建设期环境保护</w:t>
        </w:r>
        <w:r>
          <w:tab/>
        </w:r>
        <w:r>
          <w:fldChar w:fldCharType="begin"/>
        </w:r>
        <w:r>
          <w:instrText xml:space="preserve"> PAGEREF _Toc21645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345" w:history="1">
        <w:r>
          <w:rPr>
            <w:rFonts w:ascii="仿宋" w:eastAsia="仿宋" w:hAnsi="仿宋" w:cs="仿宋" w:hint="eastAsia"/>
            <w:lang w:eastAsia="zh-CN"/>
          </w:rPr>
          <w:t>(三)、运营期环境保护</w:t>
        </w:r>
        <w:r>
          <w:tab/>
        </w:r>
        <w:r>
          <w:fldChar w:fldCharType="begin"/>
        </w:r>
        <w:r>
          <w:instrText xml:space="preserve"> PAGEREF _Toc11345 \h </w:instrText>
        </w:r>
        <w:r>
          <w:fldChar w:fldCharType="separate"/>
        </w:r>
        <w:r>
          <w:t>39</w:t>
        </w:r>
        <w:r>
          <w:fldChar w:fldCharType="end"/>
        </w:r>
      </w:hyperlink>
    </w:p>
    <w:p>
      <w:pPr>
        <w:pStyle w:val="TOC2"/>
        <w:tabs>
          <w:tab w:val="right" w:leader="dot" w:pos="8306"/>
        </w:tabs>
      </w:pPr>
      <w:hyperlink w:anchor="_Toc20963" w:history="1">
        <w:r>
          <w:rPr>
            <w:rFonts w:ascii="仿宋" w:eastAsia="仿宋" w:hAnsi="仿宋" w:cs="仿宋" w:hint="eastAsia"/>
            <w:lang w:eastAsia="zh-CN"/>
          </w:rPr>
          <w:t>(四)、滚刀项目建设对区域经济的影响</w:t>
        </w:r>
        <w:r>
          <w:tab/>
        </w:r>
        <w:r>
          <w:fldChar w:fldCharType="begin"/>
        </w:r>
        <w:r>
          <w:instrText xml:space="preserve"> PAGEREF _Toc20963 \h </w:instrText>
        </w:r>
        <w:r>
          <w:fldChar w:fldCharType="separate"/>
        </w:r>
        <w:r>
          <w:t>40</w:t>
        </w:r>
        <w:r>
          <w:fldChar w:fldCharType="end"/>
        </w:r>
      </w:hyperlink>
    </w:p>
    <w:p>
      <w:pPr>
        <w:pStyle w:val="TOC2"/>
        <w:tabs>
          <w:tab w:val="right" w:leader="dot" w:pos="8306"/>
        </w:tabs>
      </w:pPr>
      <w:hyperlink w:anchor="_Toc11778" w:history="1">
        <w:r>
          <w:rPr>
            <w:rFonts w:ascii="仿宋" w:eastAsia="仿宋" w:hAnsi="仿宋" w:cs="仿宋" w:hint="eastAsia"/>
            <w:lang w:eastAsia="zh-CN"/>
          </w:rPr>
          <w:t>(五)、废弃物处理</w:t>
        </w:r>
        <w:r>
          <w:tab/>
        </w:r>
        <w:r>
          <w:fldChar w:fldCharType="begin"/>
        </w:r>
        <w:r>
          <w:instrText xml:space="preserve"> PAGEREF _Toc11778 \h </w:instrText>
        </w:r>
        <w:r>
          <w:fldChar w:fldCharType="separate"/>
        </w:r>
        <w:r>
          <w:t>42</w:t>
        </w:r>
        <w:r>
          <w:fldChar w:fldCharType="end"/>
        </w:r>
      </w:hyperlink>
    </w:p>
    <w:p>
      <w:pPr>
        <w:pStyle w:val="TOC2"/>
        <w:tabs>
          <w:tab w:val="right" w:leader="dot" w:pos="8306"/>
        </w:tabs>
      </w:pPr>
      <w:hyperlink w:anchor="_Toc30930" w:history="1">
        <w:r>
          <w:rPr>
            <w:rFonts w:ascii="仿宋" w:eastAsia="仿宋" w:hAnsi="仿宋" w:cs="仿宋" w:hint="eastAsia"/>
            <w:lang w:eastAsia="zh-CN"/>
          </w:rPr>
          <w:t>(六)、特殊环境影响分析</w:t>
        </w:r>
        <w:r>
          <w:tab/>
        </w:r>
        <w:r>
          <w:fldChar w:fldCharType="begin"/>
        </w:r>
        <w:r>
          <w:instrText xml:space="preserve"> PAGEREF _Toc30930 \h </w:instrText>
        </w:r>
        <w:r>
          <w:fldChar w:fldCharType="separate"/>
        </w:r>
        <w:r>
          <w:t>43</w:t>
        </w:r>
        <w:r>
          <w:fldChar w:fldCharType="end"/>
        </w:r>
      </w:hyperlink>
    </w:p>
    <w:p>
      <w:pPr>
        <w:pStyle w:val="TOC2"/>
        <w:tabs>
          <w:tab w:val="right" w:leader="dot" w:pos="8306"/>
        </w:tabs>
      </w:pPr>
      <w:hyperlink w:anchor="_Toc27077" w:history="1">
        <w:r>
          <w:rPr>
            <w:rFonts w:ascii="仿宋" w:eastAsia="仿宋" w:hAnsi="仿宋" w:cs="仿宋" w:hint="eastAsia"/>
            <w:lang w:eastAsia="zh-CN"/>
          </w:rPr>
          <w:t>(七)、清洁生产</w:t>
        </w:r>
        <w:r>
          <w:tab/>
        </w:r>
        <w:r>
          <w:fldChar w:fldCharType="begin"/>
        </w:r>
        <w:r>
          <w:instrText xml:space="preserve"> PAGEREF _Toc27077 \h </w:instrText>
        </w:r>
        <w:r>
          <w:fldChar w:fldCharType="separate"/>
        </w:r>
        <w:r>
          <w:t>44</w:t>
        </w:r>
        <w:r>
          <w:fldChar w:fldCharType="end"/>
        </w:r>
      </w:hyperlink>
    </w:p>
    <w:p>
      <w:pPr>
        <w:pStyle w:val="TOC2"/>
        <w:tabs>
          <w:tab w:val="right" w:leader="dot" w:pos="8306"/>
        </w:tabs>
      </w:pPr>
      <w:hyperlink w:anchor="_Toc5619" w:history="1">
        <w:r>
          <w:rPr>
            <w:rFonts w:ascii="仿宋" w:eastAsia="仿宋" w:hAnsi="仿宋" w:cs="仿宋" w:hint="eastAsia"/>
            <w:lang w:eastAsia="zh-CN"/>
          </w:rPr>
          <w:t>(八)、环境保护综合评价</w:t>
        </w:r>
        <w:r>
          <w:tab/>
        </w:r>
        <w:r>
          <w:fldChar w:fldCharType="begin"/>
        </w:r>
        <w:r>
          <w:instrText xml:space="preserve"> PAGEREF _Toc5619 \h </w:instrText>
        </w:r>
        <w:r>
          <w:fldChar w:fldCharType="separate"/>
        </w:r>
        <w:r>
          <w:t>45</w:t>
        </w:r>
        <w:r>
          <w:fldChar w:fldCharType="end"/>
        </w:r>
      </w:hyperlink>
    </w:p>
    <w:p>
      <w:pPr>
        <w:pStyle w:val="TOC1"/>
        <w:tabs>
          <w:tab w:val="right" w:leader="dot" w:pos="8306"/>
        </w:tabs>
      </w:pPr>
      <w:hyperlink w:anchor="_Toc31429" w:history="1">
        <w:r>
          <w:rPr>
            <w:rFonts w:ascii="仿宋" w:eastAsia="仿宋" w:hAnsi="仿宋" w:cs="仿宋" w:hint="eastAsia"/>
            <w:lang w:eastAsia="zh-CN"/>
          </w:rPr>
          <w:t>十一、滚刀项目经营效益</w:t>
        </w:r>
        <w:r>
          <w:tab/>
        </w:r>
        <w:r>
          <w:fldChar w:fldCharType="begin"/>
        </w:r>
        <w:r>
          <w:instrText xml:space="preserve"> PAGEREF _Toc31429 \h </w:instrText>
        </w:r>
        <w:r>
          <w:fldChar w:fldCharType="separate"/>
        </w:r>
        <w:r>
          <w:t>47</w:t>
        </w:r>
        <w:r>
          <w:fldChar w:fldCharType="end"/>
        </w:r>
      </w:hyperlink>
    </w:p>
    <w:p>
      <w:pPr>
        <w:pStyle w:val="TOC2"/>
        <w:tabs>
          <w:tab w:val="right" w:leader="dot" w:pos="8306"/>
        </w:tabs>
      </w:pPr>
      <w:hyperlink w:anchor="_Toc7405" w:history="1">
        <w:r>
          <w:rPr>
            <w:rFonts w:ascii="仿宋" w:eastAsia="仿宋" w:hAnsi="仿宋" w:cs="仿宋" w:hint="eastAsia"/>
            <w:lang w:eastAsia="zh-CN"/>
          </w:rPr>
          <w:t>(一)、经济评价财务测算</w:t>
        </w:r>
        <w:r>
          <w:tab/>
        </w:r>
        <w:r>
          <w:fldChar w:fldCharType="begin"/>
        </w:r>
        <w:r>
          <w:instrText xml:space="preserve"> PAGEREF _Toc7405 \h </w:instrText>
        </w:r>
        <w:r>
          <w:fldChar w:fldCharType="separate"/>
        </w:r>
        <w:r>
          <w:t>47</w:t>
        </w:r>
        <w:r>
          <w:fldChar w:fldCharType="end"/>
        </w:r>
      </w:hyperlink>
    </w:p>
    <w:p>
      <w:pPr>
        <w:pStyle w:val="TOC2"/>
        <w:tabs>
          <w:tab w:val="right" w:leader="dot" w:pos="8306"/>
        </w:tabs>
      </w:pPr>
      <w:hyperlink w:anchor="_Toc24202" w:history="1">
        <w:r>
          <w:rPr>
            <w:rFonts w:ascii="仿宋" w:eastAsia="仿宋" w:hAnsi="仿宋" w:cs="仿宋" w:hint="eastAsia"/>
            <w:lang w:eastAsia="zh-CN"/>
          </w:rPr>
          <w:t>(二)、滚刀项目盈利能力分析</w:t>
        </w:r>
        <w:r>
          <w:tab/>
        </w:r>
        <w:r>
          <w:fldChar w:fldCharType="begin"/>
        </w:r>
        <w:r>
          <w:instrText xml:space="preserve"> PAGEREF _Toc24202 \h </w:instrText>
        </w:r>
        <w:r>
          <w:fldChar w:fldCharType="separate"/>
        </w:r>
        <w:r>
          <w:t>48</w:t>
        </w:r>
        <w:r>
          <w:fldChar w:fldCharType="end"/>
        </w:r>
      </w:hyperlink>
    </w:p>
    <w:p>
      <w:pPr>
        <w:pStyle w:val="TOC1"/>
        <w:tabs>
          <w:tab w:val="right" w:leader="dot" w:pos="8306"/>
        </w:tabs>
      </w:pPr>
      <w:hyperlink w:anchor="_Toc5023" w:history="1">
        <w:r>
          <w:rPr>
            <w:rFonts w:ascii="仿宋" w:eastAsia="仿宋" w:hAnsi="仿宋" w:cs="仿宋" w:hint="eastAsia"/>
            <w:lang w:eastAsia="zh-CN"/>
          </w:rPr>
          <w:t>十二、滚刀项目创新与研发</w:t>
        </w:r>
        <w:r>
          <w:tab/>
        </w:r>
        <w:r>
          <w:fldChar w:fldCharType="begin"/>
        </w:r>
        <w:r>
          <w:instrText xml:space="preserve"> PAGEREF _Toc5023 \h </w:instrText>
        </w:r>
        <w:r>
          <w:fldChar w:fldCharType="separate"/>
        </w:r>
        <w:r>
          <w:t>49</w:t>
        </w:r>
        <w:r>
          <w:fldChar w:fldCharType="end"/>
        </w:r>
      </w:hyperlink>
    </w:p>
    <w:p>
      <w:pPr>
        <w:pStyle w:val="TOC2"/>
        <w:tabs>
          <w:tab w:val="right" w:leader="dot" w:pos="8306"/>
        </w:tabs>
      </w:pPr>
      <w:hyperlink w:anchor="_Toc28686" w:history="1">
        <w:r>
          <w:rPr>
            <w:rFonts w:ascii="仿宋" w:eastAsia="仿宋" w:hAnsi="仿宋" w:cs="仿宋" w:hint="eastAsia"/>
            <w:lang w:eastAsia="zh-CN"/>
          </w:rPr>
          <w:t>(一)、创新策略与方向</w:t>
        </w:r>
        <w:r>
          <w:tab/>
        </w:r>
        <w:r>
          <w:fldChar w:fldCharType="begin"/>
        </w:r>
        <w:r>
          <w:instrText xml:space="preserve"> PAGEREF _Toc28686 \h </w:instrText>
        </w:r>
        <w:r>
          <w:fldChar w:fldCharType="separate"/>
        </w:r>
        <w:r>
          <w:t>49</w:t>
        </w:r>
        <w:r>
          <w:fldChar w:fldCharType="end"/>
        </w:r>
      </w:hyperlink>
    </w:p>
    <w:p>
      <w:pPr>
        <w:pStyle w:val="TOC2"/>
        <w:tabs>
          <w:tab w:val="right" w:leader="dot" w:pos="8306"/>
        </w:tabs>
      </w:pPr>
      <w:hyperlink w:anchor="_Toc27498" w:history="1">
        <w:r>
          <w:rPr>
            <w:rFonts w:ascii="仿宋" w:eastAsia="仿宋" w:hAnsi="仿宋" w:cs="仿宋" w:hint="eastAsia"/>
            <w:lang w:eastAsia="zh-CN"/>
          </w:rPr>
          <w:t>(二)、研发规划与投入</w:t>
        </w:r>
        <w:r>
          <w:tab/>
        </w:r>
        <w:r>
          <w:fldChar w:fldCharType="begin"/>
        </w:r>
        <w:r>
          <w:instrText xml:space="preserve"> PAGEREF _Toc27498 \h </w:instrText>
        </w:r>
        <w:r>
          <w:fldChar w:fldCharType="separate"/>
        </w:r>
        <w:r>
          <w:t>50</w:t>
        </w:r>
        <w:r>
          <w:fldChar w:fldCharType="end"/>
        </w:r>
      </w:hyperlink>
    </w:p>
    <w:p>
      <w:pPr>
        <w:pStyle w:val="TOC1"/>
        <w:tabs>
          <w:tab w:val="right" w:leader="dot" w:pos="8306"/>
        </w:tabs>
      </w:pPr>
      <w:hyperlink w:anchor="_Toc31820" w:history="1">
        <w:r>
          <w:rPr>
            <w:rFonts w:ascii="仿宋" w:eastAsia="仿宋" w:hAnsi="仿宋" w:cs="仿宋" w:hint="eastAsia"/>
            <w:lang w:eastAsia="zh-CN"/>
          </w:rPr>
          <w:t>十三、滚刀项目治理与监督</w:t>
        </w:r>
        <w:r>
          <w:tab/>
        </w:r>
        <w:r>
          <w:fldChar w:fldCharType="begin"/>
        </w:r>
        <w:r>
          <w:instrText xml:space="preserve"> PAGEREF _Toc31820 \h </w:instrText>
        </w:r>
        <w:r>
          <w:fldChar w:fldCharType="separate"/>
        </w:r>
        <w:r>
          <w:t>52</w:t>
        </w:r>
        <w:r>
          <w:fldChar w:fldCharType="end"/>
        </w:r>
      </w:hyperlink>
    </w:p>
    <w:p>
      <w:pPr>
        <w:pStyle w:val="TOC2"/>
        <w:tabs>
          <w:tab w:val="right" w:leader="dot" w:pos="8306"/>
        </w:tabs>
      </w:pPr>
      <w:hyperlink w:anchor="_Toc25076" w:history="1">
        <w:r>
          <w:rPr>
            <w:rFonts w:ascii="仿宋" w:eastAsia="仿宋" w:hAnsi="仿宋" w:cs="仿宋" w:hint="eastAsia"/>
            <w:lang w:eastAsia="zh-CN"/>
          </w:rPr>
          <w:t>(一)、滚刀项目治理结构</w:t>
        </w:r>
        <w:r>
          <w:tab/>
        </w:r>
        <w:r>
          <w:fldChar w:fldCharType="begin"/>
        </w:r>
        <w:r>
          <w:instrText xml:space="preserve"> PAGEREF _Toc25076 \h </w:instrText>
        </w:r>
        <w:r>
          <w:fldChar w:fldCharType="separate"/>
        </w:r>
        <w:r>
          <w:t>52</w:t>
        </w:r>
        <w:r>
          <w:fldChar w:fldCharType="end"/>
        </w:r>
      </w:hyperlink>
    </w:p>
    <w:p>
      <w:pPr>
        <w:pStyle w:val="TOC2"/>
        <w:tabs>
          <w:tab w:val="right" w:leader="dot" w:pos="8306"/>
        </w:tabs>
      </w:pPr>
      <w:hyperlink w:anchor="_Toc17543" w:history="1">
        <w:r>
          <w:rPr>
            <w:rFonts w:ascii="仿宋" w:eastAsia="仿宋" w:hAnsi="仿宋" w:cs="仿宋" w:hint="eastAsia"/>
            <w:lang w:eastAsia="zh-CN"/>
          </w:rPr>
          <w:t>(二)、监督与审计</w:t>
        </w:r>
        <w:r>
          <w:tab/>
        </w:r>
        <w:r>
          <w:fldChar w:fldCharType="begin"/>
        </w:r>
        <w:r>
          <w:instrText xml:space="preserve"> PAGEREF _Toc17543 \h </w:instrText>
        </w:r>
        <w:r>
          <w:fldChar w:fldCharType="separate"/>
        </w:r>
        <w:r>
          <w:t>53</w:t>
        </w:r>
        <w:r>
          <w:fldChar w:fldCharType="end"/>
        </w:r>
      </w:hyperlink>
    </w:p>
    <w:p>
      <w:pPr>
        <w:pStyle w:val="TOC1"/>
        <w:tabs>
          <w:tab w:val="right" w:leader="dot" w:pos="8306"/>
        </w:tabs>
      </w:pPr>
      <w:hyperlink w:anchor="_Toc3291" w:history="1">
        <w:r>
          <w:rPr>
            <w:rFonts w:ascii="仿宋" w:eastAsia="仿宋" w:hAnsi="仿宋" w:cs="仿宋" w:hint="eastAsia"/>
            <w:lang w:eastAsia="zh-CN"/>
          </w:rPr>
          <w:t>十四、质量管理体系</w:t>
        </w:r>
        <w:r>
          <w:tab/>
        </w:r>
        <w:r>
          <w:fldChar w:fldCharType="begin"/>
        </w:r>
        <w:r>
          <w:instrText xml:space="preserve"> PAGEREF _Toc3291 \h </w:instrText>
        </w:r>
        <w:r>
          <w:fldChar w:fldCharType="separate"/>
        </w:r>
        <w:r>
          <w:t>54</w:t>
        </w:r>
        <w:r>
          <w:fldChar w:fldCharType="end"/>
        </w:r>
      </w:hyperlink>
    </w:p>
    <w:p>
      <w:pPr>
        <w:pStyle w:val="TOC2"/>
        <w:tabs>
          <w:tab w:val="right" w:leader="dot" w:pos="8306"/>
        </w:tabs>
      </w:pPr>
      <w:hyperlink w:anchor="_Toc9123" w:history="1">
        <w:r>
          <w:rPr>
            <w:rFonts w:ascii="仿宋" w:eastAsia="仿宋" w:hAnsi="仿宋" w:cs="仿宋" w:hint="eastAsia"/>
            <w:lang w:eastAsia="zh-CN"/>
          </w:rPr>
          <w:t>(一)、质量目标与方针</w:t>
        </w:r>
        <w:r>
          <w:tab/>
        </w:r>
        <w:r>
          <w:fldChar w:fldCharType="begin"/>
        </w:r>
        <w:r>
          <w:instrText xml:space="preserve"> PAGEREF _Toc9123 \h </w:instrText>
        </w:r>
        <w:r>
          <w:fldChar w:fldCharType="separate"/>
        </w:r>
        <w:r>
          <w:t>54</w:t>
        </w:r>
        <w:r>
          <w:fldChar w:fldCharType="end"/>
        </w:r>
      </w:hyperlink>
    </w:p>
    <w:p>
      <w:pPr>
        <w:pStyle w:val="TOC2"/>
        <w:tabs>
          <w:tab w:val="right" w:leader="dot" w:pos="8306"/>
        </w:tabs>
      </w:pPr>
      <w:hyperlink w:anchor="_Toc4149" w:history="1">
        <w:r>
          <w:rPr>
            <w:rFonts w:ascii="仿宋" w:eastAsia="仿宋" w:hAnsi="仿宋" w:cs="仿宋" w:hint="eastAsia"/>
            <w:lang w:eastAsia="zh-CN"/>
          </w:rPr>
          <w:t>(二)、质量管理责任</w:t>
        </w:r>
        <w:r>
          <w:tab/>
        </w:r>
        <w:r>
          <w:fldChar w:fldCharType="begin"/>
        </w:r>
        <w:r>
          <w:instrText xml:space="preserve"> PAGEREF _Toc4149 \h </w:instrText>
        </w:r>
        <w:r>
          <w:fldChar w:fldCharType="separate"/>
        </w:r>
        <w:r>
          <w:t>55</w:t>
        </w:r>
        <w:r>
          <w:fldChar w:fldCharType="end"/>
        </w:r>
      </w:hyperlink>
    </w:p>
    <w:p>
      <w:pPr>
        <w:pStyle w:val="TOC2"/>
        <w:tabs>
          <w:tab w:val="right" w:leader="dot" w:pos="8306"/>
        </w:tabs>
      </w:pPr>
      <w:hyperlink w:anchor="_Toc30514" w:history="1">
        <w:r>
          <w:rPr>
            <w:rFonts w:ascii="仿宋" w:eastAsia="仿宋" w:hAnsi="仿宋" w:cs="仿宋" w:hint="eastAsia"/>
            <w:lang w:eastAsia="zh-CN"/>
          </w:rPr>
          <w:t>(三)、质量管理体系文件</w:t>
        </w:r>
        <w:r>
          <w:tab/>
        </w:r>
        <w:r>
          <w:fldChar w:fldCharType="begin"/>
        </w:r>
        <w:r>
          <w:instrText xml:space="preserve"> PAGEREF _Toc30514 \h </w:instrText>
        </w:r>
        <w:r>
          <w:fldChar w:fldCharType="separate"/>
        </w:r>
        <w:r>
          <w:t>57</w:t>
        </w:r>
        <w:r>
          <w:fldChar w:fldCharType="end"/>
        </w:r>
      </w:hyperlink>
    </w:p>
    <w:p>
      <w:pPr>
        <w:pStyle w:val="TOC2"/>
        <w:tabs>
          <w:tab w:val="right" w:leader="dot" w:pos="8306"/>
        </w:tabs>
      </w:pPr>
      <w:hyperlink w:anchor="_Toc15820" w:history="1">
        <w:r>
          <w:rPr>
            <w:rFonts w:ascii="仿宋" w:eastAsia="仿宋" w:hAnsi="仿宋" w:cs="仿宋" w:hint="eastAsia"/>
            <w:lang w:eastAsia="zh-CN"/>
          </w:rPr>
          <w:t>(四)、质量培训与教育</w:t>
        </w:r>
        <w:r>
          <w:tab/>
        </w:r>
        <w:r>
          <w:fldChar w:fldCharType="begin"/>
        </w:r>
        <w:r>
          <w:instrText xml:space="preserve"> PAGEREF _Toc15820 \h </w:instrText>
        </w:r>
        <w:r>
          <w:fldChar w:fldCharType="separate"/>
        </w:r>
        <w:r>
          <w:t>59</w:t>
        </w:r>
        <w:r>
          <w:fldChar w:fldCharType="end"/>
        </w:r>
      </w:hyperlink>
    </w:p>
    <w:p>
      <w:pPr>
        <w:pStyle w:val="TOC2"/>
        <w:tabs>
          <w:tab w:val="right" w:leader="dot" w:pos="8306"/>
        </w:tabs>
      </w:pPr>
      <w:hyperlink w:anchor="_Toc12857" w:history="1">
        <w:r>
          <w:rPr>
            <w:rFonts w:ascii="仿宋" w:eastAsia="仿宋" w:hAnsi="仿宋" w:cs="仿宋" w:hint="eastAsia"/>
            <w:lang w:eastAsia="zh-CN"/>
          </w:rPr>
          <w:t>(五)、质量审核与评价</w:t>
        </w:r>
        <w:r>
          <w:tab/>
        </w:r>
        <w:r>
          <w:fldChar w:fldCharType="begin"/>
        </w:r>
        <w:r>
          <w:instrText xml:space="preserve"> PAGEREF _Toc12857 \h </w:instrText>
        </w:r>
        <w:r>
          <w:fldChar w:fldCharType="separate"/>
        </w:r>
        <w:r>
          <w:t>60</w:t>
        </w:r>
        <w:r>
          <w:fldChar w:fldCharType="end"/>
        </w:r>
      </w:hyperlink>
    </w:p>
    <w:p>
      <w:pPr>
        <w:pStyle w:val="TOC2"/>
        <w:tabs>
          <w:tab w:val="right" w:leader="dot" w:pos="8306"/>
        </w:tabs>
      </w:pPr>
      <w:hyperlink w:anchor="_Toc2933" w:history="1">
        <w:r>
          <w:rPr>
            <w:rFonts w:ascii="仿宋" w:eastAsia="仿宋" w:hAnsi="仿宋" w:cs="仿宋" w:hint="eastAsia"/>
            <w:lang w:eastAsia="zh-CN"/>
          </w:rPr>
          <w:t>(六)、不符合与纠正措施</w:t>
        </w:r>
        <w:r>
          <w:tab/>
        </w:r>
        <w:r>
          <w:fldChar w:fldCharType="begin"/>
        </w:r>
        <w:r>
          <w:instrText xml:space="preserve"> PAGEREF _Toc2933 \h </w:instrText>
        </w:r>
        <w:r>
          <w:fldChar w:fldCharType="separate"/>
        </w:r>
        <w:r>
          <w:t>61</w:t>
        </w:r>
        <w:r>
          <w:fldChar w:fldCharType="end"/>
        </w:r>
      </w:hyperlink>
    </w:p>
    <w:p>
      <w:pPr>
        <w:pStyle w:val="TOC1"/>
        <w:tabs>
          <w:tab w:val="right" w:leader="dot" w:pos="8306"/>
        </w:tabs>
      </w:pPr>
      <w:hyperlink w:anchor="_Toc28331" w:history="1">
        <w:r>
          <w:rPr>
            <w:rFonts w:ascii="仿宋" w:eastAsia="仿宋" w:hAnsi="仿宋" w:cs="仿宋" w:hint="eastAsia"/>
            <w:lang w:eastAsia="zh-CN"/>
          </w:rPr>
          <w:t>十五、滚刀项目实施时间节点</w:t>
        </w:r>
        <w:r>
          <w:tab/>
        </w:r>
        <w:r>
          <w:fldChar w:fldCharType="begin"/>
        </w:r>
        <w:r>
          <w:instrText xml:space="preserve"> PAGEREF _Toc28331 \h </w:instrText>
        </w:r>
        <w:r>
          <w:fldChar w:fldCharType="separate"/>
        </w:r>
        <w:r>
          <w:t>62</w:t>
        </w:r>
        <w:r>
          <w:fldChar w:fldCharType="end"/>
        </w:r>
      </w:hyperlink>
    </w:p>
    <w:p>
      <w:pPr>
        <w:pStyle w:val="TOC2"/>
        <w:tabs>
          <w:tab w:val="right" w:leader="dot" w:pos="8306"/>
        </w:tabs>
      </w:pPr>
      <w:hyperlink w:anchor="_Toc249" w:history="1">
        <w:r>
          <w:rPr>
            <w:rFonts w:ascii="仿宋" w:eastAsia="仿宋" w:hAnsi="仿宋" w:cs="仿宋" w:hint="eastAsia"/>
            <w:lang w:eastAsia="zh-CN"/>
          </w:rPr>
          <w:t>(一)、滚刀项目启动阶段时间节点</w:t>
        </w:r>
        <w:r>
          <w:tab/>
        </w:r>
        <w:r>
          <w:fldChar w:fldCharType="begin"/>
        </w:r>
        <w:r>
          <w:instrText xml:space="preserve"> PAGEREF _Toc249 \h </w:instrText>
        </w:r>
        <w:r>
          <w:fldChar w:fldCharType="separate"/>
        </w:r>
        <w:r>
          <w:t>62</w:t>
        </w:r>
        <w:r>
          <w:fldChar w:fldCharType="end"/>
        </w:r>
      </w:hyperlink>
    </w:p>
    <w:p>
      <w:pPr>
        <w:pStyle w:val="TOC2"/>
        <w:tabs>
          <w:tab w:val="right" w:leader="dot" w:pos="8306"/>
        </w:tabs>
      </w:pPr>
      <w:hyperlink w:anchor="_Toc15406" w:history="1">
        <w:r>
          <w:rPr>
            <w:rFonts w:ascii="仿宋" w:eastAsia="仿宋" w:hAnsi="仿宋" w:cs="仿宋" w:hint="eastAsia"/>
            <w:lang w:eastAsia="zh-CN"/>
          </w:rPr>
          <w:t>(二)、滚刀项目执行阶段时间节点</w:t>
        </w:r>
        <w:r>
          <w:tab/>
        </w:r>
        <w:r>
          <w:fldChar w:fldCharType="begin"/>
        </w:r>
        <w:r>
          <w:instrText xml:space="preserve"> PAGEREF _Toc15406 \h </w:instrText>
        </w:r>
        <w:r>
          <w:fldChar w:fldCharType="separate"/>
        </w:r>
        <w:r>
          <w:t>63</w:t>
        </w:r>
        <w:r>
          <w:fldChar w:fldCharType="end"/>
        </w:r>
      </w:hyperlink>
    </w:p>
    <w:p>
      <w:pPr>
        <w:pStyle w:val="TOC2"/>
        <w:tabs>
          <w:tab w:val="right" w:leader="dot" w:pos="8306"/>
        </w:tabs>
      </w:pPr>
      <w:hyperlink w:anchor="_Toc612" w:history="1">
        <w:r>
          <w:rPr>
            <w:rFonts w:ascii="仿宋" w:eastAsia="仿宋" w:hAnsi="仿宋" w:cs="仿宋" w:hint="eastAsia"/>
            <w:lang w:eastAsia="zh-CN"/>
          </w:rPr>
          <w:t>(三)、滚刀项目完成阶段时间节点</w:t>
        </w:r>
        <w:r>
          <w:tab/>
        </w:r>
        <w:r>
          <w:fldChar w:fldCharType="begin"/>
        </w:r>
        <w:r>
          <w:instrText xml:space="preserve"> PAGEREF _Toc612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08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486"/>
      <w:r>
        <w:rPr>
          <w:rFonts w:ascii="仿宋" w:eastAsia="仿宋" w:hAnsi="仿宋" w:cs="仿宋" w:hint="eastAsia"/>
          <w:sz w:val="28"/>
          <w:lang w:eastAsia="zh-CN"/>
        </w:rPr>
        <w:t>一、滚刀项目绩效评估</w:t>
      </w:r>
      <w:bookmarkEnd w:id="2"/>
    </w:p>
    <w:p>
      <w:pPr>
        <w:pStyle w:val="Heading2"/>
        <w:rPr>
          <w:rFonts w:ascii="仿宋" w:eastAsia="仿宋" w:hAnsi="仿宋" w:cs="仿宋" w:hint="eastAsia"/>
          <w:lang w:eastAsia="zh-CN"/>
        </w:rPr>
      </w:pPr>
      <w:bookmarkStart w:id="3" w:name="_Toc148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在滚刀项目中，我们设计了一套全面的绩效评估指标，以确保滚刀项目的可控和成功交付。这些指标跨足滚刀项目目标、成本、进度和质量等多个维度，为我们提供了全面洞察滚刀项目的健康状况。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滚刀项目目标达成率是我们关注的首要指标。我们设定了明确的目标，并通过定期监测和评估，迅速发现并应对潜在的目标偏差。这为滚刀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成本绩效是另一个核心关注点。通过实际成本与预算成本的对比分析，我们深入了解成本差异的原因，及时调整资源分配，保持滚刀项目在经济效益方面的合理水平。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滚刀项目进度作为关键的绩效指标之一，得到了精心的关注。我们制定了详细的滚刀项目进度计划，并设立了进度符合度指标，确保实际进度与计划进度保持一致。这使我们能够快速发现和解决潜在的进度问题，保持滚刀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滚刀项目绩效的不可或缺的一环。我们引入了一系列的质量标准和客户满意度指标，以确保滚刀项目交付的成果在质量上达到或超越预期水平。通过持续监测这些指标，我们努力提升滚刀项目整体质量水平，为滚刀项目的成功交付提供有力保障。通过这些科学且全面的绩效评估，我们能够更好地引导滚刀项目的持续改进，确保滚刀项目目标的顺利达成。</w:t>
      </w:r>
    </w:p>
    <w:p>
      <w:pPr>
        <w:pStyle w:val="Heading2"/>
        <w:ind w:firstLine="560" w:firstLineChars="200"/>
        <w:rPr>
          <w:rFonts w:ascii="仿宋" w:eastAsia="仿宋" w:hAnsi="仿宋" w:cs="仿宋" w:hint="eastAsia"/>
          <w:sz w:val="28"/>
          <w:lang w:eastAsia="zh-CN"/>
        </w:rPr>
      </w:pPr>
      <w:bookmarkStart w:id="4" w:name="_Toc10670"/>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绩效评估是滚刀项目中的关键环节，为确保滚刀项目达到预期目标，我们采用了多层次、多维度的绩效评估方法。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滚刀项目的战略目标对齐，确保每个决策和行动都与滚刀项目整体目标保持一致。团队会定期召开战略对齐会议，审视当前工作与滚刀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滚刀项目进度、质量、成本和风险等方面。这些指标通过数据收集和分析，为滚刀项目管理团队提供了客观的评估依据。例如，我们通过滚刀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绩效评估不仅仅停留在滚刀项目内部，还考虑了滚刀项目对外部环境的影响。我们定期进行干系人满意度调查，以了解各利益相关方对滚刀项目的期望和满意度，并及时做出调整。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这种多层次、多角度的绩效评估方法，使得我们能够全面了解滚刀项目的运行状态，及时做出调整，确保滚刀项目在不断变化的环境中保持稳健前行。</w:t>
      </w:r>
    </w:p>
    <w:p>
      <w:pPr>
        <w:pStyle w:val="Heading2"/>
        <w:ind w:firstLine="560" w:firstLineChars="200"/>
        <w:rPr>
          <w:rFonts w:ascii="仿宋" w:eastAsia="仿宋" w:hAnsi="仿宋" w:cs="仿宋" w:hint="eastAsia"/>
          <w:sz w:val="28"/>
          <w:lang w:eastAsia="zh-CN"/>
        </w:rPr>
      </w:pPr>
      <w:bookmarkStart w:id="5" w:name="_Toc22388"/>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为了确保滚刀项目的有效管理和不断优化，我们采用了精心设计的绩效评估周期。这个周期旨在实现灵活、实时和全面的评估，以适应滚刀项目执行中的各种挑战。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滚刀项目的不同需求，分为短期、中期和长期。短期评估关注每个迭代或工作周期，以及时发现和解决当前任务中的问题。中期评估涵盖几个迭代，深入了解整体滚刀项目的趋势和性能。长期评估则着眼于整个滚刀项目阶段，确保滚刀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滚刀项目管理工具和协作平台，团队成员能够随时更新和分享滚刀项目数据。这种实时性的反馈机制使我们能够及时察觉潜在问题，快速调整，保持滚刀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滚刀项目的决策制定密不可分。每个周期的滚刀项目回顾会议成为集体总结经验、识别问题深层次原因并找到创新解决方案的平台。这种定期的反思与调整机制使滚刀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0866"/>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10794"/>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滚刀项目的技术管理特点体现在其创新导向。通过引入最先进的技术趋势和解决方案，滚刀项目致力于提升科技含量、提高质量和效率水平。这意味着我们将采用最新的工具和方法，确保滚刀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滚刀项目技术管理的显著特征。通过整合不同领域的技术资源，我们实现了跨学科的协同工作。这有助于优化技术架构，提高整体效能。此外，整合性策略还促进了不同技术团队之间的紧密沟通和高效合作，确保滚刀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滚刀项目所采用的技术。通过不断优化技术方案，滚刀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滚刀项目团队将在滚刀项目初期识别可能的技术风险，并采取相应的预防和应对措施。通过建立健全的风险评估机制，滚刀项目能够在实施过程中及时发现并解决潜在的技术问题，保障滚刀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通过这些独特的技术管理特点，我们确信在滚刀项目中，技术将成为滚刀项目成功的有力支持。这一深度剖析揭示了技术管理在滚刀项目实施中的关键作用，为滚刀项目的技术基础奠定了坚实的基础。</w:t>
      </w:r>
    </w:p>
    <w:p>
      <w:pPr>
        <w:pStyle w:val="Heading2"/>
        <w:ind w:firstLine="560" w:firstLineChars="200"/>
        <w:rPr>
          <w:rFonts w:ascii="仿宋" w:eastAsia="仿宋" w:hAnsi="仿宋" w:cs="仿宋" w:hint="eastAsia"/>
          <w:sz w:val="28"/>
          <w:lang w:eastAsia="zh-CN"/>
        </w:rPr>
      </w:pPr>
      <w:bookmarkStart w:id="8" w:name="_Toc6379"/>
      <w:r>
        <w:rPr>
          <w:rFonts w:ascii="仿宋" w:eastAsia="仿宋" w:hAnsi="仿宋" w:cs="仿宋" w:hint="eastAsia"/>
          <w:sz w:val="28"/>
          <w:lang w:eastAsia="zh-CN"/>
        </w:rPr>
        <w:t>(二)、滚刀项目工艺技术设计方案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滚刀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滚刀项目将严格按照相关行业规范要求进行组织。通过有效控制产品质量，滚刀项目将致力于为顾客提供优质的滚刀项目产品和良好的服务。这体现了滚刀项目对于生产活动合规性和质量标准的高度重视，为滚刀项目的可持续发展和顾客满意度奠定了基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滚刀项目注重生态效益和清洁生产原则。滚刀项目建设将紧密结合地方特色经济发展，与社会经济发展规划和区域环境保护规划方案相协调一致。通过与当地区域自然生态系统的结合，滚刀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滚刀项目产品具有多样化的客户需求和个性化的特点。因此，滚刀项目产品规格品种多样，且单批生产数量较小。为满足这一特点，滚刀项目承办单位将建设先进的柔性制造生产线。通过广泛应用柔性制造技术，滚刀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总体而言，滚刀项目采用的技术具有较高的技术含量和自动化水平，处于国内先进水平。这一技术选用不仅体现了对生产效率、质量和环境友好性的高标准要求，同时为滚刀项目的可持续发展奠定了坚实的基础。</w:t>
      </w:r>
    </w:p>
    <w:p>
      <w:pPr>
        <w:pStyle w:val="Heading2"/>
        <w:ind w:firstLine="560" w:firstLineChars="200"/>
        <w:rPr>
          <w:rFonts w:ascii="仿宋" w:eastAsia="仿宋" w:hAnsi="仿宋" w:cs="仿宋" w:hint="eastAsia"/>
          <w:sz w:val="28"/>
          <w:lang w:eastAsia="zh-CN"/>
        </w:rPr>
      </w:pPr>
      <w:bookmarkStart w:id="9" w:name="_Toc15079"/>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为确保滚刀项目的高效生产和技术实施，我们制定了一套精心设计的设备选型方案，以满足滚刀项目生产、质量和环保的要求。该方案的主要特点如下：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滚刀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针对滚刀项目产品的多样性和小批量生产的特点，我们将建设柔性制造生产线。通过在设备选型中考虑柔性制造技术，可以灵活应对不同产品规格和生产需求，实现生产线的高度灵活性和适应性。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16618"/>
      <w:r>
        <w:rPr>
          <w:rFonts w:ascii="仿宋" w:eastAsia="仿宋" w:hAnsi="仿宋" w:cs="仿宋" w:hint="eastAsia"/>
          <w:sz w:val="28"/>
          <w:lang w:eastAsia="zh-CN"/>
        </w:rPr>
        <w:t>三、滚刀项目可持续发展</w:t>
      </w:r>
      <w:bookmarkEnd w:id="10"/>
    </w:p>
    <w:p>
      <w:pPr>
        <w:pStyle w:val="Heading2"/>
        <w:rPr>
          <w:rFonts w:ascii="仿宋" w:eastAsia="仿宋" w:hAnsi="仿宋" w:cs="仿宋" w:hint="eastAsia"/>
          <w:lang w:eastAsia="zh-CN"/>
        </w:rPr>
      </w:pPr>
      <w:bookmarkStart w:id="11" w:name="_Toc1774"/>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滚刀项目中，滚刀项目团队着眼于未来，明确了可持续发展的战略方向。制定的具体可持续发展目标包括降低资源使用、采用环保技术、最大化社会效益等。这一步骤不仅有助于滚刀项目在环保和社会责任方面达到最高标准，也为未来提供了明确的指引，确保滚刀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可持续实践的融入滚刀项目管理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滚刀项目管理周期。从滚刀项目规划开始，滚刀项目团队就考虑了环境和社会的因素。在执行阶段，滚刀项目团队积极推动绿色技术的应用，优化资源利用。此外，关注员工的社会责任，通过培训和沟通活动提高员工对可持续发展的认知，使他们能够在日常工作中践行可持续实践。这些举措不仅为滚刀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12876"/>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扎根于滚刀项目的可持续发展理念，我们深信环保与社会责任是滚刀项目成功的关键支柱。在滚刀项目的每一步，我们都致力于通过创新和实践，履行对环境和社会的坚定责任。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滚刀项目团队通过引入先进的环保技术、建立高效的废物处理系统以及推动能源节约措施，积极履行环保责任。定期的环保监测和评估确保滚刀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滚刀项目不仅致力于自身可持续发展，还注重对社会的回馈。通过支持社区滚刀项目、参与慈善事业、提供培训机会等方式，滚刀项目积极履行社会责任。与当地社区建立积极互动，关注员工的工作与生活平衡，以及员工的身心健康，是滚刀项目在社会责任层面的关键举措。这样的实践不仅增强了滚刀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17873"/>
      <w:r>
        <w:rPr>
          <w:rFonts w:ascii="仿宋" w:eastAsia="仿宋" w:hAnsi="仿宋" w:cs="仿宋" w:hint="eastAsia"/>
          <w:sz w:val="28"/>
          <w:lang w:eastAsia="zh-CN"/>
        </w:rPr>
        <w:t>四、滚刀项目建设背景及必要性分析</w:t>
      </w:r>
      <w:bookmarkEnd w:id="13"/>
    </w:p>
    <w:p>
      <w:pPr>
        <w:pStyle w:val="Heading2"/>
        <w:rPr>
          <w:rFonts w:ascii="仿宋" w:eastAsia="仿宋" w:hAnsi="仿宋" w:cs="仿宋" w:hint="eastAsia"/>
          <w:lang w:eastAsia="zh-CN"/>
        </w:rPr>
      </w:pPr>
      <w:bookmarkStart w:id="14" w:name="_Toc17208"/>
      <w:r>
        <w:rPr>
          <w:rFonts w:ascii="仿宋" w:eastAsia="仿宋" w:hAnsi="仿宋" w:cs="仿宋" w:hint="eastAsia"/>
          <w:lang w:eastAsia="zh-CN"/>
        </w:rPr>
        <w:t>(一)、滚刀项目背景分析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滚刀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滚刀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我们的背景分析将深入挖掘当前行业的发展趋势，通过对竞争态势的全面审视，找到滚刀项目在这个潮流中的定位。同时，我们将关注行业内涌现的新兴机遇，以便滚刀项目更好地融入行业发展的潮流中。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滚刀项目提供了强大的发展动力。我们将聚焦于行业内最新的技术发展趋势，包括但不限于人工智能、大数据分析、物联网等领域。通过深度的技术研究，我们将确保滚刀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滚刀项目发展的源泉。我们将投入更多的精力对市场需求进行深入剖析，超越表面的需求，深入挖掘潜在的市场痛点和机遇。通过对市场需求的细致了解，滚刀项目将更有针对性地设计解决方案，满足市场的多样化需求，从而更好地促进滚刀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滚刀项目战略至关重要。我们将对竞争态势进行更为深入的分析，包括但不限于市场份额、产品特点、客户满意度等多个维度。通过深度的竞争分析，滚刀项目将能够更准确地把握市场脉搏，制定具有竞争力的滚刀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滚刀项目的发展具有直接的影响。我们将进行更为全面的法规和政策分析，了解行业发展中的潜在法律风险和合规挑战。通过充分了解和遵守相关法规，滚刀项目将确保在法律框架内合法合规运营，为滚刀项目的稳健发展提供有力支持。</w:t>
      </w:r>
    </w:p>
    <w:p>
      <w:pPr>
        <w:pStyle w:val="Heading2"/>
        <w:ind w:firstLine="560" w:firstLineChars="200"/>
        <w:rPr>
          <w:rFonts w:ascii="仿宋" w:eastAsia="仿宋" w:hAnsi="仿宋" w:cs="仿宋" w:hint="eastAsia"/>
          <w:sz w:val="28"/>
          <w:lang w:eastAsia="zh-CN"/>
        </w:rPr>
      </w:pPr>
      <w:bookmarkStart w:id="15" w:name="_Toc24146"/>
      <w:r>
        <w:rPr>
          <w:rFonts w:ascii="仿宋" w:eastAsia="仿宋" w:hAnsi="仿宋" w:cs="仿宋" w:hint="eastAsia"/>
          <w:sz w:val="28"/>
          <w:lang w:eastAsia="zh-CN"/>
        </w:rPr>
        <w:t>(二)、滚刀项目建设必要性分析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滚刀项目建设的迫切性源于对行业发展趋势的深刻洞察。我们正处于一个行业变革的时代，科技创新、数字化转型成为企业发展的关键动力。滚刀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滚刀项目建设不仅仅是为了跟上潮流，更是为了通过技术创新推动企业的持续发展。通过引入先进的技术和解决方案，滚刀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滚刀项目的建设成为必然选择，通过提高产品质量、拓展服务领域，从而在竞争中获得更多的机会。滚刀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滚刀项目建设的必要性体现在对客户需求更精准的满足。通过滚刀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滚刀项目建设的背后是对企业持续创新的追求。只有通过不断创新，企业才能在竞争中立于不败之地。滚刀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24961"/>
      <w:r>
        <w:rPr>
          <w:rFonts w:ascii="仿宋" w:eastAsia="仿宋" w:hAnsi="仿宋" w:cs="仿宋" w:hint="eastAsia"/>
          <w:sz w:val="28"/>
          <w:lang w:eastAsia="zh-CN"/>
        </w:rPr>
        <w:t>五、滚刀项目土建工程</w:t>
      </w:r>
      <w:bookmarkEnd w:id="16"/>
    </w:p>
    <w:p>
      <w:pPr>
        <w:pStyle w:val="Heading2"/>
        <w:rPr>
          <w:rFonts w:ascii="仿宋" w:eastAsia="仿宋" w:hAnsi="仿宋" w:cs="仿宋" w:hint="eastAsia"/>
          <w:lang w:eastAsia="zh-CN"/>
        </w:rPr>
      </w:pPr>
      <w:bookmarkStart w:id="17" w:name="_Toc28461"/>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在滚刀项目的建筑工程设计中，我们将秉承一系列重要的设计原则，以确保滚刀项目建筑在功能、美观、可持续性等方面达到最佳效果。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首要原则是确保建筑的功能性得到最大化的发挥。我们将充分理解滚刀项目的实际需求，合理布局各个功能区域，保证建筑在满足业务需求的同时，提供高效的工作环境。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在建筑设计中，我们将综合考虑建设和运营成本。通过精细的经济效益分析，确保设计方案在高效利用资源的同时，对滚刀项目的长期盈利能力有积极的贡献。</w:t>
      </w:r>
    </w:p>
    <w:p>
      <w:pPr>
        <w:pStyle w:val="Heading2"/>
        <w:ind w:firstLine="560" w:firstLineChars="200"/>
        <w:rPr>
          <w:rFonts w:ascii="仿宋" w:eastAsia="仿宋" w:hAnsi="仿宋" w:cs="仿宋" w:hint="eastAsia"/>
          <w:sz w:val="28"/>
          <w:lang w:eastAsia="zh-CN"/>
        </w:rPr>
      </w:pPr>
      <w:bookmarkStart w:id="18" w:name="_Toc626"/>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滚刀项目的土建工程设计中，我们将精准设定设计年限，结合滚刀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滚刀项目打造一个具备长期稳定性和安全性的土建工程。</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https://d.book118.com/005003342301011124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滚刀项目规划设计方案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滚刀项目规划设计方案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滚刀项目规划设计方案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滚刀项目规划设计方案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滚刀项目规划设计方案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滚刀项目规划设计方案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滚刀项目规划设计方案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滚刀项目规划设计方案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滚刀项目规划设计方案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滚刀项目规划设计方案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滚刀项目规划设计方案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滚刀项目规划设计方案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滚刀项目规划设计方案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滚刀项目规划设计方案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滚刀项目规划设计方案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滚刀项目规划设计方案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滚刀项目规划设计方案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6A38A9"/>
    <w:rsid w:val="3A6A38A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500334230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2024-03-07T11:00:00Z</dcterms:created>
  <dcterms:modified xsi:type="dcterms:W3CDTF">2024-03-07T11:00:15Z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30CD50264CB84858A88E3014C36BC9E3_11</vt:lpwstr>
  </property>
  <property fmtid="{D5CDD505-2E9C-101B-9397-08002B2CF9AE}" pid="3" name="KSOProductBuildVer">
    <vt:lpwstr>2052-12.1.0.16388</vt:lpwstr>
  </property>
</Properties>
</file>