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86" w:history="1">
        <w:r>
          <w:rPr>
            <w:rFonts w:ascii="仿宋" w:eastAsia="仿宋" w:hAnsi="仿宋" w:cs="仿宋" w:hint="eastAsia"/>
            <w:lang w:eastAsia="zh-CN"/>
          </w:rPr>
          <w:t>序言</w:t>
        </w:r>
        <w:r>
          <w:tab/>
        </w:r>
        <w:r>
          <w:fldChar w:fldCharType="begin"/>
        </w:r>
        <w:r>
          <w:instrText xml:space="preserve"> PAGEREF _Toc9186 \h </w:instrText>
        </w:r>
        <w:r>
          <w:fldChar w:fldCharType="separate"/>
        </w:r>
        <w:r>
          <w:t>3</w:t>
        </w:r>
        <w:r>
          <w:fldChar w:fldCharType="end"/>
        </w:r>
      </w:hyperlink>
    </w:p>
    <w:p>
      <w:pPr>
        <w:pStyle w:val="TOC1"/>
        <w:tabs>
          <w:tab w:val="right" w:leader="dot" w:pos="8306"/>
        </w:tabs>
      </w:pPr>
      <w:hyperlink w:anchor="_Toc22825" w:history="1">
        <w:r>
          <w:rPr>
            <w:rFonts w:ascii="仿宋" w:eastAsia="仿宋" w:hAnsi="仿宋" w:cs="仿宋" w:hint="eastAsia"/>
            <w:lang w:eastAsia="zh-CN"/>
          </w:rPr>
          <w:t>一、肉制品项目危机管理</w:t>
        </w:r>
        <w:r>
          <w:tab/>
        </w:r>
        <w:r>
          <w:fldChar w:fldCharType="begin"/>
        </w:r>
        <w:r>
          <w:instrText xml:space="preserve"> PAGEREF _Toc22825 \h </w:instrText>
        </w:r>
        <w:r>
          <w:fldChar w:fldCharType="separate"/>
        </w:r>
        <w:r>
          <w:t>3</w:t>
        </w:r>
        <w:r>
          <w:fldChar w:fldCharType="end"/>
        </w:r>
      </w:hyperlink>
    </w:p>
    <w:p>
      <w:pPr>
        <w:pStyle w:val="TOC2"/>
        <w:tabs>
          <w:tab w:val="right" w:leader="dot" w:pos="8306"/>
        </w:tabs>
      </w:pPr>
      <w:hyperlink w:anchor="_Toc1185" w:history="1">
        <w:r>
          <w:rPr>
            <w:rFonts w:ascii="仿宋" w:eastAsia="仿宋" w:hAnsi="仿宋" w:cs="仿宋" w:hint="eastAsia"/>
            <w:lang w:eastAsia="zh-CN"/>
          </w:rPr>
          <w:t>(一)、危机预警与识别</w:t>
        </w:r>
        <w:r>
          <w:tab/>
        </w:r>
        <w:r>
          <w:fldChar w:fldCharType="begin"/>
        </w:r>
        <w:r>
          <w:instrText xml:space="preserve"> PAGEREF _Toc1185 \h </w:instrText>
        </w:r>
        <w:r>
          <w:fldChar w:fldCharType="separate"/>
        </w:r>
        <w:r>
          <w:t>3</w:t>
        </w:r>
        <w:r>
          <w:fldChar w:fldCharType="end"/>
        </w:r>
      </w:hyperlink>
    </w:p>
    <w:p>
      <w:pPr>
        <w:pStyle w:val="TOC2"/>
        <w:tabs>
          <w:tab w:val="right" w:leader="dot" w:pos="8306"/>
        </w:tabs>
      </w:pPr>
      <w:hyperlink w:anchor="_Toc3200" w:history="1">
        <w:r>
          <w:rPr>
            <w:rFonts w:ascii="仿宋" w:eastAsia="仿宋" w:hAnsi="仿宋" w:cs="仿宋" w:hint="eastAsia"/>
            <w:lang w:eastAsia="zh-CN"/>
          </w:rPr>
          <w:t>(二)、危机应对与恢复</w:t>
        </w:r>
        <w:r>
          <w:tab/>
        </w:r>
        <w:r>
          <w:fldChar w:fldCharType="begin"/>
        </w:r>
        <w:r>
          <w:instrText xml:space="preserve"> PAGEREF _Toc3200 \h </w:instrText>
        </w:r>
        <w:r>
          <w:fldChar w:fldCharType="separate"/>
        </w:r>
        <w:r>
          <w:t>4</w:t>
        </w:r>
        <w:r>
          <w:fldChar w:fldCharType="end"/>
        </w:r>
      </w:hyperlink>
    </w:p>
    <w:p>
      <w:pPr>
        <w:pStyle w:val="TOC1"/>
        <w:tabs>
          <w:tab w:val="right" w:leader="dot" w:pos="8306"/>
        </w:tabs>
      </w:pPr>
      <w:hyperlink w:anchor="_Toc20859" w:history="1">
        <w:r>
          <w:rPr>
            <w:rFonts w:ascii="仿宋" w:eastAsia="仿宋" w:hAnsi="仿宋" w:cs="仿宋" w:hint="eastAsia"/>
            <w:lang w:eastAsia="zh-CN"/>
          </w:rPr>
          <w:t>二、肉制品项目文档管理</w:t>
        </w:r>
        <w:r>
          <w:tab/>
        </w:r>
        <w:r>
          <w:fldChar w:fldCharType="begin"/>
        </w:r>
        <w:r>
          <w:instrText xml:space="preserve"> PAGEREF _Toc20859 \h </w:instrText>
        </w:r>
        <w:r>
          <w:fldChar w:fldCharType="separate"/>
        </w:r>
        <w:r>
          <w:t>5</w:t>
        </w:r>
        <w:r>
          <w:fldChar w:fldCharType="end"/>
        </w:r>
      </w:hyperlink>
    </w:p>
    <w:p>
      <w:pPr>
        <w:pStyle w:val="TOC2"/>
        <w:tabs>
          <w:tab w:val="right" w:leader="dot" w:pos="8306"/>
        </w:tabs>
      </w:pPr>
      <w:hyperlink w:anchor="_Toc14964" w:history="1">
        <w:r>
          <w:rPr>
            <w:rFonts w:ascii="仿宋" w:eastAsia="仿宋" w:hAnsi="仿宋" w:cs="仿宋" w:hint="eastAsia"/>
            <w:lang w:eastAsia="zh-CN"/>
          </w:rPr>
          <w:t>(一)、文档编制与审查</w:t>
        </w:r>
        <w:r>
          <w:tab/>
        </w:r>
        <w:r>
          <w:fldChar w:fldCharType="begin"/>
        </w:r>
        <w:r>
          <w:instrText xml:space="preserve"> PAGEREF _Toc14964 \h </w:instrText>
        </w:r>
        <w:r>
          <w:fldChar w:fldCharType="separate"/>
        </w:r>
        <w:r>
          <w:t>5</w:t>
        </w:r>
        <w:r>
          <w:fldChar w:fldCharType="end"/>
        </w:r>
      </w:hyperlink>
    </w:p>
    <w:p>
      <w:pPr>
        <w:pStyle w:val="TOC2"/>
        <w:tabs>
          <w:tab w:val="right" w:leader="dot" w:pos="8306"/>
        </w:tabs>
      </w:pPr>
      <w:hyperlink w:anchor="_Toc11965" w:history="1">
        <w:r>
          <w:rPr>
            <w:rFonts w:ascii="仿宋" w:eastAsia="仿宋" w:hAnsi="仿宋" w:cs="仿宋" w:hint="eastAsia"/>
            <w:lang w:eastAsia="zh-CN"/>
          </w:rPr>
          <w:t>(二)、文档发布与分发</w:t>
        </w:r>
        <w:r>
          <w:tab/>
        </w:r>
        <w:r>
          <w:fldChar w:fldCharType="begin"/>
        </w:r>
        <w:r>
          <w:instrText xml:space="preserve"> PAGEREF _Toc11965 \h </w:instrText>
        </w:r>
        <w:r>
          <w:fldChar w:fldCharType="separate"/>
        </w:r>
        <w:r>
          <w:t>7</w:t>
        </w:r>
        <w:r>
          <w:fldChar w:fldCharType="end"/>
        </w:r>
      </w:hyperlink>
    </w:p>
    <w:p>
      <w:pPr>
        <w:pStyle w:val="TOC2"/>
        <w:tabs>
          <w:tab w:val="right" w:leader="dot" w:pos="8306"/>
        </w:tabs>
      </w:pPr>
      <w:hyperlink w:anchor="_Toc32627" w:history="1">
        <w:r>
          <w:rPr>
            <w:rFonts w:ascii="仿宋" w:eastAsia="仿宋" w:hAnsi="仿宋" w:cs="仿宋" w:hint="eastAsia"/>
            <w:lang w:eastAsia="zh-CN"/>
          </w:rPr>
          <w:t>(三)、文档存档与归档</w:t>
        </w:r>
        <w:r>
          <w:tab/>
        </w:r>
        <w:r>
          <w:fldChar w:fldCharType="begin"/>
        </w:r>
        <w:r>
          <w:instrText xml:space="preserve"> PAGEREF _Toc32627 \h </w:instrText>
        </w:r>
        <w:r>
          <w:fldChar w:fldCharType="separate"/>
        </w:r>
        <w:r>
          <w:t>7</w:t>
        </w:r>
        <w:r>
          <w:fldChar w:fldCharType="end"/>
        </w:r>
      </w:hyperlink>
    </w:p>
    <w:p>
      <w:pPr>
        <w:pStyle w:val="TOC1"/>
        <w:tabs>
          <w:tab w:val="right" w:leader="dot" w:pos="8306"/>
        </w:tabs>
      </w:pPr>
      <w:hyperlink w:anchor="_Toc4879" w:history="1">
        <w:r>
          <w:rPr>
            <w:rFonts w:ascii="仿宋" w:eastAsia="仿宋" w:hAnsi="仿宋" w:cs="仿宋" w:hint="eastAsia"/>
            <w:lang w:eastAsia="zh-CN"/>
          </w:rPr>
          <w:t>三、肉制品项目绩效评估</w:t>
        </w:r>
        <w:r>
          <w:tab/>
        </w:r>
        <w:r>
          <w:fldChar w:fldCharType="begin"/>
        </w:r>
        <w:r>
          <w:instrText xml:space="preserve"> PAGEREF _Toc4879 \h </w:instrText>
        </w:r>
        <w:r>
          <w:fldChar w:fldCharType="separate"/>
        </w:r>
        <w:r>
          <w:t>9</w:t>
        </w:r>
        <w:r>
          <w:fldChar w:fldCharType="end"/>
        </w:r>
      </w:hyperlink>
    </w:p>
    <w:p>
      <w:pPr>
        <w:pStyle w:val="TOC2"/>
        <w:tabs>
          <w:tab w:val="right" w:leader="dot" w:pos="8306"/>
        </w:tabs>
      </w:pPr>
      <w:hyperlink w:anchor="_Toc23473" w:history="1">
        <w:r>
          <w:rPr>
            <w:rFonts w:ascii="仿宋" w:eastAsia="仿宋" w:hAnsi="仿宋" w:cs="仿宋" w:hint="eastAsia"/>
            <w:lang w:eastAsia="zh-CN"/>
          </w:rPr>
          <w:t>(一)、绩效评估指标</w:t>
        </w:r>
        <w:r>
          <w:tab/>
        </w:r>
        <w:r>
          <w:fldChar w:fldCharType="begin"/>
        </w:r>
        <w:r>
          <w:instrText xml:space="preserve"> PAGEREF _Toc23473 \h </w:instrText>
        </w:r>
        <w:r>
          <w:fldChar w:fldCharType="separate"/>
        </w:r>
        <w:r>
          <w:t>9</w:t>
        </w:r>
        <w:r>
          <w:fldChar w:fldCharType="end"/>
        </w:r>
      </w:hyperlink>
    </w:p>
    <w:p>
      <w:pPr>
        <w:pStyle w:val="TOC2"/>
        <w:tabs>
          <w:tab w:val="right" w:leader="dot" w:pos="8306"/>
        </w:tabs>
      </w:pPr>
      <w:hyperlink w:anchor="_Toc31061" w:history="1">
        <w:r>
          <w:rPr>
            <w:rFonts w:ascii="仿宋" w:eastAsia="仿宋" w:hAnsi="仿宋" w:cs="仿宋" w:hint="eastAsia"/>
            <w:lang w:eastAsia="zh-CN"/>
          </w:rPr>
          <w:t>(二)、绩效评估方法</w:t>
        </w:r>
        <w:r>
          <w:tab/>
        </w:r>
        <w:r>
          <w:fldChar w:fldCharType="begin"/>
        </w:r>
        <w:r>
          <w:instrText xml:space="preserve"> PAGEREF _Toc31061 \h </w:instrText>
        </w:r>
        <w:r>
          <w:fldChar w:fldCharType="separate"/>
        </w:r>
        <w:r>
          <w:t>10</w:t>
        </w:r>
        <w:r>
          <w:fldChar w:fldCharType="end"/>
        </w:r>
      </w:hyperlink>
    </w:p>
    <w:p>
      <w:pPr>
        <w:pStyle w:val="TOC2"/>
        <w:tabs>
          <w:tab w:val="right" w:leader="dot" w:pos="8306"/>
        </w:tabs>
      </w:pPr>
      <w:hyperlink w:anchor="_Toc29696" w:history="1">
        <w:r>
          <w:rPr>
            <w:rFonts w:ascii="仿宋" w:eastAsia="仿宋" w:hAnsi="仿宋" w:cs="仿宋" w:hint="eastAsia"/>
            <w:lang w:eastAsia="zh-CN"/>
          </w:rPr>
          <w:t>(三)、绩效评估周期</w:t>
        </w:r>
        <w:r>
          <w:tab/>
        </w:r>
        <w:r>
          <w:fldChar w:fldCharType="begin"/>
        </w:r>
        <w:r>
          <w:instrText xml:space="preserve"> PAGEREF _Toc29696 \h </w:instrText>
        </w:r>
        <w:r>
          <w:fldChar w:fldCharType="separate"/>
        </w:r>
        <w:r>
          <w:t>11</w:t>
        </w:r>
        <w:r>
          <w:fldChar w:fldCharType="end"/>
        </w:r>
      </w:hyperlink>
    </w:p>
    <w:p>
      <w:pPr>
        <w:pStyle w:val="TOC1"/>
        <w:tabs>
          <w:tab w:val="right" w:leader="dot" w:pos="8306"/>
        </w:tabs>
      </w:pPr>
      <w:hyperlink w:anchor="_Toc6828" w:history="1">
        <w:r>
          <w:rPr>
            <w:rFonts w:ascii="仿宋" w:eastAsia="仿宋" w:hAnsi="仿宋" w:cs="仿宋" w:hint="eastAsia"/>
            <w:lang w:eastAsia="zh-CN"/>
          </w:rPr>
          <w:t>四、工艺说明</w:t>
        </w:r>
        <w:r>
          <w:tab/>
        </w:r>
        <w:r>
          <w:fldChar w:fldCharType="begin"/>
        </w:r>
        <w:r>
          <w:instrText xml:space="preserve"> PAGEREF _Toc6828 \h </w:instrText>
        </w:r>
        <w:r>
          <w:fldChar w:fldCharType="separate"/>
        </w:r>
        <w:r>
          <w:t>12</w:t>
        </w:r>
        <w:r>
          <w:fldChar w:fldCharType="end"/>
        </w:r>
      </w:hyperlink>
    </w:p>
    <w:p>
      <w:pPr>
        <w:pStyle w:val="TOC2"/>
        <w:tabs>
          <w:tab w:val="right" w:leader="dot" w:pos="8306"/>
        </w:tabs>
      </w:pPr>
      <w:hyperlink w:anchor="_Toc28234" w:history="1">
        <w:r>
          <w:rPr>
            <w:rFonts w:ascii="仿宋" w:eastAsia="仿宋" w:hAnsi="仿宋" w:cs="仿宋" w:hint="eastAsia"/>
            <w:lang w:eastAsia="zh-CN"/>
          </w:rPr>
          <w:t>(一)、技术管理特点</w:t>
        </w:r>
        <w:r>
          <w:tab/>
        </w:r>
        <w:r>
          <w:fldChar w:fldCharType="begin"/>
        </w:r>
        <w:r>
          <w:instrText xml:space="preserve"> PAGEREF _Toc28234 \h </w:instrText>
        </w:r>
        <w:r>
          <w:fldChar w:fldCharType="separate"/>
        </w:r>
        <w:r>
          <w:t>12</w:t>
        </w:r>
        <w:r>
          <w:fldChar w:fldCharType="end"/>
        </w:r>
      </w:hyperlink>
    </w:p>
    <w:p>
      <w:pPr>
        <w:pStyle w:val="TOC2"/>
        <w:tabs>
          <w:tab w:val="right" w:leader="dot" w:pos="8306"/>
        </w:tabs>
      </w:pPr>
      <w:hyperlink w:anchor="_Toc14713" w:history="1">
        <w:r>
          <w:rPr>
            <w:rFonts w:ascii="仿宋" w:eastAsia="仿宋" w:hAnsi="仿宋" w:cs="仿宋" w:hint="eastAsia"/>
            <w:lang w:eastAsia="zh-CN"/>
          </w:rPr>
          <w:t>(二)、肉制品项目工艺技术设计方案</w:t>
        </w:r>
        <w:r>
          <w:tab/>
        </w:r>
        <w:r>
          <w:fldChar w:fldCharType="begin"/>
        </w:r>
        <w:r>
          <w:instrText xml:space="preserve"> PAGEREF _Toc14713 \h </w:instrText>
        </w:r>
        <w:r>
          <w:fldChar w:fldCharType="separate"/>
        </w:r>
        <w:r>
          <w:t>13</w:t>
        </w:r>
        <w:r>
          <w:fldChar w:fldCharType="end"/>
        </w:r>
      </w:hyperlink>
    </w:p>
    <w:p>
      <w:pPr>
        <w:pStyle w:val="TOC2"/>
        <w:tabs>
          <w:tab w:val="right" w:leader="dot" w:pos="8306"/>
        </w:tabs>
      </w:pPr>
      <w:hyperlink w:anchor="_Toc28419" w:history="1">
        <w:r>
          <w:rPr>
            <w:rFonts w:ascii="仿宋" w:eastAsia="仿宋" w:hAnsi="仿宋" w:cs="仿宋" w:hint="eastAsia"/>
            <w:lang w:eastAsia="zh-CN"/>
          </w:rPr>
          <w:t>(三)、设备选型方案</w:t>
        </w:r>
        <w:r>
          <w:tab/>
        </w:r>
        <w:r>
          <w:fldChar w:fldCharType="begin"/>
        </w:r>
        <w:r>
          <w:instrText xml:space="preserve"> PAGEREF _Toc28419 \h </w:instrText>
        </w:r>
        <w:r>
          <w:fldChar w:fldCharType="separate"/>
        </w:r>
        <w:r>
          <w:t>14</w:t>
        </w:r>
        <w:r>
          <w:fldChar w:fldCharType="end"/>
        </w:r>
      </w:hyperlink>
    </w:p>
    <w:p>
      <w:pPr>
        <w:pStyle w:val="TOC1"/>
        <w:tabs>
          <w:tab w:val="right" w:leader="dot" w:pos="8306"/>
        </w:tabs>
      </w:pPr>
      <w:hyperlink w:anchor="_Toc3474" w:history="1">
        <w:r>
          <w:rPr>
            <w:rFonts w:ascii="仿宋" w:eastAsia="仿宋" w:hAnsi="仿宋" w:cs="仿宋" w:hint="eastAsia"/>
            <w:lang w:eastAsia="zh-CN"/>
          </w:rPr>
          <w:t>五、产品规划分析</w:t>
        </w:r>
        <w:r>
          <w:tab/>
        </w:r>
        <w:r>
          <w:fldChar w:fldCharType="begin"/>
        </w:r>
        <w:r>
          <w:instrText xml:space="preserve"> PAGEREF _Toc3474 \h </w:instrText>
        </w:r>
        <w:r>
          <w:fldChar w:fldCharType="separate"/>
        </w:r>
        <w:r>
          <w:t>15</w:t>
        </w:r>
        <w:r>
          <w:fldChar w:fldCharType="end"/>
        </w:r>
      </w:hyperlink>
    </w:p>
    <w:p>
      <w:pPr>
        <w:pStyle w:val="TOC2"/>
        <w:tabs>
          <w:tab w:val="right" w:leader="dot" w:pos="8306"/>
        </w:tabs>
      </w:pPr>
      <w:hyperlink w:anchor="_Toc10000" w:history="1">
        <w:r>
          <w:rPr>
            <w:rFonts w:ascii="仿宋" w:eastAsia="仿宋" w:hAnsi="仿宋" w:cs="仿宋" w:hint="eastAsia"/>
            <w:lang w:eastAsia="zh-CN"/>
          </w:rPr>
          <w:t>(一)、产品规划</w:t>
        </w:r>
        <w:r>
          <w:tab/>
        </w:r>
        <w:r>
          <w:fldChar w:fldCharType="begin"/>
        </w:r>
        <w:r>
          <w:instrText xml:space="preserve"> PAGEREF _Toc10000 \h </w:instrText>
        </w:r>
        <w:r>
          <w:fldChar w:fldCharType="separate"/>
        </w:r>
        <w:r>
          <w:t>15</w:t>
        </w:r>
        <w:r>
          <w:fldChar w:fldCharType="end"/>
        </w:r>
      </w:hyperlink>
    </w:p>
    <w:p>
      <w:pPr>
        <w:pStyle w:val="TOC2"/>
        <w:tabs>
          <w:tab w:val="right" w:leader="dot" w:pos="8306"/>
        </w:tabs>
      </w:pPr>
      <w:hyperlink w:anchor="_Toc8970" w:history="1">
        <w:r>
          <w:rPr>
            <w:rFonts w:ascii="仿宋" w:eastAsia="仿宋" w:hAnsi="仿宋" w:cs="仿宋" w:hint="eastAsia"/>
            <w:lang w:eastAsia="zh-CN"/>
          </w:rPr>
          <w:t>(二)、建设规模</w:t>
        </w:r>
        <w:r>
          <w:tab/>
        </w:r>
        <w:r>
          <w:fldChar w:fldCharType="begin"/>
        </w:r>
        <w:r>
          <w:instrText xml:space="preserve"> PAGEREF _Toc8970 \h </w:instrText>
        </w:r>
        <w:r>
          <w:fldChar w:fldCharType="separate"/>
        </w:r>
        <w:r>
          <w:t>16</w:t>
        </w:r>
        <w:r>
          <w:fldChar w:fldCharType="end"/>
        </w:r>
      </w:hyperlink>
    </w:p>
    <w:p>
      <w:pPr>
        <w:pStyle w:val="TOC1"/>
        <w:tabs>
          <w:tab w:val="right" w:leader="dot" w:pos="8306"/>
        </w:tabs>
      </w:pPr>
      <w:hyperlink w:anchor="_Toc7663" w:history="1">
        <w:r>
          <w:rPr>
            <w:rFonts w:ascii="仿宋" w:eastAsia="仿宋" w:hAnsi="仿宋" w:cs="仿宋" w:hint="eastAsia"/>
            <w:lang w:eastAsia="zh-CN"/>
          </w:rPr>
          <w:t>六、肉制品项目土建工程</w:t>
        </w:r>
        <w:r>
          <w:tab/>
        </w:r>
        <w:r>
          <w:fldChar w:fldCharType="begin"/>
        </w:r>
        <w:r>
          <w:instrText xml:space="preserve"> PAGEREF _Toc7663 \h </w:instrText>
        </w:r>
        <w:r>
          <w:fldChar w:fldCharType="separate"/>
        </w:r>
        <w:r>
          <w:t>17</w:t>
        </w:r>
        <w:r>
          <w:fldChar w:fldCharType="end"/>
        </w:r>
      </w:hyperlink>
    </w:p>
    <w:p>
      <w:pPr>
        <w:pStyle w:val="TOC2"/>
        <w:tabs>
          <w:tab w:val="right" w:leader="dot" w:pos="8306"/>
        </w:tabs>
      </w:pPr>
      <w:hyperlink w:anchor="_Toc18486" w:history="1">
        <w:r>
          <w:rPr>
            <w:rFonts w:ascii="仿宋" w:eastAsia="仿宋" w:hAnsi="仿宋" w:cs="仿宋" w:hint="eastAsia"/>
            <w:lang w:eastAsia="zh-CN"/>
          </w:rPr>
          <w:t>(一)、建筑工程设计原则</w:t>
        </w:r>
        <w:r>
          <w:tab/>
        </w:r>
        <w:r>
          <w:fldChar w:fldCharType="begin"/>
        </w:r>
        <w:r>
          <w:instrText xml:space="preserve"> PAGEREF _Toc18486 \h </w:instrText>
        </w:r>
        <w:r>
          <w:fldChar w:fldCharType="separate"/>
        </w:r>
        <w:r>
          <w:t>17</w:t>
        </w:r>
        <w:r>
          <w:fldChar w:fldCharType="end"/>
        </w:r>
      </w:hyperlink>
    </w:p>
    <w:p>
      <w:pPr>
        <w:pStyle w:val="TOC2"/>
        <w:tabs>
          <w:tab w:val="right" w:leader="dot" w:pos="8306"/>
        </w:tabs>
      </w:pPr>
      <w:hyperlink w:anchor="_Toc556" w:history="1">
        <w:r>
          <w:rPr>
            <w:rFonts w:ascii="仿宋" w:eastAsia="仿宋" w:hAnsi="仿宋" w:cs="仿宋" w:hint="eastAsia"/>
            <w:lang w:eastAsia="zh-CN"/>
          </w:rPr>
          <w:t>(二)、土建工程设计年限及安全等级</w:t>
        </w:r>
        <w:r>
          <w:tab/>
        </w:r>
        <w:r>
          <w:fldChar w:fldCharType="begin"/>
        </w:r>
        <w:r>
          <w:instrText xml:space="preserve"> PAGEREF _Toc556 \h </w:instrText>
        </w:r>
        <w:r>
          <w:fldChar w:fldCharType="separate"/>
        </w:r>
        <w:r>
          <w:t>18</w:t>
        </w:r>
        <w:r>
          <w:fldChar w:fldCharType="end"/>
        </w:r>
      </w:hyperlink>
    </w:p>
    <w:p>
      <w:pPr>
        <w:pStyle w:val="TOC2"/>
        <w:tabs>
          <w:tab w:val="right" w:leader="dot" w:pos="8306"/>
        </w:tabs>
      </w:pPr>
      <w:hyperlink w:anchor="_Toc19671" w:history="1">
        <w:r>
          <w:rPr>
            <w:rFonts w:ascii="仿宋" w:eastAsia="仿宋" w:hAnsi="仿宋" w:cs="仿宋" w:hint="eastAsia"/>
            <w:lang w:eastAsia="zh-CN"/>
          </w:rPr>
          <w:t>(三)、建筑工程设计总体要求</w:t>
        </w:r>
        <w:r>
          <w:tab/>
        </w:r>
        <w:r>
          <w:fldChar w:fldCharType="begin"/>
        </w:r>
        <w:r>
          <w:instrText xml:space="preserve"> PAGEREF _Toc19671 \h </w:instrText>
        </w:r>
        <w:r>
          <w:fldChar w:fldCharType="separate"/>
        </w:r>
        <w:r>
          <w:t>20</w:t>
        </w:r>
        <w:r>
          <w:fldChar w:fldCharType="end"/>
        </w:r>
      </w:hyperlink>
    </w:p>
    <w:p>
      <w:pPr>
        <w:pStyle w:val="TOC2"/>
        <w:tabs>
          <w:tab w:val="right" w:leader="dot" w:pos="8306"/>
        </w:tabs>
      </w:pPr>
      <w:hyperlink w:anchor="_Toc23138" w:history="1">
        <w:r>
          <w:rPr>
            <w:rFonts w:ascii="仿宋" w:eastAsia="仿宋" w:hAnsi="仿宋" w:cs="仿宋" w:hint="eastAsia"/>
            <w:lang w:eastAsia="zh-CN"/>
          </w:rPr>
          <w:t>(四)、土建工程建设指标</w:t>
        </w:r>
        <w:r>
          <w:tab/>
        </w:r>
        <w:r>
          <w:fldChar w:fldCharType="begin"/>
        </w:r>
        <w:r>
          <w:instrText xml:space="preserve"> PAGEREF _Toc23138 \h </w:instrText>
        </w:r>
        <w:r>
          <w:fldChar w:fldCharType="separate"/>
        </w:r>
        <w:r>
          <w:t>20</w:t>
        </w:r>
        <w:r>
          <w:fldChar w:fldCharType="end"/>
        </w:r>
      </w:hyperlink>
    </w:p>
    <w:p>
      <w:pPr>
        <w:pStyle w:val="TOC1"/>
        <w:tabs>
          <w:tab w:val="right" w:leader="dot" w:pos="8306"/>
        </w:tabs>
      </w:pPr>
      <w:hyperlink w:anchor="_Toc9101" w:history="1">
        <w:r>
          <w:rPr>
            <w:rFonts w:ascii="仿宋" w:eastAsia="仿宋" w:hAnsi="仿宋" w:cs="仿宋" w:hint="eastAsia"/>
            <w:lang w:eastAsia="zh-CN"/>
          </w:rPr>
          <w:t>七、肉制品项目人力资源培养与发展</w:t>
        </w:r>
        <w:r>
          <w:tab/>
        </w:r>
        <w:r>
          <w:fldChar w:fldCharType="begin"/>
        </w:r>
        <w:r>
          <w:instrText xml:space="preserve"> PAGEREF _Toc9101 \h </w:instrText>
        </w:r>
        <w:r>
          <w:fldChar w:fldCharType="separate"/>
        </w:r>
        <w:r>
          <w:t>21</w:t>
        </w:r>
        <w:r>
          <w:fldChar w:fldCharType="end"/>
        </w:r>
      </w:hyperlink>
    </w:p>
    <w:p>
      <w:pPr>
        <w:pStyle w:val="TOC2"/>
        <w:tabs>
          <w:tab w:val="right" w:leader="dot" w:pos="8306"/>
        </w:tabs>
      </w:pPr>
      <w:hyperlink w:anchor="_Toc856" w:history="1">
        <w:r>
          <w:rPr>
            <w:rFonts w:ascii="仿宋" w:eastAsia="仿宋" w:hAnsi="仿宋" w:cs="仿宋" w:hint="eastAsia"/>
            <w:lang w:eastAsia="zh-CN"/>
          </w:rPr>
          <w:t>(一)、人才需求与规划</w:t>
        </w:r>
        <w:r>
          <w:tab/>
        </w:r>
        <w:r>
          <w:fldChar w:fldCharType="begin"/>
        </w:r>
        <w:r>
          <w:instrText xml:space="preserve"> PAGEREF _Toc856 \h </w:instrText>
        </w:r>
        <w:r>
          <w:fldChar w:fldCharType="separate"/>
        </w:r>
        <w:r>
          <w:t>21</w:t>
        </w:r>
        <w:r>
          <w:fldChar w:fldCharType="end"/>
        </w:r>
      </w:hyperlink>
    </w:p>
    <w:p>
      <w:pPr>
        <w:pStyle w:val="TOC2"/>
        <w:tabs>
          <w:tab w:val="right" w:leader="dot" w:pos="8306"/>
        </w:tabs>
      </w:pPr>
      <w:hyperlink w:anchor="_Toc16390" w:history="1">
        <w:r>
          <w:rPr>
            <w:rFonts w:ascii="仿宋" w:eastAsia="仿宋" w:hAnsi="仿宋" w:cs="仿宋" w:hint="eastAsia"/>
            <w:lang w:eastAsia="zh-CN"/>
          </w:rPr>
          <w:t>(二)、培训与发展计划</w:t>
        </w:r>
        <w:r>
          <w:tab/>
        </w:r>
        <w:r>
          <w:fldChar w:fldCharType="begin"/>
        </w:r>
        <w:r>
          <w:instrText xml:space="preserve"> PAGEREF _Toc16390 \h </w:instrText>
        </w:r>
        <w:r>
          <w:fldChar w:fldCharType="separate"/>
        </w:r>
        <w:r>
          <w:t>21</w:t>
        </w:r>
        <w:r>
          <w:fldChar w:fldCharType="end"/>
        </w:r>
      </w:hyperlink>
    </w:p>
    <w:p>
      <w:pPr>
        <w:pStyle w:val="TOC1"/>
        <w:tabs>
          <w:tab w:val="right" w:leader="dot" w:pos="8306"/>
        </w:tabs>
      </w:pPr>
      <w:hyperlink w:anchor="_Toc3069" w:history="1">
        <w:r>
          <w:rPr>
            <w:rFonts w:ascii="仿宋" w:eastAsia="仿宋" w:hAnsi="仿宋" w:cs="仿宋" w:hint="eastAsia"/>
            <w:lang w:eastAsia="zh-CN"/>
          </w:rPr>
          <w:t>八、肉制品项目经营效益</w:t>
        </w:r>
        <w:r>
          <w:tab/>
        </w:r>
        <w:r>
          <w:fldChar w:fldCharType="begin"/>
        </w:r>
        <w:r>
          <w:instrText xml:space="preserve"> PAGEREF _Toc3069 \h </w:instrText>
        </w:r>
        <w:r>
          <w:fldChar w:fldCharType="separate"/>
        </w:r>
        <w:r>
          <w:t>22</w:t>
        </w:r>
        <w:r>
          <w:fldChar w:fldCharType="end"/>
        </w:r>
      </w:hyperlink>
    </w:p>
    <w:p>
      <w:pPr>
        <w:pStyle w:val="TOC2"/>
        <w:tabs>
          <w:tab w:val="right" w:leader="dot" w:pos="8306"/>
        </w:tabs>
      </w:pPr>
      <w:hyperlink w:anchor="_Toc8070" w:history="1">
        <w:r>
          <w:rPr>
            <w:rFonts w:ascii="仿宋" w:eastAsia="仿宋" w:hAnsi="仿宋" w:cs="仿宋" w:hint="eastAsia"/>
            <w:lang w:eastAsia="zh-CN"/>
          </w:rPr>
          <w:t>(一)、经济评价财务测算</w:t>
        </w:r>
        <w:r>
          <w:tab/>
        </w:r>
        <w:r>
          <w:fldChar w:fldCharType="begin"/>
        </w:r>
        <w:r>
          <w:instrText xml:space="preserve"> PAGEREF _Toc8070 \h </w:instrText>
        </w:r>
        <w:r>
          <w:fldChar w:fldCharType="separate"/>
        </w:r>
        <w:r>
          <w:t>22</w:t>
        </w:r>
        <w:r>
          <w:fldChar w:fldCharType="end"/>
        </w:r>
      </w:hyperlink>
    </w:p>
    <w:p>
      <w:pPr>
        <w:pStyle w:val="TOC2"/>
        <w:tabs>
          <w:tab w:val="right" w:leader="dot" w:pos="8306"/>
        </w:tabs>
      </w:pPr>
      <w:hyperlink w:anchor="_Toc17999" w:history="1">
        <w:r>
          <w:rPr>
            <w:rFonts w:ascii="仿宋" w:eastAsia="仿宋" w:hAnsi="仿宋" w:cs="仿宋" w:hint="eastAsia"/>
            <w:lang w:eastAsia="zh-CN"/>
          </w:rPr>
          <w:t>(二)、肉制品项目盈利能力分析</w:t>
        </w:r>
        <w:r>
          <w:tab/>
        </w:r>
        <w:r>
          <w:fldChar w:fldCharType="begin"/>
        </w:r>
        <w:r>
          <w:instrText xml:space="preserve"> PAGEREF _Toc17999 \h </w:instrText>
        </w:r>
        <w:r>
          <w:fldChar w:fldCharType="separate"/>
        </w:r>
        <w:r>
          <w:t>23</w:t>
        </w:r>
        <w:r>
          <w:fldChar w:fldCharType="end"/>
        </w:r>
      </w:hyperlink>
    </w:p>
    <w:p>
      <w:pPr>
        <w:pStyle w:val="TOC1"/>
        <w:tabs>
          <w:tab w:val="right" w:leader="dot" w:pos="8306"/>
        </w:tabs>
      </w:pPr>
      <w:hyperlink w:anchor="_Toc5814" w:history="1">
        <w:r>
          <w:rPr>
            <w:rFonts w:ascii="仿宋" w:eastAsia="仿宋" w:hAnsi="仿宋" w:cs="仿宋" w:hint="eastAsia"/>
            <w:lang w:eastAsia="zh-CN"/>
          </w:rPr>
          <w:t>九、肉制品项目财务管理</w:t>
        </w:r>
        <w:r>
          <w:tab/>
        </w:r>
        <w:r>
          <w:fldChar w:fldCharType="begin"/>
        </w:r>
        <w:r>
          <w:instrText xml:space="preserve"> PAGEREF _Toc5814 \h </w:instrText>
        </w:r>
        <w:r>
          <w:fldChar w:fldCharType="separate"/>
        </w:r>
        <w:r>
          <w:t>24</w:t>
        </w:r>
        <w:r>
          <w:fldChar w:fldCharType="end"/>
        </w:r>
      </w:hyperlink>
    </w:p>
    <w:p>
      <w:pPr>
        <w:pStyle w:val="TOC2"/>
        <w:tabs>
          <w:tab w:val="right" w:leader="dot" w:pos="8306"/>
        </w:tabs>
      </w:pPr>
      <w:hyperlink w:anchor="_Toc23666" w:history="1">
        <w:r>
          <w:rPr>
            <w:rFonts w:ascii="仿宋" w:eastAsia="仿宋" w:hAnsi="仿宋" w:cs="仿宋" w:hint="eastAsia"/>
            <w:lang w:eastAsia="zh-CN"/>
          </w:rPr>
          <w:t>(一)、资金需求大</w:t>
        </w:r>
        <w:r>
          <w:tab/>
        </w:r>
        <w:r>
          <w:fldChar w:fldCharType="begin"/>
        </w:r>
        <w:r>
          <w:instrText xml:space="preserve"> PAGEREF _Toc23666 \h </w:instrText>
        </w:r>
        <w:r>
          <w:fldChar w:fldCharType="separate"/>
        </w:r>
        <w:r>
          <w:t>24</w:t>
        </w:r>
        <w:r>
          <w:fldChar w:fldCharType="end"/>
        </w:r>
      </w:hyperlink>
    </w:p>
    <w:p>
      <w:pPr>
        <w:pStyle w:val="TOC2"/>
        <w:tabs>
          <w:tab w:val="right" w:leader="dot" w:pos="8306"/>
        </w:tabs>
      </w:pPr>
      <w:hyperlink w:anchor="_Toc5849" w:history="1">
        <w:r>
          <w:rPr>
            <w:rFonts w:ascii="仿宋" w:eastAsia="仿宋" w:hAnsi="仿宋" w:cs="仿宋" w:hint="eastAsia"/>
            <w:lang w:eastAsia="zh-CN"/>
          </w:rPr>
          <w:t>(二)、研发周期长</w:t>
        </w:r>
        <w:r>
          <w:tab/>
        </w:r>
        <w:r>
          <w:fldChar w:fldCharType="begin"/>
        </w:r>
        <w:r>
          <w:instrText xml:space="preserve"> PAGEREF _Toc5849 \h </w:instrText>
        </w:r>
        <w:r>
          <w:fldChar w:fldCharType="separate"/>
        </w:r>
        <w:r>
          <w:t>25</w:t>
        </w:r>
        <w:r>
          <w:fldChar w:fldCharType="end"/>
        </w:r>
      </w:hyperlink>
    </w:p>
    <w:p>
      <w:pPr>
        <w:pStyle w:val="TOC2"/>
        <w:tabs>
          <w:tab w:val="right" w:leader="dot" w:pos="8306"/>
        </w:tabs>
      </w:pPr>
      <w:hyperlink w:anchor="_Toc29569" w:history="1">
        <w:r>
          <w:rPr>
            <w:rFonts w:ascii="仿宋" w:eastAsia="仿宋" w:hAnsi="仿宋" w:cs="仿宋" w:hint="eastAsia"/>
            <w:lang w:eastAsia="zh-CN"/>
          </w:rPr>
          <w:t>(三)、市场风险大</w:t>
        </w:r>
        <w:r>
          <w:tab/>
        </w:r>
        <w:r>
          <w:fldChar w:fldCharType="begin"/>
        </w:r>
        <w:r>
          <w:instrText xml:space="preserve"> PAGEREF _Toc29569 \h </w:instrText>
        </w:r>
        <w:r>
          <w:fldChar w:fldCharType="separate"/>
        </w:r>
        <w:r>
          <w:t>26</w:t>
        </w:r>
        <w:r>
          <w:fldChar w:fldCharType="end"/>
        </w:r>
      </w:hyperlink>
    </w:p>
    <w:p>
      <w:pPr>
        <w:pStyle w:val="TOC2"/>
        <w:tabs>
          <w:tab w:val="right" w:leader="dot" w:pos="8306"/>
        </w:tabs>
      </w:pPr>
      <w:hyperlink w:anchor="_Toc28130" w:history="1">
        <w:r>
          <w:rPr>
            <w:rFonts w:ascii="仿宋" w:eastAsia="仿宋" w:hAnsi="仿宋" w:cs="仿宋" w:hint="eastAsia"/>
            <w:lang w:eastAsia="zh-CN"/>
          </w:rPr>
          <w:t>(四)、利润率高</w:t>
        </w:r>
        <w:r>
          <w:tab/>
        </w:r>
        <w:r>
          <w:fldChar w:fldCharType="begin"/>
        </w:r>
        <w:r>
          <w:instrText xml:space="preserve"> PAGEREF _Toc28130 \h </w:instrText>
        </w:r>
        <w:r>
          <w:fldChar w:fldCharType="separate"/>
        </w:r>
        <w:r>
          <w:t>29</w:t>
        </w:r>
        <w:r>
          <w:fldChar w:fldCharType="end"/>
        </w:r>
      </w:hyperlink>
    </w:p>
    <w:p>
      <w:pPr>
        <w:pStyle w:val="TOC1"/>
        <w:tabs>
          <w:tab w:val="right" w:leader="dot" w:pos="8306"/>
        </w:tabs>
      </w:pPr>
      <w:hyperlink w:anchor="_Toc29150" w:history="1">
        <w:r>
          <w:rPr>
            <w:rFonts w:ascii="仿宋" w:eastAsia="仿宋" w:hAnsi="仿宋" w:cs="仿宋" w:hint="eastAsia"/>
            <w:lang w:eastAsia="zh-CN"/>
          </w:rPr>
          <w:t>十、肉制品项目社会影响</w:t>
        </w:r>
        <w:r>
          <w:tab/>
        </w:r>
        <w:r>
          <w:fldChar w:fldCharType="begin"/>
        </w:r>
        <w:r>
          <w:instrText xml:space="preserve"> PAGEREF _Toc29150 \h </w:instrText>
        </w:r>
        <w:r>
          <w:fldChar w:fldCharType="separate"/>
        </w:r>
        <w:r>
          <w:t>31</w:t>
        </w:r>
        <w:r>
          <w:fldChar w:fldCharType="end"/>
        </w:r>
      </w:hyperlink>
    </w:p>
    <w:p>
      <w:pPr>
        <w:pStyle w:val="TOC2"/>
        <w:tabs>
          <w:tab w:val="right" w:leader="dot" w:pos="8306"/>
        </w:tabs>
      </w:pPr>
      <w:hyperlink w:anchor="_Toc24575" w:history="1">
        <w:r>
          <w:rPr>
            <w:rFonts w:ascii="仿宋" w:eastAsia="仿宋" w:hAnsi="仿宋" w:cs="仿宋" w:hint="eastAsia"/>
            <w:lang w:eastAsia="zh-CN"/>
          </w:rPr>
          <w:t>(一)、社会责任与义务</w:t>
        </w:r>
        <w:r>
          <w:tab/>
        </w:r>
        <w:r>
          <w:fldChar w:fldCharType="begin"/>
        </w:r>
        <w:r>
          <w:instrText xml:space="preserve"> PAGEREF _Toc24575 \h </w:instrText>
        </w:r>
        <w:r>
          <w:fldChar w:fldCharType="separate"/>
        </w:r>
        <w:r>
          <w:t>31</w:t>
        </w:r>
        <w:r>
          <w:fldChar w:fldCharType="end"/>
        </w:r>
      </w:hyperlink>
    </w:p>
    <w:p>
      <w:pPr>
        <w:pStyle w:val="TOC2"/>
        <w:tabs>
          <w:tab w:val="right" w:leader="dot" w:pos="8306"/>
        </w:tabs>
      </w:pPr>
      <w:hyperlink w:anchor="_Toc27916" w:history="1">
        <w:r>
          <w:rPr>
            <w:rFonts w:ascii="仿宋" w:eastAsia="仿宋" w:hAnsi="仿宋" w:cs="仿宋" w:hint="eastAsia"/>
            <w:lang w:eastAsia="zh-CN"/>
          </w:rPr>
          <w:t>(二)、社会参与与沟通</w:t>
        </w:r>
        <w:r>
          <w:tab/>
        </w:r>
        <w:r>
          <w:fldChar w:fldCharType="begin"/>
        </w:r>
        <w:r>
          <w:instrText xml:space="preserve"> PAGEREF _Toc27916 \h </w:instrText>
        </w:r>
        <w:r>
          <w:fldChar w:fldCharType="separate"/>
        </w:r>
        <w:r>
          <w:t>31</w:t>
        </w:r>
        <w:r>
          <w:fldChar w:fldCharType="end"/>
        </w:r>
      </w:hyperlink>
    </w:p>
    <w:p>
      <w:pPr>
        <w:pStyle w:val="TOC1"/>
        <w:tabs>
          <w:tab w:val="right" w:leader="dot" w:pos="8306"/>
        </w:tabs>
      </w:pPr>
      <w:hyperlink w:anchor="_Toc11912" w:history="1">
        <w:r>
          <w:rPr>
            <w:rFonts w:ascii="仿宋" w:eastAsia="仿宋" w:hAnsi="仿宋" w:cs="仿宋" w:hint="eastAsia"/>
            <w:lang w:eastAsia="zh-CN"/>
          </w:rPr>
          <w:t>十一、肉制品项目投资规划</w:t>
        </w:r>
        <w:r>
          <w:tab/>
        </w:r>
        <w:r>
          <w:fldChar w:fldCharType="begin"/>
        </w:r>
        <w:r>
          <w:instrText xml:space="preserve"> PAGEREF _Toc11912 \h </w:instrText>
        </w:r>
        <w:r>
          <w:fldChar w:fldCharType="separate"/>
        </w:r>
        <w:r>
          <w:t>32</w:t>
        </w:r>
        <w:r>
          <w:fldChar w:fldCharType="end"/>
        </w:r>
      </w:hyperlink>
    </w:p>
    <w:p>
      <w:pPr>
        <w:pStyle w:val="TOC2"/>
        <w:tabs>
          <w:tab w:val="right" w:leader="dot" w:pos="8306"/>
        </w:tabs>
      </w:pPr>
      <w:hyperlink w:anchor="_Toc9050" w:history="1">
        <w:r>
          <w:rPr>
            <w:rFonts w:ascii="仿宋" w:eastAsia="仿宋" w:hAnsi="仿宋" w:cs="仿宋" w:hint="eastAsia"/>
            <w:lang w:eastAsia="zh-CN"/>
          </w:rPr>
          <w:t>(一)、肉制品项目总投资估算</w:t>
        </w:r>
        <w:r>
          <w:tab/>
        </w:r>
        <w:r>
          <w:fldChar w:fldCharType="begin"/>
        </w:r>
        <w:r>
          <w:instrText xml:space="preserve"> PAGEREF _Toc9050 \h </w:instrText>
        </w:r>
        <w:r>
          <w:fldChar w:fldCharType="separate"/>
        </w:r>
        <w:r>
          <w:t>32</w:t>
        </w:r>
        <w:r>
          <w:fldChar w:fldCharType="end"/>
        </w:r>
      </w:hyperlink>
    </w:p>
    <w:p>
      <w:pPr>
        <w:pStyle w:val="TOC2"/>
        <w:tabs>
          <w:tab w:val="right" w:leader="dot" w:pos="8306"/>
        </w:tabs>
      </w:pPr>
      <w:hyperlink w:anchor="_Toc32641" w:history="1">
        <w:r>
          <w:rPr>
            <w:rFonts w:ascii="仿宋" w:eastAsia="仿宋" w:hAnsi="仿宋" w:cs="仿宋" w:hint="eastAsia"/>
            <w:lang w:eastAsia="zh-CN"/>
          </w:rPr>
          <w:t>(二)、资金筹措</w:t>
        </w:r>
        <w:r>
          <w:tab/>
        </w:r>
        <w:r>
          <w:fldChar w:fldCharType="begin"/>
        </w:r>
        <w:r>
          <w:instrText xml:space="preserve"> PAGEREF _Toc32641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08" w:history="1">
        <w:r>
          <w:rPr>
            <w:rFonts w:ascii="仿宋" w:eastAsia="仿宋" w:hAnsi="仿宋" w:cs="仿宋" w:hint="eastAsia"/>
            <w:lang w:eastAsia="zh-CN"/>
          </w:rPr>
          <w:t>十二、生产安全保护</w:t>
        </w:r>
        <w:r>
          <w:tab/>
        </w:r>
        <w:r>
          <w:fldChar w:fldCharType="begin"/>
        </w:r>
        <w:r>
          <w:instrText xml:space="preserve"> PAGEREF _Toc18408 \h </w:instrText>
        </w:r>
        <w:r>
          <w:fldChar w:fldCharType="separate"/>
        </w:r>
        <w:r>
          <w:t>34</w:t>
        </w:r>
        <w:r>
          <w:fldChar w:fldCharType="end"/>
        </w:r>
      </w:hyperlink>
    </w:p>
    <w:p>
      <w:pPr>
        <w:pStyle w:val="TOC2"/>
        <w:tabs>
          <w:tab w:val="right" w:leader="dot" w:pos="8306"/>
        </w:tabs>
      </w:pPr>
      <w:hyperlink w:anchor="_Toc29195" w:history="1">
        <w:r>
          <w:rPr>
            <w:rFonts w:ascii="仿宋" w:eastAsia="仿宋" w:hAnsi="仿宋" w:cs="仿宋" w:hint="eastAsia"/>
            <w:lang w:eastAsia="zh-CN"/>
          </w:rPr>
          <w:t>(一)、消防安全</w:t>
        </w:r>
        <w:r>
          <w:tab/>
        </w:r>
        <w:r>
          <w:fldChar w:fldCharType="begin"/>
        </w:r>
        <w:r>
          <w:instrText xml:space="preserve"> PAGEREF _Toc29195 \h </w:instrText>
        </w:r>
        <w:r>
          <w:fldChar w:fldCharType="separate"/>
        </w:r>
        <w:r>
          <w:t>34</w:t>
        </w:r>
        <w:r>
          <w:fldChar w:fldCharType="end"/>
        </w:r>
      </w:hyperlink>
    </w:p>
    <w:p>
      <w:pPr>
        <w:pStyle w:val="TOC2"/>
        <w:tabs>
          <w:tab w:val="right" w:leader="dot" w:pos="8306"/>
        </w:tabs>
      </w:pPr>
      <w:hyperlink w:anchor="_Toc23500" w:history="1">
        <w:r>
          <w:rPr>
            <w:rFonts w:ascii="仿宋" w:eastAsia="仿宋" w:hAnsi="仿宋" w:cs="仿宋" w:hint="eastAsia"/>
            <w:lang w:eastAsia="zh-CN"/>
          </w:rPr>
          <w:t>(二)、防火防爆总图布置措施</w:t>
        </w:r>
        <w:r>
          <w:tab/>
        </w:r>
        <w:r>
          <w:fldChar w:fldCharType="begin"/>
        </w:r>
        <w:r>
          <w:instrText xml:space="preserve"> PAGEREF _Toc23500 \h </w:instrText>
        </w:r>
        <w:r>
          <w:fldChar w:fldCharType="separate"/>
        </w:r>
        <w:r>
          <w:t>36</w:t>
        </w:r>
        <w:r>
          <w:fldChar w:fldCharType="end"/>
        </w:r>
      </w:hyperlink>
    </w:p>
    <w:p>
      <w:pPr>
        <w:pStyle w:val="TOC2"/>
        <w:tabs>
          <w:tab w:val="right" w:leader="dot" w:pos="8306"/>
        </w:tabs>
      </w:pPr>
      <w:hyperlink w:anchor="_Toc20342" w:history="1">
        <w:r>
          <w:rPr>
            <w:rFonts w:ascii="仿宋" w:eastAsia="仿宋" w:hAnsi="仿宋" w:cs="仿宋" w:hint="eastAsia"/>
            <w:lang w:eastAsia="zh-CN"/>
          </w:rPr>
          <w:t>(三)、自然灾害防范措施</w:t>
        </w:r>
        <w:r>
          <w:tab/>
        </w:r>
        <w:r>
          <w:fldChar w:fldCharType="begin"/>
        </w:r>
        <w:r>
          <w:instrText xml:space="preserve"> PAGEREF _Toc20342 \h </w:instrText>
        </w:r>
        <w:r>
          <w:fldChar w:fldCharType="separate"/>
        </w:r>
        <w:r>
          <w:t>37</w:t>
        </w:r>
        <w:r>
          <w:fldChar w:fldCharType="end"/>
        </w:r>
      </w:hyperlink>
    </w:p>
    <w:p>
      <w:pPr>
        <w:pStyle w:val="TOC2"/>
        <w:tabs>
          <w:tab w:val="right" w:leader="dot" w:pos="8306"/>
        </w:tabs>
      </w:pPr>
      <w:hyperlink w:anchor="_Toc25953" w:history="1">
        <w:r>
          <w:rPr>
            <w:rFonts w:ascii="仿宋" w:eastAsia="仿宋" w:hAnsi="仿宋" w:cs="仿宋" w:hint="eastAsia"/>
            <w:lang w:eastAsia="zh-CN"/>
          </w:rPr>
          <w:t>(四)、安全色及安全标志使用要求</w:t>
        </w:r>
        <w:r>
          <w:tab/>
        </w:r>
        <w:r>
          <w:fldChar w:fldCharType="begin"/>
        </w:r>
        <w:r>
          <w:instrText xml:space="preserve"> PAGEREF _Toc25953 \h </w:instrText>
        </w:r>
        <w:r>
          <w:fldChar w:fldCharType="separate"/>
        </w:r>
        <w:r>
          <w:t>38</w:t>
        </w:r>
        <w:r>
          <w:fldChar w:fldCharType="end"/>
        </w:r>
      </w:hyperlink>
    </w:p>
    <w:p>
      <w:pPr>
        <w:pStyle w:val="TOC2"/>
        <w:tabs>
          <w:tab w:val="right" w:leader="dot" w:pos="8306"/>
        </w:tabs>
      </w:pPr>
      <w:hyperlink w:anchor="_Toc1495" w:history="1">
        <w:r>
          <w:rPr>
            <w:rFonts w:ascii="仿宋" w:eastAsia="仿宋" w:hAnsi="仿宋" w:cs="仿宋" w:hint="eastAsia"/>
            <w:lang w:eastAsia="zh-CN"/>
          </w:rPr>
          <w:t>(五)、防尘防毒措施</w:t>
        </w:r>
        <w:r>
          <w:tab/>
        </w:r>
        <w:r>
          <w:fldChar w:fldCharType="begin"/>
        </w:r>
        <w:r>
          <w:instrText xml:space="preserve"> PAGEREF _Toc1495 \h </w:instrText>
        </w:r>
        <w:r>
          <w:fldChar w:fldCharType="separate"/>
        </w:r>
        <w:r>
          <w:t>38</w:t>
        </w:r>
        <w:r>
          <w:fldChar w:fldCharType="end"/>
        </w:r>
      </w:hyperlink>
    </w:p>
    <w:p>
      <w:pPr>
        <w:pStyle w:val="TOC2"/>
        <w:tabs>
          <w:tab w:val="right" w:leader="dot" w:pos="8306"/>
        </w:tabs>
      </w:pPr>
      <w:hyperlink w:anchor="_Toc7940" w:history="1">
        <w:r>
          <w:rPr>
            <w:rFonts w:ascii="仿宋" w:eastAsia="仿宋" w:hAnsi="仿宋" w:cs="仿宋" w:hint="eastAsia"/>
            <w:lang w:eastAsia="zh-CN"/>
          </w:rPr>
          <w:t>(六)、防静电、触电防护及防雷措施</w:t>
        </w:r>
        <w:r>
          <w:tab/>
        </w:r>
        <w:r>
          <w:fldChar w:fldCharType="begin"/>
        </w:r>
        <w:r>
          <w:instrText xml:space="preserve"> PAGEREF _Toc7940 \h </w:instrText>
        </w:r>
        <w:r>
          <w:fldChar w:fldCharType="separate"/>
        </w:r>
        <w:r>
          <w:t>39</w:t>
        </w:r>
        <w:r>
          <w:fldChar w:fldCharType="end"/>
        </w:r>
      </w:hyperlink>
    </w:p>
    <w:p>
      <w:pPr>
        <w:pStyle w:val="TOC2"/>
        <w:tabs>
          <w:tab w:val="right" w:leader="dot" w:pos="8306"/>
        </w:tabs>
      </w:pPr>
      <w:hyperlink w:anchor="_Toc16455" w:history="1">
        <w:r>
          <w:rPr>
            <w:rFonts w:ascii="仿宋" w:eastAsia="仿宋" w:hAnsi="仿宋" w:cs="仿宋" w:hint="eastAsia"/>
            <w:lang w:eastAsia="zh-CN"/>
          </w:rPr>
          <w:t>(七)、机械设备安全保障措施</w:t>
        </w:r>
        <w:r>
          <w:tab/>
        </w:r>
        <w:r>
          <w:fldChar w:fldCharType="begin"/>
        </w:r>
        <w:r>
          <w:instrText xml:space="preserve"> PAGEREF _Toc16455 \h </w:instrText>
        </w:r>
        <w:r>
          <w:fldChar w:fldCharType="separate"/>
        </w:r>
        <w:r>
          <w:t>41</w:t>
        </w:r>
        <w:r>
          <w:fldChar w:fldCharType="end"/>
        </w:r>
      </w:hyperlink>
    </w:p>
    <w:p>
      <w:pPr>
        <w:pStyle w:val="TOC1"/>
        <w:tabs>
          <w:tab w:val="right" w:leader="dot" w:pos="8306"/>
        </w:tabs>
      </w:pPr>
      <w:hyperlink w:anchor="_Toc16587" w:history="1">
        <w:r>
          <w:rPr>
            <w:rFonts w:ascii="仿宋" w:eastAsia="仿宋" w:hAnsi="仿宋" w:cs="仿宋" w:hint="eastAsia"/>
            <w:lang w:eastAsia="zh-CN"/>
          </w:rPr>
          <w:t>十三、肉制品项目治理与监督</w:t>
        </w:r>
        <w:r>
          <w:tab/>
        </w:r>
        <w:r>
          <w:fldChar w:fldCharType="begin"/>
        </w:r>
        <w:r>
          <w:instrText xml:space="preserve"> PAGEREF _Toc16587 \h </w:instrText>
        </w:r>
        <w:r>
          <w:fldChar w:fldCharType="separate"/>
        </w:r>
        <w:r>
          <w:t>42</w:t>
        </w:r>
        <w:r>
          <w:fldChar w:fldCharType="end"/>
        </w:r>
      </w:hyperlink>
    </w:p>
    <w:p>
      <w:pPr>
        <w:pStyle w:val="TOC2"/>
        <w:tabs>
          <w:tab w:val="right" w:leader="dot" w:pos="8306"/>
        </w:tabs>
      </w:pPr>
      <w:hyperlink w:anchor="_Toc21059" w:history="1">
        <w:r>
          <w:rPr>
            <w:rFonts w:ascii="仿宋" w:eastAsia="仿宋" w:hAnsi="仿宋" w:cs="仿宋" w:hint="eastAsia"/>
            <w:lang w:eastAsia="zh-CN"/>
          </w:rPr>
          <w:t>(一)、肉制品项目治理结构</w:t>
        </w:r>
        <w:r>
          <w:tab/>
        </w:r>
        <w:r>
          <w:fldChar w:fldCharType="begin"/>
        </w:r>
        <w:r>
          <w:instrText xml:space="preserve"> PAGEREF _Toc21059 \h </w:instrText>
        </w:r>
        <w:r>
          <w:fldChar w:fldCharType="separate"/>
        </w:r>
        <w:r>
          <w:t>42</w:t>
        </w:r>
        <w:r>
          <w:fldChar w:fldCharType="end"/>
        </w:r>
      </w:hyperlink>
    </w:p>
    <w:p>
      <w:pPr>
        <w:pStyle w:val="TOC2"/>
        <w:tabs>
          <w:tab w:val="right" w:leader="dot" w:pos="8306"/>
        </w:tabs>
      </w:pPr>
      <w:hyperlink w:anchor="_Toc25860" w:history="1">
        <w:r>
          <w:rPr>
            <w:rFonts w:ascii="仿宋" w:eastAsia="仿宋" w:hAnsi="仿宋" w:cs="仿宋" w:hint="eastAsia"/>
            <w:lang w:eastAsia="zh-CN"/>
          </w:rPr>
          <w:t>(二)、监督与审计</w:t>
        </w:r>
        <w:r>
          <w:tab/>
        </w:r>
        <w:r>
          <w:fldChar w:fldCharType="begin"/>
        </w:r>
        <w:r>
          <w:instrText xml:space="preserve"> PAGEREF _Toc25860 \h </w:instrText>
        </w:r>
        <w:r>
          <w:fldChar w:fldCharType="separate"/>
        </w:r>
        <w:r>
          <w:t>43</w:t>
        </w:r>
        <w:r>
          <w:fldChar w:fldCharType="end"/>
        </w:r>
      </w:hyperlink>
    </w:p>
    <w:p>
      <w:pPr>
        <w:pStyle w:val="TOC1"/>
        <w:tabs>
          <w:tab w:val="right" w:leader="dot" w:pos="8306"/>
        </w:tabs>
      </w:pPr>
      <w:hyperlink w:anchor="_Toc17777" w:history="1">
        <w:r>
          <w:rPr>
            <w:rFonts w:ascii="仿宋" w:eastAsia="仿宋" w:hAnsi="仿宋" w:cs="仿宋" w:hint="eastAsia"/>
            <w:lang w:eastAsia="zh-CN"/>
          </w:rPr>
          <w:t>十四、质量管理体系</w:t>
        </w:r>
        <w:r>
          <w:tab/>
        </w:r>
        <w:r>
          <w:fldChar w:fldCharType="begin"/>
        </w:r>
        <w:r>
          <w:instrText xml:space="preserve"> PAGEREF _Toc17777 \h </w:instrText>
        </w:r>
        <w:r>
          <w:fldChar w:fldCharType="separate"/>
        </w:r>
        <w:r>
          <w:t>45</w:t>
        </w:r>
        <w:r>
          <w:fldChar w:fldCharType="end"/>
        </w:r>
      </w:hyperlink>
    </w:p>
    <w:p>
      <w:pPr>
        <w:pStyle w:val="TOC2"/>
        <w:tabs>
          <w:tab w:val="right" w:leader="dot" w:pos="8306"/>
        </w:tabs>
      </w:pPr>
      <w:hyperlink w:anchor="_Toc10427" w:history="1">
        <w:r>
          <w:rPr>
            <w:rFonts w:ascii="仿宋" w:eastAsia="仿宋" w:hAnsi="仿宋" w:cs="仿宋" w:hint="eastAsia"/>
            <w:lang w:eastAsia="zh-CN"/>
          </w:rPr>
          <w:t>(一)、质量目标与方针</w:t>
        </w:r>
        <w:r>
          <w:tab/>
        </w:r>
        <w:r>
          <w:fldChar w:fldCharType="begin"/>
        </w:r>
        <w:r>
          <w:instrText xml:space="preserve"> PAGEREF _Toc10427 \h </w:instrText>
        </w:r>
        <w:r>
          <w:fldChar w:fldCharType="separate"/>
        </w:r>
        <w:r>
          <w:t>45</w:t>
        </w:r>
        <w:r>
          <w:fldChar w:fldCharType="end"/>
        </w:r>
      </w:hyperlink>
    </w:p>
    <w:p>
      <w:pPr>
        <w:pStyle w:val="TOC2"/>
        <w:tabs>
          <w:tab w:val="right" w:leader="dot" w:pos="8306"/>
        </w:tabs>
      </w:pPr>
      <w:hyperlink w:anchor="_Toc16286" w:history="1">
        <w:r>
          <w:rPr>
            <w:rFonts w:ascii="仿宋" w:eastAsia="仿宋" w:hAnsi="仿宋" w:cs="仿宋" w:hint="eastAsia"/>
            <w:lang w:eastAsia="zh-CN"/>
          </w:rPr>
          <w:t>(二)、质量管理责任</w:t>
        </w:r>
        <w:r>
          <w:tab/>
        </w:r>
        <w:r>
          <w:fldChar w:fldCharType="begin"/>
        </w:r>
        <w:r>
          <w:instrText xml:space="preserve"> PAGEREF _Toc16286 \h </w:instrText>
        </w:r>
        <w:r>
          <w:fldChar w:fldCharType="separate"/>
        </w:r>
        <w:r>
          <w:t>46</w:t>
        </w:r>
        <w:r>
          <w:fldChar w:fldCharType="end"/>
        </w:r>
      </w:hyperlink>
    </w:p>
    <w:p>
      <w:pPr>
        <w:pStyle w:val="TOC2"/>
        <w:tabs>
          <w:tab w:val="right" w:leader="dot" w:pos="8306"/>
        </w:tabs>
      </w:pPr>
      <w:hyperlink w:anchor="_Toc19231" w:history="1">
        <w:r>
          <w:rPr>
            <w:rFonts w:ascii="仿宋" w:eastAsia="仿宋" w:hAnsi="仿宋" w:cs="仿宋" w:hint="eastAsia"/>
            <w:lang w:eastAsia="zh-CN"/>
          </w:rPr>
          <w:t>(三)、质量管理体系文件</w:t>
        </w:r>
        <w:r>
          <w:tab/>
        </w:r>
        <w:r>
          <w:fldChar w:fldCharType="begin"/>
        </w:r>
        <w:r>
          <w:instrText xml:space="preserve"> PAGEREF _Toc19231 \h </w:instrText>
        </w:r>
        <w:r>
          <w:fldChar w:fldCharType="separate"/>
        </w:r>
        <w:r>
          <w:t>47</w:t>
        </w:r>
        <w:r>
          <w:fldChar w:fldCharType="end"/>
        </w:r>
      </w:hyperlink>
    </w:p>
    <w:p>
      <w:pPr>
        <w:pStyle w:val="TOC2"/>
        <w:tabs>
          <w:tab w:val="right" w:leader="dot" w:pos="8306"/>
        </w:tabs>
      </w:pPr>
      <w:hyperlink w:anchor="_Toc16590" w:history="1">
        <w:r>
          <w:rPr>
            <w:rFonts w:ascii="仿宋" w:eastAsia="仿宋" w:hAnsi="仿宋" w:cs="仿宋" w:hint="eastAsia"/>
            <w:lang w:eastAsia="zh-CN"/>
          </w:rPr>
          <w:t>(四)、质量培训与教育</w:t>
        </w:r>
        <w:r>
          <w:tab/>
        </w:r>
        <w:r>
          <w:fldChar w:fldCharType="begin"/>
        </w:r>
        <w:r>
          <w:instrText xml:space="preserve"> PAGEREF _Toc16590 \h </w:instrText>
        </w:r>
        <w:r>
          <w:fldChar w:fldCharType="separate"/>
        </w:r>
        <w:r>
          <w:t>49</w:t>
        </w:r>
        <w:r>
          <w:fldChar w:fldCharType="end"/>
        </w:r>
      </w:hyperlink>
    </w:p>
    <w:p>
      <w:pPr>
        <w:pStyle w:val="TOC2"/>
        <w:tabs>
          <w:tab w:val="right" w:leader="dot" w:pos="8306"/>
        </w:tabs>
      </w:pPr>
      <w:hyperlink w:anchor="_Toc15646" w:history="1">
        <w:r>
          <w:rPr>
            <w:rFonts w:ascii="仿宋" w:eastAsia="仿宋" w:hAnsi="仿宋" w:cs="仿宋" w:hint="eastAsia"/>
            <w:lang w:eastAsia="zh-CN"/>
          </w:rPr>
          <w:t>(五)、质量审核与评价</w:t>
        </w:r>
        <w:r>
          <w:tab/>
        </w:r>
        <w:r>
          <w:fldChar w:fldCharType="begin"/>
        </w:r>
        <w:r>
          <w:instrText xml:space="preserve"> PAGEREF _Toc15646 \h </w:instrText>
        </w:r>
        <w:r>
          <w:fldChar w:fldCharType="separate"/>
        </w:r>
        <w:r>
          <w:t>50</w:t>
        </w:r>
        <w:r>
          <w:fldChar w:fldCharType="end"/>
        </w:r>
      </w:hyperlink>
    </w:p>
    <w:p>
      <w:pPr>
        <w:pStyle w:val="TOC2"/>
        <w:tabs>
          <w:tab w:val="right" w:leader="dot" w:pos="8306"/>
        </w:tabs>
      </w:pPr>
      <w:hyperlink w:anchor="_Toc32325" w:history="1">
        <w:r>
          <w:rPr>
            <w:rFonts w:ascii="仿宋" w:eastAsia="仿宋" w:hAnsi="仿宋" w:cs="仿宋" w:hint="eastAsia"/>
            <w:lang w:eastAsia="zh-CN"/>
          </w:rPr>
          <w:t>(六)、不符合与纠正措施</w:t>
        </w:r>
        <w:r>
          <w:tab/>
        </w:r>
        <w:r>
          <w:fldChar w:fldCharType="begin"/>
        </w:r>
        <w:r>
          <w:instrText xml:space="preserve"> PAGEREF _Toc32325 \h </w:instrText>
        </w:r>
        <w:r>
          <w:fldChar w:fldCharType="separate"/>
        </w:r>
        <w:r>
          <w:t>51</w:t>
        </w:r>
        <w:r>
          <w:fldChar w:fldCharType="end"/>
        </w:r>
      </w:hyperlink>
    </w:p>
    <w:p>
      <w:pPr>
        <w:pStyle w:val="TOC1"/>
        <w:tabs>
          <w:tab w:val="right" w:leader="dot" w:pos="8306"/>
        </w:tabs>
      </w:pPr>
      <w:hyperlink w:anchor="_Toc28157" w:history="1">
        <w:r>
          <w:rPr>
            <w:rFonts w:ascii="仿宋" w:eastAsia="仿宋" w:hAnsi="仿宋" w:cs="仿宋" w:hint="eastAsia"/>
            <w:lang w:eastAsia="zh-CN"/>
          </w:rPr>
          <w:t>十五、利益相关者分析与沟通计划</w:t>
        </w:r>
        <w:r>
          <w:tab/>
        </w:r>
        <w:r>
          <w:fldChar w:fldCharType="begin"/>
        </w:r>
        <w:r>
          <w:instrText xml:space="preserve"> PAGEREF _Toc28157 \h </w:instrText>
        </w:r>
        <w:r>
          <w:fldChar w:fldCharType="separate"/>
        </w:r>
        <w:r>
          <w:t>53</w:t>
        </w:r>
        <w:r>
          <w:fldChar w:fldCharType="end"/>
        </w:r>
      </w:hyperlink>
    </w:p>
    <w:p>
      <w:pPr>
        <w:pStyle w:val="TOC2"/>
        <w:tabs>
          <w:tab w:val="right" w:leader="dot" w:pos="8306"/>
        </w:tabs>
      </w:pPr>
      <w:hyperlink w:anchor="_Toc17664" w:history="1">
        <w:r>
          <w:rPr>
            <w:rFonts w:ascii="仿宋" w:eastAsia="仿宋" w:hAnsi="仿宋" w:cs="仿宋" w:hint="eastAsia"/>
            <w:lang w:eastAsia="zh-CN"/>
          </w:rPr>
          <w:t>(一)、利益相关者分析</w:t>
        </w:r>
        <w:r>
          <w:tab/>
        </w:r>
        <w:r>
          <w:fldChar w:fldCharType="begin"/>
        </w:r>
        <w:r>
          <w:instrText xml:space="preserve"> PAGEREF _Toc17664 \h </w:instrText>
        </w:r>
        <w:r>
          <w:fldChar w:fldCharType="separate"/>
        </w:r>
        <w:r>
          <w:t>53</w:t>
        </w:r>
        <w:r>
          <w:fldChar w:fldCharType="end"/>
        </w:r>
      </w:hyperlink>
    </w:p>
    <w:p>
      <w:pPr>
        <w:pStyle w:val="TOC2"/>
        <w:tabs>
          <w:tab w:val="right" w:leader="dot" w:pos="8306"/>
        </w:tabs>
      </w:pPr>
      <w:hyperlink w:anchor="_Toc20069" w:history="1">
        <w:r>
          <w:rPr>
            <w:rFonts w:ascii="仿宋" w:eastAsia="仿宋" w:hAnsi="仿宋" w:cs="仿宋" w:hint="eastAsia"/>
            <w:lang w:eastAsia="zh-CN"/>
          </w:rPr>
          <w:t>(二)、沟通计划</w:t>
        </w:r>
        <w:r>
          <w:tab/>
        </w:r>
        <w:r>
          <w:fldChar w:fldCharType="begin"/>
        </w:r>
        <w:r>
          <w:instrText xml:space="preserve"> PAGEREF _Toc20069 \h </w:instrText>
        </w:r>
        <w:r>
          <w:fldChar w:fldCharType="separate"/>
        </w:r>
        <w:r>
          <w:t>54</w:t>
        </w:r>
        <w:r>
          <w:fldChar w:fldCharType="end"/>
        </w:r>
      </w:hyperlink>
    </w:p>
    <w:p>
      <w:pPr>
        <w:pStyle w:val="TOC1"/>
        <w:tabs>
          <w:tab w:val="right" w:leader="dot" w:pos="8306"/>
        </w:tabs>
      </w:pPr>
      <w:hyperlink w:anchor="_Toc17437" w:history="1">
        <w:r>
          <w:rPr>
            <w:rFonts w:ascii="仿宋" w:eastAsia="仿宋" w:hAnsi="仿宋" w:cs="仿宋" w:hint="eastAsia"/>
            <w:lang w:eastAsia="zh-CN"/>
          </w:rPr>
          <w:t>十六、肉制品项目实施保障措施</w:t>
        </w:r>
        <w:r>
          <w:tab/>
        </w:r>
        <w:r>
          <w:fldChar w:fldCharType="begin"/>
        </w:r>
        <w:r>
          <w:instrText xml:space="preserve"> PAGEREF _Toc17437 \h </w:instrText>
        </w:r>
        <w:r>
          <w:fldChar w:fldCharType="separate"/>
        </w:r>
        <w:r>
          <w:t>55</w:t>
        </w:r>
        <w:r>
          <w:fldChar w:fldCharType="end"/>
        </w:r>
      </w:hyperlink>
    </w:p>
    <w:p>
      <w:pPr>
        <w:pStyle w:val="TOC2"/>
        <w:tabs>
          <w:tab w:val="right" w:leader="dot" w:pos="8306"/>
        </w:tabs>
      </w:pPr>
      <w:hyperlink w:anchor="_Toc13743" w:history="1">
        <w:r>
          <w:rPr>
            <w:rFonts w:ascii="仿宋" w:eastAsia="仿宋" w:hAnsi="仿宋" w:cs="仿宋" w:hint="eastAsia"/>
            <w:lang w:eastAsia="zh-CN"/>
          </w:rPr>
          <w:t>(一)、肉制品项目实施保障机制</w:t>
        </w:r>
        <w:r>
          <w:tab/>
        </w:r>
        <w:r>
          <w:fldChar w:fldCharType="begin"/>
        </w:r>
        <w:r>
          <w:instrText xml:space="preserve"> PAGEREF _Toc13743 \h </w:instrText>
        </w:r>
        <w:r>
          <w:fldChar w:fldCharType="separate"/>
        </w:r>
        <w:r>
          <w:t>55</w:t>
        </w:r>
        <w:r>
          <w:fldChar w:fldCharType="end"/>
        </w:r>
      </w:hyperlink>
    </w:p>
    <w:p>
      <w:pPr>
        <w:pStyle w:val="TOC2"/>
        <w:tabs>
          <w:tab w:val="right" w:leader="dot" w:pos="8306"/>
        </w:tabs>
      </w:pPr>
      <w:hyperlink w:anchor="_Toc3961" w:history="1">
        <w:r>
          <w:rPr>
            <w:rFonts w:ascii="仿宋" w:eastAsia="仿宋" w:hAnsi="仿宋" w:cs="仿宋" w:hint="eastAsia"/>
            <w:lang w:eastAsia="zh-CN"/>
          </w:rPr>
          <w:t>(二)、肉制品项目法律合规要求</w:t>
        </w:r>
        <w:r>
          <w:tab/>
        </w:r>
        <w:r>
          <w:fldChar w:fldCharType="begin"/>
        </w:r>
        <w:r>
          <w:instrText xml:space="preserve"> PAGEREF _Toc3961 \h </w:instrText>
        </w:r>
        <w:r>
          <w:fldChar w:fldCharType="separate"/>
        </w:r>
        <w:r>
          <w:t>58</w:t>
        </w:r>
        <w:r>
          <w:fldChar w:fldCharType="end"/>
        </w:r>
      </w:hyperlink>
    </w:p>
    <w:p>
      <w:pPr>
        <w:pStyle w:val="TOC2"/>
        <w:tabs>
          <w:tab w:val="right" w:leader="dot" w:pos="8306"/>
        </w:tabs>
      </w:pPr>
      <w:hyperlink w:anchor="_Toc17030" w:history="1">
        <w:r>
          <w:rPr>
            <w:rFonts w:ascii="仿宋" w:eastAsia="仿宋" w:hAnsi="仿宋" w:cs="仿宋" w:hint="eastAsia"/>
            <w:lang w:eastAsia="zh-CN"/>
          </w:rPr>
          <w:t>(三)、肉制品项目合同管理与法律事务</w:t>
        </w:r>
        <w:r>
          <w:tab/>
        </w:r>
        <w:r>
          <w:fldChar w:fldCharType="begin"/>
        </w:r>
        <w:r>
          <w:instrText xml:space="preserve"> PAGEREF _Toc17030 \h </w:instrText>
        </w:r>
        <w:r>
          <w:fldChar w:fldCharType="separate"/>
        </w:r>
        <w:r>
          <w:t>62</w:t>
        </w:r>
        <w:r>
          <w:fldChar w:fldCharType="end"/>
        </w:r>
      </w:hyperlink>
    </w:p>
    <w:p>
      <w:pPr>
        <w:pStyle w:val="TOC2"/>
        <w:tabs>
          <w:tab w:val="right" w:leader="dot" w:pos="8306"/>
        </w:tabs>
      </w:pPr>
      <w:hyperlink w:anchor="_Toc17492" w:history="1">
        <w:r>
          <w:rPr>
            <w:rFonts w:ascii="仿宋" w:eastAsia="仿宋" w:hAnsi="仿宋" w:cs="仿宋" w:hint="eastAsia"/>
            <w:lang w:eastAsia="zh-CN"/>
          </w:rPr>
          <w:t>(四)、肉制品项目知识产权保护策略</w:t>
        </w:r>
        <w:r>
          <w:tab/>
        </w:r>
        <w:r>
          <w:fldChar w:fldCharType="begin"/>
        </w:r>
        <w:r>
          <w:instrText xml:space="preserve"> PAGEREF _Toc17492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25"/>
      <w:r>
        <w:rPr>
          <w:rFonts w:ascii="仿宋" w:eastAsia="仿宋" w:hAnsi="仿宋" w:cs="仿宋" w:hint="eastAsia"/>
          <w:sz w:val="28"/>
          <w:lang w:eastAsia="zh-CN"/>
        </w:rPr>
        <w:t>一、肉制品项目危机管理</w:t>
      </w:r>
      <w:bookmarkEnd w:id="2"/>
    </w:p>
    <w:p>
      <w:pPr>
        <w:pStyle w:val="Heading2"/>
        <w:rPr>
          <w:rFonts w:ascii="仿宋" w:eastAsia="仿宋" w:hAnsi="仿宋" w:cs="仿宋" w:hint="eastAsia"/>
          <w:lang w:eastAsia="zh-CN"/>
        </w:rPr>
      </w:pPr>
      <w:bookmarkStart w:id="3" w:name="_Toc11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危机管理中，危机预警与识别是确保肉制品项目稳健运行的核心步骤。通过建立全面的监测机制，肉制品项目团队旨在及时发现和理解潜在的风险和危机因素，以便采取及时的预防和应对措施，确保肉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首先，通过深入的风险评估，肉制品项目团队全面分析了整个肉制品项目和各个阶段可能存在的威胁。这包括准确评估每个潜在风险的发生概率和可能影响的程度，为后续危机预警提供了有力支持。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肉制品项目团队着重于明确定义肉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肉制品项目进展的持续监控，团队能够及时发现潜在问题并作出迅速反应。肉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在这一阶段，团队的专业素养和反应速度将发挥至关重要的作用，以确保潜在危机能够在初期得到有效的处理，最大程度地减轻负面影响。通过危机预警与识别，肉制品项目得以更有序、可控地推进。</w:t>
      </w:r>
    </w:p>
    <w:p>
      <w:pPr>
        <w:pStyle w:val="Heading2"/>
        <w:ind w:firstLine="560" w:firstLineChars="200"/>
        <w:rPr>
          <w:rFonts w:ascii="仿宋" w:eastAsia="仿宋" w:hAnsi="仿宋" w:cs="仿宋" w:hint="eastAsia"/>
          <w:sz w:val="28"/>
          <w:lang w:eastAsia="zh-CN"/>
        </w:rPr>
      </w:pPr>
      <w:bookmarkStart w:id="4" w:name="_Toc320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在危机发生时，肉制品项目团队立即行动，成立了应急小组。该小组的任务是迅速制定并实施紧急应对措施，以最小化潜在损失。以下是采取的主要措施：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暂停肉制品项目进度：为遏制危机蔓延，肉制品项目暂时停止进行，以便全面评估当前状况。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资源重新分配：重新评估肉制品项目资源的分配，确保最大限度地减小损失。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实时沟通：与关键利益相关者建立实时沟通机制，向他们传递肉制品项目危机的实际状况，保障肉制品项目核心利益。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在紧急应对的同时，肉制品项目团队强调了团队协作和有效沟通的重要性。以下是团队协作的关键举措：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信息共享机制：建立了信息共享平台，确保团队成员能够及时获取肉制品项目危机的实时信息。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领导者沟通：肉制品项目领导者通过定期会议和即时沟通工具，指导团队应对危机，保持团队稳定运行。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随着危机得到初步控制，肉制品项目团队转向制定恢复计划，以确保肉制品项目能够从中迅速恢复。主要恢复计划包括：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修复受损的进度计划：重新评估肉制品项目进度，制定修复计划，确保肉制品项目尽快回归正常进程。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重新调整资源分配：优化资源分配，确保肉制品项目在有限资源下高效运转。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风险管理机制加强：对肉制品项目风险进行全面评估，制定更强化的风险管理策略，以预防未来可能的危机。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859"/>
      <w:r>
        <w:rPr>
          <w:rFonts w:ascii="仿宋" w:eastAsia="仿宋" w:hAnsi="仿宋" w:cs="仿宋" w:hint="eastAsia"/>
          <w:sz w:val="28"/>
          <w:lang w:eastAsia="zh-CN"/>
        </w:rPr>
        <w:t>二、肉制品项目文档管理</w:t>
      </w:r>
      <w:bookmarkEnd w:id="5"/>
    </w:p>
    <w:p>
      <w:pPr>
        <w:pStyle w:val="Heading2"/>
        <w:rPr>
          <w:rFonts w:ascii="仿宋" w:eastAsia="仿宋" w:hAnsi="仿宋" w:cs="仿宋" w:hint="eastAsia"/>
          <w:lang w:eastAsia="zh-CN"/>
        </w:rPr>
      </w:pPr>
      <w:bookmarkStart w:id="6" w:name="_Toc1496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肉制品项目高度重视文档的质量和准确性，以支持肉制品项目的各项活动和决策。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文档的编制始于肉制品项目计划的初期，我们制定了详细的文档编制计划，明确了每个文档的内容、格式和编写责任人。在肉制品项目启动阶段，我们首先编制了肉制品项目章程，明确定义了肉制品项目的目标、范围、风险等关键要素。随后，肉制品项目团队根据计划陆续编制了需求文档、设计文档、测试文档等各类文档，确保肉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肉制品项目管理中的重要环节，旨在确保肉制品项目文档符合质量标准和肉制品项目需求。在肉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除了内部审查，我们还进行了外部审查，邀请肉制品项目相关利益方和专业领域的专家对文档进行独立审查。这有助于获取更全面、客观的反馈，确保肉制品项目文档不仅符合内部标准，也满足外部需求。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肉制品项目在文档编制与审查方面建立了严格的管理机制，通过规范的流程和多维度的审查，确保肉制品项目文档的质量、准确性和可靠性，为肉制品项目的顺利推进提供了有力支持。</w:t>
      </w:r>
    </w:p>
    <w:p>
      <w:pPr>
        <w:pStyle w:val="Heading2"/>
        <w:ind w:firstLine="560" w:firstLineChars="200"/>
        <w:rPr>
          <w:rFonts w:ascii="仿宋" w:eastAsia="仿宋" w:hAnsi="仿宋" w:cs="仿宋" w:hint="eastAsia"/>
          <w:sz w:val="28"/>
          <w:lang w:eastAsia="zh-CN"/>
        </w:rPr>
      </w:pPr>
      <w:bookmarkStart w:id="7" w:name="_Toc1196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我们通过多渠道发布文档，包括电子邮件、肉制品项目管理平台、内部网站等，以满足不同团队成员的偏好和需求。多渠道发布确保了信息的全面覆盖。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我们采用了精细的权限控制，确保只有授权人员可以访问敏感信息。这种安全措施保护了肉制品项目文档的机密性，防止了未经授权的信息泄露。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6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文档存档与归档是肉制品项目生命周期中一个至关重要的环节，直接关系到肉制品项目信息的长期保存和历史记录的完整性。在肉制品项目中，我们实施了一系列有效的文档存档与归档管理策略：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879"/>
      <w:r>
        <w:rPr>
          <w:rFonts w:ascii="仿宋" w:eastAsia="仿宋" w:hAnsi="仿宋" w:cs="仿宋" w:hint="eastAsia"/>
          <w:sz w:val="28"/>
          <w:lang w:eastAsia="zh-CN"/>
        </w:rPr>
        <w:t>三、肉制品项目绩效评估</w:t>
      </w:r>
      <w:bookmarkEnd w:id="9"/>
    </w:p>
    <w:p>
      <w:pPr>
        <w:pStyle w:val="Heading2"/>
        <w:rPr>
          <w:rFonts w:ascii="仿宋" w:eastAsia="仿宋" w:hAnsi="仿宋" w:cs="仿宋" w:hint="eastAsia"/>
          <w:lang w:eastAsia="zh-CN"/>
        </w:rPr>
      </w:pPr>
      <w:bookmarkStart w:id="10" w:name="_Toc2347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在肉制品项目中，我们设计了一套全面的绩效评估指标，以确保肉制品项目的可控和成功交付。这些指标跨足肉制品项目目标、成本、进度和质量等多个维度，为我们提供了全面洞察肉制品项目的健康状况。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目标达成率是我们关注的首要指标。我们设定了明确的目标，并通过定期监测和评估，迅速发现并应对潜在的目标偏差。这为肉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进度作为关键的绩效指标之一，得到了精心的关注。我们制定了详细的肉制品项目进度计划，并设立了进度符合度指标，确保实际进度与计划进度保持一致。这使我们能够快速发现和解决潜在的进度问题，保持肉制品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肉制品项目绩效的不可或缺的一环。我们引入了一系列的质量标准和客户满意度指标，以确保肉制品项目交付的成果在质量上达到或超越预期水平。通过持续监测这些指标，我们努力提升肉制品项目整体质量水平，为肉制品项目的成功交付提供有力保障。通过这些科学且全面的绩效评估，我们能够更好地引导肉制品项目的持续改进，确保肉制品项目目标的顺利达成。</w:t>
      </w:r>
    </w:p>
    <w:p>
      <w:pPr>
        <w:pStyle w:val="Heading2"/>
        <w:ind w:firstLine="560" w:firstLineChars="200"/>
        <w:rPr>
          <w:rFonts w:ascii="仿宋" w:eastAsia="仿宋" w:hAnsi="仿宋" w:cs="仿宋" w:hint="eastAsia"/>
          <w:sz w:val="28"/>
          <w:lang w:eastAsia="zh-CN"/>
        </w:rPr>
      </w:pPr>
      <w:bookmarkStart w:id="11" w:name="_Toc3106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绩效评估是肉制品项目中的关键环节，为确保肉制品项目达到预期目标，我们采用了多层次、多维度的绩效评估方法。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项目的战略目标对齐，确保每个决策和行动都与肉制品项目整体目标保持一致。团队会定期召开战略对齐会议，审视当前工作与肉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项目进度、质量、成本和风险等方面。这些指标通过数据收集和分析，为肉制品项目管理团队提供了客观的评估依据。例如，我们通过肉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绩效评估不仅仅停留在肉制品项目内部，还考虑了肉制品项目对外部环境的影响。我们定期进行干系人满意度调查，以了解各利益相关方对肉制品项目的期望和满意度，并及时做出调整。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这种多层次、多角度的绩效评估方法，使得我们能够全面了解肉制品项目的运行状态，及时做出调整，确保肉制品项目在不断变化的环境中保持稳健前行。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2969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为了确保肉制品项目的有效管理和不断优化，我们采用了精心设计的绩效评估周期。这个周期旨在实现灵活、实时和全面的评估，以适应肉制品项目执行中的各种挑战。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项目的不同需求，分为短期、中期和长期。短期评估关注每个迭代或工作周期，以及时发现和解决当前任务中的问题。中期评估涵盖几个迭代，深入了解整体肉制品项目的趋势和性能。长期评估则着眼于整个肉制品项目阶段，确保肉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项目管理工具和协作平台，团队成员能够随时更新和分享肉制品项目数据。这种实时性的反馈机制使我们能够及时察觉潜在问题，快速调整，保持肉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肉制品项目的决策制定密不可分。每个周期的肉制品项目回顾会议成为集体总结经验、识别问题深层次原因并找到创新解决方案的平台。这种定期的反思与调整机制使肉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828"/>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823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的技术管理特点体现在其创新导向。通过引入最先进的技术趋势和解决方案，肉制品项目致力于提升科技含量、提高质量和效率水平。这意味着我们将采用最新的工具和方法，确保肉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肉制品项目技术管理的显著特征。通过整合不同领域的技术资源，我们实现了跨学科的协同工作。这有助于优化技术架构，提高整体效能。此外，整合性策略还促进了不同技术团队之间的紧密沟通和高效合作，确保肉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肉制品项目所采用的技术。通过不断优化技术方案，肉制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肉制品项目团队将在肉制品项目初期识别可能的技术风险，并采取相应的预防和应对措施。通过建立健全的风险评估机制，肉制品项目能够在实施过程中及时发现并解决潜在的技术问题，保障肉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通过这些独特的技术管理特点，我们确信在肉制品项目中，技术将成为肉制品项目成功的有力支持。这一深度剖析揭示了技术管理在肉制品项目实施中的关键作用，为肉制品项目的技术基础奠定了坚实的基础。</w:t>
      </w:r>
    </w:p>
    <w:p>
      <w:pPr>
        <w:pStyle w:val="Heading2"/>
        <w:ind w:firstLine="560" w:firstLineChars="200"/>
        <w:rPr>
          <w:rFonts w:ascii="仿宋" w:eastAsia="仿宋" w:hAnsi="仿宋" w:cs="仿宋" w:hint="eastAsia"/>
          <w:sz w:val="28"/>
          <w:lang w:eastAsia="zh-CN"/>
        </w:rPr>
      </w:pPr>
      <w:bookmarkStart w:id="15" w:name="_Toc14713"/>
      <w:r>
        <w:rPr>
          <w:rFonts w:ascii="仿宋" w:eastAsia="仿宋" w:hAnsi="仿宋" w:cs="仿宋" w:hint="eastAsia"/>
          <w:sz w:val="28"/>
          <w:lang w:eastAsia="zh-CN"/>
        </w:rPr>
        <w:t>(二)、肉制品项目工艺技术设计方案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肉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肉制品项目将严格按照相关行业规范要求进行组织。通过有效控制产品质量，肉制品项目将致力于为顾客提供优质的肉制品项目产品和良好的服务。这体现了肉制品项目对于生产活动合规性和质量标准的高度重视，为肉制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肉制品项目注重生态效益和清洁生产原则。肉制品项目建设将紧密结合地方特色经济发展，与社会经济发展规划和区域环境保护规划方案相协调一致。通过与当地区域自然生态系统的结合，肉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肉制品项目产品具有多样化的客户需求和个性化的特点。因此，肉制品项目产品规格品种多样，且单批生产数量较小。为满足这一特点，肉制品项目承办单位将建设先进的柔性制造生产线。通过广泛应用柔性制造技术，肉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肉制品项目采用的技术具有较高的技术含量和自动化水平，处于国内先进水平。这一技术选用不仅体现了对生产效率、质量和环境友好性的高标准要求，同时为肉制品项目的可持续发展奠定了坚实的基础。</w:t>
      </w:r>
    </w:p>
    <w:p>
      <w:pPr>
        <w:pStyle w:val="Heading2"/>
        <w:ind w:firstLine="560" w:firstLineChars="200"/>
        <w:rPr>
          <w:rFonts w:ascii="仿宋" w:eastAsia="仿宋" w:hAnsi="仿宋" w:cs="仿宋" w:hint="eastAsia"/>
          <w:sz w:val="28"/>
          <w:lang w:eastAsia="zh-CN"/>
        </w:rPr>
      </w:pPr>
      <w:bookmarkStart w:id="16" w:name="_Toc2841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为确保肉制品项目的高效生产和技术实施，我们制定了一套精心设计的设备选型方案，以满足肉制品项目生产、质量和环保的要求。该方案的主要特点如下：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肉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针对肉制品项目产品的多样性和小批量生产的特点，我们将建设柔性制造生产线。通过在设备选型中考虑柔性制造技术，可以灵活应对不同产品规格和生产需求，实现生产线的高度灵活性和适应性。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47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0000"/>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肉制品项目的主要产品是XXXX，预计年产值为XXX万元。这一产品在市场中占据着重要的地位，其广泛的应用范围使得该肉制品项目的市场前景非常广阔。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肉制品项目的xxx产品作为重要的原材料之一，将在多个领域发挥关键作用。其在建筑、交通、能源等方面的广泛应用将为整个产业链提供强大的支持，形成产业协同效应。肉制品项目的年产值XXX万XXX万XXX万万元不仅反映了其在市场上的巨大潜力，更预示着它对国民经济的积极贡献。这种关联度高、涉及面广的产业关系，使得该肉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8970"/>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项目总征地面积为XXXX平方米，相当于约XX.XX亩，其中净用地面积为XXXX平方米，红线范围内相当于约XX.XX亩。这一用地规模充分考虑了肉制品项目的建设需求，保障了肉制品项目在合适的空间内得以充分发展。肉制品项目规划的总建筑面积为XXXX平方米，其中主体工程建设占XXXX平方米，计容建筑面积达XXXX平方米。预计建筑工程的投资将达到XXXX万元，为肉制品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https://d.book118.com/005020222104011034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A21F11"/>
    <w:rsid w:val="7AA21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2022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2024-01-01T11:23:00Z</dcterms:created>
  <dcterms:modified xsi:type="dcterms:W3CDTF">2024-01-01T11:23:21Z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6E136D0701A44445AE166223282AF0D6_11</vt:lpwstr>
  </property>
  <property fmtid="{D5CDD505-2E9C-101B-9397-08002B2CF9AE}" pid="3" name="KSOProductBuildVer">
    <vt:lpwstr>2052-12.1.0.16120</vt:lpwstr>
  </property>
</Properties>
</file>