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3" w:history="1">
        <w:r>
          <w:rPr>
            <w:rFonts w:ascii="仿宋" w:eastAsia="仿宋" w:hAnsi="仿宋" w:cs="仿宋" w:hint="eastAsia"/>
            <w:lang w:eastAsia="zh-CN"/>
          </w:rPr>
          <w:t>概论</w:t>
        </w:r>
        <w:r>
          <w:tab/>
        </w:r>
        <w:r>
          <w:fldChar w:fldCharType="begin"/>
        </w:r>
        <w:r>
          <w:instrText xml:space="preserve"> PAGEREF _Toc7283 \h </w:instrText>
        </w:r>
        <w:r>
          <w:fldChar w:fldCharType="separate"/>
        </w:r>
        <w:r>
          <w:t>3</w:t>
        </w:r>
        <w:r>
          <w:fldChar w:fldCharType="end"/>
        </w:r>
      </w:hyperlink>
    </w:p>
    <w:p>
      <w:pPr>
        <w:pStyle w:val="TOC1"/>
        <w:tabs>
          <w:tab w:val="right" w:leader="dot" w:pos="8306"/>
        </w:tabs>
      </w:pPr>
      <w:hyperlink w:anchor="_Toc31153" w:history="1">
        <w:r>
          <w:rPr>
            <w:rFonts w:ascii="仿宋" w:eastAsia="仿宋" w:hAnsi="仿宋" w:cs="仿宋" w:hint="eastAsia"/>
            <w:lang w:eastAsia="zh-CN"/>
          </w:rPr>
          <w:t>一、锻压机项目可持续发展</w:t>
        </w:r>
        <w:r>
          <w:tab/>
        </w:r>
        <w:r>
          <w:fldChar w:fldCharType="begin"/>
        </w:r>
        <w:r>
          <w:instrText xml:space="preserve"> PAGEREF _Toc31153 \h </w:instrText>
        </w:r>
        <w:r>
          <w:fldChar w:fldCharType="separate"/>
        </w:r>
        <w:r>
          <w:t>3</w:t>
        </w:r>
        <w:r>
          <w:fldChar w:fldCharType="end"/>
        </w:r>
      </w:hyperlink>
    </w:p>
    <w:p>
      <w:pPr>
        <w:pStyle w:val="TOC2"/>
        <w:tabs>
          <w:tab w:val="right" w:leader="dot" w:pos="8306"/>
        </w:tabs>
      </w:pPr>
      <w:hyperlink w:anchor="_Toc9072" w:history="1">
        <w:r>
          <w:rPr>
            <w:rFonts w:ascii="仿宋" w:eastAsia="仿宋" w:hAnsi="仿宋" w:cs="仿宋" w:hint="eastAsia"/>
            <w:lang w:eastAsia="zh-CN"/>
          </w:rPr>
          <w:t>(一)、可持续战略与实践</w:t>
        </w:r>
        <w:r>
          <w:tab/>
        </w:r>
        <w:r>
          <w:fldChar w:fldCharType="begin"/>
        </w:r>
        <w:r>
          <w:instrText xml:space="preserve"> PAGEREF _Toc9072 \h </w:instrText>
        </w:r>
        <w:r>
          <w:fldChar w:fldCharType="separate"/>
        </w:r>
        <w:r>
          <w:t>3</w:t>
        </w:r>
        <w:r>
          <w:fldChar w:fldCharType="end"/>
        </w:r>
      </w:hyperlink>
    </w:p>
    <w:p>
      <w:pPr>
        <w:pStyle w:val="TOC2"/>
        <w:tabs>
          <w:tab w:val="right" w:leader="dot" w:pos="8306"/>
        </w:tabs>
      </w:pPr>
      <w:hyperlink w:anchor="_Toc20859" w:history="1">
        <w:r>
          <w:rPr>
            <w:rFonts w:ascii="仿宋" w:eastAsia="仿宋" w:hAnsi="仿宋" w:cs="仿宋" w:hint="eastAsia"/>
            <w:lang w:eastAsia="zh-CN"/>
          </w:rPr>
          <w:t>(二)、环保与社会责任</w:t>
        </w:r>
        <w:r>
          <w:tab/>
        </w:r>
        <w:r>
          <w:fldChar w:fldCharType="begin"/>
        </w:r>
        <w:r>
          <w:instrText xml:space="preserve"> PAGEREF _Toc20859 \h </w:instrText>
        </w:r>
        <w:r>
          <w:fldChar w:fldCharType="separate"/>
        </w:r>
        <w:r>
          <w:t>4</w:t>
        </w:r>
        <w:r>
          <w:fldChar w:fldCharType="end"/>
        </w:r>
      </w:hyperlink>
    </w:p>
    <w:p>
      <w:pPr>
        <w:pStyle w:val="TOC1"/>
        <w:tabs>
          <w:tab w:val="right" w:leader="dot" w:pos="8306"/>
        </w:tabs>
      </w:pPr>
      <w:hyperlink w:anchor="_Toc13940" w:history="1">
        <w:r>
          <w:rPr>
            <w:rFonts w:ascii="仿宋" w:eastAsia="仿宋" w:hAnsi="仿宋" w:cs="仿宋" w:hint="eastAsia"/>
            <w:lang w:eastAsia="zh-CN"/>
          </w:rPr>
          <w:t>二、锻压机项目危机管理</w:t>
        </w:r>
        <w:r>
          <w:tab/>
        </w:r>
        <w:r>
          <w:fldChar w:fldCharType="begin"/>
        </w:r>
        <w:r>
          <w:instrText xml:space="preserve"> PAGEREF _Toc13940 \h </w:instrText>
        </w:r>
        <w:r>
          <w:fldChar w:fldCharType="separate"/>
        </w:r>
        <w:r>
          <w:t>5</w:t>
        </w:r>
        <w:r>
          <w:fldChar w:fldCharType="end"/>
        </w:r>
      </w:hyperlink>
    </w:p>
    <w:p>
      <w:pPr>
        <w:pStyle w:val="TOC2"/>
        <w:tabs>
          <w:tab w:val="right" w:leader="dot" w:pos="8306"/>
        </w:tabs>
      </w:pPr>
      <w:hyperlink w:anchor="_Toc10093" w:history="1">
        <w:r>
          <w:rPr>
            <w:rFonts w:ascii="仿宋" w:eastAsia="仿宋" w:hAnsi="仿宋" w:cs="仿宋" w:hint="eastAsia"/>
            <w:lang w:eastAsia="zh-CN"/>
          </w:rPr>
          <w:t>(一)、危机预警与识别</w:t>
        </w:r>
        <w:r>
          <w:tab/>
        </w:r>
        <w:r>
          <w:fldChar w:fldCharType="begin"/>
        </w:r>
        <w:r>
          <w:instrText xml:space="preserve"> PAGEREF _Toc10093 \h </w:instrText>
        </w:r>
        <w:r>
          <w:fldChar w:fldCharType="separate"/>
        </w:r>
        <w:r>
          <w:t>5</w:t>
        </w:r>
        <w:r>
          <w:fldChar w:fldCharType="end"/>
        </w:r>
      </w:hyperlink>
    </w:p>
    <w:p>
      <w:pPr>
        <w:pStyle w:val="TOC2"/>
        <w:tabs>
          <w:tab w:val="right" w:leader="dot" w:pos="8306"/>
        </w:tabs>
      </w:pPr>
      <w:hyperlink w:anchor="_Toc27974" w:history="1">
        <w:r>
          <w:rPr>
            <w:rFonts w:ascii="仿宋" w:eastAsia="仿宋" w:hAnsi="仿宋" w:cs="仿宋" w:hint="eastAsia"/>
            <w:lang w:eastAsia="zh-CN"/>
          </w:rPr>
          <w:t>(二)、危机应对与恢复</w:t>
        </w:r>
        <w:r>
          <w:tab/>
        </w:r>
        <w:r>
          <w:fldChar w:fldCharType="begin"/>
        </w:r>
        <w:r>
          <w:instrText xml:space="preserve"> PAGEREF _Toc27974 \h </w:instrText>
        </w:r>
        <w:r>
          <w:fldChar w:fldCharType="separate"/>
        </w:r>
        <w:r>
          <w:t>6</w:t>
        </w:r>
        <w:r>
          <w:fldChar w:fldCharType="end"/>
        </w:r>
      </w:hyperlink>
    </w:p>
    <w:p>
      <w:pPr>
        <w:pStyle w:val="TOC1"/>
        <w:tabs>
          <w:tab w:val="right" w:leader="dot" w:pos="8306"/>
        </w:tabs>
      </w:pPr>
      <w:hyperlink w:anchor="_Toc10266" w:history="1">
        <w:r>
          <w:rPr>
            <w:rFonts w:ascii="仿宋" w:eastAsia="仿宋" w:hAnsi="仿宋" w:cs="仿宋" w:hint="eastAsia"/>
            <w:lang w:eastAsia="zh-CN"/>
          </w:rPr>
          <w:t>三、产品规划分析</w:t>
        </w:r>
        <w:r>
          <w:tab/>
        </w:r>
        <w:r>
          <w:fldChar w:fldCharType="begin"/>
        </w:r>
        <w:r>
          <w:instrText xml:space="preserve"> PAGEREF _Toc10266 \h </w:instrText>
        </w:r>
        <w:r>
          <w:fldChar w:fldCharType="separate"/>
        </w:r>
        <w:r>
          <w:t>7</w:t>
        </w:r>
        <w:r>
          <w:fldChar w:fldCharType="end"/>
        </w:r>
      </w:hyperlink>
    </w:p>
    <w:p>
      <w:pPr>
        <w:pStyle w:val="TOC2"/>
        <w:tabs>
          <w:tab w:val="right" w:leader="dot" w:pos="8306"/>
        </w:tabs>
      </w:pPr>
      <w:hyperlink w:anchor="_Toc3699" w:history="1">
        <w:r>
          <w:rPr>
            <w:rFonts w:ascii="仿宋" w:eastAsia="仿宋" w:hAnsi="仿宋" w:cs="仿宋" w:hint="eastAsia"/>
            <w:lang w:eastAsia="zh-CN"/>
          </w:rPr>
          <w:t>(一)、产品规划</w:t>
        </w:r>
        <w:r>
          <w:tab/>
        </w:r>
        <w:r>
          <w:fldChar w:fldCharType="begin"/>
        </w:r>
        <w:r>
          <w:instrText xml:space="preserve"> PAGEREF _Toc3699 \h </w:instrText>
        </w:r>
        <w:r>
          <w:fldChar w:fldCharType="separate"/>
        </w:r>
        <w:r>
          <w:t>7</w:t>
        </w:r>
        <w:r>
          <w:fldChar w:fldCharType="end"/>
        </w:r>
      </w:hyperlink>
    </w:p>
    <w:p>
      <w:pPr>
        <w:pStyle w:val="TOC2"/>
        <w:tabs>
          <w:tab w:val="right" w:leader="dot" w:pos="8306"/>
        </w:tabs>
      </w:pPr>
      <w:hyperlink w:anchor="_Toc8985" w:history="1">
        <w:r>
          <w:rPr>
            <w:rFonts w:ascii="仿宋" w:eastAsia="仿宋" w:hAnsi="仿宋" w:cs="仿宋" w:hint="eastAsia"/>
            <w:lang w:eastAsia="zh-CN"/>
          </w:rPr>
          <w:t>(二)、建设规模</w:t>
        </w:r>
        <w:r>
          <w:tab/>
        </w:r>
        <w:r>
          <w:fldChar w:fldCharType="begin"/>
        </w:r>
        <w:r>
          <w:instrText xml:space="preserve"> PAGEREF _Toc8985 \h </w:instrText>
        </w:r>
        <w:r>
          <w:fldChar w:fldCharType="separate"/>
        </w:r>
        <w:r>
          <w:t>8</w:t>
        </w:r>
        <w:r>
          <w:fldChar w:fldCharType="end"/>
        </w:r>
      </w:hyperlink>
    </w:p>
    <w:p>
      <w:pPr>
        <w:pStyle w:val="TOC1"/>
        <w:tabs>
          <w:tab w:val="right" w:leader="dot" w:pos="8306"/>
        </w:tabs>
      </w:pPr>
      <w:hyperlink w:anchor="_Toc10630" w:history="1">
        <w:r>
          <w:rPr>
            <w:rFonts w:ascii="仿宋" w:eastAsia="仿宋" w:hAnsi="仿宋" w:cs="仿宋" w:hint="eastAsia"/>
            <w:lang w:eastAsia="zh-CN"/>
          </w:rPr>
          <w:t>四、市场分析、调研</w:t>
        </w:r>
        <w:r>
          <w:tab/>
        </w:r>
        <w:r>
          <w:fldChar w:fldCharType="begin"/>
        </w:r>
        <w:r>
          <w:instrText xml:space="preserve"> PAGEREF _Toc10630 \h </w:instrText>
        </w:r>
        <w:r>
          <w:fldChar w:fldCharType="separate"/>
        </w:r>
        <w:r>
          <w:t>9</w:t>
        </w:r>
        <w:r>
          <w:fldChar w:fldCharType="end"/>
        </w:r>
      </w:hyperlink>
    </w:p>
    <w:p>
      <w:pPr>
        <w:pStyle w:val="TOC2"/>
        <w:tabs>
          <w:tab w:val="right" w:leader="dot" w:pos="8306"/>
        </w:tabs>
      </w:pPr>
      <w:hyperlink w:anchor="_Toc14033" w:history="1">
        <w:r>
          <w:rPr>
            <w:rFonts w:ascii="仿宋" w:eastAsia="仿宋" w:hAnsi="仿宋" w:cs="仿宋" w:hint="eastAsia"/>
            <w:lang w:eastAsia="zh-CN"/>
          </w:rPr>
          <w:t>(一)、锻压机行业分析</w:t>
        </w:r>
        <w:r>
          <w:tab/>
        </w:r>
        <w:r>
          <w:fldChar w:fldCharType="begin"/>
        </w:r>
        <w:r>
          <w:instrText xml:space="preserve"> PAGEREF _Toc14033 \h </w:instrText>
        </w:r>
        <w:r>
          <w:fldChar w:fldCharType="separate"/>
        </w:r>
        <w:r>
          <w:t>9</w:t>
        </w:r>
        <w:r>
          <w:fldChar w:fldCharType="end"/>
        </w:r>
      </w:hyperlink>
    </w:p>
    <w:p>
      <w:pPr>
        <w:pStyle w:val="TOC2"/>
        <w:tabs>
          <w:tab w:val="right" w:leader="dot" w:pos="8306"/>
        </w:tabs>
      </w:pPr>
      <w:hyperlink w:anchor="_Toc9260" w:history="1">
        <w:r>
          <w:rPr>
            <w:rFonts w:ascii="仿宋" w:eastAsia="仿宋" w:hAnsi="仿宋" w:cs="仿宋" w:hint="eastAsia"/>
            <w:lang w:eastAsia="zh-CN"/>
          </w:rPr>
          <w:t>(二)、锻压机市场分析预测</w:t>
        </w:r>
        <w:r>
          <w:tab/>
        </w:r>
        <w:r>
          <w:fldChar w:fldCharType="begin"/>
        </w:r>
        <w:r>
          <w:instrText xml:space="preserve"> PAGEREF _Toc9260 \h </w:instrText>
        </w:r>
        <w:r>
          <w:fldChar w:fldCharType="separate"/>
        </w:r>
        <w:r>
          <w:t>10</w:t>
        </w:r>
        <w:r>
          <w:fldChar w:fldCharType="end"/>
        </w:r>
      </w:hyperlink>
    </w:p>
    <w:p>
      <w:pPr>
        <w:pStyle w:val="TOC1"/>
        <w:tabs>
          <w:tab w:val="right" w:leader="dot" w:pos="8306"/>
        </w:tabs>
      </w:pPr>
      <w:hyperlink w:anchor="_Toc30611" w:history="1">
        <w:r>
          <w:rPr>
            <w:rFonts w:ascii="仿宋" w:eastAsia="仿宋" w:hAnsi="仿宋" w:cs="仿宋" w:hint="eastAsia"/>
            <w:lang w:eastAsia="zh-CN"/>
          </w:rPr>
          <w:t>五、锻压机项目建设单位说明</w:t>
        </w:r>
        <w:r>
          <w:tab/>
        </w:r>
        <w:r>
          <w:fldChar w:fldCharType="begin"/>
        </w:r>
        <w:r>
          <w:instrText xml:space="preserve"> PAGEREF _Toc30611 \h </w:instrText>
        </w:r>
        <w:r>
          <w:fldChar w:fldCharType="separate"/>
        </w:r>
        <w:r>
          <w:t>10</w:t>
        </w:r>
        <w:r>
          <w:fldChar w:fldCharType="end"/>
        </w:r>
      </w:hyperlink>
    </w:p>
    <w:p>
      <w:pPr>
        <w:pStyle w:val="TOC2"/>
        <w:tabs>
          <w:tab w:val="right" w:leader="dot" w:pos="8306"/>
        </w:tabs>
      </w:pPr>
      <w:hyperlink w:anchor="_Toc22885" w:history="1">
        <w:r>
          <w:rPr>
            <w:rFonts w:ascii="仿宋" w:eastAsia="仿宋" w:hAnsi="仿宋" w:cs="仿宋" w:hint="eastAsia"/>
            <w:lang w:eastAsia="zh-CN"/>
          </w:rPr>
          <w:t>(一)、锻压机项目承办单位基本情况</w:t>
        </w:r>
        <w:r>
          <w:tab/>
        </w:r>
        <w:r>
          <w:fldChar w:fldCharType="begin"/>
        </w:r>
        <w:r>
          <w:instrText xml:space="preserve"> PAGEREF _Toc22885 \h </w:instrText>
        </w:r>
        <w:r>
          <w:fldChar w:fldCharType="separate"/>
        </w:r>
        <w:r>
          <w:t>10</w:t>
        </w:r>
        <w:r>
          <w:fldChar w:fldCharType="end"/>
        </w:r>
      </w:hyperlink>
    </w:p>
    <w:p>
      <w:pPr>
        <w:pStyle w:val="TOC2"/>
        <w:tabs>
          <w:tab w:val="right" w:leader="dot" w:pos="8306"/>
        </w:tabs>
      </w:pPr>
      <w:hyperlink w:anchor="_Toc21647" w:history="1">
        <w:r>
          <w:rPr>
            <w:rFonts w:ascii="仿宋" w:eastAsia="仿宋" w:hAnsi="仿宋" w:cs="仿宋" w:hint="eastAsia"/>
            <w:lang w:eastAsia="zh-CN"/>
          </w:rPr>
          <w:t>(二)、公司经济效益分析</w:t>
        </w:r>
        <w:r>
          <w:tab/>
        </w:r>
        <w:r>
          <w:fldChar w:fldCharType="begin"/>
        </w:r>
        <w:r>
          <w:instrText xml:space="preserve"> PAGEREF _Toc21647 \h </w:instrText>
        </w:r>
        <w:r>
          <w:fldChar w:fldCharType="separate"/>
        </w:r>
        <w:r>
          <w:t>11</w:t>
        </w:r>
        <w:r>
          <w:fldChar w:fldCharType="end"/>
        </w:r>
      </w:hyperlink>
    </w:p>
    <w:p>
      <w:pPr>
        <w:pStyle w:val="TOC1"/>
        <w:tabs>
          <w:tab w:val="right" w:leader="dot" w:pos="8306"/>
        </w:tabs>
      </w:pPr>
      <w:hyperlink w:anchor="_Toc8993" w:history="1">
        <w:r>
          <w:rPr>
            <w:rFonts w:ascii="仿宋" w:eastAsia="仿宋" w:hAnsi="仿宋" w:cs="仿宋" w:hint="eastAsia"/>
            <w:lang w:eastAsia="zh-CN"/>
          </w:rPr>
          <w:t>六、锻压机项目概论</w:t>
        </w:r>
        <w:r>
          <w:tab/>
        </w:r>
        <w:r>
          <w:fldChar w:fldCharType="begin"/>
        </w:r>
        <w:r>
          <w:instrText xml:space="preserve"> PAGEREF _Toc8993 \h </w:instrText>
        </w:r>
        <w:r>
          <w:fldChar w:fldCharType="separate"/>
        </w:r>
        <w:r>
          <w:t>12</w:t>
        </w:r>
        <w:r>
          <w:fldChar w:fldCharType="end"/>
        </w:r>
      </w:hyperlink>
    </w:p>
    <w:p>
      <w:pPr>
        <w:pStyle w:val="TOC2"/>
        <w:tabs>
          <w:tab w:val="right" w:leader="dot" w:pos="8306"/>
        </w:tabs>
      </w:pPr>
      <w:hyperlink w:anchor="_Toc20841" w:history="1">
        <w:r>
          <w:rPr>
            <w:rFonts w:ascii="仿宋" w:eastAsia="仿宋" w:hAnsi="仿宋" w:cs="仿宋" w:hint="eastAsia"/>
            <w:lang w:eastAsia="zh-CN"/>
          </w:rPr>
          <w:t>(一)、锻压机项目概况</w:t>
        </w:r>
        <w:r>
          <w:tab/>
        </w:r>
        <w:r>
          <w:fldChar w:fldCharType="begin"/>
        </w:r>
        <w:r>
          <w:instrText xml:space="preserve"> PAGEREF _Toc20841 \h </w:instrText>
        </w:r>
        <w:r>
          <w:fldChar w:fldCharType="separate"/>
        </w:r>
        <w:r>
          <w:t>12</w:t>
        </w:r>
        <w:r>
          <w:fldChar w:fldCharType="end"/>
        </w:r>
      </w:hyperlink>
    </w:p>
    <w:p>
      <w:pPr>
        <w:pStyle w:val="TOC2"/>
        <w:tabs>
          <w:tab w:val="right" w:leader="dot" w:pos="8306"/>
        </w:tabs>
      </w:pPr>
      <w:hyperlink w:anchor="_Toc10760" w:history="1">
        <w:r>
          <w:rPr>
            <w:rFonts w:ascii="仿宋" w:eastAsia="仿宋" w:hAnsi="仿宋" w:cs="仿宋" w:hint="eastAsia"/>
            <w:lang w:eastAsia="zh-CN"/>
          </w:rPr>
          <w:t>(二)、锻压机项目目标</w:t>
        </w:r>
        <w:r>
          <w:tab/>
        </w:r>
        <w:r>
          <w:fldChar w:fldCharType="begin"/>
        </w:r>
        <w:r>
          <w:instrText xml:space="preserve"> PAGEREF _Toc10760 \h </w:instrText>
        </w:r>
        <w:r>
          <w:fldChar w:fldCharType="separate"/>
        </w:r>
        <w:r>
          <w:t>14</w:t>
        </w:r>
        <w:r>
          <w:fldChar w:fldCharType="end"/>
        </w:r>
      </w:hyperlink>
    </w:p>
    <w:p>
      <w:pPr>
        <w:pStyle w:val="TOC2"/>
        <w:tabs>
          <w:tab w:val="right" w:leader="dot" w:pos="8306"/>
        </w:tabs>
      </w:pPr>
      <w:hyperlink w:anchor="_Toc8567" w:history="1">
        <w:r>
          <w:rPr>
            <w:rFonts w:ascii="仿宋" w:eastAsia="仿宋" w:hAnsi="仿宋" w:cs="仿宋" w:hint="eastAsia"/>
            <w:lang w:eastAsia="zh-CN"/>
          </w:rPr>
          <w:t>(三)、锻压机项目提出的理由</w:t>
        </w:r>
        <w:r>
          <w:tab/>
        </w:r>
        <w:r>
          <w:fldChar w:fldCharType="begin"/>
        </w:r>
        <w:r>
          <w:instrText xml:space="preserve"> PAGEREF _Toc8567 \h </w:instrText>
        </w:r>
        <w:r>
          <w:fldChar w:fldCharType="separate"/>
        </w:r>
        <w:r>
          <w:t>15</w:t>
        </w:r>
        <w:r>
          <w:fldChar w:fldCharType="end"/>
        </w:r>
      </w:hyperlink>
    </w:p>
    <w:p>
      <w:pPr>
        <w:pStyle w:val="TOC2"/>
        <w:tabs>
          <w:tab w:val="right" w:leader="dot" w:pos="8306"/>
        </w:tabs>
      </w:pPr>
      <w:hyperlink w:anchor="_Toc29754" w:history="1">
        <w:r>
          <w:rPr>
            <w:rFonts w:ascii="仿宋" w:eastAsia="仿宋" w:hAnsi="仿宋" w:cs="仿宋" w:hint="eastAsia"/>
            <w:lang w:eastAsia="zh-CN"/>
          </w:rPr>
          <w:t>(四)、锻压机项目意义</w:t>
        </w:r>
        <w:r>
          <w:tab/>
        </w:r>
        <w:r>
          <w:fldChar w:fldCharType="begin"/>
        </w:r>
        <w:r>
          <w:instrText xml:space="preserve"> PAGEREF _Toc29754 \h </w:instrText>
        </w:r>
        <w:r>
          <w:fldChar w:fldCharType="separate"/>
        </w:r>
        <w:r>
          <w:t>17</w:t>
        </w:r>
        <w:r>
          <w:fldChar w:fldCharType="end"/>
        </w:r>
      </w:hyperlink>
    </w:p>
    <w:p>
      <w:pPr>
        <w:pStyle w:val="TOC2"/>
        <w:tabs>
          <w:tab w:val="right" w:leader="dot" w:pos="8306"/>
        </w:tabs>
      </w:pPr>
      <w:hyperlink w:anchor="_Toc23022" w:history="1">
        <w:r>
          <w:rPr>
            <w:rFonts w:ascii="仿宋" w:eastAsia="仿宋" w:hAnsi="仿宋" w:cs="仿宋" w:hint="eastAsia"/>
            <w:lang w:eastAsia="zh-CN"/>
          </w:rPr>
          <w:t>(五)、锻压机项目背景</w:t>
        </w:r>
        <w:r>
          <w:tab/>
        </w:r>
        <w:r>
          <w:fldChar w:fldCharType="begin"/>
        </w:r>
        <w:r>
          <w:instrText xml:space="preserve"> PAGEREF _Toc23022 \h </w:instrText>
        </w:r>
        <w:r>
          <w:fldChar w:fldCharType="separate"/>
        </w:r>
        <w:r>
          <w:t>18</w:t>
        </w:r>
        <w:r>
          <w:fldChar w:fldCharType="end"/>
        </w:r>
      </w:hyperlink>
    </w:p>
    <w:p>
      <w:pPr>
        <w:pStyle w:val="TOC1"/>
        <w:tabs>
          <w:tab w:val="right" w:leader="dot" w:pos="8306"/>
        </w:tabs>
      </w:pPr>
      <w:hyperlink w:anchor="_Toc13126" w:history="1">
        <w:r>
          <w:rPr>
            <w:rFonts w:ascii="仿宋" w:eastAsia="仿宋" w:hAnsi="仿宋" w:cs="仿宋" w:hint="eastAsia"/>
            <w:lang w:eastAsia="zh-CN"/>
          </w:rPr>
          <w:t>七、锻压机项目财务管理</w:t>
        </w:r>
        <w:r>
          <w:tab/>
        </w:r>
        <w:r>
          <w:fldChar w:fldCharType="begin"/>
        </w:r>
        <w:r>
          <w:instrText xml:space="preserve"> PAGEREF _Toc13126 \h </w:instrText>
        </w:r>
        <w:r>
          <w:fldChar w:fldCharType="separate"/>
        </w:r>
        <w:r>
          <w:t>18</w:t>
        </w:r>
        <w:r>
          <w:fldChar w:fldCharType="end"/>
        </w:r>
      </w:hyperlink>
    </w:p>
    <w:p>
      <w:pPr>
        <w:pStyle w:val="TOC2"/>
        <w:tabs>
          <w:tab w:val="right" w:leader="dot" w:pos="8306"/>
        </w:tabs>
      </w:pPr>
      <w:hyperlink w:anchor="_Toc23184" w:history="1">
        <w:r>
          <w:rPr>
            <w:rFonts w:ascii="仿宋" w:eastAsia="仿宋" w:hAnsi="仿宋" w:cs="仿宋" w:hint="eastAsia"/>
            <w:lang w:eastAsia="zh-CN"/>
          </w:rPr>
          <w:t>(一)、资金需求大</w:t>
        </w:r>
        <w:r>
          <w:tab/>
        </w:r>
        <w:r>
          <w:fldChar w:fldCharType="begin"/>
        </w:r>
        <w:r>
          <w:instrText xml:space="preserve"> PAGEREF _Toc23184 \h </w:instrText>
        </w:r>
        <w:r>
          <w:fldChar w:fldCharType="separate"/>
        </w:r>
        <w:r>
          <w:t>18</w:t>
        </w:r>
        <w:r>
          <w:fldChar w:fldCharType="end"/>
        </w:r>
      </w:hyperlink>
    </w:p>
    <w:p>
      <w:pPr>
        <w:pStyle w:val="TOC2"/>
        <w:tabs>
          <w:tab w:val="right" w:leader="dot" w:pos="8306"/>
        </w:tabs>
      </w:pPr>
      <w:hyperlink w:anchor="_Toc4783" w:history="1">
        <w:r>
          <w:rPr>
            <w:rFonts w:ascii="仿宋" w:eastAsia="仿宋" w:hAnsi="仿宋" w:cs="仿宋" w:hint="eastAsia"/>
            <w:lang w:eastAsia="zh-CN"/>
          </w:rPr>
          <w:t>(二)、研发周期长</w:t>
        </w:r>
        <w:r>
          <w:tab/>
        </w:r>
        <w:r>
          <w:fldChar w:fldCharType="begin"/>
        </w:r>
        <w:r>
          <w:instrText xml:space="preserve"> PAGEREF _Toc4783 \h </w:instrText>
        </w:r>
        <w:r>
          <w:fldChar w:fldCharType="separate"/>
        </w:r>
        <w:r>
          <w:t>20</w:t>
        </w:r>
        <w:r>
          <w:fldChar w:fldCharType="end"/>
        </w:r>
      </w:hyperlink>
    </w:p>
    <w:p>
      <w:pPr>
        <w:pStyle w:val="TOC2"/>
        <w:tabs>
          <w:tab w:val="right" w:leader="dot" w:pos="8306"/>
        </w:tabs>
      </w:pPr>
      <w:hyperlink w:anchor="_Toc18574" w:history="1">
        <w:r>
          <w:rPr>
            <w:rFonts w:ascii="仿宋" w:eastAsia="仿宋" w:hAnsi="仿宋" w:cs="仿宋" w:hint="eastAsia"/>
            <w:lang w:eastAsia="zh-CN"/>
          </w:rPr>
          <w:t>(三)、市场风险大</w:t>
        </w:r>
        <w:r>
          <w:tab/>
        </w:r>
        <w:r>
          <w:fldChar w:fldCharType="begin"/>
        </w:r>
        <w:r>
          <w:instrText xml:space="preserve"> PAGEREF _Toc18574 \h </w:instrText>
        </w:r>
        <w:r>
          <w:fldChar w:fldCharType="separate"/>
        </w:r>
        <w:r>
          <w:t>21</w:t>
        </w:r>
        <w:r>
          <w:fldChar w:fldCharType="end"/>
        </w:r>
      </w:hyperlink>
    </w:p>
    <w:p>
      <w:pPr>
        <w:pStyle w:val="TOC2"/>
        <w:tabs>
          <w:tab w:val="right" w:leader="dot" w:pos="8306"/>
        </w:tabs>
      </w:pPr>
      <w:hyperlink w:anchor="_Toc5040" w:history="1">
        <w:r>
          <w:rPr>
            <w:rFonts w:ascii="仿宋" w:eastAsia="仿宋" w:hAnsi="仿宋" w:cs="仿宋" w:hint="eastAsia"/>
            <w:lang w:eastAsia="zh-CN"/>
          </w:rPr>
          <w:t>(四)、利润率高</w:t>
        </w:r>
        <w:r>
          <w:tab/>
        </w:r>
        <w:r>
          <w:fldChar w:fldCharType="begin"/>
        </w:r>
        <w:r>
          <w:instrText xml:space="preserve"> PAGEREF _Toc5040 \h </w:instrText>
        </w:r>
        <w:r>
          <w:fldChar w:fldCharType="separate"/>
        </w:r>
        <w:r>
          <w:t>23</w:t>
        </w:r>
        <w:r>
          <w:fldChar w:fldCharType="end"/>
        </w:r>
      </w:hyperlink>
    </w:p>
    <w:p>
      <w:pPr>
        <w:pStyle w:val="TOC1"/>
        <w:tabs>
          <w:tab w:val="right" w:leader="dot" w:pos="8306"/>
        </w:tabs>
      </w:pPr>
      <w:hyperlink w:anchor="_Toc5566" w:history="1">
        <w:r>
          <w:rPr>
            <w:rFonts w:ascii="仿宋" w:eastAsia="仿宋" w:hAnsi="仿宋" w:cs="仿宋" w:hint="eastAsia"/>
            <w:lang w:eastAsia="zh-CN"/>
          </w:rPr>
          <w:t>八、锻压机项目环境影响分析</w:t>
        </w:r>
        <w:r>
          <w:tab/>
        </w:r>
        <w:r>
          <w:fldChar w:fldCharType="begin"/>
        </w:r>
        <w:r>
          <w:instrText xml:space="preserve"> PAGEREF _Toc5566 \h </w:instrText>
        </w:r>
        <w:r>
          <w:fldChar w:fldCharType="separate"/>
        </w:r>
        <w:r>
          <w:t>25</w:t>
        </w:r>
        <w:r>
          <w:fldChar w:fldCharType="end"/>
        </w:r>
      </w:hyperlink>
    </w:p>
    <w:p>
      <w:pPr>
        <w:pStyle w:val="TOC2"/>
        <w:tabs>
          <w:tab w:val="right" w:leader="dot" w:pos="8306"/>
        </w:tabs>
      </w:pPr>
      <w:hyperlink w:anchor="_Toc10279" w:history="1">
        <w:r>
          <w:rPr>
            <w:rFonts w:ascii="仿宋" w:eastAsia="仿宋" w:hAnsi="仿宋" w:cs="仿宋" w:hint="eastAsia"/>
            <w:lang w:eastAsia="zh-CN"/>
          </w:rPr>
          <w:t>(一)、建设区域环境质量现状</w:t>
        </w:r>
        <w:r>
          <w:tab/>
        </w:r>
        <w:r>
          <w:fldChar w:fldCharType="begin"/>
        </w:r>
        <w:r>
          <w:instrText xml:space="preserve"> PAGEREF _Toc10279 \h </w:instrText>
        </w:r>
        <w:r>
          <w:fldChar w:fldCharType="separate"/>
        </w:r>
        <w:r>
          <w:t>25</w:t>
        </w:r>
        <w:r>
          <w:fldChar w:fldCharType="end"/>
        </w:r>
      </w:hyperlink>
    </w:p>
    <w:p>
      <w:pPr>
        <w:pStyle w:val="TOC2"/>
        <w:tabs>
          <w:tab w:val="right" w:leader="dot" w:pos="8306"/>
        </w:tabs>
      </w:pPr>
      <w:hyperlink w:anchor="_Toc7774" w:history="1">
        <w:r>
          <w:rPr>
            <w:rFonts w:ascii="仿宋" w:eastAsia="仿宋" w:hAnsi="仿宋" w:cs="仿宋" w:hint="eastAsia"/>
            <w:lang w:eastAsia="zh-CN"/>
          </w:rPr>
          <w:t>(二)、建设期环境保护</w:t>
        </w:r>
        <w:r>
          <w:tab/>
        </w:r>
        <w:r>
          <w:fldChar w:fldCharType="begin"/>
        </w:r>
        <w:r>
          <w:instrText xml:space="preserve"> PAGEREF _Toc7774 \h </w:instrText>
        </w:r>
        <w:r>
          <w:fldChar w:fldCharType="separate"/>
        </w:r>
        <w:r>
          <w:t>27</w:t>
        </w:r>
        <w:r>
          <w:fldChar w:fldCharType="end"/>
        </w:r>
      </w:hyperlink>
    </w:p>
    <w:p>
      <w:pPr>
        <w:pStyle w:val="TOC2"/>
        <w:tabs>
          <w:tab w:val="right" w:leader="dot" w:pos="8306"/>
        </w:tabs>
      </w:pPr>
      <w:hyperlink w:anchor="_Toc3534" w:history="1">
        <w:r>
          <w:rPr>
            <w:rFonts w:ascii="仿宋" w:eastAsia="仿宋" w:hAnsi="仿宋" w:cs="仿宋" w:hint="eastAsia"/>
            <w:lang w:eastAsia="zh-CN"/>
          </w:rPr>
          <w:t>(三)、运营期环境保护</w:t>
        </w:r>
        <w:r>
          <w:tab/>
        </w:r>
        <w:r>
          <w:fldChar w:fldCharType="begin"/>
        </w:r>
        <w:r>
          <w:instrText xml:space="preserve"> PAGEREF _Toc3534 \h </w:instrText>
        </w:r>
        <w:r>
          <w:fldChar w:fldCharType="separate"/>
        </w:r>
        <w:r>
          <w:t>28</w:t>
        </w:r>
        <w:r>
          <w:fldChar w:fldCharType="end"/>
        </w:r>
      </w:hyperlink>
    </w:p>
    <w:p>
      <w:pPr>
        <w:pStyle w:val="TOC2"/>
        <w:tabs>
          <w:tab w:val="right" w:leader="dot" w:pos="8306"/>
        </w:tabs>
      </w:pPr>
      <w:hyperlink w:anchor="_Toc31217" w:history="1">
        <w:r>
          <w:rPr>
            <w:rFonts w:ascii="仿宋" w:eastAsia="仿宋" w:hAnsi="仿宋" w:cs="仿宋" w:hint="eastAsia"/>
            <w:lang w:eastAsia="zh-CN"/>
          </w:rPr>
          <w:t>(四)、锻压机项目建设对区域经济的影响</w:t>
        </w:r>
        <w:r>
          <w:tab/>
        </w:r>
        <w:r>
          <w:fldChar w:fldCharType="begin"/>
        </w:r>
        <w:r>
          <w:instrText xml:space="preserve"> PAGEREF _Toc31217 \h </w:instrText>
        </w:r>
        <w:r>
          <w:fldChar w:fldCharType="separate"/>
        </w:r>
        <w:r>
          <w:t>30</w:t>
        </w:r>
        <w:r>
          <w:fldChar w:fldCharType="end"/>
        </w:r>
      </w:hyperlink>
    </w:p>
    <w:p>
      <w:pPr>
        <w:pStyle w:val="TOC2"/>
        <w:tabs>
          <w:tab w:val="right" w:leader="dot" w:pos="8306"/>
        </w:tabs>
      </w:pPr>
      <w:hyperlink w:anchor="_Toc13346" w:history="1">
        <w:r>
          <w:rPr>
            <w:rFonts w:ascii="仿宋" w:eastAsia="仿宋" w:hAnsi="仿宋" w:cs="仿宋" w:hint="eastAsia"/>
            <w:lang w:eastAsia="zh-CN"/>
          </w:rPr>
          <w:t>(五)、废弃物处理</w:t>
        </w:r>
        <w:r>
          <w:tab/>
        </w:r>
        <w:r>
          <w:fldChar w:fldCharType="begin"/>
        </w:r>
        <w:r>
          <w:instrText xml:space="preserve"> PAGEREF _Toc13346 \h </w:instrText>
        </w:r>
        <w:r>
          <w:fldChar w:fldCharType="separate"/>
        </w:r>
        <w:r>
          <w:t>31</w:t>
        </w:r>
        <w:r>
          <w:fldChar w:fldCharType="end"/>
        </w:r>
      </w:hyperlink>
    </w:p>
    <w:p>
      <w:pPr>
        <w:pStyle w:val="TOC2"/>
        <w:tabs>
          <w:tab w:val="right" w:leader="dot" w:pos="8306"/>
        </w:tabs>
      </w:pPr>
      <w:hyperlink w:anchor="_Toc16375" w:history="1">
        <w:r>
          <w:rPr>
            <w:rFonts w:ascii="仿宋" w:eastAsia="仿宋" w:hAnsi="仿宋" w:cs="仿宋" w:hint="eastAsia"/>
            <w:lang w:eastAsia="zh-CN"/>
          </w:rPr>
          <w:t>(六)、特殊环境影响分析</w:t>
        </w:r>
        <w:r>
          <w:tab/>
        </w:r>
        <w:r>
          <w:fldChar w:fldCharType="begin"/>
        </w:r>
        <w:r>
          <w:instrText xml:space="preserve"> PAGEREF _Toc16375 \h </w:instrText>
        </w:r>
        <w:r>
          <w:fldChar w:fldCharType="separate"/>
        </w:r>
        <w:r>
          <w:t>33</w:t>
        </w:r>
        <w:r>
          <w:fldChar w:fldCharType="end"/>
        </w:r>
      </w:hyperlink>
    </w:p>
    <w:p>
      <w:pPr>
        <w:pStyle w:val="TOC2"/>
        <w:tabs>
          <w:tab w:val="right" w:leader="dot" w:pos="8306"/>
        </w:tabs>
      </w:pPr>
      <w:hyperlink w:anchor="_Toc2732" w:history="1">
        <w:r>
          <w:rPr>
            <w:rFonts w:ascii="仿宋" w:eastAsia="仿宋" w:hAnsi="仿宋" w:cs="仿宋" w:hint="eastAsia"/>
            <w:lang w:eastAsia="zh-CN"/>
          </w:rPr>
          <w:t>(七)、清洁生产</w:t>
        </w:r>
        <w:r>
          <w:tab/>
        </w:r>
        <w:r>
          <w:fldChar w:fldCharType="begin"/>
        </w:r>
        <w:r>
          <w:instrText xml:space="preserve"> PAGEREF _Toc2732 \h </w:instrText>
        </w:r>
        <w:r>
          <w:fldChar w:fldCharType="separate"/>
        </w:r>
        <w:r>
          <w:t>34</w:t>
        </w:r>
        <w:r>
          <w:fldChar w:fldCharType="end"/>
        </w:r>
      </w:hyperlink>
    </w:p>
    <w:p>
      <w:pPr>
        <w:pStyle w:val="TOC2"/>
        <w:tabs>
          <w:tab w:val="right" w:leader="dot" w:pos="8306"/>
        </w:tabs>
      </w:pPr>
      <w:hyperlink w:anchor="_Toc18332" w:history="1">
        <w:r>
          <w:rPr>
            <w:rFonts w:ascii="仿宋" w:eastAsia="仿宋" w:hAnsi="仿宋" w:cs="仿宋" w:hint="eastAsia"/>
            <w:lang w:eastAsia="zh-CN"/>
          </w:rPr>
          <w:t>(八)、环境保护综合评价</w:t>
        </w:r>
        <w:r>
          <w:tab/>
        </w:r>
        <w:r>
          <w:fldChar w:fldCharType="begin"/>
        </w:r>
        <w:r>
          <w:instrText xml:space="preserve"> PAGEREF _Toc18332 \h </w:instrText>
        </w:r>
        <w:r>
          <w:fldChar w:fldCharType="separate"/>
        </w:r>
        <w:r>
          <w:t>35</w:t>
        </w:r>
        <w:r>
          <w:fldChar w:fldCharType="end"/>
        </w:r>
      </w:hyperlink>
    </w:p>
    <w:p>
      <w:pPr>
        <w:pStyle w:val="TOC1"/>
        <w:tabs>
          <w:tab w:val="right" w:leader="dot" w:pos="8306"/>
        </w:tabs>
      </w:pPr>
      <w:hyperlink w:anchor="_Toc17044" w:history="1">
        <w:r>
          <w:rPr>
            <w:rFonts w:ascii="仿宋" w:eastAsia="仿宋" w:hAnsi="仿宋" w:cs="仿宋" w:hint="eastAsia"/>
            <w:lang w:eastAsia="zh-CN"/>
          </w:rPr>
          <w:t>九、锻压机项目技术管理</w:t>
        </w:r>
        <w:r>
          <w:tab/>
        </w:r>
        <w:r>
          <w:fldChar w:fldCharType="begin"/>
        </w:r>
        <w:r>
          <w:instrText xml:space="preserve"> PAGEREF _Toc17044 \h </w:instrText>
        </w:r>
        <w:r>
          <w:fldChar w:fldCharType="separate"/>
        </w:r>
        <w:r>
          <w:t>36</w:t>
        </w:r>
        <w:r>
          <w:fldChar w:fldCharType="end"/>
        </w:r>
      </w:hyperlink>
    </w:p>
    <w:p>
      <w:pPr>
        <w:pStyle w:val="TOC2"/>
        <w:tabs>
          <w:tab w:val="right" w:leader="dot" w:pos="8306"/>
        </w:tabs>
      </w:pPr>
      <w:hyperlink w:anchor="_Toc24965" w:history="1">
        <w:r>
          <w:rPr>
            <w:rFonts w:ascii="仿宋" w:eastAsia="仿宋" w:hAnsi="仿宋" w:cs="仿宋" w:hint="eastAsia"/>
            <w:lang w:eastAsia="zh-CN"/>
          </w:rPr>
          <w:t>(一)、技术方案选用方向</w:t>
        </w:r>
        <w:r>
          <w:tab/>
        </w:r>
        <w:r>
          <w:fldChar w:fldCharType="begin"/>
        </w:r>
        <w:r>
          <w:instrText xml:space="preserve"> PAGEREF _Toc24965 \h </w:instrText>
        </w:r>
        <w:r>
          <w:fldChar w:fldCharType="separate"/>
        </w:r>
        <w:r>
          <w:t>36</w:t>
        </w:r>
        <w:r>
          <w:fldChar w:fldCharType="end"/>
        </w:r>
      </w:hyperlink>
    </w:p>
    <w:p>
      <w:pPr>
        <w:pStyle w:val="TOC2"/>
        <w:tabs>
          <w:tab w:val="right" w:leader="dot" w:pos="8306"/>
        </w:tabs>
      </w:pPr>
      <w:hyperlink w:anchor="_Toc9621" w:history="1">
        <w:r>
          <w:rPr>
            <w:rFonts w:ascii="仿宋" w:eastAsia="仿宋" w:hAnsi="仿宋" w:cs="仿宋" w:hint="eastAsia"/>
            <w:lang w:eastAsia="zh-CN"/>
          </w:rPr>
          <w:t>(二)、工艺技术方案选用原则</w:t>
        </w:r>
        <w:r>
          <w:tab/>
        </w:r>
        <w:r>
          <w:fldChar w:fldCharType="begin"/>
        </w:r>
        <w:r>
          <w:instrText xml:space="preserve"> PAGEREF _Toc9621 \h </w:instrText>
        </w:r>
        <w:r>
          <w:fldChar w:fldCharType="separate"/>
        </w:r>
        <w:r>
          <w:t>38</w:t>
        </w:r>
        <w:r>
          <w:fldChar w:fldCharType="end"/>
        </w:r>
      </w:hyperlink>
    </w:p>
    <w:p>
      <w:pPr>
        <w:pStyle w:val="TOC2"/>
        <w:tabs>
          <w:tab w:val="right" w:leader="dot" w:pos="8306"/>
        </w:tabs>
      </w:pPr>
      <w:hyperlink w:anchor="_Toc17769" w:history="1">
        <w:r>
          <w:rPr>
            <w:rFonts w:ascii="仿宋" w:eastAsia="仿宋" w:hAnsi="仿宋" w:cs="仿宋" w:hint="eastAsia"/>
            <w:lang w:eastAsia="zh-CN"/>
          </w:rPr>
          <w:t>(三)、工艺技术方案要求</w:t>
        </w:r>
        <w:r>
          <w:tab/>
        </w:r>
        <w:r>
          <w:fldChar w:fldCharType="begin"/>
        </w:r>
        <w:r>
          <w:instrText xml:space="preserve"> PAGEREF _Toc17769 \h </w:instrText>
        </w:r>
        <w:r>
          <w:fldChar w:fldCharType="separate"/>
        </w:r>
        <w:r>
          <w:t>40</w:t>
        </w:r>
        <w:r>
          <w:fldChar w:fldCharType="end"/>
        </w:r>
      </w:hyperlink>
    </w:p>
    <w:p>
      <w:pPr>
        <w:pStyle w:val="TOC1"/>
        <w:tabs>
          <w:tab w:val="right" w:leader="dot" w:pos="8306"/>
        </w:tabs>
      </w:pPr>
      <w:hyperlink w:anchor="_Toc30162" w:history="1">
        <w:r>
          <w:rPr>
            <w:rFonts w:ascii="仿宋" w:eastAsia="仿宋" w:hAnsi="仿宋" w:cs="仿宋" w:hint="eastAsia"/>
            <w:lang w:eastAsia="zh-CN"/>
          </w:rPr>
          <w:t>十、锻压机项目人力资源培养与发展</w:t>
        </w:r>
        <w:r>
          <w:tab/>
        </w:r>
        <w:r>
          <w:fldChar w:fldCharType="begin"/>
        </w:r>
        <w:r>
          <w:instrText xml:space="preserve"> PAGEREF _Toc30162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3" w:history="1">
        <w:r>
          <w:rPr>
            <w:rFonts w:ascii="仿宋" w:eastAsia="仿宋" w:hAnsi="仿宋" w:cs="仿宋" w:hint="eastAsia"/>
            <w:lang w:eastAsia="zh-CN"/>
          </w:rPr>
          <w:t>(一)、人才需求与规划</w:t>
        </w:r>
        <w:r>
          <w:tab/>
        </w:r>
        <w:r>
          <w:fldChar w:fldCharType="begin"/>
        </w:r>
        <w:r>
          <w:instrText xml:space="preserve"> PAGEREF _Toc31003 \h </w:instrText>
        </w:r>
        <w:r>
          <w:fldChar w:fldCharType="separate"/>
        </w:r>
        <w:r>
          <w:t>42</w:t>
        </w:r>
        <w:r>
          <w:fldChar w:fldCharType="end"/>
        </w:r>
      </w:hyperlink>
    </w:p>
    <w:p>
      <w:pPr>
        <w:pStyle w:val="TOC2"/>
        <w:tabs>
          <w:tab w:val="right" w:leader="dot" w:pos="8306"/>
        </w:tabs>
      </w:pPr>
      <w:hyperlink w:anchor="_Toc9503" w:history="1">
        <w:r>
          <w:rPr>
            <w:rFonts w:ascii="仿宋" w:eastAsia="仿宋" w:hAnsi="仿宋" w:cs="仿宋" w:hint="eastAsia"/>
            <w:lang w:eastAsia="zh-CN"/>
          </w:rPr>
          <w:t>(二)、培训与发展计划</w:t>
        </w:r>
        <w:r>
          <w:tab/>
        </w:r>
        <w:r>
          <w:fldChar w:fldCharType="begin"/>
        </w:r>
        <w:r>
          <w:instrText xml:space="preserve"> PAGEREF _Toc9503 \h </w:instrText>
        </w:r>
        <w:r>
          <w:fldChar w:fldCharType="separate"/>
        </w:r>
        <w:r>
          <w:t>42</w:t>
        </w:r>
        <w:r>
          <w:fldChar w:fldCharType="end"/>
        </w:r>
      </w:hyperlink>
    </w:p>
    <w:p>
      <w:pPr>
        <w:pStyle w:val="TOC1"/>
        <w:tabs>
          <w:tab w:val="right" w:leader="dot" w:pos="8306"/>
        </w:tabs>
      </w:pPr>
      <w:hyperlink w:anchor="_Toc25899" w:history="1">
        <w:r>
          <w:rPr>
            <w:rFonts w:ascii="仿宋" w:eastAsia="仿宋" w:hAnsi="仿宋" w:cs="仿宋" w:hint="eastAsia"/>
            <w:lang w:eastAsia="zh-CN"/>
          </w:rPr>
          <w:t>十一、锻压机项目创新与研发</w:t>
        </w:r>
        <w:r>
          <w:tab/>
        </w:r>
        <w:r>
          <w:fldChar w:fldCharType="begin"/>
        </w:r>
        <w:r>
          <w:instrText xml:space="preserve"> PAGEREF _Toc25899 \h </w:instrText>
        </w:r>
        <w:r>
          <w:fldChar w:fldCharType="separate"/>
        </w:r>
        <w:r>
          <w:t>43</w:t>
        </w:r>
        <w:r>
          <w:fldChar w:fldCharType="end"/>
        </w:r>
      </w:hyperlink>
    </w:p>
    <w:p>
      <w:pPr>
        <w:pStyle w:val="TOC2"/>
        <w:tabs>
          <w:tab w:val="right" w:leader="dot" w:pos="8306"/>
        </w:tabs>
      </w:pPr>
      <w:hyperlink w:anchor="_Toc26546" w:history="1">
        <w:r>
          <w:rPr>
            <w:rFonts w:ascii="仿宋" w:eastAsia="仿宋" w:hAnsi="仿宋" w:cs="仿宋" w:hint="eastAsia"/>
            <w:lang w:eastAsia="zh-CN"/>
          </w:rPr>
          <w:t>(一)、创新策略与方向</w:t>
        </w:r>
        <w:r>
          <w:tab/>
        </w:r>
        <w:r>
          <w:fldChar w:fldCharType="begin"/>
        </w:r>
        <w:r>
          <w:instrText xml:space="preserve"> PAGEREF _Toc26546 \h </w:instrText>
        </w:r>
        <w:r>
          <w:fldChar w:fldCharType="separate"/>
        </w:r>
        <w:r>
          <w:t>43</w:t>
        </w:r>
        <w:r>
          <w:fldChar w:fldCharType="end"/>
        </w:r>
      </w:hyperlink>
    </w:p>
    <w:p>
      <w:pPr>
        <w:pStyle w:val="TOC2"/>
        <w:tabs>
          <w:tab w:val="right" w:leader="dot" w:pos="8306"/>
        </w:tabs>
      </w:pPr>
      <w:hyperlink w:anchor="_Toc11082" w:history="1">
        <w:r>
          <w:rPr>
            <w:rFonts w:ascii="仿宋" w:eastAsia="仿宋" w:hAnsi="仿宋" w:cs="仿宋" w:hint="eastAsia"/>
            <w:lang w:eastAsia="zh-CN"/>
          </w:rPr>
          <w:t>(二)、研发规划与投入</w:t>
        </w:r>
        <w:r>
          <w:tab/>
        </w:r>
        <w:r>
          <w:fldChar w:fldCharType="begin"/>
        </w:r>
        <w:r>
          <w:instrText xml:space="preserve"> PAGEREF _Toc11082 \h </w:instrText>
        </w:r>
        <w:r>
          <w:fldChar w:fldCharType="separate"/>
        </w:r>
        <w:r>
          <w:t>44</w:t>
        </w:r>
        <w:r>
          <w:fldChar w:fldCharType="end"/>
        </w:r>
      </w:hyperlink>
    </w:p>
    <w:p>
      <w:pPr>
        <w:pStyle w:val="TOC1"/>
        <w:tabs>
          <w:tab w:val="right" w:leader="dot" w:pos="8306"/>
        </w:tabs>
      </w:pPr>
      <w:hyperlink w:anchor="_Toc1384" w:history="1">
        <w:r>
          <w:rPr>
            <w:rFonts w:ascii="仿宋" w:eastAsia="仿宋" w:hAnsi="仿宋" w:cs="仿宋" w:hint="eastAsia"/>
            <w:lang w:eastAsia="zh-CN"/>
          </w:rPr>
          <w:t>十二、生产安全保护</w:t>
        </w:r>
        <w:r>
          <w:tab/>
        </w:r>
        <w:r>
          <w:fldChar w:fldCharType="begin"/>
        </w:r>
        <w:r>
          <w:instrText xml:space="preserve"> PAGEREF _Toc1384 \h </w:instrText>
        </w:r>
        <w:r>
          <w:fldChar w:fldCharType="separate"/>
        </w:r>
        <w:r>
          <w:t>46</w:t>
        </w:r>
        <w:r>
          <w:fldChar w:fldCharType="end"/>
        </w:r>
      </w:hyperlink>
    </w:p>
    <w:p>
      <w:pPr>
        <w:pStyle w:val="TOC2"/>
        <w:tabs>
          <w:tab w:val="right" w:leader="dot" w:pos="8306"/>
        </w:tabs>
      </w:pPr>
      <w:hyperlink w:anchor="_Toc13587" w:history="1">
        <w:r>
          <w:rPr>
            <w:rFonts w:ascii="仿宋" w:eastAsia="仿宋" w:hAnsi="仿宋" w:cs="仿宋" w:hint="eastAsia"/>
            <w:lang w:eastAsia="zh-CN"/>
          </w:rPr>
          <w:t>(一)、消防安全</w:t>
        </w:r>
        <w:r>
          <w:tab/>
        </w:r>
        <w:r>
          <w:fldChar w:fldCharType="begin"/>
        </w:r>
        <w:r>
          <w:instrText xml:space="preserve"> PAGEREF _Toc13587 \h </w:instrText>
        </w:r>
        <w:r>
          <w:fldChar w:fldCharType="separate"/>
        </w:r>
        <w:r>
          <w:t>46</w:t>
        </w:r>
        <w:r>
          <w:fldChar w:fldCharType="end"/>
        </w:r>
      </w:hyperlink>
    </w:p>
    <w:p>
      <w:pPr>
        <w:pStyle w:val="TOC2"/>
        <w:tabs>
          <w:tab w:val="right" w:leader="dot" w:pos="8306"/>
        </w:tabs>
      </w:pPr>
      <w:hyperlink w:anchor="_Toc9710" w:history="1">
        <w:r>
          <w:rPr>
            <w:rFonts w:ascii="仿宋" w:eastAsia="仿宋" w:hAnsi="仿宋" w:cs="仿宋" w:hint="eastAsia"/>
            <w:lang w:eastAsia="zh-CN"/>
          </w:rPr>
          <w:t>(二)、防火防爆总图布置措施</w:t>
        </w:r>
        <w:r>
          <w:tab/>
        </w:r>
        <w:r>
          <w:fldChar w:fldCharType="begin"/>
        </w:r>
        <w:r>
          <w:instrText xml:space="preserve"> PAGEREF _Toc9710 \h </w:instrText>
        </w:r>
        <w:r>
          <w:fldChar w:fldCharType="separate"/>
        </w:r>
        <w:r>
          <w:t>47</w:t>
        </w:r>
        <w:r>
          <w:fldChar w:fldCharType="end"/>
        </w:r>
      </w:hyperlink>
    </w:p>
    <w:p>
      <w:pPr>
        <w:pStyle w:val="TOC2"/>
        <w:tabs>
          <w:tab w:val="right" w:leader="dot" w:pos="8306"/>
        </w:tabs>
      </w:pPr>
      <w:hyperlink w:anchor="_Toc26097" w:history="1">
        <w:r>
          <w:rPr>
            <w:rFonts w:ascii="仿宋" w:eastAsia="仿宋" w:hAnsi="仿宋" w:cs="仿宋" w:hint="eastAsia"/>
            <w:lang w:eastAsia="zh-CN"/>
          </w:rPr>
          <w:t>(三)、自然灾害防范措施</w:t>
        </w:r>
        <w:r>
          <w:tab/>
        </w:r>
        <w:r>
          <w:fldChar w:fldCharType="begin"/>
        </w:r>
        <w:r>
          <w:instrText xml:space="preserve"> PAGEREF _Toc26097 \h </w:instrText>
        </w:r>
        <w:r>
          <w:fldChar w:fldCharType="separate"/>
        </w:r>
        <w:r>
          <w:t>48</w:t>
        </w:r>
        <w:r>
          <w:fldChar w:fldCharType="end"/>
        </w:r>
      </w:hyperlink>
    </w:p>
    <w:p>
      <w:pPr>
        <w:pStyle w:val="TOC2"/>
        <w:tabs>
          <w:tab w:val="right" w:leader="dot" w:pos="8306"/>
        </w:tabs>
      </w:pPr>
      <w:hyperlink w:anchor="_Toc30622" w:history="1">
        <w:r>
          <w:rPr>
            <w:rFonts w:ascii="仿宋" w:eastAsia="仿宋" w:hAnsi="仿宋" w:cs="仿宋" w:hint="eastAsia"/>
            <w:lang w:eastAsia="zh-CN"/>
          </w:rPr>
          <w:t>(四)、安全色及安全标志使用要求</w:t>
        </w:r>
        <w:r>
          <w:tab/>
        </w:r>
        <w:r>
          <w:fldChar w:fldCharType="begin"/>
        </w:r>
        <w:r>
          <w:instrText xml:space="preserve"> PAGEREF _Toc30622 \h </w:instrText>
        </w:r>
        <w:r>
          <w:fldChar w:fldCharType="separate"/>
        </w:r>
        <w:r>
          <w:t>49</w:t>
        </w:r>
        <w:r>
          <w:fldChar w:fldCharType="end"/>
        </w:r>
      </w:hyperlink>
    </w:p>
    <w:p>
      <w:pPr>
        <w:pStyle w:val="TOC2"/>
        <w:tabs>
          <w:tab w:val="right" w:leader="dot" w:pos="8306"/>
        </w:tabs>
      </w:pPr>
      <w:hyperlink w:anchor="_Toc28968" w:history="1">
        <w:r>
          <w:rPr>
            <w:rFonts w:ascii="仿宋" w:eastAsia="仿宋" w:hAnsi="仿宋" w:cs="仿宋" w:hint="eastAsia"/>
            <w:lang w:eastAsia="zh-CN"/>
          </w:rPr>
          <w:t>(五)、防尘防毒措施</w:t>
        </w:r>
        <w:r>
          <w:tab/>
        </w:r>
        <w:r>
          <w:fldChar w:fldCharType="begin"/>
        </w:r>
        <w:r>
          <w:instrText xml:space="preserve"> PAGEREF _Toc28968 \h </w:instrText>
        </w:r>
        <w:r>
          <w:fldChar w:fldCharType="separate"/>
        </w:r>
        <w:r>
          <w:t>50</w:t>
        </w:r>
        <w:r>
          <w:fldChar w:fldCharType="end"/>
        </w:r>
      </w:hyperlink>
    </w:p>
    <w:p>
      <w:pPr>
        <w:pStyle w:val="TOC2"/>
        <w:tabs>
          <w:tab w:val="right" w:leader="dot" w:pos="8306"/>
        </w:tabs>
      </w:pPr>
      <w:hyperlink w:anchor="_Toc19914" w:history="1">
        <w:r>
          <w:rPr>
            <w:rFonts w:ascii="仿宋" w:eastAsia="仿宋" w:hAnsi="仿宋" w:cs="仿宋" w:hint="eastAsia"/>
            <w:lang w:eastAsia="zh-CN"/>
          </w:rPr>
          <w:t>(六)、防静电、触电防护及防雷措施</w:t>
        </w:r>
        <w:r>
          <w:tab/>
        </w:r>
        <w:r>
          <w:fldChar w:fldCharType="begin"/>
        </w:r>
        <w:r>
          <w:instrText xml:space="preserve"> PAGEREF _Toc19914 \h </w:instrText>
        </w:r>
        <w:r>
          <w:fldChar w:fldCharType="separate"/>
        </w:r>
        <w:r>
          <w:t>51</w:t>
        </w:r>
        <w:r>
          <w:fldChar w:fldCharType="end"/>
        </w:r>
      </w:hyperlink>
    </w:p>
    <w:p>
      <w:pPr>
        <w:pStyle w:val="TOC2"/>
        <w:tabs>
          <w:tab w:val="right" w:leader="dot" w:pos="8306"/>
        </w:tabs>
      </w:pPr>
      <w:hyperlink w:anchor="_Toc7510" w:history="1">
        <w:r>
          <w:rPr>
            <w:rFonts w:ascii="仿宋" w:eastAsia="仿宋" w:hAnsi="仿宋" w:cs="仿宋" w:hint="eastAsia"/>
            <w:lang w:eastAsia="zh-CN"/>
          </w:rPr>
          <w:t>(七)、机械设备安全保障措施</w:t>
        </w:r>
        <w:r>
          <w:tab/>
        </w:r>
        <w:r>
          <w:fldChar w:fldCharType="begin"/>
        </w:r>
        <w:r>
          <w:instrText xml:space="preserve"> PAGEREF _Toc7510 \h </w:instrText>
        </w:r>
        <w:r>
          <w:fldChar w:fldCharType="separate"/>
        </w:r>
        <w:r>
          <w:t>52</w:t>
        </w:r>
        <w:r>
          <w:fldChar w:fldCharType="end"/>
        </w:r>
      </w:hyperlink>
    </w:p>
    <w:p>
      <w:pPr>
        <w:pStyle w:val="TOC1"/>
        <w:tabs>
          <w:tab w:val="right" w:leader="dot" w:pos="8306"/>
        </w:tabs>
      </w:pPr>
      <w:hyperlink w:anchor="_Toc31429" w:history="1">
        <w:r>
          <w:rPr>
            <w:rFonts w:ascii="仿宋" w:eastAsia="仿宋" w:hAnsi="仿宋" w:cs="仿宋" w:hint="eastAsia"/>
            <w:lang w:eastAsia="zh-CN"/>
          </w:rPr>
          <w:t>十三、营销与推广策略</w:t>
        </w:r>
        <w:r>
          <w:tab/>
        </w:r>
        <w:r>
          <w:fldChar w:fldCharType="begin"/>
        </w:r>
        <w:r>
          <w:instrText xml:space="preserve"> PAGEREF _Toc31429 \h </w:instrText>
        </w:r>
        <w:r>
          <w:fldChar w:fldCharType="separate"/>
        </w:r>
        <w:r>
          <w:t>54</w:t>
        </w:r>
        <w:r>
          <w:fldChar w:fldCharType="end"/>
        </w:r>
      </w:hyperlink>
    </w:p>
    <w:p>
      <w:pPr>
        <w:pStyle w:val="TOC2"/>
        <w:tabs>
          <w:tab w:val="right" w:leader="dot" w:pos="8306"/>
        </w:tabs>
      </w:pPr>
      <w:hyperlink w:anchor="_Toc18673" w:history="1">
        <w:r>
          <w:rPr>
            <w:rFonts w:ascii="仿宋" w:eastAsia="仿宋" w:hAnsi="仿宋" w:cs="仿宋" w:hint="eastAsia"/>
            <w:lang w:eastAsia="zh-CN"/>
          </w:rPr>
          <w:t>(一)、产品/服务定位与特点</w:t>
        </w:r>
        <w:r>
          <w:tab/>
        </w:r>
        <w:r>
          <w:fldChar w:fldCharType="begin"/>
        </w:r>
        <w:r>
          <w:instrText xml:space="preserve"> PAGEREF _Toc18673 \h </w:instrText>
        </w:r>
        <w:r>
          <w:fldChar w:fldCharType="separate"/>
        </w:r>
        <w:r>
          <w:t>54</w:t>
        </w:r>
        <w:r>
          <w:fldChar w:fldCharType="end"/>
        </w:r>
      </w:hyperlink>
    </w:p>
    <w:p>
      <w:pPr>
        <w:pStyle w:val="TOC2"/>
        <w:tabs>
          <w:tab w:val="right" w:leader="dot" w:pos="8306"/>
        </w:tabs>
      </w:pPr>
      <w:hyperlink w:anchor="_Toc2807" w:history="1">
        <w:r>
          <w:rPr>
            <w:rFonts w:ascii="仿宋" w:eastAsia="仿宋" w:hAnsi="仿宋" w:cs="仿宋" w:hint="eastAsia"/>
            <w:lang w:eastAsia="zh-CN"/>
          </w:rPr>
          <w:t>(二)、市场定位与竞争分析</w:t>
        </w:r>
        <w:r>
          <w:tab/>
        </w:r>
        <w:r>
          <w:fldChar w:fldCharType="begin"/>
        </w:r>
        <w:r>
          <w:instrText xml:space="preserve"> PAGEREF _Toc2807 \h </w:instrText>
        </w:r>
        <w:r>
          <w:fldChar w:fldCharType="separate"/>
        </w:r>
        <w:r>
          <w:t>55</w:t>
        </w:r>
        <w:r>
          <w:fldChar w:fldCharType="end"/>
        </w:r>
      </w:hyperlink>
    </w:p>
    <w:p>
      <w:pPr>
        <w:pStyle w:val="TOC2"/>
        <w:tabs>
          <w:tab w:val="right" w:leader="dot" w:pos="8306"/>
        </w:tabs>
      </w:pPr>
      <w:hyperlink w:anchor="_Toc24438" w:history="1">
        <w:r>
          <w:rPr>
            <w:rFonts w:ascii="仿宋" w:eastAsia="仿宋" w:hAnsi="仿宋" w:cs="仿宋" w:hint="eastAsia"/>
            <w:lang w:eastAsia="zh-CN"/>
          </w:rPr>
          <w:t>(三)、营销渠道与策略</w:t>
        </w:r>
        <w:r>
          <w:tab/>
        </w:r>
        <w:r>
          <w:fldChar w:fldCharType="begin"/>
        </w:r>
        <w:r>
          <w:instrText xml:space="preserve"> PAGEREF _Toc24438 \h </w:instrText>
        </w:r>
        <w:r>
          <w:fldChar w:fldCharType="separate"/>
        </w:r>
        <w:r>
          <w:t>56</w:t>
        </w:r>
        <w:r>
          <w:fldChar w:fldCharType="end"/>
        </w:r>
      </w:hyperlink>
    </w:p>
    <w:p>
      <w:pPr>
        <w:pStyle w:val="TOC2"/>
        <w:tabs>
          <w:tab w:val="right" w:leader="dot" w:pos="8306"/>
        </w:tabs>
      </w:pPr>
      <w:hyperlink w:anchor="_Toc29108" w:history="1">
        <w:r>
          <w:rPr>
            <w:rFonts w:ascii="仿宋" w:eastAsia="仿宋" w:hAnsi="仿宋" w:cs="仿宋" w:hint="eastAsia"/>
            <w:lang w:eastAsia="zh-CN"/>
          </w:rPr>
          <w:t>(四)、推广与宣传活动</w:t>
        </w:r>
        <w:r>
          <w:tab/>
        </w:r>
        <w:r>
          <w:fldChar w:fldCharType="begin"/>
        </w:r>
        <w:r>
          <w:instrText xml:space="preserve"> PAGEREF _Toc29108 \h </w:instrText>
        </w:r>
        <w:r>
          <w:fldChar w:fldCharType="separate"/>
        </w:r>
        <w:r>
          <w:t>58</w:t>
        </w:r>
        <w:r>
          <w:fldChar w:fldCharType="end"/>
        </w:r>
      </w:hyperlink>
    </w:p>
    <w:p>
      <w:pPr>
        <w:pStyle w:val="TOC1"/>
        <w:tabs>
          <w:tab w:val="right" w:leader="dot" w:pos="8306"/>
        </w:tabs>
      </w:pPr>
      <w:hyperlink w:anchor="_Toc11636" w:history="1">
        <w:r>
          <w:rPr>
            <w:rFonts w:ascii="仿宋" w:eastAsia="仿宋" w:hAnsi="仿宋" w:cs="仿宋" w:hint="eastAsia"/>
            <w:lang w:eastAsia="zh-CN"/>
          </w:rPr>
          <w:t>十四、质量管理体系</w:t>
        </w:r>
        <w:r>
          <w:tab/>
        </w:r>
        <w:r>
          <w:fldChar w:fldCharType="begin"/>
        </w:r>
        <w:r>
          <w:instrText xml:space="preserve"> PAGEREF _Toc11636 \h </w:instrText>
        </w:r>
        <w:r>
          <w:fldChar w:fldCharType="separate"/>
        </w:r>
        <w:r>
          <w:t>63</w:t>
        </w:r>
        <w:r>
          <w:fldChar w:fldCharType="end"/>
        </w:r>
      </w:hyperlink>
    </w:p>
    <w:p>
      <w:pPr>
        <w:pStyle w:val="TOC2"/>
        <w:tabs>
          <w:tab w:val="right" w:leader="dot" w:pos="8306"/>
        </w:tabs>
      </w:pPr>
      <w:hyperlink w:anchor="_Toc32182" w:history="1">
        <w:r>
          <w:rPr>
            <w:rFonts w:ascii="仿宋" w:eastAsia="仿宋" w:hAnsi="仿宋" w:cs="仿宋" w:hint="eastAsia"/>
            <w:lang w:eastAsia="zh-CN"/>
          </w:rPr>
          <w:t>(一)、质量目标与方针</w:t>
        </w:r>
        <w:r>
          <w:tab/>
        </w:r>
        <w:r>
          <w:fldChar w:fldCharType="begin"/>
        </w:r>
        <w:r>
          <w:instrText xml:space="preserve"> PAGEREF _Toc32182 \h </w:instrText>
        </w:r>
        <w:r>
          <w:fldChar w:fldCharType="separate"/>
        </w:r>
        <w:r>
          <w:t>63</w:t>
        </w:r>
        <w:r>
          <w:fldChar w:fldCharType="end"/>
        </w:r>
      </w:hyperlink>
    </w:p>
    <w:p>
      <w:pPr>
        <w:pStyle w:val="TOC2"/>
        <w:tabs>
          <w:tab w:val="right" w:leader="dot" w:pos="8306"/>
        </w:tabs>
      </w:pPr>
      <w:hyperlink w:anchor="_Toc12698" w:history="1">
        <w:r>
          <w:rPr>
            <w:rFonts w:ascii="仿宋" w:eastAsia="仿宋" w:hAnsi="仿宋" w:cs="仿宋" w:hint="eastAsia"/>
            <w:lang w:eastAsia="zh-CN"/>
          </w:rPr>
          <w:t>(二)、质量管理责任</w:t>
        </w:r>
        <w:r>
          <w:tab/>
        </w:r>
        <w:r>
          <w:fldChar w:fldCharType="begin"/>
        </w:r>
        <w:r>
          <w:instrText xml:space="preserve"> PAGEREF _Toc12698 \h </w:instrText>
        </w:r>
        <w:r>
          <w:fldChar w:fldCharType="separate"/>
        </w:r>
        <w:r>
          <w:t>64</w:t>
        </w:r>
        <w:r>
          <w:fldChar w:fldCharType="end"/>
        </w:r>
      </w:hyperlink>
    </w:p>
    <w:p>
      <w:pPr>
        <w:pStyle w:val="TOC2"/>
        <w:tabs>
          <w:tab w:val="right" w:leader="dot" w:pos="8306"/>
        </w:tabs>
      </w:pPr>
      <w:hyperlink w:anchor="_Toc23137" w:history="1">
        <w:r>
          <w:rPr>
            <w:rFonts w:ascii="仿宋" w:eastAsia="仿宋" w:hAnsi="仿宋" w:cs="仿宋" w:hint="eastAsia"/>
            <w:lang w:eastAsia="zh-CN"/>
          </w:rPr>
          <w:t>(三)、质量管理体系文件</w:t>
        </w:r>
        <w:r>
          <w:tab/>
        </w:r>
        <w:r>
          <w:fldChar w:fldCharType="begin"/>
        </w:r>
        <w:r>
          <w:instrText xml:space="preserve"> PAGEREF _Toc23137 \h </w:instrText>
        </w:r>
        <w:r>
          <w:fldChar w:fldCharType="separate"/>
        </w:r>
        <w:r>
          <w:t>65</w:t>
        </w:r>
        <w:r>
          <w:fldChar w:fldCharType="end"/>
        </w:r>
      </w:hyperlink>
    </w:p>
    <w:p>
      <w:pPr>
        <w:pStyle w:val="TOC2"/>
        <w:tabs>
          <w:tab w:val="right" w:leader="dot" w:pos="8306"/>
        </w:tabs>
      </w:pPr>
      <w:hyperlink w:anchor="_Toc15205" w:history="1">
        <w:r>
          <w:rPr>
            <w:rFonts w:ascii="仿宋" w:eastAsia="仿宋" w:hAnsi="仿宋" w:cs="仿宋" w:hint="eastAsia"/>
            <w:lang w:eastAsia="zh-CN"/>
          </w:rPr>
          <w:t>(四)、质量培训与教育</w:t>
        </w:r>
        <w:r>
          <w:tab/>
        </w:r>
        <w:r>
          <w:fldChar w:fldCharType="begin"/>
        </w:r>
        <w:r>
          <w:instrText xml:space="preserve"> PAGEREF _Toc15205 \h </w:instrText>
        </w:r>
        <w:r>
          <w:fldChar w:fldCharType="separate"/>
        </w:r>
        <w:r>
          <w:t>67</w:t>
        </w:r>
        <w:r>
          <w:fldChar w:fldCharType="end"/>
        </w:r>
      </w:hyperlink>
    </w:p>
    <w:p>
      <w:pPr>
        <w:pStyle w:val="TOC2"/>
        <w:tabs>
          <w:tab w:val="right" w:leader="dot" w:pos="8306"/>
        </w:tabs>
      </w:pPr>
      <w:hyperlink w:anchor="_Toc19521" w:history="1">
        <w:r>
          <w:rPr>
            <w:rFonts w:ascii="仿宋" w:eastAsia="仿宋" w:hAnsi="仿宋" w:cs="仿宋" w:hint="eastAsia"/>
            <w:lang w:eastAsia="zh-CN"/>
          </w:rPr>
          <w:t>(五)、质量审核与评价</w:t>
        </w:r>
        <w:r>
          <w:tab/>
        </w:r>
        <w:r>
          <w:fldChar w:fldCharType="begin"/>
        </w:r>
        <w:r>
          <w:instrText xml:space="preserve"> PAGEREF _Toc19521 \h </w:instrText>
        </w:r>
        <w:r>
          <w:fldChar w:fldCharType="separate"/>
        </w:r>
        <w:r>
          <w:t>68</w:t>
        </w:r>
        <w:r>
          <w:fldChar w:fldCharType="end"/>
        </w:r>
      </w:hyperlink>
    </w:p>
    <w:p>
      <w:pPr>
        <w:pStyle w:val="TOC2"/>
        <w:tabs>
          <w:tab w:val="right" w:leader="dot" w:pos="8306"/>
        </w:tabs>
      </w:pPr>
      <w:hyperlink w:anchor="_Toc27691" w:history="1">
        <w:r>
          <w:rPr>
            <w:rFonts w:ascii="仿宋" w:eastAsia="仿宋" w:hAnsi="仿宋" w:cs="仿宋" w:hint="eastAsia"/>
            <w:lang w:eastAsia="zh-CN"/>
          </w:rPr>
          <w:t>(六)、不符合与纠正措施</w:t>
        </w:r>
        <w:r>
          <w:tab/>
        </w:r>
        <w:r>
          <w:fldChar w:fldCharType="begin"/>
        </w:r>
        <w:r>
          <w:instrText xml:space="preserve"> PAGEREF _Toc27691 \h </w:instrText>
        </w:r>
        <w:r>
          <w:fldChar w:fldCharType="separate"/>
        </w:r>
        <w:r>
          <w:t>70</w:t>
        </w:r>
        <w:r>
          <w:fldChar w:fldCharType="end"/>
        </w:r>
      </w:hyperlink>
    </w:p>
    <w:p>
      <w:pPr>
        <w:pStyle w:val="TOC1"/>
        <w:tabs>
          <w:tab w:val="right" w:leader="dot" w:pos="8306"/>
        </w:tabs>
      </w:pPr>
      <w:hyperlink w:anchor="_Toc2655" w:history="1">
        <w:r>
          <w:rPr>
            <w:rFonts w:ascii="仿宋" w:eastAsia="仿宋" w:hAnsi="仿宋" w:cs="仿宋" w:hint="eastAsia"/>
            <w:lang w:eastAsia="zh-CN"/>
          </w:rPr>
          <w:t>十五、锻压机项目治理与监督</w:t>
        </w:r>
        <w:r>
          <w:tab/>
        </w:r>
        <w:r>
          <w:fldChar w:fldCharType="begin"/>
        </w:r>
        <w:r>
          <w:instrText xml:space="preserve"> PAGEREF _Toc2655 \h </w:instrText>
        </w:r>
        <w:r>
          <w:fldChar w:fldCharType="separate"/>
        </w:r>
        <w:r>
          <w:t>71</w:t>
        </w:r>
        <w:r>
          <w:fldChar w:fldCharType="end"/>
        </w:r>
      </w:hyperlink>
    </w:p>
    <w:p>
      <w:pPr>
        <w:pStyle w:val="TOC2"/>
        <w:tabs>
          <w:tab w:val="right" w:leader="dot" w:pos="8306"/>
        </w:tabs>
      </w:pPr>
      <w:hyperlink w:anchor="_Toc5527" w:history="1">
        <w:r>
          <w:rPr>
            <w:rFonts w:ascii="仿宋" w:eastAsia="仿宋" w:hAnsi="仿宋" w:cs="仿宋" w:hint="eastAsia"/>
            <w:lang w:eastAsia="zh-CN"/>
          </w:rPr>
          <w:t>(一)、锻压机项目治理结构</w:t>
        </w:r>
        <w:r>
          <w:tab/>
        </w:r>
        <w:r>
          <w:fldChar w:fldCharType="begin"/>
        </w:r>
        <w:r>
          <w:instrText xml:space="preserve"> PAGEREF _Toc5527 \h </w:instrText>
        </w:r>
        <w:r>
          <w:fldChar w:fldCharType="separate"/>
        </w:r>
        <w:r>
          <w:t>71</w:t>
        </w:r>
        <w:r>
          <w:fldChar w:fldCharType="end"/>
        </w:r>
      </w:hyperlink>
    </w:p>
    <w:p>
      <w:pPr>
        <w:pStyle w:val="TOC2"/>
        <w:tabs>
          <w:tab w:val="right" w:leader="dot" w:pos="8306"/>
        </w:tabs>
      </w:pPr>
      <w:hyperlink w:anchor="_Toc25446" w:history="1">
        <w:r>
          <w:rPr>
            <w:rFonts w:ascii="仿宋" w:eastAsia="仿宋" w:hAnsi="仿宋" w:cs="仿宋" w:hint="eastAsia"/>
            <w:lang w:eastAsia="zh-CN"/>
          </w:rPr>
          <w:t>(二)、监督与审计</w:t>
        </w:r>
        <w:r>
          <w:tab/>
        </w:r>
        <w:r>
          <w:fldChar w:fldCharType="begin"/>
        </w:r>
        <w:r>
          <w:instrText xml:space="preserve"> PAGEREF _Toc25446 \h </w:instrText>
        </w:r>
        <w:r>
          <w:fldChar w:fldCharType="separate"/>
        </w:r>
        <w:r>
          <w:t>72</w:t>
        </w:r>
        <w:r>
          <w:fldChar w:fldCharType="end"/>
        </w:r>
      </w:hyperlink>
    </w:p>
    <w:p>
      <w:pPr>
        <w:pStyle w:val="TOC1"/>
        <w:tabs>
          <w:tab w:val="right" w:leader="dot" w:pos="8306"/>
        </w:tabs>
      </w:pPr>
      <w:hyperlink w:anchor="_Toc2247" w:history="1">
        <w:r>
          <w:rPr>
            <w:rFonts w:ascii="仿宋" w:eastAsia="仿宋" w:hAnsi="仿宋" w:cs="仿宋" w:hint="eastAsia"/>
            <w:lang w:eastAsia="zh-CN"/>
          </w:rPr>
          <w:t>十六、风险识别与分类</w:t>
        </w:r>
        <w:r>
          <w:tab/>
        </w:r>
        <w:r>
          <w:fldChar w:fldCharType="begin"/>
        </w:r>
        <w:r>
          <w:instrText xml:space="preserve"> PAGEREF _Toc2247 \h </w:instrText>
        </w:r>
        <w:r>
          <w:fldChar w:fldCharType="separate"/>
        </w:r>
        <w:r>
          <w:t>73</w:t>
        </w:r>
        <w:r>
          <w:fldChar w:fldCharType="end"/>
        </w:r>
      </w:hyperlink>
    </w:p>
    <w:p>
      <w:pPr>
        <w:pStyle w:val="TOC2"/>
        <w:tabs>
          <w:tab w:val="right" w:leader="dot" w:pos="8306"/>
        </w:tabs>
      </w:pPr>
      <w:hyperlink w:anchor="_Toc5285" w:history="1">
        <w:r>
          <w:rPr>
            <w:rFonts w:ascii="仿宋" w:eastAsia="仿宋" w:hAnsi="仿宋" w:cs="仿宋" w:hint="eastAsia"/>
            <w:lang w:eastAsia="zh-CN"/>
          </w:rPr>
          <w:t>(一)、风险识别</w:t>
        </w:r>
        <w:r>
          <w:tab/>
        </w:r>
        <w:r>
          <w:fldChar w:fldCharType="begin"/>
        </w:r>
        <w:r>
          <w:instrText xml:space="preserve"> PAGEREF _Toc5285 \h </w:instrText>
        </w:r>
        <w:r>
          <w:fldChar w:fldCharType="separate"/>
        </w:r>
        <w:r>
          <w:t>73</w:t>
        </w:r>
        <w:r>
          <w:fldChar w:fldCharType="end"/>
        </w:r>
      </w:hyperlink>
    </w:p>
    <w:p>
      <w:pPr>
        <w:pStyle w:val="TOC2"/>
        <w:tabs>
          <w:tab w:val="right" w:leader="dot" w:pos="8306"/>
        </w:tabs>
      </w:pPr>
      <w:hyperlink w:anchor="_Toc17334" w:history="1">
        <w:r>
          <w:rPr>
            <w:rFonts w:ascii="仿宋" w:eastAsia="仿宋" w:hAnsi="仿宋" w:cs="仿宋" w:hint="eastAsia"/>
            <w:lang w:eastAsia="zh-CN"/>
          </w:rPr>
          <w:t>(二)、风险分类</w:t>
        </w:r>
        <w:r>
          <w:tab/>
        </w:r>
        <w:r>
          <w:fldChar w:fldCharType="begin"/>
        </w:r>
        <w:r>
          <w:instrText xml:space="preserve"> PAGEREF _Toc17334 \h </w:instrText>
        </w:r>
        <w:r>
          <w:fldChar w:fldCharType="separate"/>
        </w:r>
        <w:r>
          <w:t>75</w:t>
        </w:r>
        <w:r>
          <w:fldChar w:fldCharType="end"/>
        </w:r>
      </w:hyperlink>
    </w:p>
    <w:p>
      <w:pPr>
        <w:pStyle w:val="TOC1"/>
        <w:tabs>
          <w:tab w:val="right" w:leader="dot" w:pos="8306"/>
        </w:tabs>
      </w:pPr>
      <w:hyperlink w:anchor="_Toc10869" w:history="1">
        <w:r>
          <w:rPr>
            <w:rFonts w:ascii="仿宋" w:eastAsia="仿宋" w:hAnsi="仿宋" w:cs="仿宋" w:hint="eastAsia"/>
            <w:lang w:eastAsia="zh-CN"/>
          </w:rPr>
          <w:t>十七、供应链管理</w:t>
        </w:r>
        <w:r>
          <w:tab/>
        </w:r>
        <w:r>
          <w:fldChar w:fldCharType="begin"/>
        </w:r>
        <w:r>
          <w:instrText xml:space="preserve"> PAGEREF _Toc10869 \h </w:instrText>
        </w:r>
        <w:r>
          <w:fldChar w:fldCharType="separate"/>
        </w:r>
        <w:r>
          <w:t>76</w:t>
        </w:r>
        <w:r>
          <w:fldChar w:fldCharType="end"/>
        </w:r>
      </w:hyperlink>
    </w:p>
    <w:p>
      <w:pPr>
        <w:pStyle w:val="TOC2"/>
        <w:tabs>
          <w:tab w:val="right" w:leader="dot" w:pos="8306"/>
        </w:tabs>
      </w:pPr>
      <w:hyperlink w:anchor="_Toc5780" w:history="1">
        <w:r>
          <w:rPr>
            <w:rFonts w:ascii="仿宋" w:eastAsia="仿宋" w:hAnsi="仿宋" w:cs="仿宋" w:hint="eastAsia"/>
            <w:lang w:eastAsia="zh-CN"/>
          </w:rPr>
          <w:t>(一)、供应链战略规划</w:t>
        </w:r>
        <w:r>
          <w:tab/>
        </w:r>
        <w:r>
          <w:fldChar w:fldCharType="begin"/>
        </w:r>
        <w:r>
          <w:instrText xml:space="preserve"> PAGEREF _Toc5780 \h </w:instrText>
        </w:r>
        <w:r>
          <w:fldChar w:fldCharType="separate"/>
        </w:r>
        <w:r>
          <w:t>76</w:t>
        </w:r>
        <w:r>
          <w:fldChar w:fldCharType="end"/>
        </w:r>
      </w:hyperlink>
    </w:p>
    <w:p>
      <w:pPr>
        <w:pStyle w:val="TOC2"/>
        <w:tabs>
          <w:tab w:val="right" w:leader="dot" w:pos="8306"/>
        </w:tabs>
      </w:pPr>
      <w:hyperlink w:anchor="_Toc15505" w:history="1">
        <w:r>
          <w:rPr>
            <w:rFonts w:ascii="仿宋" w:eastAsia="仿宋" w:hAnsi="仿宋" w:cs="仿宋" w:hint="eastAsia"/>
            <w:lang w:eastAsia="zh-CN"/>
          </w:rPr>
          <w:t>(二)、供应商选择与合作</w:t>
        </w:r>
        <w:r>
          <w:tab/>
        </w:r>
        <w:r>
          <w:fldChar w:fldCharType="begin"/>
        </w:r>
        <w:r>
          <w:instrText xml:space="preserve"> PAGEREF _Toc15505 \h </w:instrText>
        </w:r>
        <w:r>
          <w:fldChar w:fldCharType="separate"/>
        </w:r>
        <w:r>
          <w:t>78</w:t>
        </w:r>
        <w:r>
          <w:fldChar w:fldCharType="end"/>
        </w:r>
      </w:hyperlink>
    </w:p>
    <w:p>
      <w:pPr>
        <w:pStyle w:val="TOC2"/>
        <w:tabs>
          <w:tab w:val="right" w:leader="dot" w:pos="8306"/>
        </w:tabs>
      </w:pPr>
      <w:hyperlink w:anchor="_Toc26936" w:history="1">
        <w:r>
          <w:rPr>
            <w:rFonts w:ascii="仿宋" w:eastAsia="仿宋" w:hAnsi="仿宋" w:cs="仿宋" w:hint="eastAsia"/>
            <w:lang w:eastAsia="zh-CN"/>
          </w:rPr>
          <w:t>(三)、物流与库存管理</w:t>
        </w:r>
        <w:r>
          <w:tab/>
        </w:r>
        <w:r>
          <w:fldChar w:fldCharType="begin"/>
        </w:r>
        <w:r>
          <w:instrText xml:space="preserve"> PAGEREF _Toc26936 \h </w:instrText>
        </w:r>
        <w:r>
          <w:fldChar w:fldCharType="separate"/>
        </w:r>
        <w:r>
          <w:t>79</w:t>
        </w:r>
        <w:r>
          <w:fldChar w:fldCharType="end"/>
        </w:r>
      </w:hyperlink>
    </w:p>
    <w:p>
      <w:pPr>
        <w:pStyle w:val="TOC1"/>
        <w:tabs>
          <w:tab w:val="right" w:leader="dot" w:pos="8306"/>
        </w:tabs>
      </w:pPr>
      <w:hyperlink w:anchor="_Toc11868" w:history="1">
        <w:r>
          <w:rPr>
            <w:rFonts w:ascii="仿宋" w:eastAsia="仿宋" w:hAnsi="仿宋" w:cs="仿宋" w:hint="eastAsia"/>
            <w:lang w:eastAsia="zh-CN"/>
          </w:rPr>
          <w:t>十八、锻压机项目变更管理</w:t>
        </w:r>
        <w:r>
          <w:tab/>
        </w:r>
        <w:r>
          <w:fldChar w:fldCharType="begin"/>
        </w:r>
        <w:r>
          <w:instrText xml:space="preserve"> PAGEREF _Toc11868 \h </w:instrText>
        </w:r>
        <w:r>
          <w:fldChar w:fldCharType="separate"/>
        </w:r>
        <w:r>
          <w:t>80</w:t>
        </w:r>
        <w:r>
          <w:fldChar w:fldCharType="end"/>
        </w:r>
      </w:hyperlink>
    </w:p>
    <w:p>
      <w:pPr>
        <w:pStyle w:val="TOC2"/>
        <w:tabs>
          <w:tab w:val="right" w:leader="dot" w:pos="8306"/>
        </w:tabs>
      </w:pPr>
      <w:hyperlink w:anchor="_Toc18645" w:history="1">
        <w:r>
          <w:rPr>
            <w:rFonts w:ascii="仿宋" w:eastAsia="仿宋" w:hAnsi="仿宋" w:cs="仿宋" w:hint="eastAsia"/>
            <w:lang w:eastAsia="zh-CN"/>
          </w:rPr>
          <w:t>(一)、变更申请与评估</w:t>
        </w:r>
        <w:r>
          <w:tab/>
        </w:r>
        <w:r>
          <w:fldChar w:fldCharType="begin"/>
        </w:r>
        <w:r>
          <w:instrText xml:space="preserve"> PAGEREF _Toc18645 \h </w:instrText>
        </w:r>
        <w:r>
          <w:fldChar w:fldCharType="separate"/>
        </w:r>
        <w:r>
          <w:t>80</w:t>
        </w:r>
        <w:r>
          <w:fldChar w:fldCharType="end"/>
        </w:r>
      </w:hyperlink>
    </w:p>
    <w:p>
      <w:pPr>
        <w:pStyle w:val="TOC2"/>
        <w:tabs>
          <w:tab w:val="right" w:leader="dot" w:pos="8306"/>
        </w:tabs>
      </w:pPr>
      <w:hyperlink w:anchor="_Toc6701" w:history="1">
        <w:r>
          <w:rPr>
            <w:rFonts w:ascii="仿宋" w:eastAsia="仿宋" w:hAnsi="仿宋" w:cs="仿宋" w:hint="eastAsia"/>
            <w:lang w:eastAsia="zh-CN"/>
          </w:rPr>
          <w:t>(二)、变更实施与控制</w:t>
        </w:r>
        <w:r>
          <w:tab/>
        </w:r>
        <w:r>
          <w:fldChar w:fldCharType="begin"/>
        </w:r>
        <w:r>
          <w:instrText xml:space="preserve"> PAGEREF _Toc6701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53"/>
      <w:r>
        <w:rPr>
          <w:rFonts w:ascii="仿宋" w:eastAsia="仿宋" w:hAnsi="仿宋" w:cs="仿宋" w:hint="eastAsia"/>
          <w:sz w:val="28"/>
          <w:lang w:eastAsia="zh-CN"/>
        </w:rPr>
        <w:t>一、锻压机项目可持续发展</w:t>
      </w:r>
      <w:bookmarkEnd w:id="2"/>
    </w:p>
    <w:p>
      <w:pPr>
        <w:pStyle w:val="Heading2"/>
        <w:rPr>
          <w:rFonts w:ascii="仿宋" w:eastAsia="仿宋" w:hAnsi="仿宋" w:cs="仿宋" w:hint="eastAsia"/>
          <w:lang w:eastAsia="zh-CN"/>
        </w:rPr>
      </w:pPr>
      <w:bookmarkStart w:id="3" w:name="_Toc90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中，锻压机项目团队着眼于未来，明确了可持续发展的战略方向。制定的具体可持续发展目标包括降低资源使用、采用环保技术、最大化社会效益等。这一步骤不仅有助于锻压机项目在环保和社会责任方面达到最高标准，也为未来提供了明确的指引，确保锻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可持续实践的融入锻压机项目管理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锻压机项目管理周期。从锻压机项目规划开始，锻压机项目团队就考虑了环境和社会的因素。在执行阶段，锻压机项目团队积极推动绿色技术的应用，优化资源利用。此外，关注员工的社会责任，通过培训和沟通活动提高员工对可持续发展的认知，使他们能够在日常工作中践行可持续实践。这些举措不仅为锻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8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扎根于锻压机项目的可持续发展理念，我们深信环保与社会责任是锻压机项目成功的关键支柱。在锻压机项目的每一步，我们都致力于通过创新和实践，履行对环境和社会的坚定责任。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团队通过引入先进的环保技术、建立高效的废物处理系统以及推动能源节约措施，积极履行环保责任。定期的环保监测和评估确保锻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不仅致力于自身可持续发展，还注重对社会的回馈。通过支持社区锻压机项目、参与慈善事业、提供培训机会等方式，锻压机项目积极履行社会责任。与当地社区建立积极互动，关注员工的工作与生活平衡，以及员工的身心健康，是锻压机项目在社会责任层面的关键举措。这样的实践不仅增强了锻压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940"/>
      <w:r>
        <w:rPr>
          <w:rFonts w:ascii="仿宋" w:eastAsia="仿宋" w:hAnsi="仿宋" w:cs="仿宋" w:hint="eastAsia"/>
          <w:sz w:val="28"/>
          <w:lang w:eastAsia="zh-CN"/>
        </w:rPr>
        <w:t>二、锻压机项目危机管理</w:t>
      </w:r>
      <w:bookmarkEnd w:id="5"/>
    </w:p>
    <w:p>
      <w:pPr>
        <w:pStyle w:val="Heading2"/>
        <w:rPr>
          <w:rFonts w:ascii="仿宋" w:eastAsia="仿宋" w:hAnsi="仿宋" w:cs="仿宋" w:hint="eastAsia"/>
          <w:lang w:eastAsia="zh-CN"/>
        </w:rPr>
      </w:pPr>
      <w:bookmarkStart w:id="6" w:name="_Toc1009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项目危机管理中，危机预警与识别是确保锻压机项目稳健运行的核心步骤。通过建立全面的监测机制，锻压机项目团队旨在及时发现和理解潜在的风险和危机因素，以便采取及时的预防和应对措施，确保锻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首先，通过深入的风险评估，锻压机项目团队全面分析了整个锻压机项目和各个阶段可能存在的威胁。这包括准确评估每个潜在风险的发生概率和可能影响的程度，为后续危机预警提供了有力支持。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锻压机项目团队着重于明确定义锻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锻压机项目进展的持续监控，团队能够及时发现潜在问题并作出迅速反应。锻压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在这一阶段，团队的专业素养和反应速度将发挥至关重要的作用，以确保潜在危机能够在初期得到有效的处理，最大程度地减轻负面影响。通过危机预警与识别，锻压机项目得以更有序、可控地推进。</w:t>
      </w:r>
    </w:p>
    <w:p>
      <w:pPr>
        <w:pStyle w:val="Heading2"/>
        <w:ind w:firstLine="560" w:firstLineChars="200"/>
        <w:rPr>
          <w:rFonts w:ascii="仿宋" w:eastAsia="仿宋" w:hAnsi="仿宋" w:cs="仿宋" w:hint="eastAsia"/>
          <w:sz w:val="28"/>
          <w:lang w:eastAsia="zh-CN"/>
        </w:rPr>
      </w:pPr>
      <w:bookmarkStart w:id="7" w:name="_Toc2797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在危机发生时，锻压机项目团队立即行动，成立了应急小组。该小组的任务是迅速制定并实施紧急应对措施，以最小化潜在损失。以下是采取的主要措施：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暂停锻压机项目进度：为遏制危机蔓延，锻压机项目暂时停止进行，以便全面评估当前状况。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资源重新分配：重新评估锻压机项目资源的分配，确保最大限度地减小损失。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实时沟通：与关键利益相关者建立实时沟通机制，向他们传递锻压机项目危机的实际状况，保障锻压机项目核心利益。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在紧急应对的同时，锻压机项目团队强调了团队协作和有效沟通的重要性。以下是团队协作的关键举措：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信息共享机制：建立了信息共享平台，确保团队成员能够及时获取锻压机项目危机的实时信息。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领导者沟通：锻压机项目领导者通过定期会议和即时沟通工具，指导团队应对危机，保持团队稳定运行。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随着危机得到初步控制，锻压机项目团队转向制定恢复计划，以确保锻压机项目能够从中迅速恢复。主要恢复计划包括：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修复受损的进度计划：重新评估锻压机项目进度，制定修复计划，确保锻压机项目尽快回归正常进程。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重新调整资源分配：优化资源分配，确保锻压机项目在有限资源下高效运转。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风险管理机制加强：对锻压机项目风险进行全面评估，制定更强化的风险管理策略，以预防未来可能的危机。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26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69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锻压机项目的主要产品是XXXX，预计年产值为XXX万元。这一产品在市场中占据着重要的地位，其广泛的应用范围使得该锻压机项目的市场前景非常广阔。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锻压机项目的xxx产品作为重要的原材料之一，将在多个领域发挥关键作用。其在建筑、交通、能源等方面的广泛应用将为整个产业链提供强大的支持，形成产业协同效应。锻压机项目的年产值XXX万XXX万XXX万万元不仅反映了其在市场上的巨大潜力，更预示着它对国民经济的积极贡献。这种关联度高、涉及面广的产业关系，使得该锻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98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总征地面积为XXXX平方米，相当于约XX.XX亩，其中净用地面积为XXXX平方米，红线范围内相当于约XX.XX亩。这一用地规模充分考虑了锻压机项目的建设需求，保障了锻压机项目在合适的空间内得以充分发展。锻压机项目规划的总建筑面积为XXXX平方米，其中主体工程建设占XXXX平方米，计容建筑面积达XXXX平方米。预计建筑工程的投资将达到XXXX万元，为锻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计划购置的设备共计XXXX台（套），设备购置费用为XXXX万元。这一设备购置计划充分考虑到锻压机项目的生产需求和技术要求，确保了锻压机项目在生产运营中具备先进的技术装备和高效的生产能力。设备的合理配置将为锻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计划总投资为XXXX万元，预计年实现营业收入为XXXX万元。这一产能规模的设定旨在确保锻压机项目能够在投资与回报之间取得平衡，实现长期可持续的发展。锻压机项目的总投资充分考虑到各个方面的需求，包括用地建设、设备购置等多个环节，以确保锻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630"/>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4033"/>
      <w:r>
        <w:rPr>
          <w:rFonts w:ascii="仿宋" w:eastAsia="仿宋" w:hAnsi="仿宋" w:cs="仿宋" w:hint="eastAsia"/>
          <w:lang w:eastAsia="zh-CN"/>
        </w:rPr>
        <w:t>(一)、锻压机行业分析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锻压机行业一直以来都是市场的关注焦点。行业内的发展趋势、竞争态势以及潜在机会都对锻压机项目的推进产生深远的影响。通过深入研究行业的整体概貌，我们将更好地理解行业的核心特征，为锻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行业，技术一直是推动创新和发展的关键因素。我们将对当前技术趋势进行详尽分析，包括但不限于人工智能、大数据应用、先进制造技术等。这有助于锻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锻压机项目成功的基础。我们将对主要竞争对手进行深入研究，包括其市场份额、产品特点、市场定位等。通过全面了解竞争对手的优势和劣势，锻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260"/>
      <w:r>
        <w:rPr>
          <w:rFonts w:ascii="仿宋" w:eastAsia="仿宋" w:hAnsi="仿宋" w:cs="仿宋" w:hint="eastAsia"/>
          <w:sz w:val="28"/>
          <w:lang w:eastAsia="zh-CN"/>
        </w:rPr>
        <w:t>(二)、锻压机市场分析预测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通过对市场规模的深入调研，我们将预测锻压机市场未来的增长趋势。这包括市场的整体规模、各细分领域的发展趋势等。锻压机项目可以根据市场的扩张速度和潜在机会，制定更符合市场需求的发展策略。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了解消费者的需求是市场分析的核心。我们将通过调查研究，深入挖掘目标消费者的需求特点、购买习惯以及对产品和服务的期望。这有助于锻压机项目更好地定位目标市场，提供更符合消费者期待的解决方案。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锻压机项目实施过程中需要充分考虑的因素。我们将对市场风险进行全面评估，包括但不限于政策法规风险、市场竞争风险、技术变革风险等。通过对潜在风险的深入分析，锻压机项目可以制定相应的风险缓解策略，降低不确定性对锻压机项目的影响。</w:t>
      </w:r>
    </w:p>
    <w:p>
      <w:pPr>
        <w:pStyle w:val="Heading1"/>
        <w:ind w:firstLine="560" w:firstLineChars="200"/>
        <w:rPr>
          <w:rFonts w:ascii="仿宋" w:eastAsia="仿宋" w:hAnsi="仿宋" w:cs="仿宋" w:hint="eastAsia"/>
          <w:sz w:val="28"/>
          <w:lang w:eastAsia="zh-CN"/>
        </w:rPr>
      </w:pPr>
      <w:bookmarkStart w:id="14" w:name="_Toc30611"/>
      <w:r>
        <w:rPr>
          <w:rFonts w:ascii="仿宋" w:eastAsia="仿宋" w:hAnsi="仿宋" w:cs="仿宋" w:hint="eastAsia"/>
          <w:sz w:val="28"/>
          <w:lang w:eastAsia="zh-CN"/>
        </w:rPr>
        <w:t>五、锻压机项目建设单位说明</w:t>
      </w:r>
      <w:bookmarkEnd w:id="14"/>
    </w:p>
    <w:p>
      <w:pPr>
        <w:pStyle w:val="Heading2"/>
        <w:rPr>
          <w:rFonts w:ascii="仿宋" w:eastAsia="仿宋" w:hAnsi="仿宋" w:cs="仿宋" w:hint="eastAsia"/>
          <w:lang w:eastAsia="zh-CN"/>
        </w:rPr>
      </w:pPr>
      <w:bookmarkStart w:id="15" w:name="_Toc22885"/>
      <w:r>
        <w:rPr>
          <w:rFonts w:ascii="仿宋" w:eastAsia="仿宋" w:hAnsi="仿宋" w:cs="仿宋" w:hint="eastAsia"/>
          <w:lang w:eastAsia="zh-CN"/>
        </w:rPr>
        <w:t>(一)、锻压机项目承办单位基本情况</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164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压机项目承办单位的XXXX，我们着眼于实现可持续的经济效益。通过技术创新和解决方案的提供，公司预计在锻压机项目执行期间将获得可观的收入增长。这一收入来源主要包括锻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同时，我们注重成本控制和效率提升，以确保锻压机项目的可持续盈利。透过精细的管理和资源优化，公司期望实现锻压机项目利润最大化。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压机项目实施进行全面的投资评估，包括锻压机项目启动阶段的资金投入和后续运营成本。通过对锻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锻压机项目实施过程中具备足够的资金流动性，公司将进行详尽的现金流分析。这包括资金需求的合理预测、锻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8993"/>
      <w:r>
        <w:rPr>
          <w:rFonts w:ascii="仿宋" w:eastAsia="仿宋" w:hAnsi="仿宋" w:cs="仿宋" w:hint="eastAsia"/>
          <w:sz w:val="28"/>
          <w:lang w:eastAsia="zh-CN"/>
        </w:rPr>
        <w:t>六、锻压机项目概论</w:t>
      </w:r>
      <w:bookmarkEnd w:id="17"/>
    </w:p>
    <w:p>
      <w:pPr>
        <w:pStyle w:val="Heading2"/>
        <w:rPr>
          <w:rFonts w:ascii="仿宋" w:eastAsia="仿宋" w:hAnsi="仿宋" w:cs="仿宋" w:hint="eastAsia"/>
          <w:lang w:eastAsia="zh-CN"/>
        </w:rPr>
      </w:pPr>
      <w:bookmarkStart w:id="18" w:name="_Toc20841"/>
      <w:r>
        <w:rPr>
          <w:rFonts w:ascii="仿宋" w:eastAsia="仿宋" w:hAnsi="仿宋" w:cs="仿宋" w:hint="eastAsia"/>
          <w:lang w:eastAsia="zh-CN"/>
        </w:rPr>
        <w:t>(一)、锻压机项目概况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起源追溯至对市场的深入洞察。市场的不断演变与变革为锻压机项目提供了难得的机遇。当前市场存在的需求缺口和变革的大环境共同构成了锻压机项目的背景。这个锻压机项目旨在充分利用市场机遇，填补行业中尚未满足的需求，为客户提供全新的解决方案。市场的变革和需求的增长使得这个锻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锻压机项目名称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正式命名为锻压机。这个名称不仅仅是一个标识，更代表了锻压机项目的核心理念和愿景。它蕴含着锻压机项目所要解决问题的关键字，具有强烈的表达和辨识度，为锻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核心目标是提供一种全新、高效的解决方案，满足客户日益增长的需求。锻压机项目追求的不仅仅是满足市场需求，更是在市场中获得卓越的竞争优势。通过不断提升产品或服务的质量和创新水平，锻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全面涵盖了产品研发、制造、市场推广和售后服务，确保从产品设计到最终用户体验的全方位关注。这一全面的锻压机项目范围是为了确保锻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锻压机项目计划在未来18个月内完成，包括研发、测试、市场试点和正式推出等不同阶段。这个时间表的合理设计是为了确保锻压机项目各个阶段的顺利推进，以便按时交付高质量的成果。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锻压机项目总预算估算为XX百万美元，主要分配在研发、市场推广、人员培训和运营等方面。这一充足的预算为锻压机项目提供了充足的资源，确保锻压机项目在各个方面都能取得优异的表现。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锻压机项目风险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锻压机项目可能面临的风险包括市场接受度低、技术难题、竞争激烈等。锻压机项目团队已经制定了相应的风险应对计划，通过前瞻性的风险管理，确保锻压机项目在面对不确定性时能够迅速做出应对。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锻压机项目汇聚了一支经验丰富、多领域专业素养的核心团队，确保锻压机项目在各个方面都能拥有高水平的执行力。团队的协同作战是锻压机项目成功的关键因素之一。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锻压机项目的背景根植于市场对更高效、创新产品的渴望，同时也受到科技发展对行业格局的深刻改变的影响。这为锻压机项目提供了广阔的发展空间和市场需求。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截至目前，锻压机项目已完成市场调研和技术验证，取得了初步的成功。这为锻压机项目在未来的发展奠定了坚实的基础，为更远大的目标打下了坚实的基石。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0760"/>
      <w:r>
        <w:rPr>
          <w:rFonts w:ascii="仿宋" w:eastAsia="仿宋" w:hAnsi="仿宋" w:cs="仿宋" w:hint="eastAsia"/>
          <w:sz w:val="28"/>
          <w:lang w:eastAsia="zh-CN"/>
        </w:rPr>
        <w:t>(二)、锻压机项目目标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keyword》锻压机项目首要业务目标是在市场中占据有利地位，实现产品/服务的成功推广和销售。通过不断提升产品质量、创新性，锻压机项目追求成为行业中的领导者，赢得更多客户的青睐。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在科技迅速发展的时代，锻压机项目着眼于技术创新。通过持续的研发和技术升级，锻压机项目旨在推出更具创新性的产品或服务，以满足市场对新鲜、先进解决方案的需求。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为了建立可持续的客户关系，锻压机项目设定了客户满意度目标。通过提供卓越的产品质量和优质的客户服务，锻压机项目追求赢得客户的信任和忠诚度，确保他们的满意度达到行业领先水平。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锻压机项目注重社会责任和可持续发展。通过实施环保、社会责任锻压机项目，锻压机项目致力于在经济发展的同时保护环境，促进社会公平，实现可持续经营。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锻压机项目的团队是实现目标的核心驱动力。因此，锻压机项目设定了团队发展目标，包括提升团队成员的专业技能、培养领导力，以及搭建协同高效的团队工作氛围。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8567"/>
      <w:r>
        <w:rPr>
          <w:rFonts w:ascii="仿宋" w:eastAsia="仿宋" w:hAnsi="仿宋" w:cs="仿宋" w:hint="eastAsia"/>
          <w:sz w:val="28"/>
          <w:lang w:eastAsia="zh-CN"/>
        </w:rPr>
        <w:t>(三)、锻压机项目提出的理由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锻压机项目提出的理由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源于对市场机遇的深刻洞察。当前市场中存在的需求缺口和行业发展趋势表明，有巨大的商业机会等待被开发。通过准确捕捉市场机遇，锻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锻压机项目的理念基于对技术创新的信仰。通过持续的研发和技术投入，锻压机项目有望推出更具创新性的产品或服务。在科技飞速发展的当下，锻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是为了增强企业的行业竞争力。通过提升产品或服务的质量和独特性，锻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响应了消费者需求的变化。随着社会和科技的不断发展，消费者对产品和服务的需求也在发生变化。通过深入了解并及时回应消费者的新需求，锻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锻压机项目的提出是企业战略发展规划的一部分。在面对日益激烈的市场竞争和不断变化的商业环境中，锻压机项目作为企业战略的一环，旨在为企业开辟新的增长领域，巩固企业在行业中的地位。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锻压机项目的提出不仅仅是基于商业考量，还注重社会责任。通过推出环保、社会责任等方面的锻压机项目，锻压机企业可以在社会中树立积极形象，为社会做出积极贡献，实现经济效益和社会效益的双赢。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https://d.book118.com/005110001333011103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C7202"/>
    <w:rsid w:val="305C72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1000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2024-02-06T16:52:00Z</dcterms:created>
  <dcterms:modified xsi:type="dcterms:W3CDTF">2024-02-06T16:52:23Z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D9FEE063A7D841729BB2CF0EAE88307B_11</vt:lpwstr>
  </property>
  <property fmtid="{D5CDD505-2E9C-101B-9397-08002B2CF9AE}" pid="3" name="KSOProductBuildVer">
    <vt:lpwstr>2052-12.1.0.16250</vt:lpwstr>
  </property>
</Properties>
</file>