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涡轮风扇发动机项目建设方案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60" w:history="1">
        <w:r>
          <w:rPr>
            <w:rFonts w:ascii="仿宋" w:eastAsia="仿宋" w:hAnsi="仿宋" w:cs="仿宋" w:hint="eastAsia"/>
            <w:lang w:eastAsia="zh-CN"/>
          </w:rPr>
          <w:t>前言</w:t>
        </w:r>
        <w:r>
          <w:tab/>
        </w:r>
        <w:r>
          <w:fldChar w:fldCharType="begin"/>
        </w:r>
        <w:r>
          <w:instrText xml:space="preserve"> PAGEREF _Toc28960 \h </w:instrText>
        </w:r>
        <w:r>
          <w:fldChar w:fldCharType="separate"/>
        </w:r>
        <w:r>
          <w:t>3</w:t>
        </w:r>
        <w:r>
          <w:fldChar w:fldCharType="end"/>
        </w:r>
      </w:hyperlink>
    </w:p>
    <w:p>
      <w:pPr>
        <w:pStyle w:val="TOC1"/>
        <w:tabs>
          <w:tab w:val="right" w:leader="dot" w:pos="8306"/>
        </w:tabs>
      </w:pPr>
      <w:hyperlink w:anchor="_Toc28037" w:history="1">
        <w:r>
          <w:rPr>
            <w:rFonts w:ascii="仿宋" w:eastAsia="仿宋" w:hAnsi="仿宋" w:cs="仿宋" w:hint="eastAsia"/>
            <w:lang w:eastAsia="zh-CN"/>
          </w:rPr>
          <w:t>一、社会影响分析</w:t>
        </w:r>
        <w:r>
          <w:tab/>
        </w:r>
        <w:r>
          <w:fldChar w:fldCharType="begin"/>
        </w:r>
        <w:r>
          <w:instrText xml:space="preserve"> PAGEREF _Toc28037 \h </w:instrText>
        </w:r>
        <w:r>
          <w:fldChar w:fldCharType="separate"/>
        </w:r>
        <w:r>
          <w:t>3</w:t>
        </w:r>
        <w:r>
          <w:fldChar w:fldCharType="end"/>
        </w:r>
      </w:hyperlink>
    </w:p>
    <w:p>
      <w:pPr>
        <w:pStyle w:val="TOC2"/>
        <w:tabs>
          <w:tab w:val="right" w:leader="dot" w:pos="8306"/>
        </w:tabs>
      </w:pPr>
      <w:hyperlink w:anchor="_Toc24473" w:history="1">
        <w:r>
          <w:rPr>
            <w:rFonts w:ascii="仿宋" w:eastAsia="仿宋" w:hAnsi="仿宋" w:cs="仿宋" w:hint="eastAsia"/>
            <w:lang w:eastAsia="zh-CN"/>
          </w:rPr>
          <w:t>(一)、社会影响效果分析</w:t>
        </w:r>
        <w:r>
          <w:tab/>
        </w:r>
        <w:r>
          <w:fldChar w:fldCharType="begin"/>
        </w:r>
        <w:r>
          <w:instrText xml:space="preserve"> PAGEREF _Toc24473 \h </w:instrText>
        </w:r>
        <w:r>
          <w:fldChar w:fldCharType="separate"/>
        </w:r>
        <w:r>
          <w:t>3</w:t>
        </w:r>
        <w:r>
          <w:fldChar w:fldCharType="end"/>
        </w:r>
      </w:hyperlink>
    </w:p>
    <w:p>
      <w:pPr>
        <w:pStyle w:val="TOC2"/>
        <w:tabs>
          <w:tab w:val="right" w:leader="dot" w:pos="8306"/>
        </w:tabs>
      </w:pPr>
      <w:hyperlink w:anchor="_Toc20102" w:history="1">
        <w:r>
          <w:rPr>
            <w:rFonts w:ascii="仿宋" w:eastAsia="仿宋" w:hAnsi="仿宋" w:cs="仿宋" w:hint="eastAsia"/>
            <w:lang w:eastAsia="zh-CN"/>
          </w:rPr>
          <w:t>(二)、社会适应性分析</w:t>
        </w:r>
        <w:r>
          <w:tab/>
        </w:r>
        <w:r>
          <w:fldChar w:fldCharType="begin"/>
        </w:r>
        <w:r>
          <w:instrText xml:space="preserve"> PAGEREF _Toc20102 \h </w:instrText>
        </w:r>
        <w:r>
          <w:fldChar w:fldCharType="separate"/>
        </w:r>
        <w:r>
          <w:t>5</w:t>
        </w:r>
        <w:r>
          <w:fldChar w:fldCharType="end"/>
        </w:r>
      </w:hyperlink>
    </w:p>
    <w:p>
      <w:pPr>
        <w:pStyle w:val="TOC2"/>
        <w:tabs>
          <w:tab w:val="right" w:leader="dot" w:pos="8306"/>
        </w:tabs>
      </w:pPr>
      <w:hyperlink w:anchor="_Toc369" w:history="1">
        <w:r>
          <w:rPr>
            <w:rFonts w:ascii="仿宋" w:eastAsia="仿宋" w:hAnsi="仿宋" w:cs="仿宋" w:hint="eastAsia"/>
            <w:lang w:eastAsia="zh-CN"/>
          </w:rPr>
          <w:t>(三)、社会风险及对策分析</w:t>
        </w:r>
        <w:r>
          <w:tab/>
        </w:r>
        <w:r>
          <w:fldChar w:fldCharType="begin"/>
        </w:r>
        <w:r>
          <w:instrText xml:space="preserve"> PAGEREF _Toc369 \h </w:instrText>
        </w:r>
        <w:r>
          <w:fldChar w:fldCharType="separate"/>
        </w:r>
        <w:r>
          <w:t>7</w:t>
        </w:r>
        <w:r>
          <w:fldChar w:fldCharType="end"/>
        </w:r>
      </w:hyperlink>
    </w:p>
    <w:p>
      <w:pPr>
        <w:pStyle w:val="TOC1"/>
        <w:tabs>
          <w:tab w:val="right" w:leader="dot" w:pos="8306"/>
        </w:tabs>
      </w:pPr>
      <w:hyperlink w:anchor="_Toc15372" w:history="1">
        <w:r>
          <w:rPr>
            <w:rFonts w:ascii="仿宋" w:eastAsia="仿宋" w:hAnsi="仿宋" w:cs="仿宋" w:hint="eastAsia"/>
            <w:lang w:eastAsia="zh-CN"/>
          </w:rPr>
          <w:t>二、项目选址研究</w:t>
        </w:r>
        <w:r>
          <w:tab/>
        </w:r>
        <w:r>
          <w:fldChar w:fldCharType="begin"/>
        </w:r>
        <w:r>
          <w:instrText xml:space="preserve"> PAGEREF _Toc15372 \h </w:instrText>
        </w:r>
        <w:r>
          <w:fldChar w:fldCharType="separate"/>
        </w:r>
        <w:r>
          <w:t>10</w:t>
        </w:r>
        <w:r>
          <w:fldChar w:fldCharType="end"/>
        </w:r>
      </w:hyperlink>
    </w:p>
    <w:p>
      <w:pPr>
        <w:pStyle w:val="TOC2"/>
        <w:tabs>
          <w:tab w:val="right" w:leader="dot" w:pos="8306"/>
        </w:tabs>
      </w:pPr>
      <w:hyperlink w:anchor="_Toc23259" w:history="1">
        <w:r>
          <w:rPr>
            <w:rFonts w:ascii="仿宋" w:eastAsia="仿宋" w:hAnsi="仿宋" w:cs="仿宋" w:hint="eastAsia"/>
            <w:lang w:eastAsia="zh-CN"/>
          </w:rPr>
          <w:t>(一)、项目选址原则</w:t>
        </w:r>
        <w:r>
          <w:tab/>
        </w:r>
        <w:r>
          <w:fldChar w:fldCharType="begin"/>
        </w:r>
        <w:r>
          <w:instrText xml:space="preserve"> PAGEREF _Toc23259 \h </w:instrText>
        </w:r>
        <w:r>
          <w:fldChar w:fldCharType="separate"/>
        </w:r>
        <w:r>
          <w:t>10</w:t>
        </w:r>
        <w:r>
          <w:fldChar w:fldCharType="end"/>
        </w:r>
      </w:hyperlink>
    </w:p>
    <w:p>
      <w:pPr>
        <w:pStyle w:val="TOC2"/>
        <w:tabs>
          <w:tab w:val="right" w:leader="dot" w:pos="8306"/>
        </w:tabs>
      </w:pPr>
      <w:hyperlink w:anchor="_Toc30844" w:history="1">
        <w:r>
          <w:rPr>
            <w:rFonts w:ascii="仿宋" w:eastAsia="仿宋" w:hAnsi="仿宋" w:cs="仿宋" w:hint="eastAsia"/>
            <w:lang w:eastAsia="zh-CN"/>
          </w:rPr>
          <w:t>(二)、项目选址</w:t>
        </w:r>
        <w:r>
          <w:tab/>
        </w:r>
        <w:r>
          <w:fldChar w:fldCharType="begin"/>
        </w:r>
        <w:r>
          <w:instrText xml:space="preserve"> PAGEREF _Toc30844 \h </w:instrText>
        </w:r>
        <w:r>
          <w:fldChar w:fldCharType="separate"/>
        </w:r>
        <w:r>
          <w:t>14</w:t>
        </w:r>
        <w:r>
          <w:fldChar w:fldCharType="end"/>
        </w:r>
      </w:hyperlink>
    </w:p>
    <w:p>
      <w:pPr>
        <w:pStyle w:val="TOC2"/>
        <w:tabs>
          <w:tab w:val="right" w:leader="dot" w:pos="8306"/>
        </w:tabs>
      </w:pPr>
      <w:hyperlink w:anchor="_Toc16286" w:history="1">
        <w:r>
          <w:rPr>
            <w:rFonts w:ascii="仿宋" w:eastAsia="仿宋" w:hAnsi="仿宋" w:cs="仿宋" w:hint="eastAsia"/>
            <w:lang w:eastAsia="zh-CN"/>
          </w:rPr>
          <w:t>(三)、建设条件分析</w:t>
        </w:r>
        <w:r>
          <w:tab/>
        </w:r>
        <w:r>
          <w:fldChar w:fldCharType="begin"/>
        </w:r>
        <w:r>
          <w:instrText xml:space="preserve"> PAGEREF _Toc16286 \h </w:instrText>
        </w:r>
        <w:r>
          <w:fldChar w:fldCharType="separate"/>
        </w:r>
        <w:r>
          <w:t>16</w:t>
        </w:r>
        <w:r>
          <w:fldChar w:fldCharType="end"/>
        </w:r>
      </w:hyperlink>
    </w:p>
    <w:p>
      <w:pPr>
        <w:pStyle w:val="TOC2"/>
        <w:tabs>
          <w:tab w:val="right" w:leader="dot" w:pos="8306"/>
        </w:tabs>
      </w:pPr>
      <w:hyperlink w:anchor="_Toc8086" w:history="1">
        <w:r>
          <w:rPr>
            <w:rFonts w:ascii="仿宋" w:eastAsia="仿宋" w:hAnsi="仿宋" w:cs="仿宋" w:hint="eastAsia"/>
            <w:lang w:eastAsia="zh-CN"/>
          </w:rPr>
          <w:t>(四)、用地控制指标</w:t>
        </w:r>
        <w:r>
          <w:tab/>
        </w:r>
        <w:r>
          <w:fldChar w:fldCharType="begin"/>
        </w:r>
        <w:r>
          <w:instrText xml:space="preserve"> PAGEREF _Toc8086 \h </w:instrText>
        </w:r>
        <w:r>
          <w:fldChar w:fldCharType="separate"/>
        </w:r>
        <w:r>
          <w:t>17</w:t>
        </w:r>
        <w:r>
          <w:fldChar w:fldCharType="end"/>
        </w:r>
      </w:hyperlink>
    </w:p>
    <w:p>
      <w:pPr>
        <w:pStyle w:val="TOC2"/>
        <w:tabs>
          <w:tab w:val="right" w:leader="dot" w:pos="8306"/>
        </w:tabs>
      </w:pPr>
      <w:hyperlink w:anchor="_Toc24394" w:history="1">
        <w:r>
          <w:rPr>
            <w:rFonts w:ascii="仿宋" w:eastAsia="仿宋" w:hAnsi="仿宋" w:cs="仿宋" w:hint="eastAsia"/>
            <w:lang w:eastAsia="zh-CN"/>
          </w:rPr>
          <w:t>(五)、地总体要求</w:t>
        </w:r>
        <w:r>
          <w:tab/>
        </w:r>
        <w:r>
          <w:fldChar w:fldCharType="begin"/>
        </w:r>
        <w:r>
          <w:instrText xml:space="preserve"> PAGEREF _Toc24394 \h </w:instrText>
        </w:r>
        <w:r>
          <w:fldChar w:fldCharType="separate"/>
        </w:r>
        <w:r>
          <w:t>18</w:t>
        </w:r>
        <w:r>
          <w:fldChar w:fldCharType="end"/>
        </w:r>
      </w:hyperlink>
    </w:p>
    <w:p>
      <w:pPr>
        <w:pStyle w:val="TOC2"/>
        <w:tabs>
          <w:tab w:val="right" w:leader="dot" w:pos="8306"/>
        </w:tabs>
      </w:pPr>
      <w:hyperlink w:anchor="_Toc16971" w:history="1">
        <w:r>
          <w:rPr>
            <w:rFonts w:ascii="仿宋" w:eastAsia="仿宋" w:hAnsi="仿宋" w:cs="仿宋" w:hint="eastAsia"/>
            <w:lang w:eastAsia="zh-CN"/>
          </w:rPr>
          <w:t>(六)、节约用地措施</w:t>
        </w:r>
        <w:r>
          <w:tab/>
        </w:r>
        <w:r>
          <w:fldChar w:fldCharType="begin"/>
        </w:r>
        <w:r>
          <w:instrText xml:space="preserve"> PAGEREF _Toc16971 \h </w:instrText>
        </w:r>
        <w:r>
          <w:fldChar w:fldCharType="separate"/>
        </w:r>
        <w:r>
          <w:t>20</w:t>
        </w:r>
        <w:r>
          <w:fldChar w:fldCharType="end"/>
        </w:r>
      </w:hyperlink>
    </w:p>
    <w:p>
      <w:pPr>
        <w:pStyle w:val="TOC2"/>
        <w:tabs>
          <w:tab w:val="right" w:leader="dot" w:pos="8306"/>
        </w:tabs>
      </w:pPr>
      <w:hyperlink w:anchor="_Toc12318" w:history="1">
        <w:r>
          <w:rPr>
            <w:rFonts w:ascii="仿宋" w:eastAsia="仿宋" w:hAnsi="仿宋" w:cs="仿宋" w:hint="eastAsia"/>
            <w:lang w:eastAsia="zh-CN"/>
          </w:rPr>
          <w:t>(七)、选址综合评价</w:t>
        </w:r>
        <w:r>
          <w:tab/>
        </w:r>
        <w:r>
          <w:fldChar w:fldCharType="begin"/>
        </w:r>
        <w:r>
          <w:instrText xml:space="preserve"> PAGEREF _Toc12318 \h </w:instrText>
        </w:r>
        <w:r>
          <w:fldChar w:fldCharType="separate"/>
        </w:r>
        <w:r>
          <w:t>21</w:t>
        </w:r>
        <w:r>
          <w:fldChar w:fldCharType="end"/>
        </w:r>
      </w:hyperlink>
    </w:p>
    <w:p>
      <w:pPr>
        <w:pStyle w:val="TOC1"/>
        <w:tabs>
          <w:tab w:val="right" w:leader="dot" w:pos="8306"/>
        </w:tabs>
      </w:pPr>
      <w:hyperlink w:anchor="_Toc27281" w:history="1">
        <w:r>
          <w:rPr>
            <w:rFonts w:ascii="仿宋" w:eastAsia="仿宋" w:hAnsi="仿宋" w:cs="仿宋" w:hint="eastAsia"/>
            <w:lang w:eastAsia="zh-CN"/>
          </w:rPr>
          <w:t>三、建设风险评估分析</w:t>
        </w:r>
        <w:r>
          <w:tab/>
        </w:r>
        <w:r>
          <w:fldChar w:fldCharType="begin"/>
        </w:r>
        <w:r>
          <w:instrText xml:space="preserve"> PAGEREF _Toc27281 \h </w:instrText>
        </w:r>
        <w:r>
          <w:fldChar w:fldCharType="separate"/>
        </w:r>
        <w:r>
          <w:t>22</w:t>
        </w:r>
        <w:r>
          <w:fldChar w:fldCharType="end"/>
        </w:r>
      </w:hyperlink>
    </w:p>
    <w:p>
      <w:pPr>
        <w:pStyle w:val="TOC2"/>
        <w:tabs>
          <w:tab w:val="right" w:leader="dot" w:pos="8306"/>
        </w:tabs>
      </w:pPr>
      <w:hyperlink w:anchor="_Toc5673" w:history="1">
        <w:r>
          <w:rPr>
            <w:rFonts w:ascii="仿宋" w:eastAsia="仿宋" w:hAnsi="仿宋" w:cs="仿宋" w:hint="eastAsia"/>
            <w:lang w:eastAsia="zh-CN"/>
          </w:rPr>
          <w:t>(一)、政策风险分析</w:t>
        </w:r>
        <w:r>
          <w:tab/>
        </w:r>
        <w:r>
          <w:fldChar w:fldCharType="begin"/>
        </w:r>
        <w:r>
          <w:instrText xml:space="preserve"> PAGEREF _Toc5673 \h </w:instrText>
        </w:r>
        <w:r>
          <w:fldChar w:fldCharType="separate"/>
        </w:r>
        <w:r>
          <w:t>22</w:t>
        </w:r>
        <w:r>
          <w:fldChar w:fldCharType="end"/>
        </w:r>
      </w:hyperlink>
    </w:p>
    <w:p>
      <w:pPr>
        <w:pStyle w:val="TOC2"/>
        <w:tabs>
          <w:tab w:val="right" w:leader="dot" w:pos="8306"/>
        </w:tabs>
      </w:pPr>
      <w:hyperlink w:anchor="_Toc3705" w:history="1">
        <w:r>
          <w:rPr>
            <w:rFonts w:ascii="仿宋" w:eastAsia="仿宋" w:hAnsi="仿宋" w:cs="仿宋" w:hint="eastAsia"/>
            <w:lang w:eastAsia="zh-CN"/>
          </w:rPr>
          <w:t>(二)、社会风险分析</w:t>
        </w:r>
        <w:r>
          <w:tab/>
        </w:r>
        <w:r>
          <w:fldChar w:fldCharType="begin"/>
        </w:r>
        <w:r>
          <w:instrText xml:space="preserve"> PAGEREF _Toc3705 \h </w:instrText>
        </w:r>
        <w:r>
          <w:fldChar w:fldCharType="separate"/>
        </w:r>
        <w:r>
          <w:t>23</w:t>
        </w:r>
        <w:r>
          <w:fldChar w:fldCharType="end"/>
        </w:r>
      </w:hyperlink>
    </w:p>
    <w:p>
      <w:pPr>
        <w:pStyle w:val="TOC2"/>
        <w:tabs>
          <w:tab w:val="right" w:leader="dot" w:pos="8306"/>
        </w:tabs>
      </w:pPr>
      <w:hyperlink w:anchor="_Toc20590" w:history="1">
        <w:r>
          <w:rPr>
            <w:rFonts w:ascii="仿宋" w:eastAsia="仿宋" w:hAnsi="仿宋" w:cs="仿宋" w:hint="eastAsia"/>
            <w:lang w:eastAsia="zh-CN"/>
          </w:rPr>
          <w:t>(三)、市场风险分析</w:t>
        </w:r>
        <w:r>
          <w:tab/>
        </w:r>
        <w:r>
          <w:fldChar w:fldCharType="begin"/>
        </w:r>
        <w:r>
          <w:instrText xml:space="preserve"> PAGEREF _Toc20590 \h </w:instrText>
        </w:r>
        <w:r>
          <w:fldChar w:fldCharType="separate"/>
        </w:r>
        <w:r>
          <w:t>25</w:t>
        </w:r>
        <w:r>
          <w:fldChar w:fldCharType="end"/>
        </w:r>
      </w:hyperlink>
    </w:p>
    <w:p>
      <w:pPr>
        <w:pStyle w:val="TOC2"/>
        <w:tabs>
          <w:tab w:val="right" w:leader="dot" w:pos="8306"/>
        </w:tabs>
      </w:pPr>
      <w:hyperlink w:anchor="_Toc30035" w:history="1">
        <w:r>
          <w:rPr>
            <w:rFonts w:ascii="仿宋" w:eastAsia="仿宋" w:hAnsi="仿宋" w:cs="仿宋" w:hint="eastAsia"/>
            <w:lang w:eastAsia="zh-CN"/>
          </w:rPr>
          <w:t>(四)、资金风险分析</w:t>
        </w:r>
        <w:r>
          <w:tab/>
        </w:r>
        <w:r>
          <w:fldChar w:fldCharType="begin"/>
        </w:r>
        <w:r>
          <w:instrText xml:space="preserve"> PAGEREF _Toc30035 \h </w:instrText>
        </w:r>
        <w:r>
          <w:fldChar w:fldCharType="separate"/>
        </w:r>
        <w:r>
          <w:t>25</w:t>
        </w:r>
        <w:r>
          <w:fldChar w:fldCharType="end"/>
        </w:r>
      </w:hyperlink>
    </w:p>
    <w:p>
      <w:pPr>
        <w:pStyle w:val="TOC2"/>
        <w:tabs>
          <w:tab w:val="right" w:leader="dot" w:pos="8306"/>
        </w:tabs>
      </w:pPr>
      <w:hyperlink w:anchor="_Toc17415" w:history="1">
        <w:r>
          <w:rPr>
            <w:rFonts w:ascii="仿宋" w:eastAsia="仿宋" w:hAnsi="仿宋" w:cs="仿宋" w:hint="eastAsia"/>
            <w:lang w:eastAsia="zh-CN"/>
          </w:rPr>
          <w:t>(五)、技术风险分析</w:t>
        </w:r>
        <w:r>
          <w:tab/>
        </w:r>
        <w:r>
          <w:fldChar w:fldCharType="begin"/>
        </w:r>
        <w:r>
          <w:instrText xml:space="preserve"> PAGEREF _Toc17415 \h </w:instrText>
        </w:r>
        <w:r>
          <w:fldChar w:fldCharType="separate"/>
        </w:r>
        <w:r>
          <w:t>27</w:t>
        </w:r>
        <w:r>
          <w:fldChar w:fldCharType="end"/>
        </w:r>
      </w:hyperlink>
    </w:p>
    <w:p>
      <w:pPr>
        <w:pStyle w:val="TOC2"/>
        <w:tabs>
          <w:tab w:val="right" w:leader="dot" w:pos="8306"/>
        </w:tabs>
      </w:pPr>
      <w:hyperlink w:anchor="_Toc26285" w:history="1">
        <w:r>
          <w:rPr>
            <w:rFonts w:ascii="仿宋" w:eastAsia="仿宋" w:hAnsi="仿宋" w:cs="仿宋" w:hint="eastAsia"/>
            <w:lang w:eastAsia="zh-CN"/>
          </w:rPr>
          <w:t>(六)、财务风险分析</w:t>
        </w:r>
        <w:r>
          <w:tab/>
        </w:r>
        <w:r>
          <w:fldChar w:fldCharType="begin"/>
        </w:r>
        <w:r>
          <w:instrText xml:space="preserve"> PAGEREF _Toc26285 \h </w:instrText>
        </w:r>
        <w:r>
          <w:fldChar w:fldCharType="separate"/>
        </w:r>
        <w:r>
          <w:t>28</w:t>
        </w:r>
        <w:r>
          <w:fldChar w:fldCharType="end"/>
        </w:r>
      </w:hyperlink>
    </w:p>
    <w:p>
      <w:pPr>
        <w:pStyle w:val="TOC2"/>
        <w:tabs>
          <w:tab w:val="right" w:leader="dot" w:pos="8306"/>
        </w:tabs>
      </w:pPr>
      <w:hyperlink w:anchor="_Toc15785" w:history="1">
        <w:r>
          <w:rPr>
            <w:rFonts w:ascii="仿宋" w:eastAsia="仿宋" w:hAnsi="仿宋" w:cs="仿宋" w:hint="eastAsia"/>
            <w:lang w:eastAsia="zh-CN"/>
          </w:rPr>
          <w:t>(七)、管理风险分析</w:t>
        </w:r>
        <w:r>
          <w:tab/>
        </w:r>
        <w:r>
          <w:fldChar w:fldCharType="begin"/>
        </w:r>
        <w:r>
          <w:instrText xml:space="preserve"> PAGEREF _Toc15785 \h </w:instrText>
        </w:r>
        <w:r>
          <w:fldChar w:fldCharType="separate"/>
        </w:r>
        <w:r>
          <w:t>30</w:t>
        </w:r>
        <w:r>
          <w:fldChar w:fldCharType="end"/>
        </w:r>
      </w:hyperlink>
    </w:p>
    <w:p>
      <w:pPr>
        <w:pStyle w:val="TOC2"/>
        <w:tabs>
          <w:tab w:val="right" w:leader="dot" w:pos="8306"/>
        </w:tabs>
      </w:pPr>
      <w:hyperlink w:anchor="_Toc31327" w:history="1">
        <w:r>
          <w:rPr>
            <w:rFonts w:ascii="仿宋" w:eastAsia="仿宋" w:hAnsi="仿宋" w:cs="仿宋" w:hint="eastAsia"/>
            <w:lang w:eastAsia="zh-CN"/>
          </w:rPr>
          <w:t>(八)、其它风险分析</w:t>
        </w:r>
        <w:r>
          <w:tab/>
        </w:r>
        <w:r>
          <w:fldChar w:fldCharType="begin"/>
        </w:r>
        <w:r>
          <w:instrText xml:space="preserve"> PAGEREF _Toc31327 \h </w:instrText>
        </w:r>
        <w:r>
          <w:fldChar w:fldCharType="separate"/>
        </w:r>
        <w:r>
          <w:t>31</w:t>
        </w:r>
        <w:r>
          <w:fldChar w:fldCharType="end"/>
        </w:r>
      </w:hyperlink>
    </w:p>
    <w:p>
      <w:pPr>
        <w:pStyle w:val="TOC2"/>
        <w:tabs>
          <w:tab w:val="right" w:leader="dot" w:pos="8306"/>
        </w:tabs>
      </w:pPr>
      <w:hyperlink w:anchor="_Toc17391" w:history="1">
        <w:r>
          <w:rPr>
            <w:rFonts w:ascii="仿宋" w:eastAsia="仿宋" w:hAnsi="仿宋" w:cs="仿宋" w:hint="eastAsia"/>
            <w:lang w:eastAsia="zh-CN"/>
          </w:rPr>
          <w:t>(九)、社会影响评估</w:t>
        </w:r>
        <w:r>
          <w:tab/>
        </w:r>
        <w:r>
          <w:fldChar w:fldCharType="begin"/>
        </w:r>
        <w:r>
          <w:instrText xml:space="preserve"> PAGEREF _Toc17391 \h </w:instrText>
        </w:r>
        <w:r>
          <w:fldChar w:fldCharType="separate"/>
        </w:r>
        <w:r>
          <w:t>32</w:t>
        </w:r>
        <w:r>
          <w:fldChar w:fldCharType="end"/>
        </w:r>
      </w:hyperlink>
    </w:p>
    <w:p>
      <w:pPr>
        <w:pStyle w:val="TOC1"/>
        <w:tabs>
          <w:tab w:val="right" w:leader="dot" w:pos="8306"/>
        </w:tabs>
      </w:pPr>
      <w:hyperlink w:anchor="_Toc23059" w:history="1">
        <w:r>
          <w:rPr>
            <w:rFonts w:ascii="仿宋" w:eastAsia="仿宋" w:hAnsi="仿宋" w:cs="仿宋" w:hint="eastAsia"/>
            <w:lang w:eastAsia="zh-CN"/>
          </w:rPr>
          <w:t>四、涡轮风扇发动机项目概论</w:t>
        </w:r>
        <w:r>
          <w:tab/>
        </w:r>
        <w:r>
          <w:fldChar w:fldCharType="begin"/>
        </w:r>
        <w:r>
          <w:instrText xml:space="preserve"> PAGEREF _Toc23059 \h </w:instrText>
        </w:r>
        <w:r>
          <w:fldChar w:fldCharType="separate"/>
        </w:r>
        <w:r>
          <w:t>34</w:t>
        </w:r>
        <w:r>
          <w:fldChar w:fldCharType="end"/>
        </w:r>
      </w:hyperlink>
    </w:p>
    <w:p>
      <w:pPr>
        <w:pStyle w:val="TOC2"/>
        <w:tabs>
          <w:tab w:val="right" w:leader="dot" w:pos="8306"/>
        </w:tabs>
      </w:pPr>
      <w:hyperlink w:anchor="_Toc10585" w:history="1">
        <w:r>
          <w:rPr>
            <w:rFonts w:ascii="仿宋" w:eastAsia="仿宋" w:hAnsi="仿宋" w:cs="仿宋" w:hint="eastAsia"/>
            <w:lang w:eastAsia="zh-CN"/>
          </w:rPr>
          <w:t>(一)、项目申报单位概况</w:t>
        </w:r>
        <w:r>
          <w:tab/>
        </w:r>
        <w:r>
          <w:fldChar w:fldCharType="begin"/>
        </w:r>
        <w:r>
          <w:instrText xml:space="preserve"> PAGEREF _Toc10585 \h </w:instrText>
        </w:r>
        <w:r>
          <w:fldChar w:fldCharType="separate"/>
        </w:r>
        <w:r>
          <w:t>34</w:t>
        </w:r>
        <w:r>
          <w:fldChar w:fldCharType="end"/>
        </w:r>
      </w:hyperlink>
    </w:p>
    <w:p>
      <w:pPr>
        <w:pStyle w:val="TOC2"/>
        <w:tabs>
          <w:tab w:val="right" w:leader="dot" w:pos="8306"/>
        </w:tabs>
      </w:pPr>
      <w:hyperlink w:anchor="_Toc2020" w:history="1">
        <w:r>
          <w:rPr>
            <w:rFonts w:ascii="仿宋" w:eastAsia="仿宋" w:hAnsi="仿宋" w:cs="仿宋" w:hint="eastAsia"/>
            <w:lang w:eastAsia="zh-CN"/>
          </w:rPr>
          <w:t>(二)、项目概况</w:t>
        </w:r>
        <w:r>
          <w:tab/>
        </w:r>
        <w:r>
          <w:fldChar w:fldCharType="begin"/>
        </w:r>
        <w:r>
          <w:instrText xml:space="preserve"> PAGEREF _Toc2020 \h </w:instrText>
        </w:r>
        <w:r>
          <w:fldChar w:fldCharType="separate"/>
        </w:r>
        <w:r>
          <w:t>35</w:t>
        </w:r>
        <w:r>
          <w:fldChar w:fldCharType="end"/>
        </w:r>
      </w:hyperlink>
    </w:p>
    <w:p>
      <w:pPr>
        <w:pStyle w:val="TOC1"/>
        <w:tabs>
          <w:tab w:val="right" w:leader="dot" w:pos="8306"/>
        </w:tabs>
      </w:pPr>
      <w:hyperlink w:anchor="_Toc17120" w:history="1">
        <w:r>
          <w:rPr>
            <w:rFonts w:ascii="仿宋" w:eastAsia="仿宋" w:hAnsi="仿宋" w:cs="仿宋" w:hint="eastAsia"/>
            <w:lang w:eastAsia="zh-CN"/>
          </w:rPr>
          <w:t>五、发展规划、产业政策和行业准入分析</w:t>
        </w:r>
        <w:r>
          <w:tab/>
        </w:r>
        <w:r>
          <w:fldChar w:fldCharType="begin"/>
        </w:r>
        <w:r>
          <w:instrText xml:space="preserve"> PAGEREF _Toc17120 \h </w:instrText>
        </w:r>
        <w:r>
          <w:fldChar w:fldCharType="separate"/>
        </w:r>
        <w:r>
          <w:t>38</w:t>
        </w:r>
        <w:r>
          <w:fldChar w:fldCharType="end"/>
        </w:r>
      </w:hyperlink>
    </w:p>
    <w:p>
      <w:pPr>
        <w:pStyle w:val="TOC2"/>
        <w:tabs>
          <w:tab w:val="right" w:leader="dot" w:pos="8306"/>
        </w:tabs>
      </w:pPr>
      <w:hyperlink w:anchor="_Toc6914" w:history="1">
        <w:r>
          <w:rPr>
            <w:rFonts w:ascii="仿宋" w:eastAsia="仿宋" w:hAnsi="仿宋" w:cs="仿宋" w:hint="eastAsia"/>
            <w:lang w:eastAsia="zh-CN"/>
          </w:rPr>
          <w:t>(一)、发展规划分析</w:t>
        </w:r>
        <w:r>
          <w:tab/>
        </w:r>
        <w:r>
          <w:fldChar w:fldCharType="begin"/>
        </w:r>
        <w:r>
          <w:instrText xml:space="preserve"> PAGEREF _Toc6914 \h </w:instrText>
        </w:r>
        <w:r>
          <w:fldChar w:fldCharType="separate"/>
        </w:r>
        <w:r>
          <w:t>38</w:t>
        </w:r>
        <w:r>
          <w:fldChar w:fldCharType="end"/>
        </w:r>
      </w:hyperlink>
    </w:p>
    <w:p>
      <w:pPr>
        <w:pStyle w:val="TOC2"/>
        <w:tabs>
          <w:tab w:val="right" w:leader="dot" w:pos="8306"/>
        </w:tabs>
      </w:pPr>
      <w:hyperlink w:anchor="_Toc4236" w:history="1">
        <w:r>
          <w:rPr>
            <w:rFonts w:ascii="仿宋" w:eastAsia="仿宋" w:hAnsi="仿宋" w:cs="仿宋" w:hint="eastAsia"/>
            <w:lang w:eastAsia="zh-CN"/>
          </w:rPr>
          <w:t>(二)、产业政策分析</w:t>
        </w:r>
        <w:r>
          <w:tab/>
        </w:r>
        <w:r>
          <w:fldChar w:fldCharType="begin"/>
        </w:r>
        <w:r>
          <w:instrText xml:space="preserve"> PAGEREF _Toc4236 \h </w:instrText>
        </w:r>
        <w:r>
          <w:fldChar w:fldCharType="separate"/>
        </w:r>
        <w:r>
          <w:t>40</w:t>
        </w:r>
        <w:r>
          <w:fldChar w:fldCharType="end"/>
        </w:r>
      </w:hyperlink>
    </w:p>
    <w:p>
      <w:pPr>
        <w:pStyle w:val="TOC2"/>
        <w:tabs>
          <w:tab w:val="right" w:leader="dot" w:pos="8306"/>
        </w:tabs>
      </w:pPr>
      <w:hyperlink w:anchor="_Toc10887" w:history="1">
        <w:r>
          <w:rPr>
            <w:rFonts w:ascii="仿宋" w:eastAsia="仿宋" w:hAnsi="仿宋" w:cs="仿宋" w:hint="eastAsia"/>
            <w:lang w:eastAsia="zh-CN"/>
          </w:rPr>
          <w:t>(三)、行业准入分析</w:t>
        </w:r>
        <w:r>
          <w:tab/>
        </w:r>
        <w:r>
          <w:fldChar w:fldCharType="begin"/>
        </w:r>
        <w:r>
          <w:instrText xml:space="preserve"> PAGEREF _Toc10887 \h </w:instrText>
        </w:r>
        <w:r>
          <w:fldChar w:fldCharType="separate"/>
        </w:r>
        <w:r>
          <w:t>42</w:t>
        </w:r>
        <w:r>
          <w:fldChar w:fldCharType="end"/>
        </w:r>
      </w:hyperlink>
    </w:p>
    <w:p>
      <w:pPr>
        <w:pStyle w:val="TOC1"/>
        <w:tabs>
          <w:tab w:val="right" w:leader="dot" w:pos="8306"/>
        </w:tabs>
      </w:pPr>
      <w:hyperlink w:anchor="_Toc20348" w:history="1">
        <w:r>
          <w:rPr>
            <w:rFonts w:ascii="仿宋" w:eastAsia="仿宋" w:hAnsi="仿宋" w:cs="仿宋" w:hint="eastAsia"/>
            <w:lang w:eastAsia="zh-CN"/>
          </w:rPr>
          <w:t>六、环境和生态影响分析</w:t>
        </w:r>
        <w:r>
          <w:tab/>
        </w:r>
        <w:r>
          <w:fldChar w:fldCharType="begin"/>
        </w:r>
        <w:r>
          <w:instrText xml:space="preserve"> PAGEREF _Toc20348 \h </w:instrText>
        </w:r>
        <w:r>
          <w:fldChar w:fldCharType="separate"/>
        </w:r>
        <w:r>
          <w:t>43</w:t>
        </w:r>
        <w:r>
          <w:fldChar w:fldCharType="end"/>
        </w:r>
      </w:hyperlink>
    </w:p>
    <w:p>
      <w:pPr>
        <w:pStyle w:val="TOC2"/>
        <w:tabs>
          <w:tab w:val="right" w:leader="dot" w:pos="8306"/>
        </w:tabs>
      </w:pPr>
      <w:hyperlink w:anchor="_Toc8157" w:history="1">
        <w:r>
          <w:rPr>
            <w:rFonts w:ascii="仿宋" w:eastAsia="仿宋" w:hAnsi="仿宋" w:cs="仿宋" w:hint="eastAsia"/>
            <w:lang w:eastAsia="zh-CN"/>
          </w:rPr>
          <w:t>(一)、环境和生态现状</w:t>
        </w:r>
        <w:r>
          <w:tab/>
        </w:r>
        <w:r>
          <w:fldChar w:fldCharType="begin"/>
        </w:r>
        <w:r>
          <w:instrText xml:space="preserve"> PAGEREF _Toc8157 \h </w:instrText>
        </w:r>
        <w:r>
          <w:fldChar w:fldCharType="separate"/>
        </w:r>
        <w:r>
          <w:t>43</w:t>
        </w:r>
        <w:r>
          <w:fldChar w:fldCharType="end"/>
        </w:r>
      </w:hyperlink>
    </w:p>
    <w:p>
      <w:pPr>
        <w:pStyle w:val="TOC2"/>
        <w:tabs>
          <w:tab w:val="right" w:leader="dot" w:pos="8306"/>
        </w:tabs>
      </w:pPr>
      <w:hyperlink w:anchor="_Toc26923" w:history="1">
        <w:r>
          <w:rPr>
            <w:rFonts w:ascii="仿宋" w:eastAsia="仿宋" w:hAnsi="仿宋" w:cs="仿宋" w:hint="eastAsia"/>
            <w:lang w:eastAsia="zh-CN"/>
          </w:rPr>
          <w:t>(二)、生态环境影响分析</w:t>
        </w:r>
        <w:r>
          <w:tab/>
        </w:r>
        <w:r>
          <w:fldChar w:fldCharType="begin"/>
        </w:r>
        <w:r>
          <w:instrText xml:space="preserve"> PAGEREF _Toc26923 \h </w:instrText>
        </w:r>
        <w:r>
          <w:fldChar w:fldCharType="separate"/>
        </w:r>
        <w:r>
          <w:t>45</w:t>
        </w:r>
        <w:r>
          <w:fldChar w:fldCharType="end"/>
        </w:r>
      </w:hyperlink>
    </w:p>
    <w:p>
      <w:pPr>
        <w:pStyle w:val="TOC2"/>
        <w:tabs>
          <w:tab w:val="right" w:leader="dot" w:pos="8306"/>
        </w:tabs>
      </w:pPr>
      <w:hyperlink w:anchor="_Toc13666" w:history="1">
        <w:r>
          <w:rPr>
            <w:rFonts w:ascii="仿宋" w:eastAsia="仿宋" w:hAnsi="仿宋" w:cs="仿宋" w:hint="eastAsia"/>
            <w:lang w:eastAsia="zh-CN"/>
          </w:rPr>
          <w:t>(三)、生态环境保护措施</w:t>
        </w:r>
        <w:r>
          <w:tab/>
        </w:r>
        <w:r>
          <w:fldChar w:fldCharType="begin"/>
        </w:r>
        <w:r>
          <w:instrText xml:space="preserve"> PAGEREF _Toc13666 \h </w:instrText>
        </w:r>
        <w:r>
          <w:fldChar w:fldCharType="separate"/>
        </w:r>
        <w:r>
          <w:t>46</w:t>
        </w:r>
        <w:r>
          <w:fldChar w:fldCharType="end"/>
        </w:r>
      </w:hyperlink>
    </w:p>
    <w:p>
      <w:pPr>
        <w:pStyle w:val="TOC2"/>
        <w:tabs>
          <w:tab w:val="right" w:leader="dot" w:pos="8306"/>
        </w:tabs>
      </w:pPr>
      <w:hyperlink w:anchor="_Toc4612" w:history="1">
        <w:r>
          <w:rPr>
            <w:rFonts w:ascii="仿宋" w:eastAsia="仿宋" w:hAnsi="仿宋" w:cs="仿宋" w:hint="eastAsia"/>
            <w:lang w:eastAsia="zh-CN"/>
          </w:rPr>
          <w:t>(四)、地质灾害影响分析</w:t>
        </w:r>
        <w:r>
          <w:tab/>
        </w:r>
        <w:r>
          <w:fldChar w:fldCharType="begin"/>
        </w:r>
        <w:r>
          <w:instrText xml:space="preserve"> PAGEREF _Toc4612 \h </w:instrText>
        </w:r>
        <w:r>
          <w:fldChar w:fldCharType="separate"/>
        </w:r>
        <w:r>
          <w:t>48</w:t>
        </w:r>
        <w:r>
          <w:fldChar w:fldCharType="end"/>
        </w:r>
      </w:hyperlink>
    </w:p>
    <w:p>
      <w:pPr>
        <w:pStyle w:val="TOC2"/>
        <w:tabs>
          <w:tab w:val="right" w:leader="dot" w:pos="8306"/>
        </w:tabs>
      </w:pPr>
      <w:hyperlink w:anchor="_Toc19255" w:history="1">
        <w:r>
          <w:rPr>
            <w:rFonts w:ascii="仿宋" w:eastAsia="仿宋" w:hAnsi="仿宋" w:cs="仿宋" w:hint="eastAsia"/>
            <w:lang w:eastAsia="zh-CN"/>
          </w:rPr>
          <w:t>(五)、特殊环境影响</w:t>
        </w:r>
        <w:r>
          <w:tab/>
        </w:r>
        <w:r>
          <w:fldChar w:fldCharType="begin"/>
        </w:r>
        <w:r>
          <w:instrText xml:space="preserve"> PAGEREF _Toc19255 \h </w:instrText>
        </w:r>
        <w:r>
          <w:fldChar w:fldCharType="separate"/>
        </w:r>
        <w:r>
          <w:t>49</w:t>
        </w:r>
        <w:r>
          <w:fldChar w:fldCharType="end"/>
        </w:r>
      </w:hyperlink>
    </w:p>
    <w:p>
      <w:pPr>
        <w:pStyle w:val="TOC1"/>
        <w:tabs>
          <w:tab w:val="right" w:leader="dot" w:pos="8306"/>
        </w:tabs>
      </w:pPr>
      <w:hyperlink w:anchor="_Toc14728" w:history="1">
        <w:r>
          <w:rPr>
            <w:rFonts w:ascii="仿宋" w:eastAsia="仿宋" w:hAnsi="仿宋" w:cs="仿宋" w:hint="eastAsia"/>
            <w:lang w:eastAsia="zh-CN"/>
          </w:rPr>
          <w:t>七、项目实施与管理方案</w:t>
        </w:r>
        <w:r>
          <w:tab/>
        </w:r>
        <w:r>
          <w:fldChar w:fldCharType="begin"/>
        </w:r>
        <w:r>
          <w:instrText xml:space="preserve"> PAGEREF _Toc14728 \h </w:instrText>
        </w:r>
        <w:r>
          <w:fldChar w:fldCharType="separate"/>
        </w:r>
        <w:r>
          <w:t>50</w:t>
        </w:r>
        <w:r>
          <w:fldChar w:fldCharType="end"/>
        </w:r>
      </w:hyperlink>
    </w:p>
    <w:p>
      <w:pPr>
        <w:pStyle w:val="TOC2"/>
        <w:tabs>
          <w:tab w:val="right" w:leader="dot" w:pos="8306"/>
        </w:tabs>
      </w:pPr>
      <w:hyperlink w:anchor="_Toc19277" w:history="1">
        <w:r>
          <w:rPr>
            <w:rFonts w:ascii="仿宋" w:eastAsia="仿宋" w:hAnsi="仿宋" w:cs="仿宋" w:hint="eastAsia"/>
            <w:lang w:eastAsia="zh-CN"/>
          </w:rPr>
          <w:t>(一)、项目实施计划</w:t>
        </w:r>
        <w:r>
          <w:tab/>
        </w:r>
        <w:r>
          <w:fldChar w:fldCharType="begin"/>
        </w:r>
        <w:r>
          <w:instrText xml:space="preserve"> PAGEREF _Toc19277 \h </w:instrText>
        </w:r>
        <w:r>
          <w:fldChar w:fldCharType="separate"/>
        </w:r>
        <w:r>
          <w:t>50</w:t>
        </w:r>
        <w:r>
          <w:fldChar w:fldCharType="end"/>
        </w:r>
      </w:hyperlink>
    </w:p>
    <w:p>
      <w:pPr>
        <w:pStyle w:val="TOC2"/>
        <w:tabs>
          <w:tab w:val="right" w:leader="dot" w:pos="8306"/>
        </w:tabs>
      </w:pPr>
      <w:hyperlink w:anchor="_Toc16516" w:history="1">
        <w:r>
          <w:rPr>
            <w:rFonts w:ascii="仿宋" w:eastAsia="仿宋" w:hAnsi="仿宋" w:cs="仿宋" w:hint="eastAsia"/>
            <w:lang w:eastAsia="zh-CN"/>
          </w:rPr>
          <w:t>(二)、项目组织机构与职责</w:t>
        </w:r>
        <w:r>
          <w:tab/>
        </w:r>
        <w:r>
          <w:fldChar w:fldCharType="begin"/>
        </w:r>
        <w:r>
          <w:instrText xml:space="preserve"> PAGEREF _Toc16516 \h </w:instrText>
        </w:r>
        <w:r>
          <w:fldChar w:fldCharType="separate"/>
        </w:r>
        <w:r>
          <w:t>52</w:t>
        </w:r>
        <w:r>
          <w:fldChar w:fldCharType="end"/>
        </w:r>
      </w:hyperlink>
    </w:p>
    <w:p>
      <w:pPr>
        <w:pStyle w:val="TOC2"/>
        <w:tabs>
          <w:tab w:val="right" w:leader="dot" w:pos="8306"/>
        </w:tabs>
      </w:pPr>
      <w:hyperlink w:anchor="_Toc24378" w:history="1">
        <w:r>
          <w:rPr>
            <w:rFonts w:ascii="仿宋" w:eastAsia="仿宋" w:hAnsi="仿宋" w:cs="仿宋" w:hint="eastAsia"/>
            <w:lang w:eastAsia="zh-CN"/>
          </w:rPr>
          <w:t>(三)、项目管理与监控体系</w:t>
        </w:r>
        <w:r>
          <w:tab/>
        </w:r>
        <w:r>
          <w:fldChar w:fldCharType="begin"/>
        </w:r>
        <w:r>
          <w:instrText xml:space="preserve"> PAGEREF _Toc24378 \h </w:instrText>
        </w:r>
        <w:r>
          <w:fldChar w:fldCharType="separate"/>
        </w:r>
        <w:r>
          <w:t>54</w:t>
        </w:r>
        <w:r>
          <w:fldChar w:fldCharType="end"/>
        </w:r>
      </w:hyperlink>
    </w:p>
    <w:p>
      <w:pPr>
        <w:pStyle w:val="TOC1"/>
        <w:tabs>
          <w:tab w:val="right" w:leader="dot" w:pos="8306"/>
        </w:tabs>
      </w:pPr>
      <w:hyperlink w:anchor="_Toc20022" w:history="1">
        <w:r>
          <w:rPr>
            <w:rFonts w:ascii="仿宋" w:eastAsia="仿宋" w:hAnsi="仿宋" w:cs="仿宋" w:hint="eastAsia"/>
            <w:lang w:eastAsia="zh-CN"/>
          </w:rPr>
          <w:t>八、环境保护与治理方案</w:t>
        </w:r>
        <w:r>
          <w:tab/>
        </w:r>
        <w:r>
          <w:fldChar w:fldCharType="begin"/>
        </w:r>
        <w:r>
          <w:instrText xml:space="preserve"> PAGEREF _Toc20022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0" w:history="1">
        <w:r>
          <w:rPr>
            <w:rFonts w:ascii="仿宋" w:eastAsia="仿宋" w:hAnsi="仿宋" w:cs="仿宋" w:hint="eastAsia"/>
            <w:lang w:eastAsia="zh-CN"/>
          </w:rPr>
          <w:t>(一)、项目环境影响评估</w:t>
        </w:r>
        <w:r>
          <w:tab/>
        </w:r>
        <w:r>
          <w:fldChar w:fldCharType="begin"/>
        </w:r>
        <w:r>
          <w:instrText xml:space="preserve"> PAGEREF _Toc3420 \h </w:instrText>
        </w:r>
        <w:r>
          <w:fldChar w:fldCharType="separate"/>
        </w:r>
        <w:r>
          <w:t>56</w:t>
        </w:r>
        <w:r>
          <w:fldChar w:fldCharType="end"/>
        </w:r>
      </w:hyperlink>
    </w:p>
    <w:p>
      <w:pPr>
        <w:pStyle w:val="TOC2"/>
        <w:tabs>
          <w:tab w:val="right" w:leader="dot" w:pos="8306"/>
        </w:tabs>
      </w:pPr>
      <w:hyperlink w:anchor="_Toc9035" w:history="1">
        <w:r>
          <w:rPr>
            <w:rFonts w:ascii="仿宋" w:eastAsia="仿宋" w:hAnsi="仿宋" w:cs="仿宋" w:hint="eastAsia"/>
            <w:lang w:eastAsia="zh-CN"/>
          </w:rPr>
          <w:t>(二)、环境保护措施与治理方案</w:t>
        </w:r>
        <w:r>
          <w:tab/>
        </w:r>
        <w:r>
          <w:fldChar w:fldCharType="begin"/>
        </w:r>
        <w:r>
          <w:instrText xml:space="preserve"> PAGEREF _Toc9035 \h </w:instrText>
        </w:r>
        <w:r>
          <w:fldChar w:fldCharType="separate"/>
        </w:r>
        <w:r>
          <w:t>56</w:t>
        </w:r>
        <w:r>
          <w:fldChar w:fldCharType="end"/>
        </w:r>
      </w:hyperlink>
    </w:p>
    <w:p>
      <w:pPr>
        <w:pStyle w:val="TOC1"/>
        <w:tabs>
          <w:tab w:val="right" w:leader="dot" w:pos="8306"/>
        </w:tabs>
      </w:pPr>
      <w:hyperlink w:anchor="_Toc16457" w:history="1">
        <w:r>
          <w:rPr>
            <w:rFonts w:ascii="仿宋" w:eastAsia="仿宋" w:hAnsi="仿宋" w:cs="仿宋" w:hint="eastAsia"/>
            <w:lang w:eastAsia="zh-CN"/>
          </w:rPr>
          <w:t>九、技术创新与产业升级</w:t>
        </w:r>
        <w:r>
          <w:tab/>
        </w:r>
        <w:r>
          <w:fldChar w:fldCharType="begin"/>
        </w:r>
        <w:r>
          <w:instrText xml:space="preserve"> PAGEREF _Toc16457 \h </w:instrText>
        </w:r>
        <w:r>
          <w:fldChar w:fldCharType="separate"/>
        </w:r>
        <w:r>
          <w:t>57</w:t>
        </w:r>
        <w:r>
          <w:fldChar w:fldCharType="end"/>
        </w:r>
      </w:hyperlink>
    </w:p>
    <w:p>
      <w:pPr>
        <w:pStyle w:val="TOC2"/>
        <w:tabs>
          <w:tab w:val="right" w:leader="dot" w:pos="8306"/>
        </w:tabs>
      </w:pPr>
      <w:hyperlink w:anchor="_Toc541" w:history="1">
        <w:r>
          <w:rPr>
            <w:rFonts w:ascii="仿宋" w:eastAsia="仿宋" w:hAnsi="仿宋" w:cs="仿宋" w:hint="eastAsia"/>
            <w:lang w:eastAsia="zh-CN"/>
          </w:rPr>
          <w:t>(一)、技术创新方向与目标</w:t>
        </w:r>
        <w:r>
          <w:tab/>
        </w:r>
        <w:r>
          <w:fldChar w:fldCharType="begin"/>
        </w:r>
        <w:r>
          <w:instrText xml:space="preserve"> PAGEREF _Toc541 \h </w:instrText>
        </w:r>
        <w:r>
          <w:fldChar w:fldCharType="separate"/>
        </w:r>
        <w:r>
          <w:t>57</w:t>
        </w:r>
        <w:r>
          <w:fldChar w:fldCharType="end"/>
        </w:r>
      </w:hyperlink>
    </w:p>
    <w:p>
      <w:pPr>
        <w:pStyle w:val="TOC2"/>
        <w:tabs>
          <w:tab w:val="right" w:leader="dot" w:pos="8306"/>
        </w:tabs>
      </w:pPr>
      <w:hyperlink w:anchor="_Toc4777" w:history="1">
        <w:r>
          <w:rPr>
            <w:rFonts w:ascii="仿宋" w:eastAsia="仿宋" w:hAnsi="仿宋" w:cs="仿宋" w:hint="eastAsia"/>
            <w:lang w:eastAsia="zh-CN"/>
          </w:rPr>
          <w:t>(二)、产业升级路径与措施</w:t>
        </w:r>
        <w:r>
          <w:tab/>
        </w:r>
        <w:r>
          <w:fldChar w:fldCharType="begin"/>
        </w:r>
        <w:r>
          <w:instrText xml:space="preserve"> PAGEREF _Toc4777 \h </w:instrText>
        </w:r>
        <w:r>
          <w:fldChar w:fldCharType="separate"/>
        </w:r>
        <w:r>
          <w:t>58</w:t>
        </w:r>
        <w:r>
          <w:fldChar w:fldCharType="end"/>
        </w:r>
      </w:hyperlink>
    </w:p>
    <w:p>
      <w:pPr>
        <w:pStyle w:val="TOC1"/>
        <w:tabs>
          <w:tab w:val="right" w:leader="dot" w:pos="8306"/>
        </w:tabs>
      </w:pPr>
      <w:hyperlink w:anchor="_Toc15774" w:history="1">
        <w:r>
          <w:rPr>
            <w:rFonts w:ascii="仿宋" w:eastAsia="仿宋" w:hAnsi="仿宋" w:cs="仿宋" w:hint="eastAsia"/>
            <w:lang w:eastAsia="zh-CN"/>
          </w:rPr>
          <w:t>十、经济效益与社会效益优化</w:t>
        </w:r>
        <w:r>
          <w:tab/>
        </w:r>
        <w:r>
          <w:fldChar w:fldCharType="begin"/>
        </w:r>
        <w:r>
          <w:instrText xml:space="preserve"> PAGEREF _Toc15774 \h </w:instrText>
        </w:r>
        <w:r>
          <w:fldChar w:fldCharType="separate"/>
        </w:r>
        <w:r>
          <w:t>60</w:t>
        </w:r>
        <w:r>
          <w:fldChar w:fldCharType="end"/>
        </w:r>
      </w:hyperlink>
    </w:p>
    <w:p>
      <w:pPr>
        <w:pStyle w:val="TOC2"/>
        <w:tabs>
          <w:tab w:val="right" w:leader="dot" w:pos="8306"/>
        </w:tabs>
      </w:pPr>
      <w:hyperlink w:anchor="_Toc19172" w:history="1">
        <w:r>
          <w:rPr>
            <w:rFonts w:ascii="仿宋" w:eastAsia="仿宋" w:hAnsi="仿宋" w:cs="仿宋" w:hint="eastAsia"/>
            <w:lang w:eastAsia="zh-CN"/>
          </w:rPr>
          <w:t>(一)、经济效益提升策略</w:t>
        </w:r>
        <w:r>
          <w:tab/>
        </w:r>
        <w:r>
          <w:fldChar w:fldCharType="begin"/>
        </w:r>
        <w:r>
          <w:instrText xml:space="preserve"> PAGEREF _Toc19172 \h </w:instrText>
        </w:r>
        <w:r>
          <w:fldChar w:fldCharType="separate"/>
        </w:r>
        <w:r>
          <w:t>60</w:t>
        </w:r>
        <w:r>
          <w:fldChar w:fldCharType="end"/>
        </w:r>
      </w:hyperlink>
    </w:p>
    <w:p>
      <w:pPr>
        <w:pStyle w:val="TOC2"/>
        <w:tabs>
          <w:tab w:val="right" w:leader="dot" w:pos="8306"/>
        </w:tabs>
      </w:pPr>
      <w:hyperlink w:anchor="_Toc19661" w:history="1">
        <w:r>
          <w:rPr>
            <w:rFonts w:ascii="仿宋" w:eastAsia="仿宋" w:hAnsi="仿宋" w:cs="仿宋" w:hint="eastAsia"/>
            <w:lang w:eastAsia="zh-CN"/>
          </w:rPr>
          <w:t>(二)、社会效益增强方案</w:t>
        </w:r>
        <w:r>
          <w:tab/>
        </w:r>
        <w:r>
          <w:fldChar w:fldCharType="begin"/>
        </w:r>
        <w:r>
          <w:instrText xml:space="preserve"> PAGEREF _Toc19661 \h </w:instrText>
        </w:r>
        <w:r>
          <w:fldChar w:fldCharType="separate"/>
        </w:r>
        <w:r>
          <w:t>61</w:t>
        </w:r>
        <w:r>
          <w:fldChar w:fldCharType="end"/>
        </w:r>
      </w:hyperlink>
    </w:p>
    <w:p>
      <w:pPr>
        <w:pStyle w:val="TOC1"/>
        <w:tabs>
          <w:tab w:val="right" w:leader="dot" w:pos="8306"/>
        </w:tabs>
      </w:pPr>
      <w:hyperlink w:anchor="_Toc3411" w:history="1">
        <w:r>
          <w:rPr>
            <w:rFonts w:ascii="仿宋" w:eastAsia="仿宋" w:hAnsi="仿宋" w:cs="仿宋" w:hint="eastAsia"/>
            <w:lang w:eastAsia="zh-CN"/>
          </w:rPr>
          <w:t>十一、土地利用与规划方案</w:t>
        </w:r>
        <w:r>
          <w:tab/>
        </w:r>
        <w:r>
          <w:fldChar w:fldCharType="begin"/>
        </w:r>
        <w:r>
          <w:instrText xml:space="preserve"> PAGEREF _Toc3411 \h </w:instrText>
        </w:r>
        <w:r>
          <w:fldChar w:fldCharType="separate"/>
        </w:r>
        <w:r>
          <w:t>62</w:t>
        </w:r>
        <w:r>
          <w:fldChar w:fldCharType="end"/>
        </w:r>
      </w:hyperlink>
    </w:p>
    <w:p>
      <w:pPr>
        <w:pStyle w:val="TOC2"/>
        <w:tabs>
          <w:tab w:val="right" w:leader="dot" w:pos="8306"/>
        </w:tabs>
      </w:pPr>
      <w:hyperlink w:anchor="_Toc28334" w:history="1">
        <w:r>
          <w:rPr>
            <w:rFonts w:ascii="仿宋" w:eastAsia="仿宋" w:hAnsi="仿宋" w:cs="仿宋" w:hint="eastAsia"/>
            <w:lang w:eastAsia="zh-CN"/>
          </w:rPr>
          <w:t>(一)、项目用地情况分析</w:t>
        </w:r>
        <w:r>
          <w:tab/>
        </w:r>
        <w:r>
          <w:fldChar w:fldCharType="begin"/>
        </w:r>
        <w:r>
          <w:instrText xml:space="preserve"> PAGEREF _Toc28334 \h </w:instrText>
        </w:r>
        <w:r>
          <w:fldChar w:fldCharType="separate"/>
        </w:r>
        <w:r>
          <w:t>62</w:t>
        </w:r>
        <w:r>
          <w:fldChar w:fldCharType="end"/>
        </w:r>
      </w:hyperlink>
    </w:p>
    <w:p>
      <w:pPr>
        <w:pStyle w:val="TOC2"/>
        <w:tabs>
          <w:tab w:val="right" w:leader="dot" w:pos="8306"/>
        </w:tabs>
      </w:pPr>
      <w:hyperlink w:anchor="_Toc16588" w:history="1">
        <w:r>
          <w:rPr>
            <w:rFonts w:ascii="仿宋" w:eastAsia="仿宋" w:hAnsi="仿宋" w:cs="仿宋" w:hint="eastAsia"/>
            <w:lang w:eastAsia="zh-CN"/>
          </w:rPr>
          <w:t>(二)、土地利用规划方案</w:t>
        </w:r>
        <w:r>
          <w:tab/>
        </w:r>
        <w:r>
          <w:fldChar w:fldCharType="begin"/>
        </w:r>
        <w:r>
          <w:instrText xml:space="preserve"> PAGEREF _Toc16588 \h </w:instrText>
        </w:r>
        <w:r>
          <w:fldChar w:fldCharType="separate"/>
        </w:r>
        <w:r>
          <w:t>63</w:t>
        </w:r>
        <w:r>
          <w:fldChar w:fldCharType="end"/>
        </w:r>
      </w:hyperlink>
    </w:p>
    <w:p>
      <w:pPr>
        <w:pStyle w:val="TOC1"/>
        <w:tabs>
          <w:tab w:val="right" w:leader="dot" w:pos="8306"/>
        </w:tabs>
      </w:pPr>
      <w:hyperlink w:anchor="_Toc2835" w:history="1">
        <w:r>
          <w:rPr>
            <w:rFonts w:ascii="仿宋" w:eastAsia="仿宋" w:hAnsi="仿宋" w:cs="仿宋" w:hint="eastAsia"/>
            <w:lang w:eastAsia="zh-CN"/>
          </w:rPr>
          <w:t>十二、资金管理与财务规划</w:t>
        </w:r>
        <w:r>
          <w:tab/>
        </w:r>
        <w:r>
          <w:fldChar w:fldCharType="begin"/>
        </w:r>
        <w:r>
          <w:instrText xml:space="preserve"> PAGEREF _Toc2835 \h </w:instrText>
        </w:r>
        <w:r>
          <w:fldChar w:fldCharType="separate"/>
        </w:r>
        <w:r>
          <w:t>64</w:t>
        </w:r>
        <w:r>
          <w:fldChar w:fldCharType="end"/>
        </w:r>
      </w:hyperlink>
    </w:p>
    <w:p>
      <w:pPr>
        <w:pStyle w:val="TOC2"/>
        <w:tabs>
          <w:tab w:val="right" w:leader="dot" w:pos="8306"/>
        </w:tabs>
      </w:pPr>
      <w:hyperlink w:anchor="_Toc16582" w:history="1">
        <w:r>
          <w:rPr>
            <w:rFonts w:ascii="仿宋" w:eastAsia="仿宋" w:hAnsi="仿宋" w:cs="仿宋" w:hint="eastAsia"/>
            <w:lang w:eastAsia="zh-CN"/>
          </w:rPr>
          <w:t>(一)、项目资金来源与筹措</w:t>
        </w:r>
        <w:r>
          <w:tab/>
        </w:r>
        <w:r>
          <w:fldChar w:fldCharType="begin"/>
        </w:r>
        <w:r>
          <w:instrText xml:space="preserve"> PAGEREF _Toc16582 \h </w:instrText>
        </w:r>
        <w:r>
          <w:fldChar w:fldCharType="separate"/>
        </w:r>
        <w:r>
          <w:t>64</w:t>
        </w:r>
        <w:r>
          <w:fldChar w:fldCharType="end"/>
        </w:r>
      </w:hyperlink>
    </w:p>
    <w:p>
      <w:pPr>
        <w:pStyle w:val="TOC2"/>
        <w:tabs>
          <w:tab w:val="right" w:leader="dot" w:pos="8306"/>
        </w:tabs>
      </w:pPr>
      <w:hyperlink w:anchor="_Toc7879" w:history="1">
        <w:r>
          <w:rPr>
            <w:rFonts w:ascii="仿宋" w:eastAsia="仿宋" w:hAnsi="仿宋" w:cs="仿宋" w:hint="eastAsia"/>
            <w:lang w:eastAsia="zh-CN"/>
          </w:rPr>
          <w:t>(二)、资金使用与监管</w:t>
        </w:r>
        <w:r>
          <w:tab/>
        </w:r>
        <w:r>
          <w:fldChar w:fldCharType="begin"/>
        </w:r>
        <w:r>
          <w:instrText xml:space="preserve"> PAGEREF _Toc7879 \h </w:instrText>
        </w:r>
        <w:r>
          <w:fldChar w:fldCharType="separate"/>
        </w:r>
        <w:r>
          <w:t>65</w:t>
        </w:r>
        <w:r>
          <w:fldChar w:fldCharType="end"/>
        </w:r>
      </w:hyperlink>
    </w:p>
    <w:p>
      <w:pPr>
        <w:pStyle w:val="TOC2"/>
        <w:tabs>
          <w:tab w:val="right" w:leader="dot" w:pos="8306"/>
        </w:tabs>
      </w:pPr>
      <w:hyperlink w:anchor="_Toc4456" w:history="1">
        <w:r>
          <w:rPr>
            <w:rFonts w:ascii="仿宋" w:eastAsia="仿宋" w:hAnsi="仿宋" w:cs="仿宋" w:hint="eastAsia"/>
            <w:lang w:eastAsia="zh-CN"/>
          </w:rPr>
          <w:t>(三)、财务规划与预测</w:t>
        </w:r>
        <w:r>
          <w:tab/>
        </w:r>
        <w:r>
          <w:fldChar w:fldCharType="begin"/>
        </w:r>
        <w:r>
          <w:instrText xml:space="preserve"> PAGEREF _Toc4456 \h </w:instrText>
        </w:r>
        <w:r>
          <w:fldChar w:fldCharType="separate"/>
        </w:r>
        <w:r>
          <w:t>67</w:t>
        </w:r>
        <w:r>
          <w:fldChar w:fldCharType="end"/>
        </w:r>
      </w:hyperlink>
    </w:p>
    <w:p>
      <w:pPr>
        <w:pStyle w:val="TOC1"/>
        <w:tabs>
          <w:tab w:val="right" w:leader="dot" w:pos="8306"/>
        </w:tabs>
      </w:pPr>
      <w:hyperlink w:anchor="_Toc13770" w:history="1">
        <w:r>
          <w:rPr>
            <w:rFonts w:ascii="仿宋" w:eastAsia="仿宋" w:hAnsi="仿宋" w:cs="仿宋" w:hint="eastAsia"/>
            <w:lang w:eastAsia="zh-CN"/>
          </w:rPr>
          <w:t>十三、合作与交流机制建立</w:t>
        </w:r>
        <w:r>
          <w:tab/>
        </w:r>
        <w:r>
          <w:fldChar w:fldCharType="begin"/>
        </w:r>
        <w:r>
          <w:instrText xml:space="preserve"> PAGEREF _Toc13770 \h </w:instrText>
        </w:r>
        <w:r>
          <w:fldChar w:fldCharType="separate"/>
        </w:r>
        <w:r>
          <w:t>68</w:t>
        </w:r>
        <w:r>
          <w:fldChar w:fldCharType="end"/>
        </w:r>
      </w:hyperlink>
    </w:p>
    <w:p>
      <w:pPr>
        <w:pStyle w:val="TOC2"/>
        <w:tabs>
          <w:tab w:val="right" w:leader="dot" w:pos="8306"/>
        </w:tabs>
      </w:pPr>
      <w:hyperlink w:anchor="_Toc11581" w:history="1">
        <w:r>
          <w:rPr>
            <w:rFonts w:ascii="仿宋" w:eastAsia="仿宋" w:hAnsi="仿宋" w:cs="仿宋" w:hint="eastAsia"/>
            <w:lang w:eastAsia="zh-CN"/>
          </w:rPr>
          <w:t>(一)、合作伙伴选择与合作方式</w:t>
        </w:r>
        <w:r>
          <w:tab/>
        </w:r>
        <w:r>
          <w:fldChar w:fldCharType="begin"/>
        </w:r>
        <w:r>
          <w:instrText xml:space="preserve"> PAGEREF _Toc11581 \h </w:instrText>
        </w:r>
        <w:r>
          <w:fldChar w:fldCharType="separate"/>
        </w:r>
        <w:r>
          <w:t>68</w:t>
        </w:r>
        <w:r>
          <w:fldChar w:fldCharType="end"/>
        </w:r>
      </w:hyperlink>
    </w:p>
    <w:p>
      <w:pPr>
        <w:pStyle w:val="TOC2"/>
        <w:tabs>
          <w:tab w:val="right" w:leader="dot" w:pos="8306"/>
        </w:tabs>
      </w:pPr>
      <w:hyperlink w:anchor="_Toc19657" w:history="1">
        <w:r>
          <w:rPr>
            <w:rFonts w:ascii="仿宋" w:eastAsia="仿宋" w:hAnsi="仿宋" w:cs="仿宋" w:hint="eastAsia"/>
            <w:lang w:eastAsia="zh-CN"/>
          </w:rPr>
          <w:t>(二)、交流与合作平台搭建</w:t>
        </w:r>
        <w:r>
          <w:tab/>
        </w:r>
        <w:r>
          <w:fldChar w:fldCharType="begin"/>
        </w:r>
        <w:r>
          <w:instrText xml:space="preserve"> PAGEREF _Toc19657 \h </w:instrText>
        </w:r>
        <w:r>
          <w:fldChar w:fldCharType="separate"/>
        </w:r>
        <w:r>
          <w:t>69</w:t>
        </w:r>
        <w:r>
          <w:fldChar w:fldCharType="end"/>
        </w:r>
      </w:hyperlink>
    </w:p>
    <w:p>
      <w:pPr>
        <w:pStyle w:val="TOC1"/>
        <w:tabs>
          <w:tab w:val="right" w:leader="dot" w:pos="8306"/>
        </w:tabs>
      </w:pPr>
      <w:hyperlink w:anchor="_Toc360" w:history="1">
        <w:r>
          <w:rPr>
            <w:rFonts w:ascii="仿宋" w:eastAsia="仿宋" w:hAnsi="仿宋" w:cs="仿宋" w:hint="eastAsia"/>
            <w:lang w:eastAsia="zh-CN"/>
          </w:rPr>
          <w:t>十四、创新驱动与持续发展</w:t>
        </w:r>
        <w:r>
          <w:tab/>
        </w:r>
        <w:r>
          <w:fldChar w:fldCharType="begin"/>
        </w:r>
        <w:r>
          <w:instrText xml:space="preserve"> PAGEREF _Toc360 \h </w:instrText>
        </w:r>
        <w:r>
          <w:fldChar w:fldCharType="separate"/>
        </w:r>
        <w:r>
          <w:t>71</w:t>
        </w:r>
        <w:r>
          <w:fldChar w:fldCharType="end"/>
        </w:r>
      </w:hyperlink>
    </w:p>
    <w:p>
      <w:pPr>
        <w:pStyle w:val="TOC2"/>
        <w:tabs>
          <w:tab w:val="right" w:leader="dot" w:pos="8306"/>
        </w:tabs>
      </w:pPr>
      <w:hyperlink w:anchor="_Toc31476" w:history="1">
        <w:r>
          <w:rPr>
            <w:rFonts w:ascii="仿宋" w:eastAsia="仿宋" w:hAnsi="仿宋" w:cs="仿宋" w:hint="eastAsia"/>
            <w:lang w:eastAsia="zh-CN"/>
          </w:rPr>
          <w:t>(一)、创新驱动战略实施</w:t>
        </w:r>
        <w:r>
          <w:tab/>
        </w:r>
        <w:r>
          <w:fldChar w:fldCharType="begin"/>
        </w:r>
        <w:r>
          <w:instrText xml:space="preserve"> PAGEREF _Toc31476 \h </w:instrText>
        </w:r>
        <w:r>
          <w:fldChar w:fldCharType="separate"/>
        </w:r>
        <w:r>
          <w:t>71</w:t>
        </w:r>
        <w:r>
          <w:fldChar w:fldCharType="end"/>
        </w:r>
      </w:hyperlink>
    </w:p>
    <w:p>
      <w:pPr>
        <w:pStyle w:val="TOC2"/>
        <w:tabs>
          <w:tab w:val="right" w:leader="dot" w:pos="8306"/>
        </w:tabs>
      </w:pPr>
      <w:hyperlink w:anchor="_Toc5254" w:history="1">
        <w:r>
          <w:rPr>
            <w:rFonts w:ascii="仿宋" w:eastAsia="仿宋" w:hAnsi="仿宋" w:cs="仿宋" w:hint="eastAsia"/>
            <w:lang w:eastAsia="zh-CN"/>
          </w:rPr>
          <w:t>(二)、持续发展路径探索</w:t>
        </w:r>
        <w:r>
          <w:tab/>
        </w:r>
        <w:r>
          <w:fldChar w:fldCharType="begin"/>
        </w:r>
        <w:r>
          <w:instrText xml:space="preserve"> PAGEREF _Toc5254 \h </w:instrText>
        </w:r>
        <w:r>
          <w:fldChar w:fldCharType="separate"/>
        </w:r>
        <w:r>
          <w:t>72</w:t>
        </w:r>
        <w:r>
          <w:fldChar w:fldCharType="end"/>
        </w:r>
      </w:hyperlink>
    </w:p>
    <w:p>
      <w:pPr>
        <w:pStyle w:val="TOC1"/>
        <w:tabs>
          <w:tab w:val="right" w:leader="dot" w:pos="8306"/>
        </w:tabs>
      </w:pPr>
      <w:hyperlink w:anchor="_Toc4060" w:history="1">
        <w:r>
          <w:rPr>
            <w:rFonts w:ascii="仿宋" w:eastAsia="仿宋" w:hAnsi="仿宋" w:cs="仿宋" w:hint="eastAsia"/>
            <w:lang w:eastAsia="zh-CN"/>
          </w:rPr>
          <w:t>十五、知识产权管理与保护</w:t>
        </w:r>
        <w:r>
          <w:tab/>
        </w:r>
        <w:r>
          <w:fldChar w:fldCharType="begin"/>
        </w:r>
        <w:r>
          <w:instrText xml:space="preserve"> PAGEREF _Toc4060 \h </w:instrText>
        </w:r>
        <w:r>
          <w:fldChar w:fldCharType="separate"/>
        </w:r>
        <w:r>
          <w:t>76</w:t>
        </w:r>
        <w:r>
          <w:fldChar w:fldCharType="end"/>
        </w:r>
      </w:hyperlink>
    </w:p>
    <w:p>
      <w:pPr>
        <w:pStyle w:val="TOC2"/>
        <w:tabs>
          <w:tab w:val="right" w:leader="dot" w:pos="8306"/>
        </w:tabs>
      </w:pPr>
      <w:hyperlink w:anchor="_Toc30120" w:history="1">
        <w:r>
          <w:rPr>
            <w:rFonts w:ascii="仿宋" w:eastAsia="仿宋" w:hAnsi="仿宋" w:cs="仿宋" w:hint="eastAsia"/>
            <w:lang w:eastAsia="zh-CN"/>
          </w:rPr>
          <w:t>(一)、知识产权管理体系建设</w:t>
        </w:r>
        <w:r>
          <w:tab/>
        </w:r>
        <w:r>
          <w:fldChar w:fldCharType="begin"/>
        </w:r>
        <w:r>
          <w:instrText xml:space="preserve"> PAGEREF _Toc30120 \h </w:instrText>
        </w:r>
        <w:r>
          <w:fldChar w:fldCharType="separate"/>
        </w:r>
        <w:r>
          <w:t>76</w:t>
        </w:r>
        <w:r>
          <w:fldChar w:fldCharType="end"/>
        </w:r>
      </w:hyperlink>
    </w:p>
    <w:p>
      <w:pPr>
        <w:pStyle w:val="TOC2"/>
        <w:tabs>
          <w:tab w:val="right" w:leader="dot" w:pos="8306"/>
        </w:tabs>
      </w:pPr>
      <w:hyperlink w:anchor="_Toc27914" w:history="1">
        <w:r>
          <w:rPr>
            <w:rFonts w:ascii="仿宋" w:eastAsia="仿宋" w:hAnsi="仿宋" w:cs="仿宋" w:hint="eastAsia"/>
            <w:lang w:eastAsia="zh-CN"/>
          </w:rPr>
          <w:t>(二)、知识产权保护措施</w:t>
        </w:r>
        <w:r>
          <w:tab/>
        </w:r>
        <w:r>
          <w:fldChar w:fldCharType="begin"/>
        </w:r>
        <w:r>
          <w:instrText xml:space="preserve"> PAGEREF _Toc27914 \h </w:instrText>
        </w:r>
        <w:r>
          <w:fldChar w:fldCharType="separate"/>
        </w:r>
        <w:r>
          <w:t>77</w:t>
        </w:r>
        <w:r>
          <w:fldChar w:fldCharType="end"/>
        </w:r>
      </w:hyperlink>
    </w:p>
    <w:p>
      <w:pPr>
        <w:pStyle w:val="TOC1"/>
        <w:tabs>
          <w:tab w:val="right" w:leader="dot" w:pos="8306"/>
        </w:tabs>
      </w:pPr>
      <w:hyperlink w:anchor="_Toc15365" w:history="1">
        <w:r>
          <w:rPr>
            <w:rFonts w:ascii="仿宋" w:eastAsia="仿宋" w:hAnsi="仿宋" w:cs="仿宋" w:hint="eastAsia"/>
            <w:lang w:eastAsia="zh-CN"/>
          </w:rPr>
          <w:t>十六、项目施工方案</w:t>
        </w:r>
        <w:r>
          <w:tab/>
        </w:r>
        <w:r>
          <w:fldChar w:fldCharType="begin"/>
        </w:r>
        <w:r>
          <w:instrText xml:space="preserve"> PAGEREF _Toc15365 \h </w:instrText>
        </w:r>
        <w:r>
          <w:fldChar w:fldCharType="separate"/>
        </w:r>
        <w:r>
          <w:t>79</w:t>
        </w:r>
        <w:r>
          <w:fldChar w:fldCharType="end"/>
        </w:r>
      </w:hyperlink>
    </w:p>
    <w:p>
      <w:pPr>
        <w:pStyle w:val="TOC2"/>
        <w:tabs>
          <w:tab w:val="right" w:leader="dot" w:pos="8306"/>
        </w:tabs>
      </w:pPr>
      <w:hyperlink w:anchor="_Toc24928" w:history="1">
        <w:r>
          <w:rPr>
            <w:rFonts w:ascii="仿宋" w:eastAsia="仿宋" w:hAnsi="仿宋" w:cs="仿宋" w:hint="eastAsia"/>
            <w:lang w:eastAsia="zh-CN"/>
          </w:rPr>
          <w:t>(一)、施工组织设计</w:t>
        </w:r>
        <w:r>
          <w:tab/>
        </w:r>
        <w:r>
          <w:fldChar w:fldCharType="begin"/>
        </w:r>
        <w:r>
          <w:instrText xml:space="preserve"> PAGEREF _Toc24928 \h </w:instrText>
        </w:r>
        <w:r>
          <w:fldChar w:fldCharType="separate"/>
        </w:r>
        <w:r>
          <w:t>79</w:t>
        </w:r>
        <w:r>
          <w:fldChar w:fldCharType="end"/>
        </w:r>
      </w:hyperlink>
    </w:p>
    <w:p>
      <w:pPr>
        <w:pStyle w:val="TOC2"/>
        <w:tabs>
          <w:tab w:val="right" w:leader="dot" w:pos="8306"/>
        </w:tabs>
      </w:pPr>
      <w:hyperlink w:anchor="_Toc25943" w:history="1">
        <w:r>
          <w:rPr>
            <w:rFonts w:ascii="仿宋" w:eastAsia="仿宋" w:hAnsi="仿宋" w:cs="仿宋" w:hint="eastAsia"/>
            <w:lang w:eastAsia="zh-CN"/>
          </w:rPr>
          <w:t>(二)、施工工艺与技术路线</w:t>
        </w:r>
        <w:r>
          <w:tab/>
        </w:r>
        <w:r>
          <w:fldChar w:fldCharType="begin"/>
        </w:r>
        <w:r>
          <w:instrText xml:space="preserve"> PAGEREF _Toc25943 \h </w:instrText>
        </w:r>
        <w:r>
          <w:fldChar w:fldCharType="separate"/>
        </w:r>
        <w:r>
          <w:t>80</w:t>
        </w:r>
        <w:r>
          <w:fldChar w:fldCharType="end"/>
        </w:r>
      </w:hyperlink>
    </w:p>
    <w:p>
      <w:pPr>
        <w:pStyle w:val="TOC2"/>
        <w:tabs>
          <w:tab w:val="right" w:leader="dot" w:pos="8306"/>
        </w:tabs>
      </w:pPr>
      <w:hyperlink w:anchor="_Toc15504" w:history="1">
        <w:r>
          <w:rPr>
            <w:rFonts w:ascii="仿宋" w:eastAsia="仿宋" w:hAnsi="仿宋" w:cs="仿宋" w:hint="eastAsia"/>
            <w:lang w:eastAsia="zh-CN"/>
          </w:rPr>
          <w:t>(三)、关键节点施工计划</w:t>
        </w:r>
        <w:r>
          <w:tab/>
        </w:r>
        <w:r>
          <w:fldChar w:fldCharType="begin"/>
        </w:r>
        <w:r>
          <w:instrText xml:space="preserve"> PAGEREF _Toc15504 \h </w:instrText>
        </w:r>
        <w:r>
          <w:fldChar w:fldCharType="separate"/>
        </w:r>
        <w:r>
          <w:t>82</w:t>
        </w:r>
        <w:r>
          <w:fldChar w:fldCharType="end"/>
        </w:r>
      </w:hyperlink>
    </w:p>
    <w:p>
      <w:pPr>
        <w:pStyle w:val="TOC2"/>
        <w:tabs>
          <w:tab w:val="right" w:leader="dot" w:pos="8306"/>
        </w:tabs>
      </w:pPr>
      <w:hyperlink w:anchor="_Toc4092" w:history="1">
        <w:r>
          <w:rPr>
            <w:rFonts w:ascii="仿宋" w:eastAsia="仿宋" w:hAnsi="仿宋" w:cs="仿宋" w:hint="eastAsia"/>
            <w:lang w:eastAsia="zh-CN"/>
          </w:rPr>
          <w:t>(四)、施工现场管理</w:t>
        </w:r>
        <w:r>
          <w:tab/>
        </w:r>
        <w:r>
          <w:fldChar w:fldCharType="begin"/>
        </w:r>
        <w:r>
          <w:instrText xml:space="preserve"> PAGEREF _Toc4092 \h </w:instrText>
        </w:r>
        <w:r>
          <w:fldChar w:fldCharType="separate"/>
        </w:r>
        <w:r>
          <w:t>83</w:t>
        </w:r>
        <w:r>
          <w:fldChar w:fldCharType="end"/>
        </w:r>
      </w:hyperlink>
    </w:p>
    <w:p>
      <w:pPr>
        <w:pStyle w:val="TOC1"/>
        <w:tabs>
          <w:tab w:val="right" w:leader="dot" w:pos="8306"/>
        </w:tabs>
      </w:pPr>
      <w:hyperlink w:anchor="_Toc17187" w:history="1">
        <w:r>
          <w:rPr>
            <w:rFonts w:ascii="仿宋" w:eastAsia="仿宋" w:hAnsi="仿宋" w:cs="仿宋" w:hint="eastAsia"/>
            <w:lang w:eastAsia="zh-CN"/>
          </w:rPr>
          <w:t>十七、产业协同与集群发展</w:t>
        </w:r>
        <w:r>
          <w:tab/>
        </w:r>
        <w:r>
          <w:fldChar w:fldCharType="begin"/>
        </w:r>
        <w:r>
          <w:instrText xml:space="preserve"> PAGEREF _Toc17187 \h </w:instrText>
        </w:r>
        <w:r>
          <w:fldChar w:fldCharType="separate"/>
        </w:r>
        <w:r>
          <w:t>85</w:t>
        </w:r>
        <w:r>
          <w:fldChar w:fldCharType="end"/>
        </w:r>
      </w:hyperlink>
    </w:p>
    <w:p>
      <w:pPr>
        <w:pStyle w:val="TOC2"/>
        <w:tabs>
          <w:tab w:val="right" w:leader="dot" w:pos="8306"/>
        </w:tabs>
      </w:pPr>
      <w:hyperlink w:anchor="_Toc14168" w:history="1">
        <w:r>
          <w:rPr>
            <w:rFonts w:ascii="仿宋" w:eastAsia="仿宋" w:hAnsi="仿宋" w:cs="仿宋" w:hint="eastAsia"/>
            <w:lang w:eastAsia="zh-CN"/>
          </w:rPr>
          <w:t>(一)、产业协同机制建设</w:t>
        </w:r>
        <w:r>
          <w:tab/>
        </w:r>
        <w:r>
          <w:fldChar w:fldCharType="begin"/>
        </w:r>
        <w:r>
          <w:instrText xml:space="preserve"> PAGEREF _Toc14168 \h </w:instrText>
        </w:r>
        <w:r>
          <w:fldChar w:fldCharType="separate"/>
        </w:r>
        <w:r>
          <w:t>85</w:t>
        </w:r>
        <w:r>
          <w:fldChar w:fldCharType="end"/>
        </w:r>
      </w:hyperlink>
    </w:p>
    <w:p>
      <w:pPr>
        <w:pStyle w:val="TOC2"/>
        <w:tabs>
          <w:tab w:val="right" w:leader="dot" w:pos="8306"/>
        </w:tabs>
      </w:pPr>
      <w:hyperlink w:anchor="_Toc12267" w:history="1">
        <w:r>
          <w:rPr>
            <w:rFonts w:ascii="仿宋" w:eastAsia="仿宋" w:hAnsi="仿宋" w:cs="仿宋" w:hint="eastAsia"/>
            <w:lang w:eastAsia="zh-CN"/>
          </w:rPr>
          <w:t>(二)、产业集群培育与发展</w:t>
        </w:r>
        <w:r>
          <w:tab/>
        </w:r>
        <w:r>
          <w:fldChar w:fldCharType="begin"/>
        </w:r>
        <w:r>
          <w:instrText xml:space="preserve"> PAGEREF _Toc12267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4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涡轮风扇发动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涡轮风扇发动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涡轮风扇发动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轮风扇发动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涡轮风扇发动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涡轮风扇发动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1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为了融入当地社区，涡轮风扇发动机项目需深入理解当地的文化特色和社会习俗。例如，项目在设计广告和市场推广活动时，应考虑使用当地语言和符合地方文化的表达方式。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为了确保涡轮风扇发动机项目的成功并最大限度地减轻潜在的社会风险，详细的风险分析和具体的应对策略至关重要。以下是针对项目可能面临的具体社会风险及相应对策的分析：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风险描述：涡轮风扇发动机项目可能遭遇社区抵制，尤其如果社区成员认为项目会破坏他们的生活环境或忽略他们的意见。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风险描述：涡轮风扇发动机项目的商业实践可能与当地的文化和价值观存在冲突，导致社会紧张和文化冲突。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风险描述：涡轮风扇发动机项目可能会增加对公共资源和基础设施的需求，给当地带来额外压力，例如在水资源、能源供应和交通系统方面。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风险描述：涡轮风扇发动机项目可能会引起当地社会结构和动态的变化，例如改变社区的人口组成和社交模式。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风险描述：在涡轮风扇发动机项目运营过程中，可能涉及大量个人和商业敏感信息，存在信息安全和隐私保护的风险。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37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25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https://d.book118.com/005220023004011124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84068"/>
    <w:rsid w:val="72E840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220023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2024-02-29T15:48:00Z</dcterms:created>
  <dcterms:modified xsi:type="dcterms:W3CDTF">2024-02-29T15:49:37Z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453B8B94B3EB423DA8BC389D9F921DB7_11</vt:lpwstr>
  </property>
  <property fmtid="{D5CDD505-2E9C-101B-9397-08002B2CF9AE}" pid="3" name="KSOProductBuildVer">
    <vt:lpwstr>2052-12.1.0.16250</vt:lpwstr>
  </property>
</Properties>
</file>