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粽子项目规划设计方案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2" w:history="1">
        <w:r>
          <w:rPr>
            <w:rFonts w:ascii="仿宋" w:eastAsia="仿宋" w:hAnsi="仿宋" w:cs="仿宋" w:hint="eastAsia"/>
            <w:lang w:eastAsia="zh-CN"/>
          </w:rPr>
          <w:t>序言</w:t>
        </w:r>
        <w:r>
          <w:tab/>
        </w:r>
        <w:r>
          <w:fldChar w:fldCharType="begin"/>
        </w:r>
        <w:r>
          <w:instrText xml:space="preserve"> PAGEREF _Toc4522 \h </w:instrText>
        </w:r>
        <w:r>
          <w:fldChar w:fldCharType="separate"/>
        </w:r>
        <w:r>
          <w:t>3</w:t>
        </w:r>
        <w:r>
          <w:fldChar w:fldCharType="end"/>
        </w:r>
      </w:hyperlink>
    </w:p>
    <w:p>
      <w:pPr>
        <w:pStyle w:val="TOC1"/>
        <w:tabs>
          <w:tab w:val="right" w:leader="dot" w:pos="8306"/>
        </w:tabs>
      </w:pPr>
      <w:hyperlink w:anchor="_Toc1839" w:history="1">
        <w:r>
          <w:rPr>
            <w:rFonts w:ascii="仿宋" w:eastAsia="仿宋" w:hAnsi="仿宋" w:cs="仿宋" w:hint="eastAsia"/>
            <w:lang w:eastAsia="zh-CN"/>
          </w:rPr>
          <w:t>一、粽子项目可持续发展</w:t>
        </w:r>
        <w:r>
          <w:tab/>
        </w:r>
        <w:r>
          <w:fldChar w:fldCharType="begin"/>
        </w:r>
        <w:r>
          <w:instrText xml:space="preserve"> PAGEREF _Toc1839 \h </w:instrText>
        </w:r>
        <w:r>
          <w:fldChar w:fldCharType="separate"/>
        </w:r>
        <w:r>
          <w:t>3</w:t>
        </w:r>
        <w:r>
          <w:fldChar w:fldCharType="end"/>
        </w:r>
      </w:hyperlink>
    </w:p>
    <w:p>
      <w:pPr>
        <w:pStyle w:val="TOC2"/>
        <w:tabs>
          <w:tab w:val="right" w:leader="dot" w:pos="8306"/>
        </w:tabs>
      </w:pPr>
      <w:hyperlink w:anchor="_Toc19223" w:history="1">
        <w:r>
          <w:rPr>
            <w:rFonts w:ascii="仿宋" w:eastAsia="仿宋" w:hAnsi="仿宋" w:cs="仿宋" w:hint="eastAsia"/>
            <w:lang w:eastAsia="zh-CN"/>
          </w:rPr>
          <w:t>(一)、可持续战略与实践</w:t>
        </w:r>
        <w:r>
          <w:tab/>
        </w:r>
        <w:r>
          <w:fldChar w:fldCharType="begin"/>
        </w:r>
        <w:r>
          <w:instrText xml:space="preserve"> PAGEREF _Toc19223 \h </w:instrText>
        </w:r>
        <w:r>
          <w:fldChar w:fldCharType="separate"/>
        </w:r>
        <w:r>
          <w:t>3</w:t>
        </w:r>
        <w:r>
          <w:fldChar w:fldCharType="end"/>
        </w:r>
      </w:hyperlink>
    </w:p>
    <w:p>
      <w:pPr>
        <w:pStyle w:val="TOC2"/>
        <w:tabs>
          <w:tab w:val="right" w:leader="dot" w:pos="8306"/>
        </w:tabs>
      </w:pPr>
      <w:hyperlink w:anchor="_Toc9125" w:history="1">
        <w:r>
          <w:rPr>
            <w:rFonts w:ascii="仿宋" w:eastAsia="仿宋" w:hAnsi="仿宋" w:cs="仿宋" w:hint="eastAsia"/>
            <w:lang w:eastAsia="zh-CN"/>
          </w:rPr>
          <w:t>(二)、环保与社会责任</w:t>
        </w:r>
        <w:r>
          <w:tab/>
        </w:r>
        <w:r>
          <w:fldChar w:fldCharType="begin"/>
        </w:r>
        <w:r>
          <w:instrText xml:space="preserve"> PAGEREF _Toc9125 \h </w:instrText>
        </w:r>
        <w:r>
          <w:fldChar w:fldCharType="separate"/>
        </w:r>
        <w:r>
          <w:t>4</w:t>
        </w:r>
        <w:r>
          <w:fldChar w:fldCharType="end"/>
        </w:r>
      </w:hyperlink>
    </w:p>
    <w:p>
      <w:pPr>
        <w:pStyle w:val="TOC1"/>
        <w:tabs>
          <w:tab w:val="right" w:leader="dot" w:pos="8306"/>
        </w:tabs>
      </w:pPr>
      <w:hyperlink w:anchor="_Toc14361" w:history="1">
        <w:r>
          <w:rPr>
            <w:rFonts w:ascii="仿宋" w:eastAsia="仿宋" w:hAnsi="仿宋" w:cs="仿宋" w:hint="eastAsia"/>
            <w:lang w:eastAsia="zh-CN"/>
          </w:rPr>
          <w:t>二、粽子项目文档管理</w:t>
        </w:r>
        <w:r>
          <w:tab/>
        </w:r>
        <w:r>
          <w:fldChar w:fldCharType="begin"/>
        </w:r>
        <w:r>
          <w:instrText xml:space="preserve"> PAGEREF _Toc14361 \h </w:instrText>
        </w:r>
        <w:r>
          <w:fldChar w:fldCharType="separate"/>
        </w:r>
        <w:r>
          <w:t>4</w:t>
        </w:r>
        <w:r>
          <w:fldChar w:fldCharType="end"/>
        </w:r>
      </w:hyperlink>
    </w:p>
    <w:p>
      <w:pPr>
        <w:pStyle w:val="TOC2"/>
        <w:tabs>
          <w:tab w:val="right" w:leader="dot" w:pos="8306"/>
        </w:tabs>
      </w:pPr>
      <w:hyperlink w:anchor="_Toc16275" w:history="1">
        <w:r>
          <w:rPr>
            <w:rFonts w:ascii="仿宋" w:eastAsia="仿宋" w:hAnsi="仿宋" w:cs="仿宋" w:hint="eastAsia"/>
            <w:lang w:eastAsia="zh-CN"/>
          </w:rPr>
          <w:t>(一)、文档编制与审查</w:t>
        </w:r>
        <w:r>
          <w:tab/>
        </w:r>
        <w:r>
          <w:fldChar w:fldCharType="begin"/>
        </w:r>
        <w:r>
          <w:instrText xml:space="preserve"> PAGEREF _Toc16275 \h </w:instrText>
        </w:r>
        <w:r>
          <w:fldChar w:fldCharType="separate"/>
        </w:r>
        <w:r>
          <w:t>4</w:t>
        </w:r>
        <w:r>
          <w:fldChar w:fldCharType="end"/>
        </w:r>
      </w:hyperlink>
    </w:p>
    <w:p>
      <w:pPr>
        <w:pStyle w:val="TOC2"/>
        <w:tabs>
          <w:tab w:val="right" w:leader="dot" w:pos="8306"/>
        </w:tabs>
      </w:pPr>
      <w:hyperlink w:anchor="_Toc15637" w:history="1">
        <w:r>
          <w:rPr>
            <w:rFonts w:ascii="仿宋" w:eastAsia="仿宋" w:hAnsi="仿宋" w:cs="仿宋" w:hint="eastAsia"/>
            <w:lang w:eastAsia="zh-CN"/>
          </w:rPr>
          <w:t>(二)、文档发布与分发</w:t>
        </w:r>
        <w:r>
          <w:tab/>
        </w:r>
        <w:r>
          <w:fldChar w:fldCharType="begin"/>
        </w:r>
        <w:r>
          <w:instrText xml:space="preserve"> PAGEREF _Toc15637 \h </w:instrText>
        </w:r>
        <w:r>
          <w:fldChar w:fldCharType="separate"/>
        </w:r>
        <w:r>
          <w:t>6</w:t>
        </w:r>
        <w:r>
          <w:fldChar w:fldCharType="end"/>
        </w:r>
      </w:hyperlink>
    </w:p>
    <w:p>
      <w:pPr>
        <w:pStyle w:val="TOC2"/>
        <w:tabs>
          <w:tab w:val="right" w:leader="dot" w:pos="8306"/>
        </w:tabs>
      </w:pPr>
      <w:hyperlink w:anchor="_Toc8563" w:history="1">
        <w:r>
          <w:rPr>
            <w:rFonts w:ascii="仿宋" w:eastAsia="仿宋" w:hAnsi="仿宋" w:cs="仿宋" w:hint="eastAsia"/>
            <w:lang w:eastAsia="zh-CN"/>
          </w:rPr>
          <w:t>(三)、文档存档与归档</w:t>
        </w:r>
        <w:r>
          <w:tab/>
        </w:r>
        <w:r>
          <w:fldChar w:fldCharType="begin"/>
        </w:r>
        <w:r>
          <w:instrText xml:space="preserve"> PAGEREF _Toc8563 \h </w:instrText>
        </w:r>
        <w:r>
          <w:fldChar w:fldCharType="separate"/>
        </w:r>
        <w:r>
          <w:t>7</w:t>
        </w:r>
        <w:r>
          <w:fldChar w:fldCharType="end"/>
        </w:r>
      </w:hyperlink>
    </w:p>
    <w:p>
      <w:pPr>
        <w:pStyle w:val="TOC1"/>
        <w:tabs>
          <w:tab w:val="right" w:leader="dot" w:pos="8306"/>
        </w:tabs>
      </w:pPr>
      <w:hyperlink w:anchor="_Toc21402" w:history="1">
        <w:r>
          <w:rPr>
            <w:rFonts w:ascii="仿宋" w:eastAsia="仿宋" w:hAnsi="仿宋" w:cs="仿宋" w:hint="eastAsia"/>
            <w:lang w:eastAsia="zh-CN"/>
          </w:rPr>
          <w:t>三、粽子项目绩效评估</w:t>
        </w:r>
        <w:r>
          <w:tab/>
        </w:r>
        <w:r>
          <w:fldChar w:fldCharType="begin"/>
        </w:r>
        <w:r>
          <w:instrText xml:space="preserve"> PAGEREF _Toc21402 \h </w:instrText>
        </w:r>
        <w:r>
          <w:fldChar w:fldCharType="separate"/>
        </w:r>
        <w:r>
          <w:t>8</w:t>
        </w:r>
        <w:r>
          <w:fldChar w:fldCharType="end"/>
        </w:r>
      </w:hyperlink>
    </w:p>
    <w:p>
      <w:pPr>
        <w:pStyle w:val="TOC2"/>
        <w:tabs>
          <w:tab w:val="right" w:leader="dot" w:pos="8306"/>
        </w:tabs>
      </w:pPr>
      <w:hyperlink w:anchor="_Toc32145" w:history="1">
        <w:r>
          <w:rPr>
            <w:rFonts w:ascii="仿宋" w:eastAsia="仿宋" w:hAnsi="仿宋" w:cs="仿宋" w:hint="eastAsia"/>
            <w:lang w:eastAsia="zh-CN"/>
          </w:rPr>
          <w:t>(一)、绩效评估指标</w:t>
        </w:r>
        <w:r>
          <w:tab/>
        </w:r>
        <w:r>
          <w:fldChar w:fldCharType="begin"/>
        </w:r>
        <w:r>
          <w:instrText xml:space="preserve"> PAGEREF _Toc32145 \h </w:instrText>
        </w:r>
        <w:r>
          <w:fldChar w:fldCharType="separate"/>
        </w:r>
        <w:r>
          <w:t>8</w:t>
        </w:r>
        <w:r>
          <w:fldChar w:fldCharType="end"/>
        </w:r>
      </w:hyperlink>
    </w:p>
    <w:p>
      <w:pPr>
        <w:pStyle w:val="TOC2"/>
        <w:tabs>
          <w:tab w:val="right" w:leader="dot" w:pos="8306"/>
        </w:tabs>
      </w:pPr>
      <w:hyperlink w:anchor="_Toc25564" w:history="1">
        <w:r>
          <w:rPr>
            <w:rFonts w:ascii="仿宋" w:eastAsia="仿宋" w:hAnsi="仿宋" w:cs="仿宋" w:hint="eastAsia"/>
            <w:lang w:eastAsia="zh-CN"/>
          </w:rPr>
          <w:t>(二)、绩效评估方法</w:t>
        </w:r>
        <w:r>
          <w:tab/>
        </w:r>
        <w:r>
          <w:fldChar w:fldCharType="begin"/>
        </w:r>
        <w:r>
          <w:instrText xml:space="preserve"> PAGEREF _Toc25564 \h </w:instrText>
        </w:r>
        <w:r>
          <w:fldChar w:fldCharType="separate"/>
        </w:r>
        <w:r>
          <w:t>9</w:t>
        </w:r>
        <w:r>
          <w:fldChar w:fldCharType="end"/>
        </w:r>
      </w:hyperlink>
    </w:p>
    <w:p>
      <w:pPr>
        <w:pStyle w:val="TOC2"/>
        <w:tabs>
          <w:tab w:val="right" w:leader="dot" w:pos="8306"/>
        </w:tabs>
      </w:pPr>
      <w:hyperlink w:anchor="_Toc21530" w:history="1">
        <w:r>
          <w:rPr>
            <w:rFonts w:ascii="仿宋" w:eastAsia="仿宋" w:hAnsi="仿宋" w:cs="仿宋" w:hint="eastAsia"/>
            <w:lang w:eastAsia="zh-CN"/>
          </w:rPr>
          <w:t>(三)、绩效评估周期</w:t>
        </w:r>
        <w:r>
          <w:tab/>
        </w:r>
        <w:r>
          <w:fldChar w:fldCharType="begin"/>
        </w:r>
        <w:r>
          <w:instrText xml:space="preserve"> PAGEREF _Toc21530 \h </w:instrText>
        </w:r>
        <w:r>
          <w:fldChar w:fldCharType="separate"/>
        </w:r>
        <w:r>
          <w:t>10</w:t>
        </w:r>
        <w:r>
          <w:fldChar w:fldCharType="end"/>
        </w:r>
      </w:hyperlink>
    </w:p>
    <w:p>
      <w:pPr>
        <w:pStyle w:val="TOC1"/>
        <w:tabs>
          <w:tab w:val="right" w:leader="dot" w:pos="8306"/>
        </w:tabs>
      </w:pPr>
      <w:hyperlink w:anchor="_Toc27376" w:history="1">
        <w:r>
          <w:rPr>
            <w:rFonts w:ascii="仿宋" w:eastAsia="仿宋" w:hAnsi="仿宋" w:cs="仿宋" w:hint="eastAsia"/>
            <w:lang w:eastAsia="zh-CN"/>
          </w:rPr>
          <w:t>四、粽子项目概论</w:t>
        </w:r>
        <w:r>
          <w:tab/>
        </w:r>
        <w:r>
          <w:fldChar w:fldCharType="begin"/>
        </w:r>
        <w:r>
          <w:instrText xml:space="preserve"> PAGEREF _Toc27376 \h </w:instrText>
        </w:r>
        <w:r>
          <w:fldChar w:fldCharType="separate"/>
        </w:r>
        <w:r>
          <w:t>11</w:t>
        </w:r>
        <w:r>
          <w:fldChar w:fldCharType="end"/>
        </w:r>
      </w:hyperlink>
    </w:p>
    <w:p>
      <w:pPr>
        <w:pStyle w:val="TOC2"/>
        <w:tabs>
          <w:tab w:val="right" w:leader="dot" w:pos="8306"/>
        </w:tabs>
      </w:pPr>
      <w:hyperlink w:anchor="_Toc15595" w:history="1">
        <w:r>
          <w:rPr>
            <w:rFonts w:ascii="仿宋" w:eastAsia="仿宋" w:hAnsi="仿宋" w:cs="仿宋" w:hint="eastAsia"/>
            <w:lang w:eastAsia="zh-CN"/>
          </w:rPr>
          <w:t>(一)、粽子项目概况</w:t>
        </w:r>
        <w:r>
          <w:tab/>
        </w:r>
        <w:r>
          <w:fldChar w:fldCharType="begin"/>
        </w:r>
        <w:r>
          <w:instrText xml:space="preserve"> PAGEREF _Toc15595 \h </w:instrText>
        </w:r>
        <w:r>
          <w:fldChar w:fldCharType="separate"/>
        </w:r>
        <w:r>
          <w:t>11</w:t>
        </w:r>
        <w:r>
          <w:fldChar w:fldCharType="end"/>
        </w:r>
      </w:hyperlink>
    </w:p>
    <w:p>
      <w:pPr>
        <w:pStyle w:val="TOC2"/>
        <w:tabs>
          <w:tab w:val="right" w:leader="dot" w:pos="8306"/>
        </w:tabs>
      </w:pPr>
      <w:hyperlink w:anchor="_Toc23543" w:history="1">
        <w:r>
          <w:rPr>
            <w:rFonts w:ascii="仿宋" w:eastAsia="仿宋" w:hAnsi="仿宋" w:cs="仿宋" w:hint="eastAsia"/>
            <w:lang w:eastAsia="zh-CN"/>
          </w:rPr>
          <w:t>(二)、粽子项目目标</w:t>
        </w:r>
        <w:r>
          <w:tab/>
        </w:r>
        <w:r>
          <w:fldChar w:fldCharType="begin"/>
        </w:r>
        <w:r>
          <w:instrText xml:space="preserve"> PAGEREF _Toc23543 \h </w:instrText>
        </w:r>
        <w:r>
          <w:fldChar w:fldCharType="separate"/>
        </w:r>
        <w:r>
          <w:t>13</w:t>
        </w:r>
        <w:r>
          <w:fldChar w:fldCharType="end"/>
        </w:r>
      </w:hyperlink>
    </w:p>
    <w:p>
      <w:pPr>
        <w:pStyle w:val="TOC2"/>
        <w:tabs>
          <w:tab w:val="right" w:leader="dot" w:pos="8306"/>
        </w:tabs>
      </w:pPr>
      <w:hyperlink w:anchor="_Toc30346" w:history="1">
        <w:r>
          <w:rPr>
            <w:rFonts w:ascii="仿宋" w:eastAsia="仿宋" w:hAnsi="仿宋" w:cs="仿宋" w:hint="eastAsia"/>
            <w:lang w:eastAsia="zh-CN"/>
          </w:rPr>
          <w:t>(三)、粽子项目提出的理由</w:t>
        </w:r>
        <w:r>
          <w:tab/>
        </w:r>
        <w:r>
          <w:fldChar w:fldCharType="begin"/>
        </w:r>
        <w:r>
          <w:instrText xml:space="preserve"> PAGEREF _Toc30346 \h </w:instrText>
        </w:r>
        <w:r>
          <w:fldChar w:fldCharType="separate"/>
        </w:r>
        <w:r>
          <w:t>14</w:t>
        </w:r>
        <w:r>
          <w:fldChar w:fldCharType="end"/>
        </w:r>
      </w:hyperlink>
    </w:p>
    <w:p>
      <w:pPr>
        <w:pStyle w:val="TOC2"/>
        <w:tabs>
          <w:tab w:val="right" w:leader="dot" w:pos="8306"/>
        </w:tabs>
      </w:pPr>
      <w:hyperlink w:anchor="_Toc23453" w:history="1">
        <w:r>
          <w:rPr>
            <w:rFonts w:ascii="仿宋" w:eastAsia="仿宋" w:hAnsi="仿宋" w:cs="仿宋" w:hint="eastAsia"/>
            <w:lang w:eastAsia="zh-CN"/>
          </w:rPr>
          <w:t>(四)、粽子项目意义</w:t>
        </w:r>
        <w:r>
          <w:tab/>
        </w:r>
        <w:r>
          <w:fldChar w:fldCharType="begin"/>
        </w:r>
        <w:r>
          <w:instrText xml:space="preserve"> PAGEREF _Toc23453 \h </w:instrText>
        </w:r>
        <w:r>
          <w:fldChar w:fldCharType="separate"/>
        </w:r>
        <w:r>
          <w:t>15</w:t>
        </w:r>
        <w:r>
          <w:fldChar w:fldCharType="end"/>
        </w:r>
      </w:hyperlink>
    </w:p>
    <w:p>
      <w:pPr>
        <w:pStyle w:val="TOC2"/>
        <w:tabs>
          <w:tab w:val="right" w:leader="dot" w:pos="8306"/>
        </w:tabs>
      </w:pPr>
      <w:hyperlink w:anchor="_Toc31276" w:history="1">
        <w:r>
          <w:rPr>
            <w:rFonts w:ascii="仿宋" w:eastAsia="仿宋" w:hAnsi="仿宋" w:cs="仿宋" w:hint="eastAsia"/>
            <w:lang w:eastAsia="zh-CN"/>
          </w:rPr>
          <w:t>(五)、粽子项目背景</w:t>
        </w:r>
        <w:r>
          <w:tab/>
        </w:r>
        <w:r>
          <w:fldChar w:fldCharType="begin"/>
        </w:r>
        <w:r>
          <w:instrText xml:space="preserve"> PAGEREF _Toc31276 \h </w:instrText>
        </w:r>
        <w:r>
          <w:fldChar w:fldCharType="separate"/>
        </w:r>
        <w:r>
          <w:t>16</w:t>
        </w:r>
        <w:r>
          <w:fldChar w:fldCharType="end"/>
        </w:r>
      </w:hyperlink>
    </w:p>
    <w:p>
      <w:pPr>
        <w:pStyle w:val="TOC1"/>
        <w:tabs>
          <w:tab w:val="right" w:leader="dot" w:pos="8306"/>
        </w:tabs>
      </w:pPr>
      <w:hyperlink w:anchor="_Toc12440" w:history="1">
        <w:r>
          <w:rPr>
            <w:rFonts w:ascii="仿宋" w:eastAsia="仿宋" w:hAnsi="仿宋" w:cs="仿宋" w:hint="eastAsia"/>
            <w:lang w:eastAsia="zh-CN"/>
          </w:rPr>
          <w:t>五、粽子项目选址可行性分析</w:t>
        </w:r>
        <w:r>
          <w:tab/>
        </w:r>
        <w:r>
          <w:fldChar w:fldCharType="begin"/>
        </w:r>
        <w:r>
          <w:instrText xml:space="preserve"> PAGEREF _Toc12440 \h </w:instrText>
        </w:r>
        <w:r>
          <w:fldChar w:fldCharType="separate"/>
        </w:r>
        <w:r>
          <w:t>17</w:t>
        </w:r>
        <w:r>
          <w:fldChar w:fldCharType="end"/>
        </w:r>
      </w:hyperlink>
    </w:p>
    <w:p>
      <w:pPr>
        <w:pStyle w:val="TOC2"/>
        <w:tabs>
          <w:tab w:val="right" w:leader="dot" w:pos="8306"/>
        </w:tabs>
      </w:pPr>
      <w:hyperlink w:anchor="_Toc9404" w:history="1">
        <w:r>
          <w:rPr>
            <w:rFonts w:ascii="仿宋" w:eastAsia="仿宋" w:hAnsi="仿宋" w:cs="仿宋" w:hint="eastAsia"/>
            <w:lang w:eastAsia="zh-CN"/>
          </w:rPr>
          <w:t>(一)、粽子项目选址</w:t>
        </w:r>
        <w:r>
          <w:tab/>
        </w:r>
        <w:r>
          <w:fldChar w:fldCharType="begin"/>
        </w:r>
        <w:r>
          <w:instrText xml:space="preserve"> PAGEREF _Toc9404 \h </w:instrText>
        </w:r>
        <w:r>
          <w:fldChar w:fldCharType="separate"/>
        </w:r>
        <w:r>
          <w:t>17</w:t>
        </w:r>
        <w:r>
          <w:fldChar w:fldCharType="end"/>
        </w:r>
      </w:hyperlink>
    </w:p>
    <w:p>
      <w:pPr>
        <w:pStyle w:val="TOC2"/>
        <w:tabs>
          <w:tab w:val="right" w:leader="dot" w:pos="8306"/>
        </w:tabs>
      </w:pPr>
      <w:hyperlink w:anchor="_Toc22790" w:history="1">
        <w:r>
          <w:rPr>
            <w:rFonts w:ascii="仿宋" w:eastAsia="仿宋" w:hAnsi="仿宋" w:cs="仿宋" w:hint="eastAsia"/>
            <w:lang w:eastAsia="zh-CN"/>
          </w:rPr>
          <w:t>(二)、用地控制指标</w:t>
        </w:r>
        <w:r>
          <w:tab/>
        </w:r>
        <w:r>
          <w:fldChar w:fldCharType="begin"/>
        </w:r>
        <w:r>
          <w:instrText xml:space="preserve"> PAGEREF _Toc22790 \h </w:instrText>
        </w:r>
        <w:r>
          <w:fldChar w:fldCharType="separate"/>
        </w:r>
        <w:r>
          <w:t>17</w:t>
        </w:r>
        <w:r>
          <w:fldChar w:fldCharType="end"/>
        </w:r>
      </w:hyperlink>
    </w:p>
    <w:p>
      <w:pPr>
        <w:pStyle w:val="TOC2"/>
        <w:tabs>
          <w:tab w:val="right" w:leader="dot" w:pos="8306"/>
        </w:tabs>
      </w:pPr>
      <w:hyperlink w:anchor="_Toc17721" w:history="1">
        <w:r>
          <w:rPr>
            <w:rFonts w:ascii="仿宋" w:eastAsia="仿宋" w:hAnsi="仿宋" w:cs="仿宋" w:hint="eastAsia"/>
            <w:lang w:eastAsia="zh-CN"/>
          </w:rPr>
          <w:t>(三)、节约用地措施</w:t>
        </w:r>
        <w:r>
          <w:tab/>
        </w:r>
        <w:r>
          <w:fldChar w:fldCharType="begin"/>
        </w:r>
        <w:r>
          <w:instrText xml:space="preserve"> PAGEREF _Toc17721 \h </w:instrText>
        </w:r>
        <w:r>
          <w:fldChar w:fldCharType="separate"/>
        </w:r>
        <w:r>
          <w:t>19</w:t>
        </w:r>
        <w:r>
          <w:fldChar w:fldCharType="end"/>
        </w:r>
      </w:hyperlink>
    </w:p>
    <w:p>
      <w:pPr>
        <w:pStyle w:val="TOC2"/>
        <w:tabs>
          <w:tab w:val="right" w:leader="dot" w:pos="8306"/>
        </w:tabs>
      </w:pPr>
      <w:hyperlink w:anchor="_Toc29661" w:history="1">
        <w:r>
          <w:rPr>
            <w:rFonts w:ascii="仿宋" w:eastAsia="仿宋" w:hAnsi="仿宋" w:cs="仿宋" w:hint="eastAsia"/>
            <w:lang w:eastAsia="zh-CN"/>
          </w:rPr>
          <w:t>(四)、总图布置方案</w:t>
        </w:r>
        <w:r>
          <w:tab/>
        </w:r>
        <w:r>
          <w:fldChar w:fldCharType="begin"/>
        </w:r>
        <w:r>
          <w:instrText xml:space="preserve"> PAGEREF _Toc29661 \h </w:instrText>
        </w:r>
        <w:r>
          <w:fldChar w:fldCharType="separate"/>
        </w:r>
        <w:r>
          <w:t>20</w:t>
        </w:r>
        <w:r>
          <w:fldChar w:fldCharType="end"/>
        </w:r>
      </w:hyperlink>
    </w:p>
    <w:p>
      <w:pPr>
        <w:pStyle w:val="TOC2"/>
        <w:tabs>
          <w:tab w:val="right" w:leader="dot" w:pos="8306"/>
        </w:tabs>
      </w:pPr>
      <w:hyperlink w:anchor="_Toc8936" w:history="1">
        <w:r>
          <w:rPr>
            <w:rFonts w:ascii="仿宋" w:eastAsia="仿宋" w:hAnsi="仿宋" w:cs="仿宋" w:hint="eastAsia"/>
            <w:lang w:eastAsia="zh-CN"/>
          </w:rPr>
          <w:t>(五)、选址综合评价</w:t>
        </w:r>
        <w:r>
          <w:tab/>
        </w:r>
        <w:r>
          <w:fldChar w:fldCharType="begin"/>
        </w:r>
        <w:r>
          <w:instrText xml:space="preserve"> PAGEREF _Toc8936 \h </w:instrText>
        </w:r>
        <w:r>
          <w:fldChar w:fldCharType="separate"/>
        </w:r>
        <w:r>
          <w:t>21</w:t>
        </w:r>
        <w:r>
          <w:fldChar w:fldCharType="end"/>
        </w:r>
      </w:hyperlink>
    </w:p>
    <w:p>
      <w:pPr>
        <w:pStyle w:val="TOC1"/>
        <w:tabs>
          <w:tab w:val="right" w:leader="dot" w:pos="8306"/>
        </w:tabs>
      </w:pPr>
      <w:hyperlink w:anchor="_Toc26322" w:history="1">
        <w:r>
          <w:rPr>
            <w:rFonts w:ascii="仿宋" w:eastAsia="仿宋" w:hAnsi="仿宋" w:cs="仿宋" w:hint="eastAsia"/>
            <w:lang w:eastAsia="zh-CN"/>
          </w:rPr>
          <w:t>六、粽子项目建设背景及必要性分析</w:t>
        </w:r>
        <w:r>
          <w:tab/>
        </w:r>
        <w:r>
          <w:fldChar w:fldCharType="begin"/>
        </w:r>
        <w:r>
          <w:instrText xml:space="preserve"> PAGEREF _Toc26322 \h </w:instrText>
        </w:r>
        <w:r>
          <w:fldChar w:fldCharType="separate"/>
        </w:r>
        <w:r>
          <w:t>22</w:t>
        </w:r>
        <w:r>
          <w:fldChar w:fldCharType="end"/>
        </w:r>
      </w:hyperlink>
    </w:p>
    <w:p>
      <w:pPr>
        <w:pStyle w:val="TOC2"/>
        <w:tabs>
          <w:tab w:val="right" w:leader="dot" w:pos="8306"/>
        </w:tabs>
      </w:pPr>
      <w:hyperlink w:anchor="_Toc25129" w:history="1">
        <w:r>
          <w:rPr>
            <w:rFonts w:ascii="仿宋" w:eastAsia="仿宋" w:hAnsi="仿宋" w:cs="仿宋" w:hint="eastAsia"/>
            <w:lang w:eastAsia="zh-CN"/>
          </w:rPr>
          <w:t>(一)、粽子项目背景分析</w:t>
        </w:r>
        <w:r>
          <w:tab/>
        </w:r>
        <w:r>
          <w:fldChar w:fldCharType="begin"/>
        </w:r>
        <w:r>
          <w:instrText xml:space="preserve"> PAGEREF _Toc25129 \h </w:instrText>
        </w:r>
        <w:r>
          <w:fldChar w:fldCharType="separate"/>
        </w:r>
        <w:r>
          <w:t>22</w:t>
        </w:r>
        <w:r>
          <w:fldChar w:fldCharType="end"/>
        </w:r>
      </w:hyperlink>
    </w:p>
    <w:p>
      <w:pPr>
        <w:pStyle w:val="TOC2"/>
        <w:tabs>
          <w:tab w:val="right" w:leader="dot" w:pos="8306"/>
        </w:tabs>
      </w:pPr>
      <w:hyperlink w:anchor="_Toc11347" w:history="1">
        <w:r>
          <w:rPr>
            <w:rFonts w:ascii="仿宋" w:eastAsia="仿宋" w:hAnsi="仿宋" w:cs="仿宋" w:hint="eastAsia"/>
            <w:lang w:eastAsia="zh-CN"/>
          </w:rPr>
          <w:t>(二)、粽子项目建设必要性分析</w:t>
        </w:r>
        <w:r>
          <w:tab/>
        </w:r>
        <w:r>
          <w:fldChar w:fldCharType="begin"/>
        </w:r>
        <w:r>
          <w:instrText xml:space="preserve"> PAGEREF _Toc11347 \h </w:instrText>
        </w:r>
        <w:r>
          <w:fldChar w:fldCharType="separate"/>
        </w:r>
        <w:r>
          <w:t>24</w:t>
        </w:r>
        <w:r>
          <w:fldChar w:fldCharType="end"/>
        </w:r>
      </w:hyperlink>
    </w:p>
    <w:p>
      <w:pPr>
        <w:pStyle w:val="TOC1"/>
        <w:tabs>
          <w:tab w:val="right" w:leader="dot" w:pos="8306"/>
        </w:tabs>
      </w:pPr>
      <w:hyperlink w:anchor="_Toc9463" w:history="1">
        <w:r>
          <w:rPr>
            <w:rFonts w:ascii="仿宋" w:eastAsia="仿宋" w:hAnsi="仿宋" w:cs="仿宋" w:hint="eastAsia"/>
            <w:lang w:eastAsia="zh-CN"/>
          </w:rPr>
          <w:t>七、生产安全保护</w:t>
        </w:r>
        <w:r>
          <w:tab/>
        </w:r>
        <w:r>
          <w:fldChar w:fldCharType="begin"/>
        </w:r>
        <w:r>
          <w:instrText xml:space="preserve"> PAGEREF _Toc9463 \h </w:instrText>
        </w:r>
        <w:r>
          <w:fldChar w:fldCharType="separate"/>
        </w:r>
        <w:r>
          <w:t>25</w:t>
        </w:r>
        <w:r>
          <w:fldChar w:fldCharType="end"/>
        </w:r>
      </w:hyperlink>
    </w:p>
    <w:p>
      <w:pPr>
        <w:pStyle w:val="TOC2"/>
        <w:tabs>
          <w:tab w:val="right" w:leader="dot" w:pos="8306"/>
        </w:tabs>
      </w:pPr>
      <w:hyperlink w:anchor="_Toc21139" w:history="1">
        <w:r>
          <w:rPr>
            <w:rFonts w:ascii="仿宋" w:eastAsia="仿宋" w:hAnsi="仿宋" w:cs="仿宋" w:hint="eastAsia"/>
            <w:lang w:eastAsia="zh-CN"/>
          </w:rPr>
          <w:t>(一)、消防安全</w:t>
        </w:r>
        <w:r>
          <w:tab/>
        </w:r>
        <w:r>
          <w:fldChar w:fldCharType="begin"/>
        </w:r>
        <w:r>
          <w:instrText xml:space="preserve"> PAGEREF _Toc21139 \h </w:instrText>
        </w:r>
        <w:r>
          <w:fldChar w:fldCharType="separate"/>
        </w:r>
        <w:r>
          <w:t>25</w:t>
        </w:r>
        <w:r>
          <w:fldChar w:fldCharType="end"/>
        </w:r>
      </w:hyperlink>
    </w:p>
    <w:p>
      <w:pPr>
        <w:pStyle w:val="TOC2"/>
        <w:tabs>
          <w:tab w:val="right" w:leader="dot" w:pos="8306"/>
        </w:tabs>
      </w:pPr>
      <w:hyperlink w:anchor="_Toc27734" w:history="1">
        <w:r>
          <w:rPr>
            <w:rFonts w:ascii="仿宋" w:eastAsia="仿宋" w:hAnsi="仿宋" w:cs="仿宋" w:hint="eastAsia"/>
            <w:lang w:eastAsia="zh-CN"/>
          </w:rPr>
          <w:t>(二)、防火防爆总图布置措施</w:t>
        </w:r>
        <w:r>
          <w:tab/>
        </w:r>
        <w:r>
          <w:fldChar w:fldCharType="begin"/>
        </w:r>
        <w:r>
          <w:instrText xml:space="preserve"> PAGEREF _Toc27734 \h </w:instrText>
        </w:r>
        <w:r>
          <w:fldChar w:fldCharType="separate"/>
        </w:r>
        <w:r>
          <w:t>26</w:t>
        </w:r>
        <w:r>
          <w:fldChar w:fldCharType="end"/>
        </w:r>
      </w:hyperlink>
    </w:p>
    <w:p>
      <w:pPr>
        <w:pStyle w:val="TOC2"/>
        <w:tabs>
          <w:tab w:val="right" w:leader="dot" w:pos="8306"/>
        </w:tabs>
      </w:pPr>
      <w:hyperlink w:anchor="_Toc15289" w:history="1">
        <w:r>
          <w:rPr>
            <w:rFonts w:ascii="仿宋" w:eastAsia="仿宋" w:hAnsi="仿宋" w:cs="仿宋" w:hint="eastAsia"/>
            <w:lang w:eastAsia="zh-CN"/>
          </w:rPr>
          <w:t>(三)、自然灾害防范措施</w:t>
        </w:r>
        <w:r>
          <w:tab/>
        </w:r>
        <w:r>
          <w:fldChar w:fldCharType="begin"/>
        </w:r>
        <w:r>
          <w:instrText xml:space="preserve"> PAGEREF _Toc15289 \h </w:instrText>
        </w:r>
        <w:r>
          <w:fldChar w:fldCharType="separate"/>
        </w:r>
        <w:r>
          <w:t>27</w:t>
        </w:r>
        <w:r>
          <w:fldChar w:fldCharType="end"/>
        </w:r>
      </w:hyperlink>
    </w:p>
    <w:p>
      <w:pPr>
        <w:pStyle w:val="TOC2"/>
        <w:tabs>
          <w:tab w:val="right" w:leader="dot" w:pos="8306"/>
        </w:tabs>
      </w:pPr>
      <w:hyperlink w:anchor="_Toc10811" w:history="1">
        <w:r>
          <w:rPr>
            <w:rFonts w:ascii="仿宋" w:eastAsia="仿宋" w:hAnsi="仿宋" w:cs="仿宋" w:hint="eastAsia"/>
            <w:lang w:eastAsia="zh-CN"/>
          </w:rPr>
          <w:t>(四)、安全色及安全标志使用要求</w:t>
        </w:r>
        <w:r>
          <w:tab/>
        </w:r>
        <w:r>
          <w:fldChar w:fldCharType="begin"/>
        </w:r>
        <w:r>
          <w:instrText xml:space="preserve"> PAGEREF _Toc10811 \h </w:instrText>
        </w:r>
        <w:r>
          <w:fldChar w:fldCharType="separate"/>
        </w:r>
        <w:r>
          <w:t>28</w:t>
        </w:r>
        <w:r>
          <w:fldChar w:fldCharType="end"/>
        </w:r>
      </w:hyperlink>
    </w:p>
    <w:p>
      <w:pPr>
        <w:pStyle w:val="TOC2"/>
        <w:tabs>
          <w:tab w:val="right" w:leader="dot" w:pos="8306"/>
        </w:tabs>
      </w:pPr>
      <w:hyperlink w:anchor="_Toc28840" w:history="1">
        <w:r>
          <w:rPr>
            <w:rFonts w:ascii="仿宋" w:eastAsia="仿宋" w:hAnsi="仿宋" w:cs="仿宋" w:hint="eastAsia"/>
            <w:lang w:eastAsia="zh-CN"/>
          </w:rPr>
          <w:t>(五)、防尘防毒措施</w:t>
        </w:r>
        <w:r>
          <w:tab/>
        </w:r>
        <w:r>
          <w:fldChar w:fldCharType="begin"/>
        </w:r>
        <w:r>
          <w:instrText xml:space="preserve"> PAGEREF _Toc28840 \h </w:instrText>
        </w:r>
        <w:r>
          <w:fldChar w:fldCharType="separate"/>
        </w:r>
        <w:r>
          <w:t>29</w:t>
        </w:r>
        <w:r>
          <w:fldChar w:fldCharType="end"/>
        </w:r>
      </w:hyperlink>
    </w:p>
    <w:p>
      <w:pPr>
        <w:pStyle w:val="TOC2"/>
        <w:tabs>
          <w:tab w:val="right" w:leader="dot" w:pos="8306"/>
        </w:tabs>
      </w:pPr>
      <w:hyperlink w:anchor="_Toc12212" w:history="1">
        <w:r>
          <w:rPr>
            <w:rFonts w:ascii="仿宋" w:eastAsia="仿宋" w:hAnsi="仿宋" w:cs="仿宋" w:hint="eastAsia"/>
            <w:lang w:eastAsia="zh-CN"/>
          </w:rPr>
          <w:t>(六)、防静电、触电防护及防雷措施</w:t>
        </w:r>
        <w:r>
          <w:tab/>
        </w:r>
        <w:r>
          <w:fldChar w:fldCharType="begin"/>
        </w:r>
        <w:r>
          <w:instrText xml:space="preserve"> PAGEREF _Toc12212 \h </w:instrText>
        </w:r>
        <w:r>
          <w:fldChar w:fldCharType="separate"/>
        </w:r>
        <w:r>
          <w:t>30</w:t>
        </w:r>
        <w:r>
          <w:fldChar w:fldCharType="end"/>
        </w:r>
      </w:hyperlink>
    </w:p>
    <w:p>
      <w:pPr>
        <w:pStyle w:val="TOC2"/>
        <w:tabs>
          <w:tab w:val="right" w:leader="dot" w:pos="8306"/>
        </w:tabs>
      </w:pPr>
      <w:hyperlink w:anchor="_Toc8966" w:history="1">
        <w:r>
          <w:rPr>
            <w:rFonts w:ascii="仿宋" w:eastAsia="仿宋" w:hAnsi="仿宋" w:cs="仿宋" w:hint="eastAsia"/>
            <w:lang w:eastAsia="zh-CN"/>
          </w:rPr>
          <w:t>(七)、机械设备安全保障措施</w:t>
        </w:r>
        <w:r>
          <w:tab/>
        </w:r>
        <w:r>
          <w:fldChar w:fldCharType="begin"/>
        </w:r>
        <w:r>
          <w:instrText xml:space="preserve"> PAGEREF _Toc8966 \h </w:instrText>
        </w:r>
        <w:r>
          <w:fldChar w:fldCharType="separate"/>
        </w:r>
        <w:r>
          <w:t>31</w:t>
        </w:r>
        <w:r>
          <w:fldChar w:fldCharType="end"/>
        </w:r>
      </w:hyperlink>
    </w:p>
    <w:p>
      <w:pPr>
        <w:pStyle w:val="TOC1"/>
        <w:tabs>
          <w:tab w:val="right" w:leader="dot" w:pos="8306"/>
        </w:tabs>
      </w:pPr>
      <w:hyperlink w:anchor="_Toc16734" w:history="1">
        <w:r>
          <w:rPr>
            <w:rFonts w:ascii="仿宋" w:eastAsia="仿宋" w:hAnsi="仿宋" w:cs="仿宋" w:hint="eastAsia"/>
            <w:lang w:eastAsia="zh-CN"/>
          </w:rPr>
          <w:t>八、粽子项目风险管理</w:t>
        </w:r>
        <w:r>
          <w:tab/>
        </w:r>
        <w:r>
          <w:fldChar w:fldCharType="begin"/>
        </w:r>
        <w:r>
          <w:instrText xml:space="preserve"> PAGEREF _Toc16734 \h </w:instrText>
        </w:r>
        <w:r>
          <w:fldChar w:fldCharType="separate"/>
        </w:r>
        <w:r>
          <w:t>33</w:t>
        </w:r>
        <w:r>
          <w:fldChar w:fldCharType="end"/>
        </w:r>
      </w:hyperlink>
    </w:p>
    <w:p>
      <w:pPr>
        <w:pStyle w:val="TOC2"/>
        <w:tabs>
          <w:tab w:val="right" w:leader="dot" w:pos="8306"/>
        </w:tabs>
      </w:pPr>
      <w:hyperlink w:anchor="_Toc8290" w:history="1">
        <w:r>
          <w:rPr>
            <w:rFonts w:ascii="仿宋" w:eastAsia="仿宋" w:hAnsi="仿宋" w:cs="仿宋" w:hint="eastAsia"/>
            <w:lang w:eastAsia="zh-CN"/>
          </w:rPr>
          <w:t>(一)、风险识别与评估</w:t>
        </w:r>
        <w:r>
          <w:tab/>
        </w:r>
        <w:r>
          <w:fldChar w:fldCharType="begin"/>
        </w:r>
        <w:r>
          <w:instrText xml:space="preserve"> PAGEREF _Toc8290 \h </w:instrText>
        </w:r>
        <w:r>
          <w:fldChar w:fldCharType="separate"/>
        </w:r>
        <w:r>
          <w:t>33</w:t>
        </w:r>
        <w:r>
          <w:fldChar w:fldCharType="end"/>
        </w:r>
      </w:hyperlink>
    </w:p>
    <w:p>
      <w:pPr>
        <w:pStyle w:val="TOC2"/>
        <w:tabs>
          <w:tab w:val="right" w:leader="dot" w:pos="8306"/>
        </w:tabs>
      </w:pPr>
      <w:hyperlink w:anchor="_Toc11362" w:history="1">
        <w:r>
          <w:rPr>
            <w:rFonts w:ascii="仿宋" w:eastAsia="仿宋" w:hAnsi="仿宋" w:cs="仿宋" w:hint="eastAsia"/>
            <w:lang w:eastAsia="zh-CN"/>
          </w:rPr>
          <w:t>(二)、风险应对策略</w:t>
        </w:r>
        <w:r>
          <w:tab/>
        </w:r>
        <w:r>
          <w:fldChar w:fldCharType="begin"/>
        </w:r>
        <w:r>
          <w:instrText xml:space="preserve"> PAGEREF _Toc11362 \h </w:instrText>
        </w:r>
        <w:r>
          <w:fldChar w:fldCharType="separate"/>
        </w:r>
        <w:r>
          <w:t>34</w:t>
        </w:r>
        <w:r>
          <w:fldChar w:fldCharType="end"/>
        </w:r>
      </w:hyperlink>
    </w:p>
    <w:p>
      <w:pPr>
        <w:pStyle w:val="TOC2"/>
        <w:tabs>
          <w:tab w:val="right" w:leader="dot" w:pos="8306"/>
        </w:tabs>
      </w:pPr>
      <w:hyperlink w:anchor="_Toc18349" w:history="1">
        <w:r>
          <w:rPr>
            <w:rFonts w:ascii="仿宋" w:eastAsia="仿宋" w:hAnsi="仿宋" w:cs="仿宋" w:hint="eastAsia"/>
            <w:lang w:eastAsia="zh-CN"/>
          </w:rPr>
          <w:t>(三)、风险监控与控制</w:t>
        </w:r>
        <w:r>
          <w:tab/>
        </w:r>
        <w:r>
          <w:fldChar w:fldCharType="begin"/>
        </w:r>
        <w:r>
          <w:instrText xml:space="preserve"> PAGEREF _Toc18349 \h </w:instrText>
        </w:r>
        <w:r>
          <w:fldChar w:fldCharType="separate"/>
        </w:r>
        <w:r>
          <w:t>36</w:t>
        </w:r>
        <w:r>
          <w:fldChar w:fldCharType="end"/>
        </w:r>
      </w:hyperlink>
    </w:p>
    <w:p>
      <w:pPr>
        <w:pStyle w:val="TOC1"/>
        <w:tabs>
          <w:tab w:val="right" w:leader="dot" w:pos="8306"/>
        </w:tabs>
      </w:pPr>
      <w:hyperlink w:anchor="_Toc18584" w:history="1">
        <w:r>
          <w:rPr>
            <w:rFonts w:ascii="仿宋" w:eastAsia="仿宋" w:hAnsi="仿宋" w:cs="仿宋" w:hint="eastAsia"/>
            <w:lang w:eastAsia="zh-CN"/>
          </w:rPr>
          <w:t>九、粽子项目人力资源培养与发展</w:t>
        </w:r>
        <w:r>
          <w:tab/>
        </w:r>
        <w:r>
          <w:fldChar w:fldCharType="begin"/>
        </w:r>
        <w:r>
          <w:instrText xml:space="preserve"> PAGEREF _Toc18584 \h </w:instrText>
        </w:r>
        <w:r>
          <w:fldChar w:fldCharType="separate"/>
        </w:r>
        <w:r>
          <w:t>37</w:t>
        </w:r>
        <w:r>
          <w:fldChar w:fldCharType="end"/>
        </w:r>
      </w:hyperlink>
    </w:p>
    <w:p>
      <w:pPr>
        <w:pStyle w:val="TOC2"/>
        <w:tabs>
          <w:tab w:val="right" w:leader="dot" w:pos="8306"/>
        </w:tabs>
      </w:pPr>
      <w:hyperlink w:anchor="_Toc23397" w:history="1">
        <w:r>
          <w:rPr>
            <w:rFonts w:ascii="仿宋" w:eastAsia="仿宋" w:hAnsi="仿宋" w:cs="仿宋" w:hint="eastAsia"/>
            <w:lang w:eastAsia="zh-CN"/>
          </w:rPr>
          <w:t>(一)、人才需求与规划</w:t>
        </w:r>
        <w:r>
          <w:tab/>
        </w:r>
        <w:r>
          <w:fldChar w:fldCharType="begin"/>
        </w:r>
        <w:r>
          <w:instrText xml:space="preserve"> PAGEREF _Toc23397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7" w:history="1">
        <w:r>
          <w:rPr>
            <w:rFonts w:ascii="仿宋" w:eastAsia="仿宋" w:hAnsi="仿宋" w:cs="仿宋" w:hint="eastAsia"/>
            <w:lang w:eastAsia="zh-CN"/>
          </w:rPr>
          <w:t>(二)、培训与发展计划</w:t>
        </w:r>
        <w:r>
          <w:tab/>
        </w:r>
        <w:r>
          <w:fldChar w:fldCharType="begin"/>
        </w:r>
        <w:r>
          <w:instrText xml:space="preserve"> PAGEREF _Toc30847 \h </w:instrText>
        </w:r>
        <w:r>
          <w:fldChar w:fldCharType="separate"/>
        </w:r>
        <w:r>
          <w:t>37</w:t>
        </w:r>
        <w:r>
          <w:fldChar w:fldCharType="end"/>
        </w:r>
      </w:hyperlink>
    </w:p>
    <w:p>
      <w:pPr>
        <w:pStyle w:val="TOC1"/>
        <w:tabs>
          <w:tab w:val="right" w:leader="dot" w:pos="8306"/>
        </w:tabs>
      </w:pPr>
      <w:hyperlink w:anchor="_Toc7711" w:history="1">
        <w:r>
          <w:rPr>
            <w:rFonts w:ascii="仿宋" w:eastAsia="仿宋" w:hAnsi="仿宋" w:cs="仿宋" w:hint="eastAsia"/>
            <w:lang w:eastAsia="zh-CN"/>
          </w:rPr>
          <w:t>十、粽子项目计划安排</w:t>
        </w:r>
        <w:r>
          <w:tab/>
        </w:r>
        <w:r>
          <w:fldChar w:fldCharType="begin"/>
        </w:r>
        <w:r>
          <w:instrText xml:space="preserve"> PAGEREF _Toc7711 \h </w:instrText>
        </w:r>
        <w:r>
          <w:fldChar w:fldCharType="separate"/>
        </w:r>
        <w:r>
          <w:t>38</w:t>
        </w:r>
        <w:r>
          <w:fldChar w:fldCharType="end"/>
        </w:r>
      </w:hyperlink>
    </w:p>
    <w:p>
      <w:pPr>
        <w:pStyle w:val="TOC2"/>
        <w:tabs>
          <w:tab w:val="right" w:leader="dot" w:pos="8306"/>
        </w:tabs>
      </w:pPr>
      <w:hyperlink w:anchor="_Toc32293" w:history="1">
        <w:r>
          <w:rPr>
            <w:rFonts w:ascii="仿宋" w:eastAsia="仿宋" w:hAnsi="仿宋" w:cs="仿宋" w:hint="eastAsia"/>
            <w:lang w:eastAsia="zh-CN"/>
          </w:rPr>
          <w:t>(一)、建设周期</w:t>
        </w:r>
        <w:r>
          <w:tab/>
        </w:r>
        <w:r>
          <w:fldChar w:fldCharType="begin"/>
        </w:r>
        <w:r>
          <w:instrText xml:space="preserve"> PAGEREF _Toc32293 \h </w:instrText>
        </w:r>
        <w:r>
          <w:fldChar w:fldCharType="separate"/>
        </w:r>
        <w:r>
          <w:t>38</w:t>
        </w:r>
        <w:r>
          <w:fldChar w:fldCharType="end"/>
        </w:r>
      </w:hyperlink>
    </w:p>
    <w:p>
      <w:pPr>
        <w:pStyle w:val="TOC2"/>
        <w:tabs>
          <w:tab w:val="right" w:leader="dot" w:pos="8306"/>
        </w:tabs>
      </w:pPr>
      <w:hyperlink w:anchor="_Toc21585" w:history="1">
        <w:r>
          <w:rPr>
            <w:rFonts w:ascii="仿宋" w:eastAsia="仿宋" w:hAnsi="仿宋" w:cs="仿宋" w:hint="eastAsia"/>
            <w:lang w:eastAsia="zh-CN"/>
          </w:rPr>
          <w:t>(二)、建设进度</w:t>
        </w:r>
        <w:r>
          <w:tab/>
        </w:r>
        <w:r>
          <w:fldChar w:fldCharType="begin"/>
        </w:r>
        <w:r>
          <w:instrText xml:space="preserve"> PAGEREF _Toc21585 \h </w:instrText>
        </w:r>
        <w:r>
          <w:fldChar w:fldCharType="separate"/>
        </w:r>
        <w:r>
          <w:t>38</w:t>
        </w:r>
        <w:r>
          <w:fldChar w:fldCharType="end"/>
        </w:r>
      </w:hyperlink>
    </w:p>
    <w:p>
      <w:pPr>
        <w:pStyle w:val="TOC2"/>
        <w:tabs>
          <w:tab w:val="right" w:leader="dot" w:pos="8306"/>
        </w:tabs>
      </w:pPr>
      <w:hyperlink w:anchor="_Toc29759" w:history="1">
        <w:r>
          <w:rPr>
            <w:rFonts w:ascii="仿宋" w:eastAsia="仿宋" w:hAnsi="仿宋" w:cs="仿宋" w:hint="eastAsia"/>
            <w:lang w:eastAsia="zh-CN"/>
          </w:rPr>
          <w:t>(三)、进度安排注意事项</w:t>
        </w:r>
        <w:r>
          <w:tab/>
        </w:r>
        <w:r>
          <w:fldChar w:fldCharType="begin"/>
        </w:r>
        <w:r>
          <w:instrText xml:space="preserve"> PAGEREF _Toc29759 \h </w:instrText>
        </w:r>
        <w:r>
          <w:fldChar w:fldCharType="separate"/>
        </w:r>
        <w:r>
          <w:t>39</w:t>
        </w:r>
        <w:r>
          <w:fldChar w:fldCharType="end"/>
        </w:r>
      </w:hyperlink>
    </w:p>
    <w:p>
      <w:pPr>
        <w:pStyle w:val="TOC2"/>
        <w:tabs>
          <w:tab w:val="right" w:leader="dot" w:pos="8306"/>
        </w:tabs>
      </w:pPr>
      <w:hyperlink w:anchor="_Toc23953" w:history="1">
        <w:r>
          <w:rPr>
            <w:rFonts w:ascii="仿宋" w:eastAsia="仿宋" w:hAnsi="仿宋" w:cs="仿宋" w:hint="eastAsia"/>
            <w:lang w:eastAsia="zh-CN"/>
          </w:rPr>
          <w:t>(四)、人力资源配置</w:t>
        </w:r>
        <w:r>
          <w:tab/>
        </w:r>
        <w:r>
          <w:fldChar w:fldCharType="begin"/>
        </w:r>
        <w:r>
          <w:instrText xml:space="preserve"> PAGEREF _Toc23953 \h </w:instrText>
        </w:r>
        <w:r>
          <w:fldChar w:fldCharType="separate"/>
        </w:r>
        <w:r>
          <w:t>41</w:t>
        </w:r>
        <w:r>
          <w:fldChar w:fldCharType="end"/>
        </w:r>
      </w:hyperlink>
    </w:p>
    <w:p>
      <w:pPr>
        <w:pStyle w:val="TOC1"/>
        <w:tabs>
          <w:tab w:val="right" w:leader="dot" w:pos="8306"/>
        </w:tabs>
      </w:pPr>
      <w:hyperlink w:anchor="_Toc29943" w:history="1">
        <w:r>
          <w:rPr>
            <w:rFonts w:ascii="仿宋" w:eastAsia="仿宋" w:hAnsi="仿宋" w:cs="仿宋" w:hint="eastAsia"/>
            <w:lang w:eastAsia="zh-CN"/>
          </w:rPr>
          <w:t>十一、粽子项目经营效益</w:t>
        </w:r>
        <w:r>
          <w:tab/>
        </w:r>
        <w:r>
          <w:fldChar w:fldCharType="begin"/>
        </w:r>
        <w:r>
          <w:instrText xml:space="preserve"> PAGEREF _Toc29943 \h </w:instrText>
        </w:r>
        <w:r>
          <w:fldChar w:fldCharType="separate"/>
        </w:r>
        <w:r>
          <w:t>42</w:t>
        </w:r>
        <w:r>
          <w:fldChar w:fldCharType="end"/>
        </w:r>
      </w:hyperlink>
    </w:p>
    <w:p>
      <w:pPr>
        <w:pStyle w:val="TOC2"/>
        <w:tabs>
          <w:tab w:val="right" w:leader="dot" w:pos="8306"/>
        </w:tabs>
      </w:pPr>
      <w:hyperlink w:anchor="_Toc26786" w:history="1">
        <w:r>
          <w:rPr>
            <w:rFonts w:ascii="仿宋" w:eastAsia="仿宋" w:hAnsi="仿宋" w:cs="仿宋" w:hint="eastAsia"/>
            <w:lang w:eastAsia="zh-CN"/>
          </w:rPr>
          <w:t>(一)、经济评价财务测算</w:t>
        </w:r>
        <w:r>
          <w:tab/>
        </w:r>
        <w:r>
          <w:fldChar w:fldCharType="begin"/>
        </w:r>
        <w:r>
          <w:instrText xml:space="preserve"> PAGEREF _Toc26786 \h </w:instrText>
        </w:r>
        <w:r>
          <w:fldChar w:fldCharType="separate"/>
        </w:r>
        <w:r>
          <w:t>42</w:t>
        </w:r>
        <w:r>
          <w:fldChar w:fldCharType="end"/>
        </w:r>
      </w:hyperlink>
    </w:p>
    <w:p>
      <w:pPr>
        <w:pStyle w:val="TOC2"/>
        <w:tabs>
          <w:tab w:val="right" w:leader="dot" w:pos="8306"/>
        </w:tabs>
      </w:pPr>
      <w:hyperlink w:anchor="_Toc1086" w:history="1">
        <w:r>
          <w:rPr>
            <w:rFonts w:ascii="仿宋" w:eastAsia="仿宋" w:hAnsi="仿宋" w:cs="仿宋" w:hint="eastAsia"/>
            <w:lang w:eastAsia="zh-CN"/>
          </w:rPr>
          <w:t>(二)、粽子项目盈利能力分析</w:t>
        </w:r>
        <w:r>
          <w:tab/>
        </w:r>
        <w:r>
          <w:fldChar w:fldCharType="begin"/>
        </w:r>
        <w:r>
          <w:instrText xml:space="preserve"> PAGEREF _Toc1086 \h </w:instrText>
        </w:r>
        <w:r>
          <w:fldChar w:fldCharType="separate"/>
        </w:r>
        <w:r>
          <w:t>43</w:t>
        </w:r>
        <w:r>
          <w:fldChar w:fldCharType="end"/>
        </w:r>
      </w:hyperlink>
    </w:p>
    <w:p>
      <w:pPr>
        <w:pStyle w:val="TOC1"/>
        <w:tabs>
          <w:tab w:val="right" w:leader="dot" w:pos="8306"/>
        </w:tabs>
      </w:pPr>
      <w:hyperlink w:anchor="_Toc8448" w:history="1">
        <w:r>
          <w:rPr>
            <w:rFonts w:ascii="仿宋" w:eastAsia="仿宋" w:hAnsi="仿宋" w:cs="仿宋" w:hint="eastAsia"/>
            <w:lang w:eastAsia="zh-CN"/>
          </w:rPr>
          <w:t>十二、粽子项目人力资源管理</w:t>
        </w:r>
        <w:r>
          <w:tab/>
        </w:r>
        <w:r>
          <w:fldChar w:fldCharType="begin"/>
        </w:r>
        <w:r>
          <w:instrText xml:space="preserve"> PAGEREF _Toc8448 \h </w:instrText>
        </w:r>
        <w:r>
          <w:fldChar w:fldCharType="separate"/>
        </w:r>
        <w:r>
          <w:t>44</w:t>
        </w:r>
        <w:r>
          <w:fldChar w:fldCharType="end"/>
        </w:r>
      </w:hyperlink>
    </w:p>
    <w:p>
      <w:pPr>
        <w:pStyle w:val="TOC2"/>
        <w:tabs>
          <w:tab w:val="right" w:leader="dot" w:pos="8306"/>
        </w:tabs>
      </w:pPr>
      <w:hyperlink w:anchor="_Toc16808" w:history="1">
        <w:r>
          <w:rPr>
            <w:rFonts w:ascii="仿宋" w:eastAsia="仿宋" w:hAnsi="仿宋" w:cs="仿宋" w:hint="eastAsia"/>
            <w:lang w:eastAsia="zh-CN"/>
          </w:rPr>
          <w:t>(一)、建立健全的预算管理制度</w:t>
        </w:r>
        <w:r>
          <w:tab/>
        </w:r>
        <w:r>
          <w:fldChar w:fldCharType="begin"/>
        </w:r>
        <w:r>
          <w:instrText xml:space="preserve"> PAGEREF _Toc16808 \h </w:instrText>
        </w:r>
        <w:r>
          <w:fldChar w:fldCharType="separate"/>
        </w:r>
        <w:r>
          <w:t>44</w:t>
        </w:r>
        <w:r>
          <w:fldChar w:fldCharType="end"/>
        </w:r>
      </w:hyperlink>
    </w:p>
    <w:p>
      <w:pPr>
        <w:pStyle w:val="TOC2"/>
        <w:tabs>
          <w:tab w:val="right" w:leader="dot" w:pos="8306"/>
        </w:tabs>
      </w:pPr>
      <w:hyperlink w:anchor="_Toc27093" w:history="1">
        <w:r>
          <w:rPr>
            <w:rFonts w:ascii="仿宋" w:eastAsia="仿宋" w:hAnsi="仿宋" w:cs="仿宋" w:hint="eastAsia"/>
            <w:lang w:eastAsia="zh-CN"/>
          </w:rPr>
          <w:t>(二)、加强资金流动监控</w:t>
        </w:r>
        <w:r>
          <w:tab/>
        </w:r>
        <w:r>
          <w:fldChar w:fldCharType="begin"/>
        </w:r>
        <w:r>
          <w:instrText xml:space="preserve"> PAGEREF _Toc27093 \h </w:instrText>
        </w:r>
        <w:r>
          <w:fldChar w:fldCharType="separate"/>
        </w:r>
        <w:r>
          <w:t>45</w:t>
        </w:r>
        <w:r>
          <w:fldChar w:fldCharType="end"/>
        </w:r>
      </w:hyperlink>
    </w:p>
    <w:p>
      <w:pPr>
        <w:pStyle w:val="TOC2"/>
        <w:tabs>
          <w:tab w:val="right" w:leader="dot" w:pos="8306"/>
        </w:tabs>
      </w:pPr>
      <w:hyperlink w:anchor="_Toc17940" w:history="1">
        <w:r>
          <w:rPr>
            <w:rFonts w:ascii="仿宋" w:eastAsia="仿宋" w:hAnsi="仿宋" w:cs="仿宋" w:hint="eastAsia"/>
            <w:lang w:eastAsia="zh-CN"/>
          </w:rPr>
          <w:t>(三)、制定完善的风险控制机制</w:t>
        </w:r>
        <w:r>
          <w:tab/>
        </w:r>
        <w:r>
          <w:fldChar w:fldCharType="begin"/>
        </w:r>
        <w:r>
          <w:instrText xml:space="preserve"> PAGEREF _Toc17940 \h </w:instrText>
        </w:r>
        <w:r>
          <w:fldChar w:fldCharType="separate"/>
        </w:r>
        <w:r>
          <w:t>46</w:t>
        </w:r>
        <w:r>
          <w:fldChar w:fldCharType="end"/>
        </w:r>
      </w:hyperlink>
    </w:p>
    <w:p>
      <w:pPr>
        <w:pStyle w:val="TOC2"/>
        <w:tabs>
          <w:tab w:val="right" w:leader="dot" w:pos="8306"/>
        </w:tabs>
      </w:pPr>
      <w:hyperlink w:anchor="_Toc6515" w:history="1">
        <w:r>
          <w:rPr>
            <w:rFonts w:ascii="仿宋" w:eastAsia="仿宋" w:hAnsi="仿宋" w:cs="仿宋" w:hint="eastAsia"/>
            <w:lang w:eastAsia="zh-CN"/>
          </w:rPr>
          <w:t>(四)、优化成本管理</w:t>
        </w:r>
        <w:r>
          <w:tab/>
        </w:r>
        <w:r>
          <w:fldChar w:fldCharType="begin"/>
        </w:r>
        <w:r>
          <w:instrText xml:space="preserve"> PAGEREF _Toc6515 \h </w:instrText>
        </w:r>
        <w:r>
          <w:fldChar w:fldCharType="separate"/>
        </w:r>
        <w:r>
          <w:t>48</w:t>
        </w:r>
        <w:r>
          <w:fldChar w:fldCharType="end"/>
        </w:r>
      </w:hyperlink>
    </w:p>
    <w:p>
      <w:pPr>
        <w:pStyle w:val="TOC1"/>
        <w:tabs>
          <w:tab w:val="right" w:leader="dot" w:pos="8306"/>
        </w:tabs>
      </w:pPr>
      <w:hyperlink w:anchor="_Toc29618" w:history="1">
        <w:r>
          <w:rPr>
            <w:rFonts w:ascii="仿宋" w:eastAsia="仿宋" w:hAnsi="仿宋" w:cs="仿宋" w:hint="eastAsia"/>
            <w:lang w:eastAsia="zh-CN"/>
          </w:rPr>
          <w:t>十三、营销与推广策略</w:t>
        </w:r>
        <w:r>
          <w:tab/>
        </w:r>
        <w:r>
          <w:fldChar w:fldCharType="begin"/>
        </w:r>
        <w:r>
          <w:instrText xml:space="preserve"> PAGEREF _Toc29618 \h </w:instrText>
        </w:r>
        <w:r>
          <w:fldChar w:fldCharType="separate"/>
        </w:r>
        <w:r>
          <w:t>49</w:t>
        </w:r>
        <w:r>
          <w:fldChar w:fldCharType="end"/>
        </w:r>
      </w:hyperlink>
    </w:p>
    <w:p>
      <w:pPr>
        <w:pStyle w:val="TOC2"/>
        <w:tabs>
          <w:tab w:val="right" w:leader="dot" w:pos="8306"/>
        </w:tabs>
      </w:pPr>
      <w:hyperlink w:anchor="_Toc461" w:history="1">
        <w:r>
          <w:rPr>
            <w:rFonts w:ascii="仿宋" w:eastAsia="仿宋" w:hAnsi="仿宋" w:cs="仿宋" w:hint="eastAsia"/>
            <w:lang w:eastAsia="zh-CN"/>
          </w:rPr>
          <w:t>(一)、产品/服务定位与特点</w:t>
        </w:r>
        <w:r>
          <w:tab/>
        </w:r>
        <w:r>
          <w:fldChar w:fldCharType="begin"/>
        </w:r>
        <w:r>
          <w:instrText xml:space="preserve"> PAGEREF _Toc461 \h </w:instrText>
        </w:r>
        <w:r>
          <w:fldChar w:fldCharType="separate"/>
        </w:r>
        <w:r>
          <w:t>49</w:t>
        </w:r>
        <w:r>
          <w:fldChar w:fldCharType="end"/>
        </w:r>
      </w:hyperlink>
    </w:p>
    <w:p>
      <w:pPr>
        <w:pStyle w:val="TOC2"/>
        <w:tabs>
          <w:tab w:val="right" w:leader="dot" w:pos="8306"/>
        </w:tabs>
      </w:pPr>
      <w:hyperlink w:anchor="_Toc29481" w:history="1">
        <w:r>
          <w:rPr>
            <w:rFonts w:ascii="仿宋" w:eastAsia="仿宋" w:hAnsi="仿宋" w:cs="仿宋" w:hint="eastAsia"/>
            <w:lang w:eastAsia="zh-CN"/>
          </w:rPr>
          <w:t>(二)、市场定位与竞争分析</w:t>
        </w:r>
        <w:r>
          <w:tab/>
        </w:r>
        <w:r>
          <w:fldChar w:fldCharType="begin"/>
        </w:r>
        <w:r>
          <w:instrText xml:space="preserve"> PAGEREF _Toc29481 \h </w:instrText>
        </w:r>
        <w:r>
          <w:fldChar w:fldCharType="separate"/>
        </w:r>
        <w:r>
          <w:t>50</w:t>
        </w:r>
        <w:r>
          <w:fldChar w:fldCharType="end"/>
        </w:r>
      </w:hyperlink>
    </w:p>
    <w:p>
      <w:pPr>
        <w:pStyle w:val="TOC2"/>
        <w:tabs>
          <w:tab w:val="right" w:leader="dot" w:pos="8306"/>
        </w:tabs>
      </w:pPr>
      <w:hyperlink w:anchor="_Toc13697" w:history="1">
        <w:r>
          <w:rPr>
            <w:rFonts w:ascii="仿宋" w:eastAsia="仿宋" w:hAnsi="仿宋" w:cs="仿宋" w:hint="eastAsia"/>
            <w:lang w:eastAsia="zh-CN"/>
          </w:rPr>
          <w:t>(三)、营销渠道与策略</w:t>
        </w:r>
        <w:r>
          <w:tab/>
        </w:r>
        <w:r>
          <w:fldChar w:fldCharType="begin"/>
        </w:r>
        <w:r>
          <w:instrText xml:space="preserve"> PAGEREF _Toc13697 \h </w:instrText>
        </w:r>
        <w:r>
          <w:fldChar w:fldCharType="separate"/>
        </w:r>
        <w:r>
          <w:t>52</w:t>
        </w:r>
        <w:r>
          <w:fldChar w:fldCharType="end"/>
        </w:r>
      </w:hyperlink>
    </w:p>
    <w:p>
      <w:pPr>
        <w:pStyle w:val="TOC2"/>
        <w:tabs>
          <w:tab w:val="right" w:leader="dot" w:pos="8306"/>
        </w:tabs>
      </w:pPr>
      <w:hyperlink w:anchor="_Toc12002" w:history="1">
        <w:r>
          <w:rPr>
            <w:rFonts w:ascii="仿宋" w:eastAsia="仿宋" w:hAnsi="仿宋" w:cs="仿宋" w:hint="eastAsia"/>
            <w:lang w:eastAsia="zh-CN"/>
          </w:rPr>
          <w:t>(四)、推广与宣传活动</w:t>
        </w:r>
        <w:r>
          <w:tab/>
        </w:r>
        <w:r>
          <w:fldChar w:fldCharType="begin"/>
        </w:r>
        <w:r>
          <w:instrText xml:space="preserve"> PAGEREF _Toc12002 \h </w:instrText>
        </w:r>
        <w:r>
          <w:fldChar w:fldCharType="separate"/>
        </w:r>
        <w:r>
          <w:t>53</w:t>
        </w:r>
        <w:r>
          <w:fldChar w:fldCharType="end"/>
        </w:r>
      </w:hyperlink>
    </w:p>
    <w:p>
      <w:pPr>
        <w:pStyle w:val="TOC1"/>
        <w:tabs>
          <w:tab w:val="right" w:leader="dot" w:pos="8306"/>
        </w:tabs>
      </w:pPr>
      <w:hyperlink w:anchor="_Toc13940" w:history="1">
        <w:r>
          <w:rPr>
            <w:rFonts w:ascii="仿宋" w:eastAsia="仿宋" w:hAnsi="仿宋" w:cs="仿宋" w:hint="eastAsia"/>
            <w:lang w:eastAsia="zh-CN"/>
          </w:rPr>
          <w:t>十四、粽子项目实施保障措施</w:t>
        </w:r>
        <w:r>
          <w:tab/>
        </w:r>
        <w:r>
          <w:fldChar w:fldCharType="begin"/>
        </w:r>
        <w:r>
          <w:instrText xml:space="preserve"> PAGEREF _Toc13940 \h </w:instrText>
        </w:r>
        <w:r>
          <w:fldChar w:fldCharType="separate"/>
        </w:r>
        <w:r>
          <w:t>58</w:t>
        </w:r>
        <w:r>
          <w:fldChar w:fldCharType="end"/>
        </w:r>
      </w:hyperlink>
    </w:p>
    <w:p>
      <w:pPr>
        <w:pStyle w:val="TOC2"/>
        <w:tabs>
          <w:tab w:val="right" w:leader="dot" w:pos="8306"/>
        </w:tabs>
      </w:pPr>
      <w:hyperlink w:anchor="_Toc26059" w:history="1">
        <w:r>
          <w:rPr>
            <w:rFonts w:ascii="仿宋" w:eastAsia="仿宋" w:hAnsi="仿宋" w:cs="仿宋" w:hint="eastAsia"/>
            <w:lang w:eastAsia="zh-CN"/>
          </w:rPr>
          <w:t>(一)、粽子项目实施保障机制</w:t>
        </w:r>
        <w:r>
          <w:tab/>
        </w:r>
        <w:r>
          <w:fldChar w:fldCharType="begin"/>
        </w:r>
        <w:r>
          <w:instrText xml:space="preserve"> PAGEREF _Toc26059 \h </w:instrText>
        </w:r>
        <w:r>
          <w:fldChar w:fldCharType="separate"/>
        </w:r>
        <w:r>
          <w:t>58</w:t>
        </w:r>
        <w:r>
          <w:fldChar w:fldCharType="end"/>
        </w:r>
      </w:hyperlink>
    </w:p>
    <w:p>
      <w:pPr>
        <w:pStyle w:val="TOC2"/>
        <w:tabs>
          <w:tab w:val="right" w:leader="dot" w:pos="8306"/>
        </w:tabs>
      </w:pPr>
      <w:hyperlink w:anchor="_Toc25106" w:history="1">
        <w:r>
          <w:rPr>
            <w:rFonts w:ascii="仿宋" w:eastAsia="仿宋" w:hAnsi="仿宋" w:cs="仿宋" w:hint="eastAsia"/>
            <w:lang w:eastAsia="zh-CN"/>
          </w:rPr>
          <w:t>(二)、粽子项目法律合规要求</w:t>
        </w:r>
        <w:r>
          <w:tab/>
        </w:r>
        <w:r>
          <w:fldChar w:fldCharType="begin"/>
        </w:r>
        <w:r>
          <w:instrText xml:space="preserve"> PAGEREF _Toc25106 \h </w:instrText>
        </w:r>
        <w:r>
          <w:fldChar w:fldCharType="separate"/>
        </w:r>
        <w:r>
          <w:t>61</w:t>
        </w:r>
        <w:r>
          <w:fldChar w:fldCharType="end"/>
        </w:r>
      </w:hyperlink>
    </w:p>
    <w:p>
      <w:pPr>
        <w:pStyle w:val="TOC2"/>
        <w:tabs>
          <w:tab w:val="right" w:leader="dot" w:pos="8306"/>
        </w:tabs>
      </w:pPr>
      <w:hyperlink w:anchor="_Toc30986" w:history="1">
        <w:r>
          <w:rPr>
            <w:rFonts w:ascii="仿宋" w:eastAsia="仿宋" w:hAnsi="仿宋" w:cs="仿宋" w:hint="eastAsia"/>
            <w:lang w:eastAsia="zh-CN"/>
          </w:rPr>
          <w:t>(三)、粽子项目合同管理与法律事务</w:t>
        </w:r>
        <w:r>
          <w:tab/>
        </w:r>
        <w:r>
          <w:fldChar w:fldCharType="begin"/>
        </w:r>
        <w:r>
          <w:instrText xml:space="preserve"> PAGEREF _Toc30986 \h </w:instrText>
        </w:r>
        <w:r>
          <w:fldChar w:fldCharType="separate"/>
        </w:r>
        <w:r>
          <w:t>65</w:t>
        </w:r>
        <w:r>
          <w:fldChar w:fldCharType="end"/>
        </w:r>
      </w:hyperlink>
    </w:p>
    <w:p>
      <w:pPr>
        <w:pStyle w:val="TOC2"/>
        <w:tabs>
          <w:tab w:val="right" w:leader="dot" w:pos="8306"/>
        </w:tabs>
      </w:pPr>
      <w:hyperlink w:anchor="_Toc20645" w:history="1">
        <w:r>
          <w:rPr>
            <w:rFonts w:ascii="仿宋" w:eastAsia="仿宋" w:hAnsi="仿宋" w:cs="仿宋" w:hint="eastAsia"/>
            <w:lang w:eastAsia="zh-CN"/>
          </w:rPr>
          <w:t>(四)、粽子项目知识产权保护策略</w:t>
        </w:r>
        <w:r>
          <w:tab/>
        </w:r>
        <w:r>
          <w:fldChar w:fldCharType="begin"/>
        </w:r>
        <w:r>
          <w:instrText xml:space="preserve"> PAGEREF _Toc20645 \h </w:instrText>
        </w:r>
        <w:r>
          <w:fldChar w:fldCharType="separate"/>
        </w:r>
        <w:r>
          <w:t>71</w:t>
        </w:r>
        <w:r>
          <w:fldChar w:fldCharType="end"/>
        </w:r>
      </w:hyperlink>
    </w:p>
    <w:p>
      <w:pPr>
        <w:pStyle w:val="TOC1"/>
        <w:tabs>
          <w:tab w:val="right" w:leader="dot" w:pos="8306"/>
        </w:tabs>
      </w:pPr>
      <w:hyperlink w:anchor="_Toc29821" w:history="1">
        <w:r>
          <w:rPr>
            <w:rFonts w:ascii="仿宋" w:eastAsia="仿宋" w:hAnsi="仿宋" w:cs="仿宋" w:hint="eastAsia"/>
            <w:lang w:eastAsia="zh-CN"/>
          </w:rPr>
          <w:t>十五、粽子项目工程方案分析</w:t>
        </w:r>
        <w:r>
          <w:tab/>
        </w:r>
        <w:r>
          <w:fldChar w:fldCharType="begin"/>
        </w:r>
        <w:r>
          <w:instrText xml:space="preserve"> PAGEREF _Toc29821 \h </w:instrText>
        </w:r>
        <w:r>
          <w:fldChar w:fldCharType="separate"/>
        </w:r>
        <w:r>
          <w:t>74</w:t>
        </w:r>
        <w:r>
          <w:fldChar w:fldCharType="end"/>
        </w:r>
      </w:hyperlink>
    </w:p>
    <w:p>
      <w:pPr>
        <w:pStyle w:val="TOC2"/>
        <w:tabs>
          <w:tab w:val="right" w:leader="dot" w:pos="8306"/>
        </w:tabs>
      </w:pPr>
      <w:hyperlink w:anchor="_Toc18538" w:history="1">
        <w:r>
          <w:rPr>
            <w:rFonts w:ascii="仿宋" w:eastAsia="仿宋" w:hAnsi="仿宋" w:cs="仿宋" w:hint="eastAsia"/>
            <w:lang w:eastAsia="zh-CN"/>
          </w:rPr>
          <w:t>(一)、建筑工程设计原则</w:t>
        </w:r>
        <w:r>
          <w:tab/>
        </w:r>
        <w:r>
          <w:fldChar w:fldCharType="begin"/>
        </w:r>
        <w:r>
          <w:instrText xml:space="preserve"> PAGEREF _Toc18538 \h </w:instrText>
        </w:r>
        <w:r>
          <w:fldChar w:fldCharType="separate"/>
        </w:r>
        <w:r>
          <w:t>74</w:t>
        </w:r>
        <w:r>
          <w:fldChar w:fldCharType="end"/>
        </w:r>
      </w:hyperlink>
    </w:p>
    <w:p>
      <w:pPr>
        <w:pStyle w:val="TOC2"/>
        <w:tabs>
          <w:tab w:val="right" w:leader="dot" w:pos="8306"/>
        </w:tabs>
      </w:pPr>
      <w:hyperlink w:anchor="_Toc4087" w:history="1">
        <w:r>
          <w:rPr>
            <w:rFonts w:ascii="仿宋" w:eastAsia="仿宋" w:hAnsi="仿宋" w:cs="仿宋" w:hint="eastAsia"/>
            <w:lang w:eastAsia="zh-CN"/>
          </w:rPr>
          <w:t>(二)、土建工程建设指标</w:t>
        </w:r>
        <w:r>
          <w:tab/>
        </w:r>
        <w:r>
          <w:fldChar w:fldCharType="begin"/>
        </w:r>
        <w:r>
          <w:instrText xml:space="preserve"> PAGEREF _Toc4087 \h </w:instrText>
        </w:r>
        <w:r>
          <w:fldChar w:fldCharType="separate"/>
        </w:r>
        <w:r>
          <w:t>77</w:t>
        </w:r>
        <w:r>
          <w:fldChar w:fldCharType="end"/>
        </w:r>
      </w:hyperlink>
    </w:p>
    <w:p>
      <w:pPr>
        <w:pStyle w:val="TOC1"/>
        <w:tabs>
          <w:tab w:val="right" w:leader="dot" w:pos="8306"/>
        </w:tabs>
      </w:pPr>
      <w:hyperlink w:anchor="_Toc10826" w:history="1">
        <w:r>
          <w:rPr>
            <w:rFonts w:ascii="仿宋" w:eastAsia="仿宋" w:hAnsi="仿宋" w:cs="仿宋" w:hint="eastAsia"/>
            <w:lang w:eastAsia="zh-CN"/>
          </w:rPr>
          <w:t>十六、质量管理体系</w:t>
        </w:r>
        <w:r>
          <w:tab/>
        </w:r>
        <w:r>
          <w:fldChar w:fldCharType="begin"/>
        </w:r>
        <w:r>
          <w:instrText xml:space="preserve"> PAGEREF _Toc10826 \h </w:instrText>
        </w:r>
        <w:r>
          <w:fldChar w:fldCharType="separate"/>
        </w:r>
        <w:r>
          <w:t>79</w:t>
        </w:r>
        <w:r>
          <w:fldChar w:fldCharType="end"/>
        </w:r>
      </w:hyperlink>
    </w:p>
    <w:p>
      <w:pPr>
        <w:pStyle w:val="TOC2"/>
        <w:tabs>
          <w:tab w:val="right" w:leader="dot" w:pos="8306"/>
        </w:tabs>
      </w:pPr>
      <w:hyperlink w:anchor="_Toc6034" w:history="1">
        <w:r>
          <w:rPr>
            <w:rFonts w:ascii="仿宋" w:eastAsia="仿宋" w:hAnsi="仿宋" w:cs="仿宋" w:hint="eastAsia"/>
            <w:lang w:eastAsia="zh-CN"/>
          </w:rPr>
          <w:t>(一)、质量目标与方针</w:t>
        </w:r>
        <w:r>
          <w:tab/>
        </w:r>
        <w:r>
          <w:fldChar w:fldCharType="begin"/>
        </w:r>
        <w:r>
          <w:instrText xml:space="preserve"> PAGEREF _Toc6034 \h </w:instrText>
        </w:r>
        <w:r>
          <w:fldChar w:fldCharType="separate"/>
        </w:r>
        <w:r>
          <w:t>79</w:t>
        </w:r>
        <w:r>
          <w:fldChar w:fldCharType="end"/>
        </w:r>
      </w:hyperlink>
    </w:p>
    <w:p>
      <w:pPr>
        <w:pStyle w:val="TOC2"/>
        <w:tabs>
          <w:tab w:val="right" w:leader="dot" w:pos="8306"/>
        </w:tabs>
      </w:pPr>
      <w:hyperlink w:anchor="_Toc11619" w:history="1">
        <w:r>
          <w:rPr>
            <w:rFonts w:ascii="仿宋" w:eastAsia="仿宋" w:hAnsi="仿宋" w:cs="仿宋" w:hint="eastAsia"/>
            <w:lang w:eastAsia="zh-CN"/>
          </w:rPr>
          <w:t>(二)、质量管理责任</w:t>
        </w:r>
        <w:r>
          <w:tab/>
        </w:r>
        <w:r>
          <w:fldChar w:fldCharType="begin"/>
        </w:r>
        <w:r>
          <w:instrText xml:space="preserve"> PAGEREF _Toc11619 \h </w:instrText>
        </w:r>
        <w:r>
          <w:fldChar w:fldCharType="separate"/>
        </w:r>
        <w:r>
          <w:t>80</w:t>
        </w:r>
        <w:r>
          <w:fldChar w:fldCharType="end"/>
        </w:r>
      </w:hyperlink>
    </w:p>
    <w:p>
      <w:pPr>
        <w:pStyle w:val="TOC2"/>
        <w:tabs>
          <w:tab w:val="right" w:leader="dot" w:pos="8306"/>
        </w:tabs>
      </w:pPr>
      <w:hyperlink w:anchor="_Toc23458" w:history="1">
        <w:r>
          <w:rPr>
            <w:rFonts w:ascii="仿宋" w:eastAsia="仿宋" w:hAnsi="仿宋" w:cs="仿宋" w:hint="eastAsia"/>
            <w:lang w:eastAsia="zh-CN"/>
          </w:rPr>
          <w:t>(三)、质量管理体系文件</w:t>
        </w:r>
        <w:r>
          <w:tab/>
        </w:r>
        <w:r>
          <w:fldChar w:fldCharType="begin"/>
        </w:r>
        <w:r>
          <w:instrText xml:space="preserve"> PAGEREF _Toc23458 \h </w:instrText>
        </w:r>
        <w:r>
          <w:fldChar w:fldCharType="separate"/>
        </w:r>
        <w:r>
          <w:t>81</w:t>
        </w:r>
        <w:r>
          <w:fldChar w:fldCharType="end"/>
        </w:r>
      </w:hyperlink>
    </w:p>
    <w:p>
      <w:pPr>
        <w:pStyle w:val="TOC2"/>
        <w:tabs>
          <w:tab w:val="right" w:leader="dot" w:pos="8306"/>
        </w:tabs>
      </w:pPr>
      <w:hyperlink w:anchor="_Toc10177" w:history="1">
        <w:r>
          <w:rPr>
            <w:rFonts w:ascii="仿宋" w:eastAsia="仿宋" w:hAnsi="仿宋" w:cs="仿宋" w:hint="eastAsia"/>
            <w:lang w:eastAsia="zh-CN"/>
          </w:rPr>
          <w:t>(四)、质量培训与教育</w:t>
        </w:r>
        <w:r>
          <w:tab/>
        </w:r>
        <w:r>
          <w:fldChar w:fldCharType="begin"/>
        </w:r>
        <w:r>
          <w:instrText xml:space="preserve"> PAGEREF _Toc10177 \h </w:instrText>
        </w:r>
        <w:r>
          <w:fldChar w:fldCharType="separate"/>
        </w:r>
        <w:r>
          <w:t>83</w:t>
        </w:r>
        <w:r>
          <w:fldChar w:fldCharType="end"/>
        </w:r>
      </w:hyperlink>
    </w:p>
    <w:p>
      <w:pPr>
        <w:pStyle w:val="TOC2"/>
        <w:tabs>
          <w:tab w:val="right" w:leader="dot" w:pos="8306"/>
        </w:tabs>
      </w:pPr>
      <w:hyperlink w:anchor="_Toc3323" w:history="1">
        <w:r>
          <w:rPr>
            <w:rFonts w:ascii="仿宋" w:eastAsia="仿宋" w:hAnsi="仿宋" w:cs="仿宋" w:hint="eastAsia"/>
            <w:lang w:eastAsia="zh-CN"/>
          </w:rPr>
          <w:t>(五)、质量审核与评价</w:t>
        </w:r>
        <w:r>
          <w:tab/>
        </w:r>
        <w:r>
          <w:fldChar w:fldCharType="begin"/>
        </w:r>
        <w:r>
          <w:instrText xml:space="preserve"> PAGEREF _Toc3323 \h </w:instrText>
        </w:r>
        <w:r>
          <w:fldChar w:fldCharType="separate"/>
        </w:r>
        <w:r>
          <w:t>84</w:t>
        </w:r>
        <w:r>
          <w:fldChar w:fldCharType="end"/>
        </w:r>
      </w:hyperlink>
    </w:p>
    <w:p>
      <w:pPr>
        <w:pStyle w:val="TOC2"/>
        <w:tabs>
          <w:tab w:val="right" w:leader="dot" w:pos="8306"/>
        </w:tabs>
      </w:pPr>
      <w:hyperlink w:anchor="_Toc22009" w:history="1">
        <w:r>
          <w:rPr>
            <w:rFonts w:ascii="仿宋" w:eastAsia="仿宋" w:hAnsi="仿宋" w:cs="仿宋" w:hint="eastAsia"/>
            <w:lang w:eastAsia="zh-CN"/>
          </w:rPr>
          <w:t>(六)、不符合与纠正措施</w:t>
        </w:r>
        <w:r>
          <w:tab/>
        </w:r>
        <w:r>
          <w:fldChar w:fldCharType="begin"/>
        </w:r>
        <w:r>
          <w:instrText xml:space="preserve"> PAGEREF _Toc22009 \h </w:instrText>
        </w:r>
        <w:r>
          <w:fldChar w:fldCharType="separate"/>
        </w:r>
        <w:r>
          <w:t>85</w:t>
        </w:r>
        <w:r>
          <w:fldChar w:fldCharType="end"/>
        </w:r>
      </w:hyperlink>
    </w:p>
    <w:p>
      <w:pPr>
        <w:pStyle w:val="TOC1"/>
        <w:tabs>
          <w:tab w:val="right" w:leader="dot" w:pos="8306"/>
        </w:tabs>
      </w:pPr>
      <w:hyperlink w:anchor="_Toc20650" w:history="1">
        <w:r>
          <w:rPr>
            <w:rFonts w:ascii="仿宋" w:eastAsia="仿宋" w:hAnsi="仿宋" w:cs="仿宋" w:hint="eastAsia"/>
            <w:lang w:eastAsia="zh-CN"/>
          </w:rPr>
          <w:t>十七、利益相关者分析与沟通计划</w:t>
        </w:r>
        <w:r>
          <w:tab/>
        </w:r>
        <w:r>
          <w:fldChar w:fldCharType="begin"/>
        </w:r>
        <w:r>
          <w:instrText xml:space="preserve"> PAGEREF _Toc20650 \h </w:instrText>
        </w:r>
        <w:r>
          <w:fldChar w:fldCharType="separate"/>
        </w:r>
        <w:r>
          <w:t>86</w:t>
        </w:r>
        <w:r>
          <w:fldChar w:fldCharType="end"/>
        </w:r>
      </w:hyperlink>
    </w:p>
    <w:p>
      <w:pPr>
        <w:pStyle w:val="TOC2"/>
        <w:tabs>
          <w:tab w:val="right" w:leader="dot" w:pos="8306"/>
        </w:tabs>
      </w:pPr>
      <w:hyperlink w:anchor="_Toc24709" w:history="1">
        <w:r>
          <w:rPr>
            <w:rFonts w:ascii="仿宋" w:eastAsia="仿宋" w:hAnsi="仿宋" w:cs="仿宋" w:hint="eastAsia"/>
            <w:lang w:eastAsia="zh-CN"/>
          </w:rPr>
          <w:t>(一)、利益相关者分析</w:t>
        </w:r>
        <w:r>
          <w:tab/>
        </w:r>
        <w:r>
          <w:fldChar w:fldCharType="begin"/>
        </w:r>
        <w:r>
          <w:instrText xml:space="preserve"> PAGEREF _Toc24709 \h </w:instrText>
        </w:r>
        <w:r>
          <w:fldChar w:fldCharType="separate"/>
        </w:r>
        <w:r>
          <w:t>86</w:t>
        </w:r>
        <w:r>
          <w:fldChar w:fldCharType="end"/>
        </w:r>
      </w:hyperlink>
    </w:p>
    <w:p>
      <w:pPr>
        <w:pStyle w:val="TOC2"/>
        <w:tabs>
          <w:tab w:val="right" w:leader="dot" w:pos="8306"/>
        </w:tabs>
      </w:pPr>
      <w:hyperlink w:anchor="_Toc28254" w:history="1">
        <w:r>
          <w:rPr>
            <w:rFonts w:ascii="仿宋" w:eastAsia="仿宋" w:hAnsi="仿宋" w:cs="仿宋" w:hint="eastAsia"/>
            <w:lang w:eastAsia="zh-CN"/>
          </w:rPr>
          <w:t>(二)、沟通计划</w:t>
        </w:r>
        <w:r>
          <w:tab/>
        </w:r>
        <w:r>
          <w:fldChar w:fldCharType="begin"/>
        </w:r>
        <w:r>
          <w:instrText xml:space="preserve"> PAGEREF _Toc28254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9"/>
      <w:r>
        <w:rPr>
          <w:rFonts w:ascii="仿宋" w:eastAsia="仿宋" w:hAnsi="仿宋" w:cs="仿宋" w:hint="eastAsia"/>
          <w:sz w:val="28"/>
          <w:lang w:eastAsia="zh-CN"/>
        </w:rPr>
        <w:t>一、粽子项目可持续发展</w:t>
      </w:r>
      <w:bookmarkEnd w:id="2"/>
    </w:p>
    <w:p>
      <w:pPr>
        <w:pStyle w:val="Heading2"/>
        <w:rPr>
          <w:rFonts w:ascii="仿宋" w:eastAsia="仿宋" w:hAnsi="仿宋" w:cs="仿宋" w:hint="eastAsia"/>
          <w:lang w:eastAsia="zh-CN"/>
        </w:rPr>
      </w:pPr>
      <w:bookmarkStart w:id="3" w:name="_Toc192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中，粽子项目团队着眼于未来，明确了可持续发展的战略方向。制定的具体可持续发展目标包括降低资源使用、采用环保技术、最大化社会效益等。这一步骤不仅有助于粽子项目在环保和社会责任方面达到最高标准，也为未来提供了明确的指引，确保粽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可持续实践的融入粽子项目管理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粽子项目管理周期。从粽子项目规划开始，粽子项目团队就考虑了环境和社会的因素。在执行阶段，粽子项目团队积极推动绿色技术的应用，优化资源利用。此外，关注员工的社会责任，通过培训和沟通活动提高员工对可持续发展的认知，使他们能够在日常工作中践行可持续实践。这些举措不仅为粽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12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扎根于粽子项目的可持续发展理念，我们深信环保与社会责任是粽子项目成功的关键支柱。在粽子项目的每一步，我们都致力于通过创新和实践，履行对环境和社会的坚定责任。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团队通过引入先进的环保技术、建立高效的废物处理系统以及推动能源节约措施，积极履行环保责任。定期的环保监测和评估确保粽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不仅致力于自身可持续发展，还注重对社会的回馈。通过支持社区粽子项目、参与慈善事业、提供培训机会等方式，粽子项目积极履行社会责任。与当地社区建立积极互动，关注员工的工作与生活平衡，以及员工的身心健康，是粽子项目在社会责任层面的关键举措。这样的实践不仅增强了粽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361"/>
      <w:r>
        <w:rPr>
          <w:rFonts w:ascii="仿宋" w:eastAsia="仿宋" w:hAnsi="仿宋" w:cs="仿宋" w:hint="eastAsia"/>
          <w:sz w:val="28"/>
          <w:lang w:eastAsia="zh-CN"/>
        </w:rPr>
        <w:t>二、粽子项目文档管理</w:t>
      </w:r>
      <w:bookmarkEnd w:id="5"/>
    </w:p>
    <w:p>
      <w:pPr>
        <w:pStyle w:val="Heading2"/>
        <w:rPr>
          <w:rFonts w:ascii="仿宋" w:eastAsia="仿宋" w:hAnsi="仿宋" w:cs="仿宋" w:hint="eastAsia"/>
          <w:lang w:eastAsia="zh-CN"/>
        </w:rPr>
      </w:pPr>
      <w:bookmarkStart w:id="6" w:name="_Toc1627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粽子项目高度重视文档的质量和准确性，以支持粽子项目的各项活动和决策。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文档的编制始于粽子项目计划的初期，我们制定了详细的文档编制计划，明确了每个文档的内容、格式和编写责任人。在粽子项目启动阶段，我们首先编制了粽子项目章程，明确定义了粽子项目的目标、范围、风险等关键要素。随后，粽子项目团队根据计划陆续编制了需求文档、设计文档、测试文档等各类文档，确保粽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粽子项目管理中的重要环节，旨在确保粽子项目文档符合质量标准和粽子项目需求。在粽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除了内部审查，我们还进行了外部审查，邀请粽子项目相关利益方和专业领域的专家对文档进行独立审查。这有助于获取更全面、客观的反馈，确保粽子项目文档不仅符合内部标准，也满足外部需求。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粽子项目在文档编制与审查方面建立了严格的管理机制，通过规范的流程和多维度的审查，确保粽子项目文档的质量、准确性和可靠性，为粽子项目的顺利推进提供了有力支持。</w:t>
      </w:r>
    </w:p>
    <w:p>
      <w:pPr>
        <w:pStyle w:val="Heading2"/>
        <w:ind w:firstLine="560" w:firstLineChars="200"/>
        <w:rPr>
          <w:rFonts w:ascii="仿宋" w:eastAsia="仿宋" w:hAnsi="仿宋" w:cs="仿宋" w:hint="eastAsia"/>
          <w:sz w:val="28"/>
          <w:lang w:eastAsia="zh-CN"/>
        </w:rPr>
      </w:pPr>
      <w:bookmarkStart w:id="7" w:name="_Toc156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我们通过多渠道发布文档，包括电子邮件、粽子项目管理平台、内部网站等，以满足不同团队成员的偏好和需求。多渠道发布确保了信息的全面覆盖。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我们采用了精细的权限控制，确保只有授权人员可以访问敏感信息。这种安全措施保护了粽子项目文档的机密性，防止了未经授权的信息泄露。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5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文档存档与归档是粽子项目生命周期中一个至关重要的环节，直接关系到粽子项目信息的长期保存和历史记录的完整性。在粽子项目中，我们实施了一系列有效的文档存档与归档管理策略：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402"/>
      <w:r>
        <w:rPr>
          <w:rFonts w:ascii="仿宋" w:eastAsia="仿宋" w:hAnsi="仿宋" w:cs="仿宋" w:hint="eastAsia"/>
          <w:sz w:val="28"/>
          <w:lang w:eastAsia="zh-CN"/>
        </w:rPr>
        <w:t>三、粽子项目绩效评估</w:t>
      </w:r>
      <w:bookmarkEnd w:id="9"/>
    </w:p>
    <w:p>
      <w:pPr>
        <w:pStyle w:val="Heading2"/>
        <w:rPr>
          <w:rFonts w:ascii="仿宋" w:eastAsia="仿宋" w:hAnsi="仿宋" w:cs="仿宋" w:hint="eastAsia"/>
          <w:lang w:eastAsia="zh-CN"/>
        </w:rPr>
      </w:pPr>
      <w:bookmarkStart w:id="10" w:name="_Toc3214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在粽子项目中，我们设计了一套全面的绩效评估指标，以确保粽子项目的可控和成功交付。这些指标跨足粽子项目目标、成本、进度和质量等多个维度，为我们提供了全面洞察粽子项目的健康状况。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目标达成率是我们关注的首要指标。我们设定了明确的目标，并通过定期监测和评估，迅速发现并应对潜在的目标偏差。这为粽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成本绩效是另一个核心关注点。通过实际成本与预算成本的对比分析，我们深入了解成本差异的原因，及时调整资源分配，保持粽子项目在经济效益方面的合理水平。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进度作为关键的绩效指标之一，得到了精心的关注。我们制定了详细的粽子项目进度计划，并设立了进度符合度指标，确保实际进度与计划进度保持一致。这使我们能够快速发现和解决潜在的进度问题，保持粽子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粽子项目绩效的不可或缺的一环。我们引入了一系列的质量标准和客户满意度指标，以确保粽子项目交付的成果在质量上达到或超越预期水平。通过持续监测这些指标，我们努力提升粽子项目整体质量水平，为粽子项目的成功交付提供有力保障。通过这些科学且全面的绩效评估，我们能够更好地引导粽子项目的持续改进，确保粽子项目目标的顺利达成。</w:t>
      </w:r>
    </w:p>
    <w:p>
      <w:pPr>
        <w:pStyle w:val="Heading2"/>
        <w:ind w:firstLine="560" w:firstLineChars="200"/>
        <w:rPr>
          <w:rFonts w:ascii="仿宋" w:eastAsia="仿宋" w:hAnsi="仿宋" w:cs="仿宋" w:hint="eastAsia"/>
          <w:sz w:val="28"/>
          <w:lang w:eastAsia="zh-CN"/>
        </w:rPr>
      </w:pPr>
      <w:bookmarkStart w:id="11" w:name="_Toc2556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绩效评估是粽子项目中的关键环节，为确保粽子项目达到预期目标，我们采用了多层次、多维度的绩效评估方法。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粽子项目的战略目标对齐，确保每个决策和行动都与粽子项目整体目标保持一致。团队会定期召开战略对齐会议，审视当前工作与粽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粽子项目进度、质量、成本和风险等方面。这些指标通过数据收集和分析，为粽子项目管理团队提供了客观的评估依据。例如，我们通过粽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绩效评估不仅仅停留在粽子项目内部，还考虑了粽子项目对外部环境的影响。我们定期进行干系人满意度调查，以了解各利益相关方对粽子项目的期望和满意度，并及时做出调整。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这种多层次、多角度的绩效评估方法，使得我们能够全面了解粽子项目的运行状态，及时做出调整，确保粽子项目在不断变化的环境中保持稳健前行。</w:t>
      </w:r>
    </w:p>
    <w:p>
      <w:pPr>
        <w:pStyle w:val="Heading2"/>
        <w:ind w:firstLine="560" w:firstLineChars="200"/>
        <w:rPr>
          <w:rFonts w:ascii="仿宋" w:eastAsia="仿宋" w:hAnsi="仿宋" w:cs="仿宋" w:hint="eastAsia"/>
          <w:sz w:val="28"/>
          <w:lang w:eastAsia="zh-CN"/>
        </w:rPr>
      </w:pPr>
      <w:bookmarkStart w:id="12" w:name="_Toc2153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为了确保粽子项目的有效管理和不断优化，我们采用了精心设计的绩效评估周期。这个周期旨在实现灵活、实时和全面的评估，以适应粽子项目执行中的各种挑战。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粽子项目的不同需求，分为短期、中期和长期。短期评估关注每个迭代或工作周期，以及时发现和解决当前任务中的问题。中期评估涵盖几个迭代，深入了解整体粽子项目的趋势和性能。长期评估则着眼于整个粽子项目阶段，确保粽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粽子项目管理工具和协作平台，团队成员能够随时更新和分享粽子项目数据。这种实时性的反馈机制使我们能够及时察觉潜在问题，快速调整，保持粽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粽子项目的决策制定密不可分。每个周期的粽子项目回顾会议成为集体总结经验、识别问题深层次原因并找到创新解决方案的平台。这种定期的反思与调整机制使粽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376"/>
      <w:r>
        <w:rPr>
          <w:rFonts w:ascii="仿宋" w:eastAsia="仿宋" w:hAnsi="仿宋" w:cs="仿宋" w:hint="eastAsia"/>
          <w:sz w:val="28"/>
          <w:lang w:eastAsia="zh-CN"/>
        </w:rPr>
        <w:t>四、粽子项目概论</w:t>
      </w:r>
      <w:bookmarkEnd w:id="13"/>
    </w:p>
    <w:p>
      <w:pPr>
        <w:pStyle w:val="Heading2"/>
        <w:rPr>
          <w:rFonts w:ascii="仿宋" w:eastAsia="仿宋" w:hAnsi="仿宋" w:cs="仿宋" w:hint="eastAsia"/>
          <w:lang w:eastAsia="zh-CN"/>
        </w:rPr>
      </w:pPr>
      <w:bookmarkStart w:id="14" w:name="_Toc15595"/>
      <w:r>
        <w:rPr>
          <w:rFonts w:ascii="仿宋" w:eastAsia="仿宋" w:hAnsi="仿宋" w:cs="仿宋" w:hint="eastAsia"/>
          <w:lang w:eastAsia="zh-CN"/>
        </w:rPr>
        <w:t>(一)、粽子项目概况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起源追溯至对市场的深入洞察。市场的不断演变与变革为粽子项目提供了难得的机遇。当前市场存在的需求缺口和变革的大环境共同构成了粽子项目的背景。这个粽子项目旨在充分利用市场机遇，填补行业中尚未满足的需求，为客户提供全新的解决方案。市场的变革和需求的增长使得这个粽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粽子项目名称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粽子项目正式命名为粽子。这个名称不仅仅是一个标识，更代表了粽子项目的核心理念和愿景。它蕴含着粽子项目所要解决问题的关键字，具有强烈的表达和辨识度，为粽子项目树立了鲜明的品牌形象。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粽子项目目标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核心目标是提供一种全新、高效的解决方案，满足客户日益增长的需求。粽子项目追求的不仅仅是满足市场需求，更是在市场中获得卓越的竞争优势。通过不断提升产品或服务的质量和创新水平，粽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粽子项目范围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全面涵盖了产品研发、制造、市场推广和售后服务，确保从产品设计到最终用户体验的全方位关注。这一全面的粽子项目范围是为了确保粽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粽子项目时间表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粽子项目计划在未来18个月内完成，包括研发、测试、市场试点和正式推出等不同阶段。这个时间表的合理设计是为了确保粽子项目各个阶段的顺利推进，以便按时交付高质量的成果。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粽子项目预算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粽子项目总预算估算为XX百万美元，主要分配在研发、市场推广、人员培训和运营等方面。这一充足的预算为粽子项目提供了充足的资源，确保粽子项目在各个方面都能取得优异的表现。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粽子项目风险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粽子项目可能面临的风险包括市场接受度低、技术难题、竞争激烈等。粽子项目团队已经制定了相应的风险应对计划，通过前瞻性的风险管理，确保粽子项目在面对不确定性时能够迅速做出应对。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粽子项目团队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粽子项目汇聚了一支经验丰富、多领域专业素养的核心团队，确保粽子项目在各个方面都能拥有高水平的执行力。团队的协同作战是粽子项目成功的关键因素之一。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粽子项目背景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粽子项目的背景根植于市场对更高效、创新产品的渴望，同时也受到科技发展对行业格局的深刻改变的影响。这为粽子项目提供了广阔的发展空间和市场需求。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粽子项目现状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截至目前，粽子项目已完成市场调研和技术验证，取得了初步的成功。这为粽子项目在未来的发展奠定了坚实的基础，为更远大的目标打下了坚实的基石。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543"/>
      <w:r>
        <w:rPr>
          <w:rFonts w:ascii="仿宋" w:eastAsia="仿宋" w:hAnsi="仿宋" w:cs="仿宋" w:hint="eastAsia"/>
          <w:sz w:val="28"/>
          <w:lang w:eastAsia="zh-CN"/>
        </w:rPr>
        <w:t>(二)、粽子项目目标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keyword》粽子项目首要业务目标是在市场中占据有利地位，实现产品/服务的成功推广和销售。通过不断提升产品质量、创新性，粽子项目追求成为行业中的领导者，赢得更多客户的青睐。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在科技迅速发展的时代，粽子项目着眼于技术创新。通过持续的研发和技术升级，粽子项目旨在推出更具创新性的产品或服务，以满足市场对新鲜、先进解决方案的需求。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为了建立可持续的客户关系，粽子项目设定了客户满意度目标。通过提供卓越的产品质量和优质的客户服务，粽子项目追求赢得客户的信任和忠诚度，确保他们的满意度达到行业领先水平。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粽子项目注重社会责任和可持续发展。通过实施环保、社会责任粽子项目，粽子项目致力于在经济发展的同时保护环境，促进社会公平，实现可持续经营。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粽子项目的团队是实现目标的核心驱动力。因此，粽子项目设定了团队发展目标，包括提升团队成员的专业技能、培养领导力，以及搭建协同高效的团队工作氛围。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0346"/>
      <w:r>
        <w:rPr>
          <w:rFonts w:ascii="仿宋" w:eastAsia="仿宋" w:hAnsi="仿宋" w:cs="仿宋" w:hint="eastAsia"/>
          <w:sz w:val="28"/>
          <w:lang w:eastAsia="zh-CN"/>
        </w:rPr>
        <w:t>(三)、粽子项目提出的理由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粽子项目提出的理由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源于对市场机遇的深刻洞察。当前市场中存在的需求缺口和行业发展趋势表明，有巨大的商业机会等待被开发。通过准确捕捉市场机遇，粽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理念基于对技术创新的信仰。通过持续的研发和技术投入，粽子项目有望推出更具创新性的产品或服务。在科技飞速发展的当下，粽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是为了增强企业的行业竞争力。通过提升产品或服务的质量和独特性，粽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粽子项目响应了消费者需求的变化。随着社会和科技的不断发展，消费者对产品和服务的需求也在发生变化。通过深入了解并及时回应消费者的新需求，粽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粽子项目的提出是企业战略发展规划的一部分。在面对日益激烈的市场竞争和不断变化的商业环境中，粽子项目作为企业战略的一环，旨在为企业开辟新的增长领域，巩固企业在行业中的地位。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粽子项目的提出不仅仅是基于商业考量，还注重社会责任。通过推出环保、社会责任等方面的粽子项目，粽子企业可以在社会中树立积极形象，为社会做出积极贡献，实现经济效益和社会效益的双赢。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粽子项目的提出反映了对利益相关者期望的关注。包括客户、员工、投资者等利益相关者在企业发展中都有着各自的期望，粽子项目力求在满足这些期望的同时，取得更大的共赢。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3453"/>
      <w:r>
        <w:rPr>
          <w:rFonts w:ascii="仿宋" w:eastAsia="仿宋" w:hAnsi="仿宋" w:cs="仿宋" w:hint="eastAsia"/>
          <w:sz w:val="28"/>
          <w:lang w:eastAsia="zh-CN"/>
        </w:rPr>
        <w:t>(四)、粽子项目意义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在实施粽子项目的过程中，我们不仅仅是在追逐商业成功，更是为企业和社会的多个层面创造了深远的意义。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首要意义在于提升企业的市场竞争力。通过持续的创新和对产品质量的高标准要求，粽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粽子项目的推进将促使行业技术水平的提升。通过引入先进技术和创新性解决方案，粽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在社会层面，粽子项目不仅创造了大量就业机会，提高了就业水平，还注重社会责任和环保。通过参与社会公益事业和推动环保粽子项目，粽子项目为社会贡献了一份力量，体现了企业对社会的积极回馈。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综合而言，粽子项目意义重大，不仅推动了企业的发展，也为行业和社会的进步贡献了积极力量。这是一个全面而深刻的影响，将在未来产生可持续的正面效应。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1276"/>
      <w:r>
        <w:rPr>
          <w:rFonts w:ascii="仿宋" w:eastAsia="仿宋" w:hAnsi="仿宋" w:cs="仿宋" w:hint="eastAsia"/>
          <w:sz w:val="28"/>
          <w:lang w:eastAsia="zh-CN"/>
        </w:rPr>
        <w:t>(五)、粽子项目背景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在当今迅猛发展的商业环境中，粽子项目的动因根植于对多方面因素的审慎考量。这个粽子项目的提出并非孤立的决策，而是对企业所处背景深入思考的产物。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市场的不断演变是粽子项目背后的首要原因。科技的迅速发展和全球市场的快速变化使得企业必须灵活应对。粽子项目应运而生，旨在通过创新性的解决方案迎合市场的多变需求，赢得竞争中的先机。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竞争的激烈程度也是粽子项目背景中不可忽视的一环。企业需要在激烈竞争中脱颖而出，为此，粽子项目致力于打破常规，提供独特的价值主张，以吸引客户并确保市场份额的增长。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https://d.book118.com/005222011021011112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B35B4B"/>
    <w:rsid w:val="7EB35B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2201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2024-02-22T17:16:00Z</dcterms:created>
  <dcterms:modified xsi:type="dcterms:W3CDTF">2024-02-22T17:17:21Z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7ED75323DA274EE1AAC55281B071013B_11</vt:lpwstr>
  </property>
  <property fmtid="{D5CDD505-2E9C-101B-9397-08002B2CF9AE}" pid="3" name="KSOProductBuildVer">
    <vt:lpwstr>2052-12.1.0.16250</vt:lpwstr>
  </property>
</Properties>
</file>