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939A6" w14:paraId="20C46B1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939A6" w14:paraId="5C9BB15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939A6" w14:paraId="054CF29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939A6" w:rsidRPr="002939A6" w14:paraId="29713106" w14:textId="2F85F7F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939A6">
        <w:rPr>
          <w:rFonts w:ascii="宋体" w:eastAsia="宋体" w:hAnsi="宋体"/>
          <w:b/>
          <w:sz w:val="60"/>
        </w:rPr>
        <w:t>MPEG码流分析仪项目指标评估报告</w:t>
      </w:r>
    </w:p>
    <w:p w:rsidR="002939A6" w:rsidP="002939A6" w14:paraId="6B3B5C8E" w14:textId="7B027C8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939A6">
        <w:rPr>
          <w:rFonts w:ascii="仿宋" w:eastAsia="仿宋" w:hAnsi="仿宋" w:hint="eastAsia"/>
          <w:b/>
          <w:sz w:val="40"/>
        </w:rPr>
        <w:t>目录</w:t>
      </w:r>
    </w:p>
    <w:p w:rsidR="002939A6" w14:paraId="5CDD541B" w14:textId="6D746EA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939A6" w14:paraId="31F065AD" w14:textId="7EA03F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939A6" w14:paraId="6E797DD4" w14:textId="242FB4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939A6" w14:paraId="45DD2201" w14:textId="5DA4C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(二)、MPEG码流分析仪项目技术工艺简要分析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939A6" w14:paraId="4F6E6118" w14:textId="0C6914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939A6" w14:paraId="588FC2AA" w14:textId="312BB6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(四)、MPEG码流分析仪项目技术流程简述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_Toc153805463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939A6" w14:paraId="1E2BD1A5" w14:textId="08416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939A6" w14:paraId="12167146" w14:textId="5FA3D5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939A6" w14:paraId="0204451A" w14:textId="01632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(一)、MPEG码流分析仪项目选址原则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939A6" w14:paraId="78DBB289" w14:textId="03C484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939A6" w14:paraId="1F5D258A" w14:textId="011374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_Toc153805468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939A6" w14:paraId="5375DB99" w14:textId="2342DD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939A6" w14:paraId="6B766CD3" w14:textId="5FC919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(五)、MPEG码流分析仪项目选址综合评价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939A6" w14:paraId="3939B83D" w14:textId="45F9FA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_Toc153805471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939A6" w14:paraId="765DD10D" w14:textId="646279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_Toc153805472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939A6" w14:paraId="0829D836" w14:textId="407363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939A6" w14:paraId="48584617" w14:textId="4655B8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_Toc153805474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939A6" w14:paraId="7D85BC37" w14:textId="009AAF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四、MPEG码流分析仪项目规划进度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_Toc153805475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939A6" w14:paraId="0E927E59" w14:textId="1E4C27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(一)、MPEG码流分析仪项目进度安排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_Toc153805476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939A6" w14:paraId="2505D342" w14:textId="6A9CE2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(二)、MPEG码流分析仪项目实施保障措施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_Toc153805477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939A6" w14:paraId="6B8643EB" w14:textId="16B1ABF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_Toc153805478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939A6" w14:paraId="18E89060" w14:textId="4FA36D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(四)、MPEG码流分析仪项目进度监控与调整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_Toc153805479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939A6" w14:paraId="2CF76C0C" w14:textId="1821EF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_Toc153805480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939A6" w14:paraId="2AF8D28A" w14:textId="2BDE41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_Toc153805481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939A6" w14:paraId="26B1CB3B" w14:textId="55E260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(一)、MPEG码流分析仪项目工程设计总体要求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_Toc153805482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939A6" w14:paraId="0DCE5AC6" w14:textId="1EB9AC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_Toc153805483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939A6" w14:paraId="407D0438" w14:textId="40163C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_Toc153805484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939A6" w14:paraId="1717AB38" w14:textId="0E7292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_Toc153805485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939A6" w14:paraId="021032C7" w14:textId="51DD89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_Toc153805486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939A6" w14:paraId="4278AEF2" w14:textId="7F46DE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_Toc153805487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939A6" w14:paraId="2ADC4BAA" w14:textId="24359A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_Toc153805488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939A6" w14:paraId="604F89C1" w14:textId="4F03FA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_Toc153805489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939A6" w14:paraId="66649883" w14:textId="5E9E0C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_Toc153805490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939A6" w14:paraId="3C3BCCE8" w14:textId="2445ED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_Toc153805491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939A6" w14:paraId="5D30A8A9" w14:textId="3ABE27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(三)、MPEG码流分析仪项目盈利能力分析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_Toc153805492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939A6" w14:paraId="2EC34711" w14:textId="22D51A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_Toc153805493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939A6" w14:paraId="148A31B1" w14:textId="0EECF9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_Toc153805494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939A6" w14:paraId="14A116F7" w14:textId="574E9D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_Toc153805495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939A6" w14:paraId="02FAB609" w14:textId="1A3D5D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_Toc153805496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939A6" w14:paraId="67262280" w14:textId="6D93C1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_Toc153805497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939A6" w14:paraId="3D06814A" w14:textId="66B13D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_Toc153805498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939A6" w14:paraId="3D9AB6DF" w14:textId="4E86A9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_Toc153805499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939A6" w14:paraId="73664B52" w14:textId="1C9864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_Toc153805500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https://d.book118.com/005312011121011043</w:t>
        </w:r>
      </w:hyperlink>
    </w:p>
    <w:p w:rsidR="002939A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9A6" w:rsidP="002769EC" w14:paraId="22F2AD2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939A6" w14:paraId="67FB9B9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9A6" w:rsidP="002769EC" w14:paraId="52E89F35" w14:textId="7FB975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939A6" w14:paraId="5FB3BCD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9A6" w14:paraId="345E80C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9A6" w:rsidP="002769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939A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9A6" w:rsidP="002769EC" w14:textId="7FB975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939A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9A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9A6" w:rsidP="002769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939A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9A6" w:rsidP="002769EC" w14:textId="7FB975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939A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9A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9A6" w14:paraId="6CE4CF0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9A6" w:rsidRPr="002939A6" w:rsidP="002939A6" w14:paraId="075C8BBF" w14:textId="287E7A54">
    <w:pPr>
      <w:pStyle w:val="Header"/>
      <w:rPr>
        <w:rFonts w:ascii="仿宋" w:eastAsia="仿宋" w:hAnsi="仿宋"/>
      </w:rPr>
    </w:pPr>
    <w:r w:rsidRPr="002939A6">
      <w:rPr>
        <w:rFonts w:ascii="仿宋" w:eastAsia="仿宋" w:hAnsi="仿宋"/>
      </w:rPr>
      <w:t>MPEG码流分析仪项目指标评估报告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9A6" w14:paraId="63FB99C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9A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9A6" w:rsidRPr="002939A6" w:rsidP="002939A6" w14:textId="287E7A54">
    <w:pPr>
      <w:pStyle w:val="Header"/>
      <w:rPr>
        <w:rFonts w:ascii="仿宋" w:eastAsia="仿宋" w:hAnsi="仿宋"/>
      </w:rPr>
    </w:pPr>
    <w:r w:rsidRPr="002939A6">
      <w:rPr>
        <w:rFonts w:ascii="仿宋" w:eastAsia="仿宋" w:hAnsi="仿宋"/>
      </w:rPr>
      <w:t>MPEG码流分析仪项目指标评估报告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9A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9A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9A6" w:rsidRPr="002939A6" w:rsidP="002939A6" w14:textId="287E7A54">
    <w:pPr>
      <w:pStyle w:val="Header"/>
      <w:rPr>
        <w:rFonts w:ascii="仿宋" w:eastAsia="仿宋" w:hAnsi="仿宋"/>
      </w:rPr>
    </w:pPr>
    <w:r w:rsidRPr="002939A6">
      <w:rPr>
        <w:rFonts w:ascii="仿宋" w:eastAsia="仿宋" w:hAnsi="仿宋"/>
      </w:rPr>
      <w:t>MPEG码流分析仪项目指标评估报告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9A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9A6"/>
    <w:rsid w:val="002510EA"/>
    <w:rsid w:val="002769EC"/>
    <w:rsid w:val="002939A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F2E3D4"/>
  <w15:chartTrackingRefBased/>
  <w15:docId w15:val="{FCDFF384-B2B1-49A7-BDC9-2378E6799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939A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939A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939A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939A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939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939A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939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939A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939A6"/>
  </w:style>
  <w:style w:type="paragraph" w:styleId="TOC1">
    <w:name w:val="toc 1"/>
    <w:basedOn w:val="Normal"/>
    <w:next w:val="Normal"/>
    <w:autoRedefine/>
    <w:uiPriority w:val="39"/>
    <w:unhideWhenUsed/>
    <w:rsid w:val="002939A6"/>
  </w:style>
  <w:style w:type="paragraph" w:styleId="TOC2">
    <w:name w:val="toc 2"/>
    <w:basedOn w:val="Normal"/>
    <w:next w:val="Normal"/>
    <w:autoRedefine/>
    <w:uiPriority w:val="39"/>
    <w:unhideWhenUsed/>
    <w:rsid w:val="002939A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0531201112101104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3972</Words>
  <Characters>22646</Characters>
  <Application>Microsoft Office Word</Application>
  <DocSecurity>0</DocSecurity>
  <Lines>188</Lines>
  <Paragraphs>53</Paragraphs>
  <ScaleCrop>false</ScaleCrop>
  <Company/>
  <LinksUpToDate>false</LinksUpToDate>
  <CharactersWithSpaces>26565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2023-12-18T07:23:00Z</dcterms:created>
  <dcterms:modified xsi:type="dcterms:W3CDTF">2023-12-18T07:24:00Z</dcterms:modified>
</cp:coreProperties>
</file>