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废弃物无害化治理、资源化再利用</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595"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_Toc1595 \h </w:instrText>
        </w:r>
        <w:r>
          <w:fldChar w:fldCharType="separate"/>
        </w:r>
        <w:r>
          <w:t>1</w:t>
        </w:r>
        <w:r>
          <w:fldChar w:fldCharType="end"/>
        </w:r>
      </w:hyperlink>
    </w:p>
    <w:p>
      <w:pPr>
        <w:pStyle w:val="TOC2"/>
        <w:tabs>
          <w:tab w:val="clear" w:pos="8302"/>
          <w:tab w:val="right" w:leader="dot" w:pos="8312"/>
        </w:tabs>
      </w:pPr>
      <w:hyperlink w:anchor="_Toc29987" w:history="1">
        <w:r>
          <w:rPr>
            <w:rFonts w:ascii="Times New Roman" w:eastAsia="宋体" w:hAnsi="Times New Roman"/>
            <w:szCs w:val="28"/>
          </w:rPr>
          <w:t>1.1项目概要</w:t>
        </w:r>
        <w:r>
          <w:tab/>
        </w:r>
        <w:r>
          <w:fldChar w:fldCharType="begin"/>
        </w:r>
        <w:r>
          <w:instrText xml:space="preserve"> PAGEREF _Toc29987 \h </w:instrText>
        </w:r>
        <w:r>
          <w:fldChar w:fldCharType="separate"/>
        </w:r>
        <w:r>
          <w:t>1</w:t>
        </w:r>
        <w:r>
          <w:fldChar w:fldCharType="end"/>
        </w:r>
      </w:hyperlink>
    </w:p>
    <w:p>
      <w:pPr>
        <w:pStyle w:val="TOC3"/>
        <w:tabs>
          <w:tab w:val="right" w:leader="dot" w:pos="8312"/>
        </w:tabs>
      </w:pPr>
      <w:hyperlink w:anchor="_Toc7948" w:history="1">
        <w:r>
          <w:rPr>
            <w:szCs w:val="24"/>
          </w:rPr>
          <w:t>1.1.1项目名称</w:t>
        </w:r>
        <w:r>
          <w:tab/>
        </w:r>
        <w:r>
          <w:fldChar w:fldCharType="begin"/>
        </w:r>
        <w:r>
          <w:instrText xml:space="preserve"> PAGEREF _Toc7948 \h </w:instrText>
        </w:r>
        <w:r>
          <w:fldChar w:fldCharType="separate"/>
        </w:r>
        <w:r>
          <w:t>1</w:t>
        </w:r>
        <w:r>
          <w:fldChar w:fldCharType="end"/>
        </w:r>
      </w:hyperlink>
    </w:p>
    <w:p>
      <w:pPr>
        <w:pStyle w:val="TOC3"/>
        <w:tabs>
          <w:tab w:val="right" w:leader="dot" w:pos="8312"/>
        </w:tabs>
      </w:pPr>
      <w:hyperlink w:anchor="_Toc3040"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_Toc3040 \h </w:instrText>
        </w:r>
        <w:r>
          <w:fldChar w:fldCharType="separate"/>
        </w:r>
        <w:r>
          <w:t>1</w:t>
        </w:r>
        <w:r>
          <w:fldChar w:fldCharType="end"/>
        </w:r>
      </w:hyperlink>
    </w:p>
    <w:p>
      <w:pPr>
        <w:pStyle w:val="TOC3"/>
        <w:tabs>
          <w:tab w:val="right" w:leader="dot" w:pos="8312"/>
        </w:tabs>
      </w:pPr>
      <w:hyperlink w:anchor="_Toc23148" w:history="1">
        <w:r>
          <w:rPr>
            <w:szCs w:val="24"/>
          </w:rPr>
          <w:t>1.1.3项目建设性质</w:t>
        </w:r>
        <w:r>
          <w:tab/>
        </w:r>
        <w:r>
          <w:fldChar w:fldCharType="begin"/>
        </w:r>
        <w:r>
          <w:instrText xml:space="preserve"> PAGEREF _Toc23148 \h </w:instrText>
        </w:r>
        <w:r>
          <w:fldChar w:fldCharType="separate"/>
        </w:r>
        <w:r>
          <w:t>1</w:t>
        </w:r>
        <w:r>
          <w:fldChar w:fldCharType="end"/>
        </w:r>
      </w:hyperlink>
    </w:p>
    <w:p>
      <w:pPr>
        <w:pStyle w:val="TOC3"/>
        <w:tabs>
          <w:tab w:val="right" w:leader="dot" w:pos="8312"/>
        </w:tabs>
      </w:pPr>
      <w:hyperlink w:anchor="_Toc29088"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_Toc29088 \h </w:instrText>
        </w:r>
        <w:r>
          <w:fldChar w:fldCharType="separate"/>
        </w:r>
        <w:r>
          <w:t>1</w:t>
        </w:r>
        <w:r>
          <w:fldChar w:fldCharType="end"/>
        </w:r>
      </w:hyperlink>
    </w:p>
    <w:p>
      <w:pPr>
        <w:pStyle w:val="TOC3"/>
        <w:tabs>
          <w:tab w:val="right" w:leader="dot" w:pos="8312"/>
        </w:tabs>
      </w:pPr>
      <w:hyperlink w:anchor="_Toc7595"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_Toc7595 \h </w:instrText>
        </w:r>
        <w:r>
          <w:fldChar w:fldCharType="separate"/>
        </w:r>
        <w:r>
          <w:t>1</w:t>
        </w:r>
        <w:r>
          <w:fldChar w:fldCharType="end"/>
        </w:r>
      </w:hyperlink>
    </w:p>
    <w:p>
      <w:pPr>
        <w:pStyle w:val="TOC3"/>
        <w:tabs>
          <w:tab w:val="right" w:leader="dot" w:pos="8312"/>
        </w:tabs>
      </w:pPr>
      <w:hyperlink w:anchor="_Toc564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_Toc5641 \h </w:instrText>
        </w:r>
        <w:r>
          <w:fldChar w:fldCharType="separate"/>
        </w:r>
        <w:r>
          <w:t>1</w:t>
        </w:r>
        <w:r>
          <w:fldChar w:fldCharType="end"/>
        </w:r>
      </w:hyperlink>
    </w:p>
    <w:p>
      <w:pPr>
        <w:pStyle w:val="TOC3"/>
        <w:tabs>
          <w:tab w:val="right" w:leader="dot" w:pos="8312"/>
        </w:tabs>
      </w:pPr>
      <w:hyperlink w:anchor="_Toc80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_Toc800 \h </w:instrText>
        </w:r>
        <w:r>
          <w:fldChar w:fldCharType="separate"/>
        </w:r>
        <w:r>
          <w:t>2</w:t>
        </w:r>
        <w:r>
          <w:fldChar w:fldCharType="end"/>
        </w:r>
      </w:hyperlink>
    </w:p>
    <w:p>
      <w:pPr>
        <w:pStyle w:val="TOC3"/>
        <w:tabs>
          <w:tab w:val="right" w:leader="dot" w:pos="8312"/>
        </w:tabs>
      </w:pPr>
      <w:hyperlink w:anchor="_Toc5684"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_Toc5684 \h </w:instrText>
        </w:r>
        <w:r>
          <w:fldChar w:fldCharType="separate"/>
        </w:r>
        <w:r>
          <w:t>2</w:t>
        </w:r>
        <w:r>
          <w:fldChar w:fldCharType="end"/>
        </w:r>
      </w:hyperlink>
    </w:p>
    <w:p>
      <w:pPr>
        <w:pStyle w:val="TOC3"/>
        <w:tabs>
          <w:tab w:val="right" w:leader="dot" w:pos="8312"/>
        </w:tabs>
      </w:pPr>
      <w:hyperlink w:anchor="_Toc30494"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_Toc30494 \h </w:instrText>
        </w:r>
        <w:r>
          <w:fldChar w:fldCharType="separate"/>
        </w:r>
        <w:r>
          <w:t>2</w:t>
        </w:r>
        <w:r>
          <w:fldChar w:fldCharType="end"/>
        </w:r>
      </w:hyperlink>
    </w:p>
    <w:p>
      <w:pPr>
        <w:pStyle w:val="TOC2"/>
        <w:tabs>
          <w:tab w:val="clear" w:pos="8302"/>
          <w:tab w:val="right" w:leader="dot" w:pos="8312"/>
        </w:tabs>
      </w:pPr>
      <w:hyperlink w:anchor="_Toc19038"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_Toc19038 \h </w:instrText>
        </w:r>
        <w:r>
          <w:fldChar w:fldCharType="separate"/>
        </w:r>
        <w:r>
          <w:t>3</w:t>
        </w:r>
        <w:r>
          <w:fldChar w:fldCharType="end"/>
        </w:r>
      </w:hyperlink>
    </w:p>
    <w:p>
      <w:pPr>
        <w:pStyle w:val="TOC2"/>
        <w:tabs>
          <w:tab w:val="clear" w:pos="8302"/>
          <w:tab w:val="right" w:leader="dot" w:pos="8312"/>
        </w:tabs>
      </w:pPr>
      <w:hyperlink w:anchor="_Toc2491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_Toc24919 \h </w:instrText>
        </w:r>
        <w:r>
          <w:fldChar w:fldCharType="separate"/>
        </w:r>
        <w:r>
          <w:t>4</w:t>
        </w:r>
        <w:r>
          <w:fldChar w:fldCharType="end"/>
        </w:r>
      </w:hyperlink>
    </w:p>
    <w:p>
      <w:pPr>
        <w:pStyle w:val="TOC2"/>
        <w:tabs>
          <w:tab w:val="clear" w:pos="8302"/>
          <w:tab w:val="right" w:leader="dot" w:pos="8312"/>
        </w:tabs>
      </w:pPr>
      <w:hyperlink w:anchor="_Toc21040"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_Toc21040 \h </w:instrText>
        </w:r>
        <w:r>
          <w:fldChar w:fldCharType="separate"/>
        </w:r>
        <w:r>
          <w:t>4</w:t>
        </w:r>
        <w:r>
          <w:fldChar w:fldCharType="end"/>
        </w:r>
      </w:hyperlink>
    </w:p>
    <w:p>
      <w:pPr>
        <w:pStyle w:val="TOC2"/>
        <w:tabs>
          <w:tab w:val="clear" w:pos="8302"/>
          <w:tab w:val="right" w:leader="dot" w:pos="8312"/>
        </w:tabs>
      </w:pPr>
      <w:hyperlink w:anchor="_Toc26249" w:history="1">
        <w:r>
          <w:rPr>
            <w:rFonts w:ascii="Times New Roman" w:eastAsia="宋体" w:hAnsi="Times New Roman" w:hint="eastAsia"/>
            <w:szCs w:val="28"/>
          </w:rPr>
          <w:t>1.5研究范围</w:t>
        </w:r>
        <w:r>
          <w:tab/>
        </w:r>
        <w:r>
          <w:fldChar w:fldCharType="begin"/>
        </w:r>
        <w:r>
          <w:instrText xml:space="preserve"> PAGEREF _Toc26249 \h </w:instrText>
        </w:r>
        <w:r>
          <w:fldChar w:fldCharType="separate"/>
        </w:r>
        <w:r>
          <w:t>5</w:t>
        </w:r>
        <w:r>
          <w:fldChar w:fldCharType="end"/>
        </w:r>
      </w:hyperlink>
    </w:p>
    <w:p>
      <w:pPr>
        <w:pStyle w:val="TOC2"/>
        <w:tabs>
          <w:tab w:val="clear" w:pos="8302"/>
          <w:tab w:val="right" w:leader="dot" w:pos="8312"/>
        </w:tabs>
      </w:pPr>
      <w:hyperlink w:anchor="_Toc723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_Toc7237 \h </w:instrText>
        </w:r>
        <w:r>
          <w:fldChar w:fldCharType="separate"/>
        </w:r>
        <w:r>
          <w:t>5</w:t>
        </w:r>
        <w:r>
          <w:fldChar w:fldCharType="end"/>
        </w:r>
      </w:hyperlink>
    </w:p>
    <w:p>
      <w:pPr>
        <w:pStyle w:val="TOC2"/>
        <w:tabs>
          <w:tab w:val="clear" w:pos="8302"/>
          <w:tab w:val="right" w:leader="dot" w:pos="8312"/>
        </w:tabs>
      </w:pPr>
      <w:hyperlink w:anchor="_Toc27756"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_Toc27756 \h </w:instrText>
        </w:r>
        <w:r>
          <w:fldChar w:fldCharType="separate"/>
        </w:r>
        <w:r>
          <w:t>6</w:t>
        </w:r>
        <w:r>
          <w:fldChar w:fldCharType="end"/>
        </w:r>
      </w:hyperlink>
    </w:p>
    <w:p>
      <w:pPr>
        <w:pStyle w:val="TOC1"/>
        <w:tabs>
          <w:tab w:val="clear" w:pos="8296"/>
          <w:tab w:val="right" w:leader="dot" w:pos="8312"/>
        </w:tabs>
      </w:pPr>
      <w:hyperlink w:anchor="_Toc277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_Toc2771 \h </w:instrText>
        </w:r>
        <w:r>
          <w:fldChar w:fldCharType="separate"/>
        </w:r>
        <w:r>
          <w:t>8</w:t>
        </w:r>
        <w:r>
          <w:fldChar w:fldCharType="end"/>
        </w:r>
      </w:hyperlink>
    </w:p>
    <w:p>
      <w:pPr>
        <w:pStyle w:val="TOC2"/>
        <w:tabs>
          <w:tab w:val="clear" w:pos="8302"/>
          <w:tab w:val="right" w:leader="dot" w:pos="8312"/>
        </w:tabs>
      </w:pPr>
      <w:hyperlink w:anchor="_Toc671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_Toc6714 \h </w:instrText>
        </w:r>
        <w:r>
          <w:fldChar w:fldCharType="separate"/>
        </w:r>
        <w:r>
          <w:t>8</w:t>
        </w:r>
        <w:r>
          <w:fldChar w:fldCharType="end"/>
        </w:r>
      </w:hyperlink>
    </w:p>
    <w:p>
      <w:pPr>
        <w:pStyle w:val="TOC2"/>
        <w:tabs>
          <w:tab w:val="clear" w:pos="8302"/>
          <w:tab w:val="right" w:leader="dot" w:pos="8312"/>
        </w:tabs>
      </w:pPr>
      <w:hyperlink w:anchor="_Toc9889"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废弃物无害化治理、资源化再利用</w:t>
        </w:r>
        <w:r>
          <w:rPr>
            <w:rFonts w:ascii="Times New Roman" w:eastAsia="宋体" w:hAnsi="Times New Roman" w:hint="eastAsia"/>
          </w:rPr>
          <w:t>行业发展状况分析</w:t>
        </w:r>
        <w:r>
          <w:tab/>
        </w:r>
        <w:r>
          <w:fldChar w:fldCharType="begin"/>
        </w:r>
        <w:r>
          <w:instrText xml:space="preserve"> PAGEREF _Toc9889 \h </w:instrText>
        </w:r>
        <w:r>
          <w:fldChar w:fldCharType="separate"/>
        </w:r>
        <w:r>
          <w:t>8</w:t>
        </w:r>
        <w:r>
          <w:fldChar w:fldCharType="end"/>
        </w:r>
      </w:hyperlink>
    </w:p>
    <w:p>
      <w:pPr>
        <w:pStyle w:val="TOC2"/>
        <w:tabs>
          <w:tab w:val="clear" w:pos="8302"/>
          <w:tab w:val="right" w:leader="dot" w:pos="8312"/>
        </w:tabs>
      </w:pPr>
      <w:hyperlink w:anchor="_Toc877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废弃物无害化治理、资源化再利用</w:t>
        </w:r>
        <w:r>
          <w:rPr>
            <w:rFonts w:ascii="Times New Roman" w:eastAsia="宋体" w:hAnsi="Times New Roman" w:hint="eastAsia"/>
          </w:rPr>
          <w:t>行业发展趋势分析</w:t>
        </w:r>
        <w:r>
          <w:tab/>
        </w:r>
        <w:r>
          <w:fldChar w:fldCharType="begin"/>
        </w:r>
        <w:r>
          <w:instrText xml:space="preserve"> PAGEREF _Toc8776 \h </w:instrText>
        </w:r>
        <w:r>
          <w:fldChar w:fldCharType="separate"/>
        </w:r>
        <w:r>
          <w:t>9</w:t>
        </w:r>
        <w:r>
          <w:fldChar w:fldCharType="end"/>
        </w:r>
      </w:hyperlink>
    </w:p>
    <w:p>
      <w:pPr>
        <w:pStyle w:val="TOC2"/>
        <w:tabs>
          <w:tab w:val="clear" w:pos="8302"/>
          <w:tab w:val="right" w:leader="dot" w:pos="8312"/>
        </w:tabs>
      </w:pPr>
      <w:hyperlink w:anchor="_Toc683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_Toc6835 \h </w:instrText>
        </w:r>
        <w:r>
          <w:fldChar w:fldCharType="separate"/>
        </w:r>
        <w:r>
          <w:t>10</w:t>
        </w:r>
        <w:r>
          <w:fldChar w:fldCharType="end"/>
        </w:r>
      </w:hyperlink>
    </w:p>
    <w:p>
      <w:pPr>
        <w:pStyle w:val="TOC1"/>
        <w:tabs>
          <w:tab w:val="clear" w:pos="8296"/>
          <w:tab w:val="right" w:leader="dot" w:pos="8312"/>
        </w:tabs>
      </w:pPr>
      <w:hyperlink w:anchor="_Toc1779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_Toc17794 \h </w:instrText>
        </w:r>
        <w:r>
          <w:fldChar w:fldCharType="separate"/>
        </w:r>
        <w:r>
          <w:t>11</w:t>
        </w:r>
        <w:r>
          <w:fldChar w:fldCharType="end"/>
        </w:r>
      </w:hyperlink>
    </w:p>
    <w:p>
      <w:pPr>
        <w:pStyle w:val="TOC2"/>
        <w:tabs>
          <w:tab w:val="clear" w:pos="8302"/>
          <w:tab w:val="right" w:leader="dot" w:pos="8312"/>
        </w:tabs>
      </w:pPr>
      <w:hyperlink w:anchor="_Toc18003"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_Toc18003 \h </w:instrText>
        </w:r>
        <w:r>
          <w:fldChar w:fldCharType="separate"/>
        </w:r>
        <w:r>
          <w:t>11</w:t>
        </w:r>
        <w:r>
          <w:fldChar w:fldCharType="end"/>
        </w:r>
      </w:hyperlink>
    </w:p>
    <w:p>
      <w:pPr>
        <w:pStyle w:val="TOC2"/>
        <w:tabs>
          <w:tab w:val="clear" w:pos="8302"/>
          <w:tab w:val="right" w:leader="dot" w:pos="8312"/>
        </w:tabs>
      </w:pPr>
      <w:hyperlink w:anchor="_Toc18389"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_Toc18389 \h </w:instrText>
        </w:r>
        <w:r>
          <w:fldChar w:fldCharType="separate"/>
        </w:r>
        <w:r>
          <w:t>12</w:t>
        </w:r>
        <w:r>
          <w:fldChar w:fldCharType="end"/>
        </w:r>
      </w:hyperlink>
    </w:p>
    <w:p>
      <w:pPr>
        <w:pStyle w:val="TOC3"/>
        <w:tabs>
          <w:tab w:val="right" w:leader="dot" w:pos="8312"/>
        </w:tabs>
      </w:pPr>
      <w:hyperlink w:anchor="_Toc24670" w:history="1">
        <w:r>
          <w:rPr>
            <w:rFonts w:hint="eastAsia"/>
            <w:szCs w:val="24"/>
            <w:lang w:val="en-US" w:eastAsia="zh-CN"/>
          </w:rPr>
          <w:t>3</w:t>
        </w:r>
        <w:r>
          <w:rPr>
            <w:rFonts w:hint="eastAsia"/>
            <w:szCs w:val="24"/>
          </w:rPr>
          <w:t>.2.1有利于促进我国</w:t>
        </w:r>
        <w:r>
          <w:rPr>
            <w:rFonts w:hint="eastAsia"/>
            <w:szCs w:val="24"/>
            <w:lang w:eastAsia="zh-CN"/>
          </w:rPr>
          <w:t>废弃物无害化治理、资源化再利用</w:t>
        </w:r>
        <w:r>
          <w:rPr>
            <w:rFonts w:hint="eastAsia"/>
            <w:szCs w:val="24"/>
          </w:rPr>
          <w:t>工业快速发展</w:t>
        </w:r>
        <w:r>
          <w:rPr>
            <w:szCs w:val="24"/>
          </w:rPr>
          <w:t>的需要</w:t>
        </w:r>
        <w:r>
          <w:tab/>
        </w:r>
        <w:r>
          <w:fldChar w:fldCharType="begin"/>
        </w:r>
        <w:r>
          <w:instrText xml:space="preserve"> PAGEREF _Toc24670 \h </w:instrText>
        </w:r>
        <w:r>
          <w:fldChar w:fldCharType="separate"/>
        </w:r>
        <w:r>
          <w:t>12</w:t>
        </w:r>
        <w:r>
          <w:fldChar w:fldCharType="end"/>
        </w:r>
      </w:hyperlink>
    </w:p>
    <w:p>
      <w:pPr>
        <w:pStyle w:val="TOC3"/>
        <w:tabs>
          <w:tab w:val="right" w:leader="dot" w:pos="8312"/>
        </w:tabs>
      </w:pPr>
      <w:hyperlink w:anchor="_Toc1219" w:history="1">
        <w:r>
          <w:rPr>
            <w:rFonts w:hint="eastAsia"/>
            <w:szCs w:val="24"/>
            <w:lang w:val="en-US" w:eastAsia="zh-CN"/>
          </w:rPr>
          <w:t>3</w:t>
        </w:r>
        <w:r>
          <w:rPr>
            <w:rFonts w:hint="eastAsia"/>
            <w:szCs w:val="24"/>
          </w:rPr>
          <w:t>.2.2提升技术进步，满足</w:t>
        </w:r>
        <w:r>
          <w:rPr>
            <w:rFonts w:hint="eastAsia"/>
            <w:szCs w:val="24"/>
            <w:lang w:eastAsia="zh-CN"/>
          </w:rPr>
          <w:t>废弃物无害化治理、资源化再利用</w:t>
        </w:r>
        <w:r>
          <w:rPr>
            <w:rFonts w:hint="eastAsia"/>
            <w:szCs w:val="24"/>
          </w:rPr>
          <w:t>行业生产高品质产品的需要</w:t>
        </w:r>
        <w:r>
          <w:tab/>
        </w:r>
        <w:r>
          <w:fldChar w:fldCharType="begin"/>
        </w:r>
        <w:r>
          <w:instrText xml:space="preserve"> PAGEREF _Toc1219 \h </w:instrText>
        </w:r>
        <w:r>
          <w:fldChar w:fldCharType="separate"/>
        </w:r>
        <w:r>
          <w:t>13</w:t>
        </w:r>
        <w:r>
          <w:fldChar w:fldCharType="end"/>
        </w:r>
      </w:hyperlink>
    </w:p>
    <w:p>
      <w:pPr>
        <w:pStyle w:val="TOC3"/>
        <w:tabs>
          <w:tab w:val="right" w:leader="dot" w:pos="8312"/>
        </w:tabs>
      </w:pPr>
      <w:hyperlink w:anchor="_Toc1587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_Toc15873 \h </w:instrText>
        </w:r>
        <w:r>
          <w:fldChar w:fldCharType="separate"/>
        </w:r>
        <w:r>
          <w:t>14</w:t>
        </w:r>
        <w:r>
          <w:fldChar w:fldCharType="end"/>
        </w:r>
      </w:hyperlink>
    </w:p>
    <w:p>
      <w:pPr>
        <w:pStyle w:val="TOC3"/>
        <w:tabs>
          <w:tab w:val="right" w:leader="dot" w:pos="8312"/>
        </w:tabs>
      </w:pPr>
      <w:hyperlink w:anchor="_Toc350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废弃物无害化治理、资源化再利用</w:t>
        </w:r>
        <w:r>
          <w:rPr>
            <w:szCs w:val="24"/>
          </w:rPr>
          <w:t>产品研发和技术创新</w:t>
        </w:r>
        <w:r>
          <w:rPr>
            <w:rFonts w:hint="eastAsia"/>
            <w:szCs w:val="24"/>
          </w:rPr>
          <w:t>水平的需要</w:t>
        </w:r>
        <w:r>
          <w:tab/>
        </w:r>
        <w:r>
          <w:fldChar w:fldCharType="begin"/>
        </w:r>
        <w:r>
          <w:instrText xml:space="preserve"> PAGEREF _Toc3509 \h </w:instrText>
        </w:r>
        <w:r>
          <w:fldChar w:fldCharType="separate"/>
        </w:r>
        <w:r>
          <w:t>14</w:t>
        </w:r>
        <w:r>
          <w:fldChar w:fldCharType="end"/>
        </w:r>
      </w:hyperlink>
    </w:p>
    <w:p>
      <w:pPr>
        <w:pStyle w:val="TOC3"/>
        <w:tabs>
          <w:tab w:val="right" w:leader="dot" w:pos="8312"/>
        </w:tabs>
      </w:pPr>
      <w:hyperlink w:anchor="_Toc825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_Toc8258 \h </w:instrText>
        </w:r>
        <w:r>
          <w:fldChar w:fldCharType="separate"/>
        </w:r>
        <w:r>
          <w:t>14</w:t>
        </w:r>
        <w:r>
          <w:fldChar w:fldCharType="end"/>
        </w:r>
      </w:hyperlink>
    </w:p>
    <w:p>
      <w:pPr>
        <w:pStyle w:val="TOC3"/>
        <w:tabs>
          <w:tab w:val="right" w:leader="dot" w:pos="8312"/>
        </w:tabs>
      </w:pPr>
      <w:hyperlink w:anchor="_Toc1837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_Toc18379 \h </w:instrText>
        </w:r>
        <w:r>
          <w:fldChar w:fldCharType="separate"/>
        </w:r>
        <w:r>
          <w:t>15</w:t>
        </w:r>
        <w:r>
          <w:fldChar w:fldCharType="end"/>
        </w:r>
      </w:hyperlink>
    </w:p>
    <w:p>
      <w:pPr>
        <w:pStyle w:val="TOC2"/>
        <w:tabs>
          <w:tab w:val="clear" w:pos="8302"/>
          <w:tab w:val="right" w:leader="dot" w:pos="8312"/>
        </w:tabs>
      </w:pPr>
      <w:hyperlink w:anchor="_Toc1819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_Toc18197 \h </w:instrText>
        </w:r>
        <w:r>
          <w:fldChar w:fldCharType="separate"/>
        </w:r>
        <w:r>
          <w:t>15</w:t>
        </w:r>
        <w:r>
          <w:fldChar w:fldCharType="end"/>
        </w:r>
      </w:hyperlink>
    </w:p>
    <w:p>
      <w:pPr>
        <w:pStyle w:val="TOC3"/>
        <w:tabs>
          <w:tab w:val="right" w:leader="dot" w:pos="8312"/>
        </w:tabs>
      </w:pPr>
      <w:hyperlink w:anchor="_Toc27957" w:history="1">
        <w:r>
          <w:rPr>
            <w:rFonts w:hint="eastAsia"/>
            <w:szCs w:val="24"/>
            <w:lang w:val="en-US" w:eastAsia="zh-CN"/>
          </w:rPr>
          <w:t>3</w:t>
        </w:r>
        <w:r>
          <w:rPr>
            <w:rFonts w:hint="eastAsia"/>
            <w:szCs w:val="24"/>
          </w:rPr>
          <w:t>.3.1政策可行性</w:t>
        </w:r>
        <w:r>
          <w:tab/>
        </w:r>
        <w:r>
          <w:fldChar w:fldCharType="begin"/>
        </w:r>
        <w:r>
          <w:instrText xml:space="preserve"> PAGEREF _Toc27957 \h </w:instrText>
        </w:r>
        <w:r>
          <w:fldChar w:fldCharType="separate"/>
        </w:r>
        <w:r>
          <w:t>15</w:t>
        </w:r>
        <w:r>
          <w:fldChar w:fldCharType="end"/>
        </w:r>
      </w:hyperlink>
    </w:p>
    <w:p>
      <w:pPr>
        <w:pStyle w:val="TOC3"/>
        <w:tabs>
          <w:tab w:val="right" w:leader="dot" w:pos="8312"/>
        </w:tabs>
      </w:pPr>
      <w:hyperlink w:anchor="_Toc15818" w:history="1">
        <w:r>
          <w:rPr>
            <w:rFonts w:hint="eastAsia"/>
            <w:szCs w:val="24"/>
            <w:lang w:val="en-US" w:eastAsia="zh-CN"/>
          </w:rPr>
          <w:t>3</w:t>
        </w:r>
        <w:r>
          <w:rPr>
            <w:rFonts w:hint="eastAsia"/>
            <w:szCs w:val="24"/>
          </w:rPr>
          <w:t>.3.2技术可行性</w:t>
        </w:r>
        <w:r>
          <w:tab/>
        </w:r>
        <w:r>
          <w:fldChar w:fldCharType="begin"/>
        </w:r>
        <w:r>
          <w:instrText xml:space="preserve"> PAGEREF _Toc15818 \h </w:instrText>
        </w:r>
        <w:r>
          <w:fldChar w:fldCharType="separate"/>
        </w:r>
        <w:r>
          <w:t>16</w:t>
        </w:r>
        <w:r>
          <w:fldChar w:fldCharType="end"/>
        </w:r>
      </w:hyperlink>
    </w:p>
    <w:p>
      <w:pPr>
        <w:pStyle w:val="TOC3"/>
        <w:tabs>
          <w:tab w:val="right" w:leader="dot" w:pos="8312"/>
        </w:tabs>
      </w:pPr>
      <w:hyperlink w:anchor="_Toc13920" w:history="1">
        <w:r>
          <w:rPr>
            <w:rFonts w:hint="eastAsia"/>
            <w:szCs w:val="24"/>
            <w:lang w:val="en-US" w:eastAsia="zh-CN"/>
          </w:rPr>
          <w:t>3</w:t>
        </w:r>
        <w:r>
          <w:rPr>
            <w:rFonts w:hint="eastAsia"/>
            <w:szCs w:val="24"/>
          </w:rPr>
          <w:t>.3.3管理可行性</w:t>
        </w:r>
        <w:r>
          <w:tab/>
        </w:r>
        <w:r>
          <w:fldChar w:fldCharType="begin"/>
        </w:r>
        <w:r>
          <w:instrText xml:space="preserve"> PAGEREF _Toc13920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332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_Toc13321 \h </w:instrText>
        </w:r>
        <w:r>
          <w:fldChar w:fldCharType="separate"/>
        </w:r>
        <w:r>
          <w:t>17</w:t>
        </w:r>
        <w:r>
          <w:fldChar w:fldCharType="end"/>
        </w:r>
      </w:hyperlink>
    </w:p>
    <w:p>
      <w:pPr>
        <w:pStyle w:val="TOC1"/>
        <w:tabs>
          <w:tab w:val="clear" w:pos="8296"/>
          <w:tab w:val="right" w:leader="dot" w:pos="8312"/>
        </w:tabs>
      </w:pPr>
      <w:hyperlink w:anchor="_Toc2086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_Toc20860 \h </w:instrText>
        </w:r>
        <w:r>
          <w:fldChar w:fldCharType="separate"/>
        </w:r>
        <w:r>
          <w:t>18</w:t>
        </w:r>
        <w:r>
          <w:fldChar w:fldCharType="end"/>
        </w:r>
      </w:hyperlink>
    </w:p>
    <w:p>
      <w:pPr>
        <w:pStyle w:val="TOC2"/>
        <w:tabs>
          <w:tab w:val="clear" w:pos="8302"/>
          <w:tab w:val="right" w:leader="dot" w:pos="8312"/>
        </w:tabs>
      </w:pPr>
      <w:hyperlink w:anchor="_Toc4042" w:history="1">
        <w:r>
          <w:rPr>
            <w:rFonts w:ascii="Times New Roman" w:eastAsia="宋体" w:hAnsi="Times New Roman"/>
          </w:rPr>
          <w:t>4.1</w:t>
        </w:r>
        <w:r>
          <w:rPr>
            <w:rFonts w:ascii="Times New Roman" w:eastAsia="宋体" w:hAnsi="Times New Roman" w:hint="eastAsia"/>
          </w:rPr>
          <w:t>项目地理位置选择</w:t>
        </w:r>
        <w:r>
          <w:tab/>
        </w:r>
        <w:r>
          <w:fldChar w:fldCharType="begin"/>
        </w:r>
        <w:r>
          <w:instrText xml:space="preserve"> PAGEREF _Toc4042 \h </w:instrText>
        </w:r>
        <w:r>
          <w:fldChar w:fldCharType="separate"/>
        </w:r>
        <w:r>
          <w:t>18</w:t>
        </w:r>
        <w:r>
          <w:fldChar w:fldCharType="end"/>
        </w:r>
      </w:hyperlink>
    </w:p>
    <w:p>
      <w:pPr>
        <w:pStyle w:val="TOC2"/>
        <w:tabs>
          <w:tab w:val="clear" w:pos="8302"/>
          <w:tab w:val="right" w:leader="dot" w:pos="8312"/>
        </w:tabs>
      </w:pPr>
      <w:hyperlink w:anchor="_Toc1718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_Toc17180 \h </w:instrText>
        </w:r>
        <w:r>
          <w:fldChar w:fldCharType="separate"/>
        </w:r>
        <w:r>
          <w:t>18</w:t>
        </w:r>
        <w:r>
          <w:fldChar w:fldCharType="end"/>
        </w:r>
      </w:hyperlink>
    </w:p>
    <w:p>
      <w:pPr>
        <w:pStyle w:val="TOC3"/>
        <w:tabs>
          <w:tab w:val="right" w:leader="dot" w:pos="8312"/>
        </w:tabs>
      </w:pPr>
      <w:hyperlink w:anchor="_Toc2019" w:history="1">
        <w:r>
          <w:t>4.2.</w:t>
        </w:r>
        <w:r>
          <w:rPr>
            <w:rFonts w:hint="eastAsia"/>
          </w:rPr>
          <w:t>1区域地理位置</w:t>
        </w:r>
        <w:r>
          <w:tab/>
        </w:r>
        <w:r>
          <w:fldChar w:fldCharType="begin"/>
        </w:r>
        <w:r>
          <w:instrText xml:space="preserve"> PAGEREF _Toc2019 \h </w:instrText>
        </w:r>
        <w:r>
          <w:fldChar w:fldCharType="separate"/>
        </w:r>
        <w:r>
          <w:t>18</w:t>
        </w:r>
        <w:r>
          <w:fldChar w:fldCharType="end"/>
        </w:r>
      </w:hyperlink>
    </w:p>
    <w:p>
      <w:pPr>
        <w:pStyle w:val="TOC3"/>
        <w:tabs>
          <w:tab w:val="right" w:leader="dot" w:pos="8312"/>
        </w:tabs>
      </w:pPr>
      <w:hyperlink w:anchor="_Toc24841" w:history="1">
        <w:r>
          <w:t>4.2.</w:t>
        </w:r>
        <w:r>
          <w:rPr>
            <w:rFonts w:hint="eastAsia"/>
          </w:rPr>
          <w:t>2区域地质地貌条件</w:t>
        </w:r>
        <w:r>
          <w:tab/>
        </w:r>
        <w:r>
          <w:fldChar w:fldCharType="begin"/>
        </w:r>
        <w:r>
          <w:instrText xml:space="preserve"> PAGEREF _Toc24841 \h </w:instrText>
        </w:r>
        <w:r>
          <w:fldChar w:fldCharType="separate"/>
        </w:r>
        <w:r>
          <w:t>19</w:t>
        </w:r>
        <w:r>
          <w:fldChar w:fldCharType="end"/>
        </w:r>
      </w:hyperlink>
    </w:p>
    <w:p>
      <w:pPr>
        <w:pStyle w:val="TOC3"/>
        <w:tabs>
          <w:tab w:val="right" w:leader="dot" w:pos="8312"/>
        </w:tabs>
      </w:pPr>
      <w:hyperlink w:anchor="_Toc21533" w:history="1">
        <w:r>
          <w:t>4.2.</w:t>
        </w:r>
        <w:r>
          <w:rPr>
            <w:rFonts w:hint="eastAsia"/>
          </w:rPr>
          <w:t>3区域气候条件</w:t>
        </w:r>
        <w:r>
          <w:tab/>
        </w:r>
        <w:r>
          <w:fldChar w:fldCharType="begin"/>
        </w:r>
        <w:r>
          <w:instrText xml:space="preserve"> PAGEREF _Toc21533 \h </w:instrText>
        </w:r>
        <w:r>
          <w:fldChar w:fldCharType="separate"/>
        </w:r>
        <w:r>
          <w:t>19</w:t>
        </w:r>
        <w:r>
          <w:fldChar w:fldCharType="end"/>
        </w:r>
      </w:hyperlink>
    </w:p>
    <w:p>
      <w:pPr>
        <w:pStyle w:val="TOC3"/>
        <w:tabs>
          <w:tab w:val="right" w:leader="dot" w:pos="8312"/>
        </w:tabs>
      </w:pPr>
      <w:hyperlink w:anchor="_Toc24700" w:history="1">
        <w:r>
          <w:t>4.2.</w:t>
        </w:r>
        <w:r>
          <w:rPr>
            <w:rFonts w:hint="eastAsia"/>
          </w:rPr>
          <w:t>4区域交通条件</w:t>
        </w:r>
        <w:r>
          <w:tab/>
        </w:r>
        <w:r>
          <w:fldChar w:fldCharType="begin"/>
        </w:r>
        <w:r>
          <w:instrText xml:space="preserve"> PAGEREF _Toc24700 \h </w:instrText>
        </w:r>
        <w:r>
          <w:fldChar w:fldCharType="separate"/>
        </w:r>
        <w:r>
          <w:t>19</w:t>
        </w:r>
        <w:r>
          <w:fldChar w:fldCharType="end"/>
        </w:r>
      </w:hyperlink>
    </w:p>
    <w:p>
      <w:pPr>
        <w:pStyle w:val="TOC3"/>
        <w:tabs>
          <w:tab w:val="right" w:leader="dot" w:pos="8312"/>
        </w:tabs>
      </w:pPr>
      <w:hyperlink w:anchor="_Toc9979" w:history="1">
        <w:r>
          <w:t>4.2.</w:t>
        </w:r>
        <w:r>
          <w:rPr>
            <w:rFonts w:hint="eastAsia"/>
          </w:rPr>
          <w:t>5区域经济发展条件</w:t>
        </w:r>
        <w:r>
          <w:tab/>
        </w:r>
        <w:r>
          <w:fldChar w:fldCharType="begin"/>
        </w:r>
        <w:r>
          <w:instrText xml:space="preserve"> PAGEREF _Toc9979 \h </w:instrText>
        </w:r>
        <w:r>
          <w:fldChar w:fldCharType="separate"/>
        </w:r>
        <w:r>
          <w:t>19</w:t>
        </w:r>
        <w:r>
          <w:fldChar w:fldCharType="end"/>
        </w:r>
      </w:hyperlink>
    </w:p>
    <w:p>
      <w:pPr>
        <w:pStyle w:val="TOC1"/>
        <w:tabs>
          <w:tab w:val="clear" w:pos="8296"/>
          <w:tab w:val="right" w:leader="dot" w:pos="8312"/>
        </w:tabs>
      </w:pPr>
      <w:hyperlink w:anchor="_Toc3158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_Toc31580 \h </w:instrText>
        </w:r>
        <w:r>
          <w:fldChar w:fldCharType="separate"/>
        </w:r>
        <w:r>
          <w:t>21</w:t>
        </w:r>
        <w:r>
          <w:fldChar w:fldCharType="end"/>
        </w:r>
      </w:hyperlink>
    </w:p>
    <w:p>
      <w:pPr>
        <w:pStyle w:val="TOC2"/>
        <w:tabs>
          <w:tab w:val="clear" w:pos="8302"/>
          <w:tab w:val="right" w:leader="dot" w:pos="8312"/>
        </w:tabs>
      </w:pPr>
      <w:hyperlink w:anchor="_Toc167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_Toc1677 \h </w:instrText>
        </w:r>
        <w:r>
          <w:fldChar w:fldCharType="separate"/>
        </w:r>
        <w:r>
          <w:t>21</w:t>
        </w:r>
        <w:r>
          <w:fldChar w:fldCharType="end"/>
        </w:r>
      </w:hyperlink>
    </w:p>
    <w:p>
      <w:pPr>
        <w:pStyle w:val="TOC2"/>
        <w:tabs>
          <w:tab w:val="clear" w:pos="8302"/>
          <w:tab w:val="right" w:leader="dot" w:pos="8312"/>
        </w:tabs>
      </w:pPr>
      <w:hyperlink w:anchor="_Toc312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_Toc3123 \h </w:instrText>
        </w:r>
        <w:r>
          <w:fldChar w:fldCharType="separate"/>
        </w:r>
        <w:r>
          <w:t>21</w:t>
        </w:r>
        <w:r>
          <w:fldChar w:fldCharType="end"/>
        </w:r>
      </w:hyperlink>
    </w:p>
    <w:p>
      <w:pPr>
        <w:pStyle w:val="TOC3"/>
        <w:tabs>
          <w:tab w:val="right" w:leader="dot" w:pos="8312"/>
        </w:tabs>
      </w:pPr>
      <w:hyperlink w:anchor="_Toc1284" w:history="1">
        <w:r>
          <w:t>5.</w:t>
        </w:r>
        <w:r>
          <w:rPr>
            <w:rFonts w:hint="eastAsia"/>
          </w:rPr>
          <w:t>2</w:t>
        </w:r>
        <w:r>
          <w:t>.1</w:t>
        </w:r>
        <w:r>
          <w:rPr>
            <w:rFonts w:hint="eastAsia"/>
          </w:rPr>
          <w:t>总体规划方案</w:t>
        </w:r>
        <w:r>
          <w:tab/>
        </w:r>
        <w:r>
          <w:fldChar w:fldCharType="begin"/>
        </w:r>
        <w:r>
          <w:instrText xml:space="preserve"> PAGEREF _Toc1284 \h </w:instrText>
        </w:r>
        <w:r>
          <w:fldChar w:fldCharType="separate"/>
        </w:r>
        <w:r>
          <w:t>21</w:t>
        </w:r>
        <w:r>
          <w:fldChar w:fldCharType="end"/>
        </w:r>
      </w:hyperlink>
    </w:p>
    <w:p>
      <w:pPr>
        <w:pStyle w:val="TOC3"/>
        <w:tabs>
          <w:tab w:val="right" w:leader="dot" w:pos="8312"/>
        </w:tabs>
      </w:pPr>
      <w:hyperlink w:anchor="_Toc16114" w:history="1">
        <w:r>
          <w:t>5.</w:t>
        </w:r>
        <w:r>
          <w:rPr>
            <w:rFonts w:hint="eastAsia"/>
          </w:rPr>
          <w:t>2</w:t>
        </w:r>
        <w:r>
          <w:t>.2</w:t>
        </w:r>
        <w:r>
          <w:rPr>
            <w:rFonts w:hint="eastAsia"/>
          </w:rPr>
          <w:t>土建工程方案</w:t>
        </w:r>
        <w:r>
          <w:tab/>
        </w:r>
        <w:r>
          <w:fldChar w:fldCharType="begin"/>
        </w:r>
        <w:r>
          <w:instrText xml:space="preserve"> PAGEREF _Toc16114 \h </w:instrText>
        </w:r>
        <w:r>
          <w:fldChar w:fldCharType="separate"/>
        </w:r>
        <w:r>
          <w:t>22</w:t>
        </w:r>
        <w:r>
          <w:fldChar w:fldCharType="end"/>
        </w:r>
      </w:hyperlink>
    </w:p>
    <w:p>
      <w:pPr>
        <w:pStyle w:val="TOC2"/>
        <w:tabs>
          <w:tab w:val="clear" w:pos="8302"/>
          <w:tab w:val="right" w:leader="dot" w:pos="8312"/>
        </w:tabs>
      </w:pPr>
      <w:hyperlink w:anchor="_Toc7922"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_Toc7922 \h </w:instrText>
        </w:r>
        <w:r>
          <w:fldChar w:fldCharType="separate"/>
        </w:r>
        <w:r>
          <w:t>23</w:t>
        </w:r>
        <w:r>
          <w:fldChar w:fldCharType="end"/>
        </w:r>
      </w:hyperlink>
    </w:p>
    <w:p>
      <w:pPr>
        <w:pStyle w:val="TOC2"/>
        <w:tabs>
          <w:tab w:val="clear" w:pos="8302"/>
          <w:tab w:val="right" w:leader="dot" w:pos="8312"/>
        </w:tabs>
      </w:pPr>
      <w:hyperlink w:anchor="_Toc941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_Toc9412 \h </w:instrText>
        </w:r>
        <w:r>
          <w:fldChar w:fldCharType="separate"/>
        </w:r>
        <w:r>
          <w:t>23</w:t>
        </w:r>
        <w:r>
          <w:fldChar w:fldCharType="end"/>
        </w:r>
      </w:hyperlink>
    </w:p>
    <w:p>
      <w:pPr>
        <w:pStyle w:val="TOC3"/>
        <w:tabs>
          <w:tab w:val="right" w:leader="dot" w:pos="8312"/>
        </w:tabs>
      </w:pPr>
      <w:hyperlink w:anchor="_Toc29770" w:history="1">
        <w:r>
          <w:rPr>
            <w:rFonts w:hint="eastAsia"/>
          </w:rPr>
          <w:t>5.4.1给排水</w:t>
        </w:r>
        <w:r>
          <w:tab/>
        </w:r>
        <w:r>
          <w:fldChar w:fldCharType="begin"/>
        </w:r>
        <w:r>
          <w:instrText xml:space="preserve"> PAGEREF _Toc29770 \h </w:instrText>
        </w:r>
        <w:r>
          <w:fldChar w:fldCharType="separate"/>
        </w:r>
        <w:r>
          <w:t>23</w:t>
        </w:r>
        <w:r>
          <w:fldChar w:fldCharType="end"/>
        </w:r>
      </w:hyperlink>
    </w:p>
    <w:p>
      <w:pPr>
        <w:pStyle w:val="TOC3"/>
        <w:tabs>
          <w:tab w:val="right" w:leader="dot" w:pos="8312"/>
        </w:tabs>
      </w:pPr>
      <w:hyperlink w:anchor="_Toc11127" w:history="1">
        <w:r>
          <w:rPr>
            <w:rFonts w:hint="eastAsia"/>
          </w:rPr>
          <w:t>5.4.2供电</w:t>
        </w:r>
        <w:r>
          <w:tab/>
        </w:r>
        <w:r>
          <w:fldChar w:fldCharType="begin"/>
        </w:r>
        <w:r>
          <w:instrText xml:space="preserve"> PAGEREF _Toc11127 \h </w:instrText>
        </w:r>
        <w:r>
          <w:fldChar w:fldCharType="separate"/>
        </w:r>
        <w:r>
          <w:t>25</w:t>
        </w:r>
        <w:r>
          <w:fldChar w:fldCharType="end"/>
        </w:r>
      </w:hyperlink>
    </w:p>
    <w:p>
      <w:pPr>
        <w:pStyle w:val="TOC2"/>
        <w:tabs>
          <w:tab w:val="clear" w:pos="8302"/>
          <w:tab w:val="right" w:leader="dot" w:pos="8312"/>
        </w:tabs>
      </w:pPr>
      <w:hyperlink w:anchor="_Toc31390" w:history="1">
        <w:r>
          <w:rPr>
            <w:rFonts w:ascii="Times New Roman" w:eastAsia="宋体" w:hAnsi="Times New Roman" w:hint="eastAsia"/>
          </w:rPr>
          <w:t>5.5道路设计</w:t>
        </w:r>
        <w:r>
          <w:tab/>
        </w:r>
        <w:r>
          <w:fldChar w:fldCharType="begin"/>
        </w:r>
        <w:r>
          <w:instrText xml:space="preserve"> PAGEREF _Toc31390 \h </w:instrText>
        </w:r>
        <w:r>
          <w:fldChar w:fldCharType="separate"/>
        </w:r>
        <w:r>
          <w:t>27</w:t>
        </w:r>
        <w:r>
          <w:fldChar w:fldCharType="end"/>
        </w:r>
      </w:hyperlink>
    </w:p>
    <w:p>
      <w:pPr>
        <w:pStyle w:val="TOC2"/>
        <w:tabs>
          <w:tab w:val="clear" w:pos="8302"/>
          <w:tab w:val="right" w:leader="dot" w:pos="8312"/>
        </w:tabs>
      </w:pPr>
      <w:hyperlink w:anchor="_Toc1569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_Toc15695 \h </w:instrText>
        </w:r>
        <w:r>
          <w:fldChar w:fldCharType="separate"/>
        </w:r>
        <w:r>
          <w:t>28</w:t>
        </w:r>
        <w:r>
          <w:fldChar w:fldCharType="end"/>
        </w:r>
      </w:hyperlink>
    </w:p>
    <w:p>
      <w:pPr>
        <w:pStyle w:val="TOC2"/>
        <w:tabs>
          <w:tab w:val="clear" w:pos="8302"/>
          <w:tab w:val="right" w:leader="dot" w:pos="8312"/>
        </w:tabs>
      </w:pPr>
      <w:hyperlink w:anchor="_Toc3128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_Toc31289 \h </w:instrText>
        </w:r>
        <w:r>
          <w:fldChar w:fldCharType="separate"/>
        </w:r>
        <w:r>
          <w:t>28</w:t>
        </w:r>
        <w:r>
          <w:fldChar w:fldCharType="end"/>
        </w:r>
      </w:hyperlink>
    </w:p>
    <w:p>
      <w:pPr>
        <w:pStyle w:val="TOC3"/>
        <w:tabs>
          <w:tab w:val="right" w:leader="dot" w:pos="8312"/>
        </w:tabs>
      </w:pPr>
      <w:hyperlink w:anchor="_Toc13368" w:history="1">
        <w:r>
          <w:rPr>
            <w:rFonts w:hint="eastAsia"/>
          </w:rPr>
          <w:t>5.7.1项目用地规划选址</w:t>
        </w:r>
        <w:r>
          <w:tab/>
        </w:r>
        <w:r>
          <w:fldChar w:fldCharType="begin"/>
        </w:r>
        <w:r>
          <w:instrText xml:space="preserve"> PAGEREF _Toc13368 \h </w:instrText>
        </w:r>
        <w:r>
          <w:fldChar w:fldCharType="separate"/>
        </w:r>
        <w:r>
          <w:t>28</w:t>
        </w:r>
        <w:r>
          <w:fldChar w:fldCharType="end"/>
        </w:r>
      </w:hyperlink>
    </w:p>
    <w:p>
      <w:pPr>
        <w:pStyle w:val="TOC3"/>
        <w:tabs>
          <w:tab w:val="right" w:leader="dot" w:pos="8312"/>
        </w:tabs>
      </w:pPr>
      <w:hyperlink w:anchor="_Toc29945" w:history="1">
        <w:r>
          <w:rPr>
            <w:rFonts w:hint="eastAsia"/>
          </w:rPr>
          <w:t>5.7.2用地规模及用地类型</w:t>
        </w:r>
        <w:r>
          <w:tab/>
        </w:r>
        <w:r>
          <w:fldChar w:fldCharType="begin"/>
        </w:r>
        <w:r>
          <w:instrText xml:space="preserve"> PAGEREF _Toc29945 \h </w:instrText>
        </w:r>
        <w:r>
          <w:fldChar w:fldCharType="separate"/>
        </w:r>
        <w:r>
          <w:t>28</w:t>
        </w:r>
        <w:r>
          <w:fldChar w:fldCharType="end"/>
        </w:r>
      </w:hyperlink>
    </w:p>
    <w:p>
      <w:pPr>
        <w:pStyle w:val="TOC1"/>
        <w:tabs>
          <w:tab w:val="clear" w:pos="8296"/>
          <w:tab w:val="right" w:leader="dot" w:pos="8312"/>
        </w:tabs>
      </w:pPr>
      <w:hyperlink w:anchor="_Toc2551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_Toc25515 \h </w:instrText>
        </w:r>
        <w:r>
          <w:fldChar w:fldCharType="separate"/>
        </w:r>
        <w:r>
          <w:t>30</w:t>
        </w:r>
        <w:r>
          <w:fldChar w:fldCharType="end"/>
        </w:r>
      </w:hyperlink>
    </w:p>
    <w:p>
      <w:pPr>
        <w:pStyle w:val="TOC2"/>
        <w:tabs>
          <w:tab w:val="clear" w:pos="8302"/>
          <w:tab w:val="right" w:leader="dot" w:pos="8312"/>
        </w:tabs>
      </w:pPr>
      <w:hyperlink w:anchor="_Toc1974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_Toc19743 \h </w:instrText>
        </w:r>
        <w:r>
          <w:fldChar w:fldCharType="separate"/>
        </w:r>
        <w:r>
          <w:t>30</w:t>
        </w:r>
        <w:r>
          <w:fldChar w:fldCharType="end"/>
        </w:r>
      </w:hyperlink>
    </w:p>
    <w:p>
      <w:pPr>
        <w:pStyle w:val="TOC2"/>
        <w:tabs>
          <w:tab w:val="clear" w:pos="8302"/>
          <w:tab w:val="right" w:leader="dot" w:pos="8312"/>
        </w:tabs>
      </w:pPr>
      <w:hyperlink w:anchor="_Toc2223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_Toc22231 \h </w:instrText>
        </w:r>
        <w:r>
          <w:fldChar w:fldCharType="separate"/>
        </w:r>
        <w:r>
          <w:t>30</w:t>
        </w:r>
        <w:r>
          <w:fldChar w:fldCharType="end"/>
        </w:r>
      </w:hyperlink>
    </w:p>
    <w:p>
      <w:pPr>
        <w:pStyle w:val="TOC2"/>
        <w:tabs>
          <w:tab w:val="clear" w:pos="8302"/>
          <w:tab w:val="right" w:leader="dot" w:pos="8312"/>
        </w:tabs>
      </w:pPr>
      <w:hyperlink w:anchor="_Toc2954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_Toc29545 \h </w:instrText>
        </w:r>
        <w:r>
          <w:fldChar w:fldCharType="separate"/>
        </w:r>
        <w:r>
          <w:t>30</w:t>
        </w:r>
        <w:r>
          <w:fldChar w:fldCharType="end"/>
        </w:r>
      </w:hyperlink>
    </w:p>
    <w:p>
      <w:pPr>
        <w:pStyle w:val="TOC2"/>
        <w:tabs>
          <w:tab w:val="clear" w:pos="8302"/>
          <w:tab w:val="right" w:leader="dot" w:pos="8312"/>
        </w:tabs>
      </w:pPr>
      <w:hyperlink w:anchor="_Toc3254" w:history="1">
        <w:r>
          <w:rPr>
            <w:rFonts w:ascii="Times New Roman" w:eastAsia="宋体" w:hAnsi="Times New Roman" w:hint="eastAsia"/>
            <w:szCs w:val="28"/>
          </w:rPr>
          <w:t>6.4产品生产规模确定</w:t>
        </w:r>
        <w:r>
          <w:tab/>
        </w:r>
        <w:r>
          <w:fldChar w:fldCharType="begin"/>
        </w:r>
        <w:r>
          <w:instrText xml:space="preserve"> PAGEREF _Toc3254 \h </w:instrText>
        </w:r>
        <w:r>
          <w:fldChar w:fldCharType="separate"/>
        </w:r>
        <w:r>
          <w:t>30</w:t>
        </w:r>
        <w:r>
          <w:fldChar w:fldCharType="end"/>
        </w:r>
      </w:hyperlink>
    </w:p>
    <w:p>
      <w:pPr>
        <w:pStyle w:val="TOC2"/>
        <w:tabs>
          <w:tab w:val="clear" w:pos="8302"/>
          <w:tab w:val="right" w:leader="dot" w:pos="8312"/>
        </w:tabs>
      </w:pPr>
      <w:hyperlink w:anchor="_Toc24371" w:history="1">
        <w:r>
          <w:rPr>
            <w:rFonts w:ascii="Times New Roman" w:eastAsia="宋体" w:hAnsi="Times New Roman" w:hint="eastAsia"/>
            <w:szCs w:val="28"/>
          </w:rPr>
          <w:t>6.5项目生产工艺简述</w:t>
        </w:r>
        <w:r>
          <w:tab/>
        </w:r>
        <w:r>
          <w:fldChar w:fldCharType="begin"/>
        </w:r>
        <w:r>
          <w:instrText xml:space="preserve"> PAGEREF _Toc24371 \h </w:instrText>
        </w:r>
        <w:r>
          <w:fldChar w:fldCharType="separate"/>
        </w:r>
        <w:r>
          <w:t>31</w:t>
        </w:r>
        <w:r>
          <w:fldChar w:fldCharType="end"/>
        </w:r>
      </w:hyperlink>
    </w:p>
    <w:p>
      <w:pPr>
        <w:pStyle w:val="TOC3"/>
        <w:tabs>
          <w:tab w:val="right" w:leader="dot" w:pos="8312"/>
        </w:tabs>
      </w:pPr>
      <w:hyperlink w:anchor="_Toc2626" w:history="1">
        <w:r>
          <w:rPr>
            <w:rFonts w:hint="eastAsia"/>
          </w:rPr>
          <w:t>6</w:t>
        </w:r>
        <w:r>
          <w:t>.</w:t>
        </w:r>
        <w:r>
          <w:rPr>
            <w:rFonts w:hint="eastAsia"/>
          </w:rPr>
          <w:t>5</w:t>
        </w:r>
        <w:r>
          <w:t>.</w:t>
        </w:r>
        <w:r>
          <w:rPr>
            <w:rFonts w:hint="eastAsia"/>
          </w:rPr>
          <w:t>1产品工艺方案选择</w:t>
        </w:r>
        <w:r>
          <w:tab/>
        </w:r>
        <w:r>
          <w:fldChar w:fldCharType="begin"/>
        </w:r>
        <w:r>
          <w:instrText xml:space="preserve"> PAGEREF _Toc2626 \h </w:instrText>
        </w:r>
        <w:r>
          <w:fldChar w:fldCharType="separate"/>
        </w:r>
        <w:r>
          <w:t>31</w:t>
        </w:r>
        <w:r>
          <w:fldChar w:fldCharType="end"/>
        </w:r>
      </w:hyperlink>
    </w:p>
    <w:p>
      <w:pPr>
        <w:pStyle w:val="TOC3"/>
        <w:tabs>
          <w:tab w:val="right" w:leader="dot" w:pos="8312"/>
        </w:tabs>
      </w:pPr>
      <w:hyperlink w:anchor="_Toc26741" w:history="1">
        <w:r>
          <w:rPr>
            <w:rFonts w:hint="eastAsia"/>
          </w:rPr>
          <w:t>6.5.2工艺技术流程及简述</w:t>
        </w:r>
        <w:r>
          <w:tab/>
        </w:r>
        <w:r>
          <w:fldChar w:fldCharType="begin"/>
        </w:r>
        <w:r>
          <w:instrText xml:space="preserve"> PAGEREF _Toc26741 \h </w:instrText>
        </w:r>
        <w:r>
          <w:fldChar w:fldCharType="separate"/>
        </w:r>
        <w:r>
          <w:t>31</w:t>
        </w:r>
        <w:r>
          <w:fldChar w:fldCharType="end"/>
        </w:r>
      </w:hyperlink>
    </w:p>
    <w:p>
      <w:pPr>
        <w:pStyle w:val="TOC1"/>
        <w:tabs>
          <w:tab w:val="clear" w:pos="8296"/>
          <w:tab w:val="right" w:leader="dot" w:pos="8312"/>
        </w:tabs>
      </w:pPr>
      <w:hyperlink w:anchor="_Toc688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_Toc6889 \h </w:instrText>
        </w:r>
        <w:r>
          <w:fldChar w:fldCharType="separate"/>
        </w:r>
        <w:r>
          <w:t>32</w:t>
        </w:r>
        <w:r>
          <w:fldChar w:fldCharType="end"/>
        </w:r>
      </w:hyperlink>
    </w:p>
    <w:p>
      <w:pPr>
        <w:pStyle w:val="TOC2"/>
        <w:tabs>
          <w:tab w:val="clear" w:pos="8302"/>
          <w:tab w:val="right" w:leader="dot" w:pos="8312"/>
        </w:tabs>
      </w:pPr>
      <w:hyperlink w:anchor="_Toc6869" w:history="1">
        <w:r>
          <w:rPr>
            <w:rFonts w:ascii="Times New Roman" w:eastAsia="宋体" w:hAnsi="Times New Roman" w:hint="eastAsia"/>
          </w:rPr>
          <w:t>7.1主要原材料供应</w:t>
        </w:r>
        <w:r>
          <w:tab/>
        </w:r>
        <w:r>
          <w:fldChar w:fldCharType="begin"/>
        </w:r>
        <w:r>
          <w:instrText xml:space="preserve"> PAGEREF _Toc6869 \h </w:instrText>
        </w:r>
        <w:r>
          <w:fldChar w:fldCharType="separate"/>
        </w:r>
        <w:r>
          <w:t>32</w:t>
        </w:r>
        <w:r>
          <w:fldChar w:fldCharType="end"/>
        </w:r>
      </w:hyperlink>
    </w:p>
    <w:p>
      <w:pPr>
        <w:pStyle w:val="TOC2"/>
        <w:tabs>
          <w:tab w:val="clear" w:pos="8302"/>
          <w:tab w:val="right" w:leader="dot" w:pos="8312"/>
        </w:tabs>
      </w:pPr>
      <w:hyperlink w:anchor="_Toc6629" w:history="1">
        <w:r>
          <w:rPr>
            <w:rFonts w:ascii="Times New Roman" w:eastAsia="宋体" w:hAnsi="Times New Roman" w:hint="eastAsia"/>
          </w:rPr>
          <w:t>7.2主要设备选型</w:t>
        </w:r>
        <w:r>
          <w:tab/>
        </w:r>
        <w:r>
          <w:fldChar w:fldCharType="begin"/>
        </w:r>
        <w:r>
          <w:instrText xml:space="preserve"> PAGEREF _Toc6629 \h </w:instrText>
        </w:r>
        <w:r>
          <w:fldChar w:fldCharType="separate"/>
        </w:r>
        <w:r>
          <w:t>32</w:t>
        </w:r>
        <w:r>
          <w:fldChar w:fldCharType="end"/>
        </w:r>
      </w:hyperlink>
    </w:p>
    <w:p>
      <w:pPr>
        <w:pStyle w:val="TOC3"/>
        <w:tabs>
          <w:tab w:val="right" w:leader="dot" w:pos="8312"/>
        </w:tabs>
      </w:pPr>
      <w:hyperlink w:anchor="_Toc4649" w:history="1">
        <w:r>
          <w:rPr>
            <w:rFonts w:hint="eastAsia"/>
          </w:rPr>
          <w:t>7</w:t>
        </w:r>
        <w:r>
          <w:t>.</w:t>
        </w:r>
        <w:r>
          <w:rPr>
            <w:rFonts w:hint="eastAsia"/>
          </w:rPr>
          <w:t>2</w:t>
        </w:r>
        <w:r>
          <w:t>.</w:t>
        </w:r>
        <w:r>
          <w:rPr>
            <w:rFonts w:hint="eastAsia"/>
          </w:rPr>
          <w:t>1设备选型原则</w:t>
        </w:r>
        <w:r>
          <w:tab/>
        </w:r>
        <w:r>
          <w:fldChar w:fldCharType="begin"/>
        </w:r>
        <w:r>
          <w:instrText xml:space="preserve"> PAGEREF _Toc4649 \h </w:instrText>
        </w:r>
        <w:r>
          <w:fldChar w:fldCharType="separate"/>
        </w:r>
        <w:r>
          <w:t>32</w:t>
        </w:r>
        <w:r>
          <w:fldChar w:fldCharType="end"/>
        </w:r>
      </w:hyperlink>
    </w:p>
    <w:p>
      <w:pPr>
        <w:pStyle w:val="TOC3"/>
        <w:tabs>
          <w:tab w:val="right" w:leader="dot" w:pos="8312"/>
        </w:tabs>
      </w:pPr>
      <w:hyperlink w:anchor="_Toc13104" w:history="1">
        <w:r>
          <w:rPr>
            <w:rFonts w:hint="eastAsia"/>
          </w:rPr>
          <w:t>7</w:t>
        </w:r>
        <w:r>
          <w:t>.</w:t>
        </w:r>
        <w:r>
          <w:rPr>
            <w:rFonts w:hint="eastAsia"/>
          </w:rPr>
          <w:t>2</w:t>
        </w:r>
        <w:r>
          <w:t>.</w:t>
        </w:r>
        <w:r>
          <w:rPr>
            <w:rFonts w:hint="eastAsia"/>
          </w:rPr>
          <w:t>2主要设备明细</w:t>
        </w:r>
        <w:r>
          <w:tab/>
        </w:r>
        <w:r>
          <w:fldChar w:fldCharType="begin"/>
        </w:r>
        <w:r>
          <w:instrText xml:space="preserve"> PAGEREF _Toc13104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333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_Toc13335 \h </w:instrText>
        </w:r>
        <w:r>
          <w:fldChar w:fldCharType="separate"/>
        </w:r>
        <w:r>
          <w:t>34</w:t>
        </w:r>
        <w:r>
          <w:fldChar w:fldCharType="end"/>
        </w:r>
      </w:hyperlink>
    </w:p>
    <w:p>
      <w:pPr>
        <w:pStyle w:val="TOC2"/>
        <w:tabs>
          <w:tab w:val="clear" w:pos="8302"/>
          <w:tab w:val="right" w:leader="dot" w:pos="8312"/>
        </w:tabs>
      </w:pPr>
      <w:hyperlink w:anchor="_Toc16671" w:history="1">
        <w:r>
          <w:rPr>
            <w:rFonts w:ascii="Times New Roman" w:eastAsia="宋体" w:hAnsi="Times New Roman" w:hint="eastAsia"/>
          </w:rPr>
          <w:t>8.1本项目遵循的合理用能标准及节能设计规范</w:t>
        </w:r>
        <w:r>
          <w:tab/>
        </w:r>
        <w:r>
          <w:fldChar w:fldCharType="begin"/>
        </w:r>
        <w:r>
          <w:instrText xml:space="preserve"> PAGEREF _Toc16671 \h </w:instrText>
        </w:r>
        <w:r>
          <w:fldChar w:fldCharType="separate"/>
        </w:r>
        <w:r>
          <w:t>34</w:t>
        </w:r>
        <w:r>
          <w:fldChar w:fldCharType="end"/>
        </w:r>
      </w:hyperlink>
    </w:p>
    <w:p>
      <w:pPr>
        <w:pStyle w:val="TOC2"/>
        <w:tabs>
          <w:tab w:val="clear" w:pos="8302"/>
          <w:tab w:val="right" w:leader="dot" w:pos="8312"/>
        </w:tabs>
      </w:pPr>
      <w:hyperlink w:anchor="_Toc30652" w:history="1">
        <w:r>
          <w:rPr>
            <w:rFonts w:ascii="Times New Roman" w:eastAsia="宋体" w:hAnsi="Times New Roman" w:hint="eastAsia"/>
          </w:rPr>
          <w:t>8.2建设项目能源消耗种类和数量分析</w:t>
        </w:r>
        <w:r>
          <w:tab/>
        </w:r>
        <w:r>
          <w:fldChar w:fldCharType="begin"/>
        </w:r>
        <w:r>
          <w:instrText xml:space="preserve"> PAGEREF _Toc30652 \h </w:instrText>
        </w:r>
        <w:r>
          <w:fldChar w:fldCharType="separate"/>
        </w:r>
        <w:r>
          <w:t>34</w:t>
        </w:r>
        <w:r>
          <w:fldChar w:fldCharType="end"/>
        </w:r>
      </w:hyperlink>
    </w:p>
    <w:p>
      <w:pPr>
        <w:pStyle w:val="TOC3"/>
        <w:tabs>
          <w:tab w:val="right" w:leader="dot" w:pos="8312"/>
        </w:tabs>
      </w:pPr>
      <w:hyperlink w:anchor="_Toc21496" w:history="1">
        <w:r>
          <w:rPr>
            <w:rFonts w:hint="eastAsia"/>
          </w:rPr>
          <w:t>8.2.1能源消耗种类</w:t>
        </w:r>
        <w:r>
          <w:tab/>
        </w:r>
        <w:r>
          <w:fldChar w:fldCharType="begin"/>
        </w:r>
        <w:r>
          <w:instrText xml:space="preserve"> PAGEREF _Toc21496 \h </w:instrText>
        </w:r>
        <w:r>
          <w:fldChar w:fldCharType="separate"/>
        </w:r>
        <w:r>
          <w:t>34</w:t>
        </w:r>
        <w:r>
          <w:fldChar w:fldCharType="end"/>
        </w:r>
      </w:hyperlink>
    </w:p>
    <w:p>
      <w:pPr>
        <w:pStyle w:val="TOC3"/>
        <w:tabs>
          <w:tab w:val="right" w:leader="dot" w:pos="8312"/>
        </w:tabs>
      </w:pPr>
      <w:hyperlink w:anchor="_Toc13181" w:history="1">
        <w:r>
          <w:rPr>
            <w:rFonts w:hint="eastAsia"/>
          </w:rPr>
          <w:t>8.2.2能源消耗数量分析</w:t>
        </w:r>
        <w:r>
          <w:tab/>
        </w:r>
        <w:r>
          <w:fldChar w:fldCharType="begin"/>
        </w:r>
        <w:r>
          <w:instrText xml:space="preserve"> PAGEREF _Toc13181 \h </w:instrText>
        </w:r>
        <w:r>
          <w:fldChar w:fldCharType="separate"/>
        </w:r>
        <w:r>
          <w:t>34</w:t>
        </w:r>
        <w:r>
          <w:fldChar w:fldCharType="end"/>
        </w:r>
      </w:hyperlink>
    </w:p>
    <w:p>
      <w:pPr>
        <w:pStyle w:val="TOC2"/>
        <w:tabs>
          <w:tab w:val="clear" w:pos="8302"/>
          <w:tab w:val="right" w:leader="dot" w:pos="8312"/>
        </w:tabs>
      </w:pPr>
      <w:hyperlink w:anchor="_Toc6899" w:history="1">
        <w:r>
          <w:rPr>
            <w:rFonts w:ascii="Times New Roman" w:eastAsia="宋体" w:hAnsi="Times New Roman" w:hint="eastAsia"/>
          </w:rPr>
          <w:t>8.3项目所在地能源供应状况分析</w:t>
        </w:r>
        <w:r>
          <w:tab/>
        </w:r>
        <w:r>
          <w:fldChar w:fldCharType="begin"/>
        </w:r>
        <w:r>
          <w:instrText xml:space="preserve"> PAGEREF _Toc6899 \h </w:instrText>
        </w:r>
        <w:r>
          <w:fldChar w:fldCharType="separate"/>
        </w:r>
        <w:r>
          <w:t>35</w:t>
        </w:r>
        <w:r>
          <w:fldChar w:fldCharType="end"/>
        </w:r>
      </w:hyperlink>
    </w:p>
    <w:p>
      <w:pPr>
        <w:pStyle w:val="TOC2"/>
        <w:tabs>
          <w:tab w:val="clear" w:pos="8302"/>
          <w:tab w:val="right" w:leader="dot" w:pos="8312"/>
        </w:tabs>
      </w:pPr>
      <w:hyperlink w:anchor="_Toc27248" w:history="1">
        <w:r>
          <w:rPr>
            <w:rFonts w:ascii="Times New Roman" w:eastAsia="宋体" w:hAnsi="Times New Roman" w:hint="eastAsia"/>
          </w:rPr>
          <w:t>8.4主要能耗指标及分析</w:t>
        </w:r>
        <w:r>
          <w:tab/>
        </w:r>
        <w:r>
          <w:fldChar w:fldCharType="begin"/>
        </w:r>
        <w:r>
          <w:instrText xml:space="preserve"> PAGEREF _Toc27248 \h </w:instrText>
        </w:r>
        <w:r>
          <w:fldChar w:fldCharType="separate"/>
        </w:r>
        <w:r>
          <w:t>35</w:t>
        </w:r>
        <w:r>
          <w:fldChar w:fldCharType="end"/>
        </w:r>
      </w:hyperlink>
    </w:p>
    <w:p>
      <w:pPr>
        <w:pStyle w:val="TOC2"/>
        <w:tabs>
          <w:tab w:val="clear" w:pos="8302"/>
          <w:tab w:val="right" w:leader="dot" w:pos="8312"/>
        </w:tabs>
      </w:pPr>
      <w:hyperlink w:anchor="_Toc25225" w:history="1">
        <w:r>
          <w:rPr>
            <w:rFonts w:ascii="Times New Roman" w:eastAsia="宋体" w:hAnsi="Times New Roman" w:hint="eastAsia"/>
          </w:rPr>
          <w:t>8.5节能措施和节能效果分析</w:t>
        </w:r>
        <w:r>
          <w:tab/>
        </w:r>
        <w:r>
          <w:fldChar w:fldCharType="begin"/>
        </w:r>
        <w:r>
          <w:instrText xml:space="preserve"> PAGEREF _Toc25225 \h </w:instrText>
        </w:r>
        <w:r>
          <w:fldChar w:fldCharType="separate"/>
        </w:r>
        <w:r>
          <w:t>36</w:t>
        </w:r>
        <w:r>
          <w:fldChar w:fldCharType="end"/>
        </w:r>
      </w:hyperlink>
    </w:p>
    <w:p>
      <w:pPr>
        <w:pStyle w:val="TOC3"/>
        <w:tabs>
          <w:tab w:val="right" w:leader="dot" w:pos="8312"/>
        </w:tabs>
      </w:pPr>
      <w:hyperlink w:anchor="_Toc7681" w:history="1">
        <w:r>
          <w:rPr>
            <w:rFonts w:hint="eastAsia"/>
          </w:rPr>
          <w:t>8.5.1工业节能</w:t>
        </w:r>
        <w:r>
          <w:tab/>
        </w:r>
        <w:r>
          <w:fldChar w:fldCharType="begin"/>
        </w:r>
        <w:r>
          <w:instrText xml:space="preserve"> PAGEREF _Toc7681 \h </w:instrText>
        </w:r>
        <w:r>
          <w:fldChar w:fldCharType="separate"/>
        </w:r>
        <w:r>
          <w:t>36</w:t>
        </w:r>
        <w:r>
          <w:fldChar w:fldCharType="end"/>
        </w:r>
      </w:hyperlink>
    </w:p>
    <w:p>
      <w:pPr>
        <w:pStyle w:val="TOC3"/>
        <w:tabs>
          <w:tab w:val="right" w:leader="dot" w:pos="8312"/>
        </w:tabs>
      </w:pPr>
      <w:hyperlink w:anchor="_Toc14849" w:history="1">
        <w:r>
          <w:rPr>
            <w:rFonts w:hint="eastAsia"/>
          </w:rPr>
          <w:t>8.5.2节水措施</w:t>
        </w:r>
        <w:r>
          <w:tab/>
        </w:r>
        <w:r>
          <w:fldChar w:fldCharType="begin"/>
        </w:r>
        <w:r>
          <w:instrText xml:space="preserve"> PAGEREF _Toc14849 \h </w:instrText>
        </w:r>
        <w:r>
          <w:fldChar w:fldCharType="separate"/>
        </w:r>
        <w:r>
          <w:t>36</w:t>
        </w:r>
        <w:r>
          <w:fldChar w:fldCharType="end"/>
        </w:r>
      </w:hyperlink>
    </w:p>
    <w:p>
      <w:pPr>
        <w:pStyle w:val="TOC3"/>
        <w:tabs>
          <w:tab w:val="right" w:leader="dot" w:pos="8312"/>
        </w:tabs>
      </w:pPr>
      <w:hyperlink w:anchor="_Toc3514" w:history="1">
        <w:r>
          <w:rPr>
            <w:rFonts w:hint="eastAsia"/>
          </w:rPr>
          <w:t>8.5.3建筑节能</w:t>
        </w:r>
        <w:r>
          <w:tab/>
        </w:r>
        <w:r>
          <w:fldChar w:fldCharType="begin"/>
        </w:r>
        <w:r>
          <w:instrText xml:space="preserve"> PAGEREF _Toc3514 \h </w:instrText>
        </w:r>
        <w:r>
          <w:fldChar w:fldCharType="separate"/>
        </w:r>
        <w:r>
          <w:t>37</w:t>
        </w:r>
        <w:r>
          <w:fldChar w:fldCharType="end"/>
        </w:r>
      </w:hyperlink>
    </w:p>
    <w:p>
      <w:pPr>
        <w:pStyle w:val="TOC3"/>
        <w:tabs>
          <w:tab w:val="right" w:leader="dot" w:pos="8312"/>
        </w:tabs>
      </w:pPr>
      <w:hyperlink w:anchor="_Toc8854" w:history="1">
        <w:r>
          <w:rPr>
            <w:rFonts w:hint="eastAsia"/>
          </w:rPr>
          <w:t>8.5.4企业节能管理</w:t>
        </w:r>
        <w:r>
          <w:tab/>
        </w:r>
        <w:r>
          <w:fldChar w:fldCharType="begin"/>
        </w:r>
        <w:r>
          <w:instrText xml:space="preserve"> PAGEREF _Toc8854 \h </w:instrText>
        </w:r>
        <w:r>
          <w:fldChar w:fldCharType="separate"/>
        </w:r>
        <w:r>
          <w:t>38</w:t>
        </w:r>
        <w:r>
          <w:fldChar w:fldCharType="end"/>
        </w:r>
      </w:hyperlink>
    </w:p>
    <w:p>
      <w:pPr>
        <w:pStyle w:val="TOC2"/>
        <w:tabs>
          <w:tab w:val="clear" w:pos="8302"/>
          <w:tab w:val="right" w:leader="dot" w:pos="8312"/>
        </w:tabs>
      </w:pPr>
      <w:hyperlink w:anchor="_Toc24154" w:history="1">
        <w:r>
          <w:rPr>
            <w:rFonts w:ascii="Times New Roman" w:eastAsia="宋体" w:hAnsi="Times New Roman" w:hint="eastAsia"/>
          </w:rPr>
          <w:t>8.6结论</w:t>
        </w:r>
        <w:r>
          <w:tab/>
        </w:r>
        <w:r>
          <w:fldChar w:fldCharType="begin"/>
        </w:r>
        <w:r>
          <w:instrText xml:space="preserve"> PAGEREF _Toc24154 \h </w:instrText>
        </w:r>
        <w:r>
          <w:fldChar w:fldCharType="separate"/>
        </w:r>
        <w:r>
          <w:t>38</w:t>
        </w:r>
        <w:r>
          <w:fldChar w:fldCharType="end"/>
        </w:r>
      </w:hyperlink>
    </w:p>
    <w:p>
      <w:pPr>
        <w:pStyle w:val="TOC1"/>
        <w:tabs>
          <w:tab w:val="clear" w:pos="8296"/>
          <w:tab w:val="right" w:leader="dot" w:pos="8312"/>
        </w:tabs>
      </w:pPr>
      <w:hyperlink w:anchor="_Toc3192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_Toc31924 \h </w:instrText>
        </w:r>
        <w:r>
          <w:fldChar w:fldCharType="separate"/>
        </w:r>
        <w:r>
          <w:t>40</w:t>
        </w:r>
        <w:r>
          <w:fldChar w:fldCharType="end"/>
        </w:r>
      </w:hyperlink>
    </w:p>
    <w:p>
      <w:pPr>
        <w:pStyle w:val="TOC2"/>
        <w:tabs>
          <w:tab w:val="clear" w:pos="8302"/>
          <w:tab w:val="right" w:leader="dot" w:pos="8312"/>
        </w:tabs>
      </w:pPr>
      <w:hyperlink w:anchor="_Toc1091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_Toc10915 \h </w:instrText>
        </w:r>
        <w:r>
          <w:fldChar w:fldCharType="separate"/>
        </w:r>
        <w:r>
          <w:t>40</w:t>
        </w:r>
        <w:r>
          <w:fldChar w:fldCharType="end"/>
        </w:r>
      </w:hyperlink>
    </w:p>
    <w:p>
      <w:pPr>
        <w:pStyle w:val="TOC3"/>
        <w:tabs>
          <w:tab w:val="right" w:leader="dot" w:pos="8312"/>
        </w:tabs>
      </w:pPr>
      <w:hyperlink w:anchor="_Toc19474" w:history="1">
        <w:r>
          <w:rPr>
            <w:rFonts w:hint="eastAsia"/>
          </w:rPr>
          <w:t>9</w:t>
        </w:r>
        <w:r>
          <w:t>.1.1</w:t>
        </w:r>
        <w:r>
          <w:rPr>
            <w:rFonts w:ascii="宋体" w:hAnsi="宋体" w:hint="eastAsia"/>
          </w:rPr>
          <w:t>环境保护设计依据</w:t>
        </w:r>
        <w:r>
          <w:tab/>
        </w:r>
        <w:r>
          <w:fldChar w:fldCharType="begin"/>
        </w:r>
        <w:r>
          <w:instrText xml:space="preserve"> PAGEREF _Toc19474 \h </w:instrText>
        </w:r>
        <w:r>
          <w:fldChar w:fldCharType="separate"/>
        </w:r>
        <w:r>
          <w:t>40</w:t>
        </w:r>
        <w:r>
          <w:fldChar w:fldCharType="end"/>
        </w:r>
      </w:hyperlink>
    </w:p>
    <w:p>
      <w:pPr>
        <w:pStyle w:val="TOC3"/>
        <w:tabs>
          <w:tab w:val="right" w:leader="dot" w:pos="8312"/>
        </w:tabs>
      </w:pPr>
      <w:hyperlink w:anchor="_Toc21374" w:history="1">
        <w:r>
          <w:rPr>
            <w:rFonts w:hint="eastAsia"/>
          </w:rPr>
          <w:t>9</w:t>
        </w:r>
        <w:r>
          <w:t>.1.2</w:t>
        </w:r>
        <w:r>
          <w:rPr>
            <w:rFonts w:ascii="宋体" w:hAnsi="宋体" w:hint="eastAsia"/>
          </w:rPr>
          <w:t>设计原则</w:t>
        </w:r>
        <w:r>
          <w:tab/>
        </w:r>
        <w:r>
          <w:fldChar w:fldCharType="begin"/>
        </w:r>
        <w:r>
          <w:instrText xml:space="preserve"> PAGEREF _Toc21374 \h </w:instrText>
        </w:r>
        <w:r>
          <w:fldChar w:fldCharType="separate"/>
        </w:r>
        <w:r>
          <w:t>40</w:t>
        </w:r>
        <w:r>
          <w:fldChar w:fldCharType="end"/>
        </w:r>
      </w:hyperlink>
    </w:p>
    <w:p>
      <w:pPr>
        <w:pStyle w:val="TOC2"/>
        <w:tabs>
          <w:tab w:val="clear" w:pos="8302"/>
          <w:tab w:val="right" w:leader="dot" w:pos="8312"/>
        </w:tabs>
      </w:pPr>
      <w:hyperlink w:anchor="_Toc2911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_Toc29116 \h </w:instrText>
        </w:r>
        <w:r>
          <w:fldChar w:fldCharType="separate"/>
        </w:r>
        <w:r>
          <w:t>40</w:t>
        </w:r>
        <w:r>
          <w:fldChar w:fldCharType="end"/>
        </w:r>
      </w:hyperlink>
    </w:p>
    <w:p>
      <w:pPr>
        <w:pStyle w:val="TOC2"/>
        <w:tabs>
          <w:tab w:val="clear" w:pos="8302"/>
          <w:tab w:val="right" w:leader="dot" w:pos="8312"/>
        </w:tabs>
      </w:pPr>
      <w:hyperlink w:anchor="_Toc21102" w:history="1">
        <w:r>
          <w:rPr>
            <w:rFonts w:ascii="Times New Roman" w:eastAsia="宋体" w:hAnsi="Times New Roman" w:hint="eastAsia"/>
          </w:rPr>
          <w:t>9.3 项目建设和生产对环境的影响</w:t>
        </w:r>
        <w:r>
          <w:tab/>
        </w:r>
        <w:r>
          <w:fldChar w:fldCharType="begin"/>
        </w:r>
        <w:r>
          <w:instrText xml:space="preserve"> PAGEREF _Toc21102 \h </w:instrText>
        </w:r>
        <w:r>
          <w:fldChar w:fldCharType="separate"/>
        </w:r>
        <w:r>
          <w:t>41</w:t>
        </w:r>
        <w:r>
          <w:fldChar w:fldCharType="end"/>
        </w:r>
      </w:hyperlink>
    </w:p>
    <w:p>
      <w:pPr>
        <w:pStyle w:val="TOC3"/>
        <w:tabs>
          <w:tab w:val="right" w:leader="dot" w:pos="8312"/>
        </w:tabs>
      </w:pPr>
      <w:hyperlink w:anchor="_Toc13126" w:history="1">
        <w:r>
          <w:rPr>
            <w:rFonts w:hint="eastAsia"/>
          </w:rPr>
          <w:t>9.3.1 项目建设对环境的影响</w:t>
        </w:r>
        <w:r>
          <w:tab/>
        </w:r>
        <w:r>
          <w:fldChar w:fldCharType="begin"/>
        </w:r>
        <w:r>
          <w:instrText xml:space="preserve"> PAGEREF _Toc13126 \h </w:instrText>
        </w:r>
        <w:r>
          <w:fldChar w:fldCharType="separate"/>
        </w:r>
        <w:r>
          <w:t>41</w:t>
        </w:r>
        <w:r>
          <w:fldChar w:fldCharType="end"/>
        </w:r>
      </w:hyperlink>
    </w:p>
    <w:p>
      <w:pPr>
        <w:pStyle w:val="TOC3"/>
        <w:tabs>
          <w:tab w:val="right" w:leader="dot" w:pos="8312"/>
        </w:tabs>
      </w:pPr>
      <w:hyperlink w:anchor="_Toc10342" w:history="1">
        <w:r>
          <w:rPr>
            <w:rFonts w:hint="eastAsia"/>
          </w:rPr>
          <w:t>9.3.2 项目生产过程产生的污染物</w:t>
        </w:r>
        <w:r>
          <w:tab/>
        </w:r>
        <w:r>
          <w:fldChar w:fldCharType="begin"/>
        </w:r>
        <w:r>
          <w:instrText xml:space="preserve"> PAGEREF _Toc10342 \h </w:instrText>
        </w:r>
        <w:r>
          <w:fldChar w:fldCharType="separate"/>
        </w:r>
        <w:r>
          <w:t>42</w:t>
        </w:r>
        <w:r>
          <w:fldChar w:fldCharType="end"/>
        </w:r>
      </w:hyperlink>
    </w:p>
    <w:p>
      <w:pPr>
        <w:pStyle w:val="TOC2"/>
        <w:tabs>
          <w:tab w:val="clear" w:pos="8302"/>
          <w:tab w:val="right" w:leader="dot" w:pos="8312"/>
        </w:tabs>
      </w:pPr>
      <w:hyperlink w:anchor="_Toc24767" w:history="1">
        <w:r>
          <w:rPr>
            <w:rFonts w:ascii="Times New Roman" w:eastAsia="宋体" w:hAnsi="Times New Roman"/>
          </w:rPr>
          <w:t>9.4 环境保护措施方案</w:t>
        </w:r>
        <w:r>
          <w:tab/>
        </w:r>
        <w:r>
          <w:fldChar w:fldCharType="begin"/>
        </w:r>
        <w:r>
          <w:instrText xml:space="preserve"> PAGEREF _Toc24767 \h </w:instrText>
        </w:r>
        <w:r>
          <w:fldChar w:fldCharType="separate"/>
        </w:r>
        <w:r>
          <w:t>42</w:t>
        </w:r>
        <w:r>
          <w:fldChar w:fldCharType="end"/>
        </w:r>
      </w:hyperlink>
    </w:p>
    <w:p>
      <w:pPr>
        <w:pStyle w:val="TOC3"/>
        <w:tabs>
          <w:tab w:val="right" w:leader="dot" w:pos="8312"/>
        </w:tabs>
      </w:pPr>
      <w:hyperlink w:anchor="_Toc5243" w:history="1">
        <w:r>
          <w:t>9.4.1 项目建设期环保措施</w:t>
        </w:r>
        <w:r>
          <w:tab/>
        </w:r>
        <w:r>
          <w:fldChar w:fldCharType="begin"/>
        </w:r>
        <w:r>
          <w:instrText xml:space="preserve"> PAGEREF _Toc5243 \h </w:instrText>
        </w:r>
        <w:r>
          <w:fldChar w:fldCharType="separate"/>
        </w:r>
        <w:r>
          <w:t>42</w:t>
        </w:r>
        <w:r>
          <w:fldChar w:fldCharType="end"/>
        </w:r>
      </w:hyperlink>
    </w:p>
    <w:p>
      <w:pPr>
        <w:pStyle w:val="TOC3"/>
        <w:tabs>
          <w:tab w:val="right" w:leader="dot" w:pos="8312"/>
        </w:tabs>
      </w:pPr>
      <w:hyperlink w:anchor="_Toc14113" w:history="1">
        <w:r>
          <w:t>9.4.2 项目运营期环保措施</w:t>
        </w:r>
        <w:r>
          <w:tab/>
        </w:r>
        <w:r>
          <w:fldChar w:fldCharType="begin"/>
        </w:r>
        <w:r>
          <w:instrText xml:space="preserve"> PAGEREF _Toc14113 \h </w:instrText>
        </w:r>
        <w:r>
          <w:fldChar w:fldCharType="separate"/>
        </w:r>
        <w:r>
          <w:t>43</w:t>
        </w:r>
        <w:r>
          <w:fldChar w:fldCharType="end"/>
        </w:r>
      </w:hyperlink>
    </w:p>
    <w:p>
      <w:pPr>
        <w:pStyle w:val="TOC2"/>
        <w:tabs>
          <w:tab w:val="clear" w:pos="8302"/>
          <w:tab w:val="right" w:leader="dot" w:pos="8312"/>
        </w:tabs>
      </w:pPr>
      <w:hyperlink w:anchor="_Toc22801" w:history="1">
        <w:r>
          <w:rPr>
            <w:rFonts w:ascii="Times New Roman" w:eastAsia="宋体" w:hAnsi="Times New Roman" w:hint="eastAsia"/>
          </w:rPr>
          <w:t>9.5绿化方案</w:t>
        </w:r>
        <w:r>
          <w:tab/>
        </w:r>
        <w:r>
          <w:fldChar w:fldCharType="begin"/>
        </w:r>
        <w:r>
          <w:instrText xml:space="preserve"> PAGEREF _Toc22801 \h </w:instrText>
        </w:r>
        <w:r>
          <w:fldChar w:fldCharType="separate"/>
        </w:r>
        <w:r>
          <w:t>44</w:t>
        </w:r>
        <w:r>
          <w:fldChar w:fldCharType="end"/>
        </w:r>
      </w:hyperlink>
    </w:p>
    <w:p>
      <w:pPr>
        <w:pStyle w:val="TOC2"/>
        <w:tabs>
          <w:tab w:val="clear" w:pos="8302"/>
          <w:tab w:val="right" w:leader="dot" w:pos="8312"/>
        </w:tabs>
      </w:pPr>
      <w:hyperlink w:anchor="_Toc19275" w:history="1">
        <w:r>
          <w:rPr>
            <w:rFonts w:ascii="Times New Roman" w:eastAsia="宋体" w:hAnsi="Times New Roman" w:hint="eastAsia"/>
            <w:szCs w:val="28"/>
          </w:rPr>
          <w:t>9.6消防措施</w:t>
        </w:r>
        <w:r>
          <w:tab/>
        </w:r>
        <w:r>
          <w:fldChar w:fldCharType="begin"/>
        </w:r>
        <w:r>
          <w:instrText xml:space="preserve"> PAGEREF _Toc19275 \h </w:instrText>
        </w:r>
        <w:r>
          <w:fldChar w:fldCharType="separate"/>
        </w:r>
        <w:r>
          <w:t>44</w:t>
        </w:r>
        <w:r>
          <w:fldChar w:fldCharType="end"/>
        </w:r>
      </w:hyperlink>
    </w:p>
    <w:p>
      <w:pPr>
        <w:pStyle w:val="TOC3"/>
        <w:tabs>
          <w:tab w:val="right" w:leader="dot" w:pos="8312"/>
        </w:tabs>
      </w:pPr>
      <w:hyperlink w:anchor="_Toc19307" w:history="1">
        <w:r>
          <w:rPr>
            <w:rFonts w:hint="eastAsia"/>
          </w:rPr>
          <w:t>9.6.1设计依据</w:t>
        </w:r>
        <w:r>
          <w:tab/>
        </w:r>
        <w:r>
          <w:fldChar w:fldCharType="begin"/>
        </w:r>
        <w:r>
          <w:instrText xml:space="preserve"> PAGEREF _Toc19307 \h </w:instrText>
        </w:r>
        <w:r>
          <w:fldChar w:fldCharType="separate"/>
        </w:r>
        <w:r>
          <w:t>44</w:t>
        </w:r>
        <w:r>
          <w:fldChar w:fldCharType="end"/>
        </w:r>
      </w:hyperlink>
    </w:p>
    <w:p>
      <w:pPr>
        <w:pStyle w:val="TOC3"/>
        <w:tabs>
          <w:tab w:val="right" w:leader="dot" w:pos="8312"/>
        </w:tabs>
      </w:pPr>
      <w:hyperlink w:anchor="_Toc27087" w:history="1">
        <w:r>
          <w:rPr>
            <w:rFonts w:hint="eastAsia"/>
          </w:rPr>
          <w:t>9.6.2防范措施</w:t>
        </w:r>
        <w:r>
          <w:tab/>
        </w:r>
        <w:r>
          <w:fldChar w:fldCharType="begin"/>
        </w:r>
        <w:r>
          <w:instrText xml:space="preserve"> PAGEREF _Toc27087 \h </w:instrText>
        </w:r>
        <w:r>
          <w:fldChar w:fldCharType="separate"/>
        </w:r>
        <w:r>
          <w:t>45</w:t>
        </w:r>
        <w:r>
          <w:fldChar w:fldCharType="end"/>
        </w:r>
      </w:hyperlink>
    </w:p>
    <w:p>
      <w:pPr>
        <w:pStyle w:val="TOC3"/>
        <w:tabs>
          <w:tab w:val="right" w:leader="dot" w:pos="8312"/>
        </w:tabs>
      </w:pPr>
      <w:hyperlink w:anchor="_Toc2251" w:history="1">
        <w:r>
          <w:rPr>
            <w:rFonts w:hint="eastAsia"/>
          </w:rPr>
          <w:t>9.6.3消防管理</w:t>
        </w:r>
        <w:r>
          <w:tab/>
        </w:r>
        <w:r>
          <w:fldChar w:fldCharType="begin"/>
        </w:r>
        <w:r>
          <w:instrText xml:space="preserve"> PAGEREF _Toc2251 \h </w:instrText>
        </w:r>
        <w:r>
          <w:fldChar w:fldCharType="separate"/>
        </w:r>
        <w:r>
          <w:t>46</w:t>
        </w:r>
        <w:r>
          <w:fldChar w:fldCharType="end"/>
        </w:r>
      </w:hyperlink>
    </w:p>
    <w:p>
      <w:pPr>
        <w:pStyle w:val="TOC3"/>
        <w:tabs>
          <w:tab w:val="right" w:leader="dot" w:pos="8312"/>
        </w:tabs>
      </w:pPr>
      <w:hyperlink w:anchor="_Toc31248" w:history="1">
        <w:r>
          <w:rPr>
            <w:rFonts w:hint="eastAsia"/>
          </w:rPr>
          <w:t>9.6.4消防措施的预期效果</w:t>
        </w:r>
        <w:r>
          <w:tab/>
        </w:r>
        <w:r>
          <w:fldChar w:fldCharType="begin"/>
        </w:r>
        <w:r>
          <w:instrText xml:space="preserve"> PAGEREF _Toc31248 \h </w:instrText>
        </w:r>
        <w:r>
          <w:fldChar w:fldCharType="separate"/>
        </w:r>
        <w:r>
          <w:t>46</w:t>
        </w:r>
        <w:r>
          <w:fldChar w:fldCharType="end"/>
        </w:r>
      </w:hyperlink>
    </w:p>
    <w:p>
      <w:pPr>
        <w:pStyle w:val="TOC1"/>
        <w:tabs>
          <w:tab w:val="clear" w:pos="8296"/>
          <w:tab w:val="right" w:leader="dot" w:pos="8312"/>
        </w:tabs>
      </w:pPr>
      <w:hyperlink w:anchor="_Toc1779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_Toc17797 \h </w:instrText>
        </w:r>
        <w:r>
          <w:fldChar w:fldCharType="separate"/>
        </w:r>
        <w:r>
          <w:t>48</w:t>
        </w:r>
        <w:r>
          <w:fldChar w:fldCharType="end"/>
        </w:r>
      </w:hyperlink>
    </w:p>
    <w:p>
      <w:pPr>
        <w:pStyle w:val="TOC2"/>
        <w:tabs>
          <w:tab w:val="clear" w:pos="8302"/>
          <w:tab w:val="right" w:leader="dot" w:pos="8312"/>
        </w:tabs>
      </w:pPr>
      <w:hyperlink w:anchor="_Toc10125" w:history="1">
        <w:r>
          <w:rPr>
            <w:rFonts w:ascii="Times New Roman" w:eastAsia="宋体" w:hAnsi="Times New Roman" w:hint="eastAsia"/>
            <w:szCs w:val="28"/>
          </w:rPr>
          <w:t>10.1 编制依据</w:t>
        </w:r>
        <w:r>
          <w:tab/>
        </w:r>
        <w:r>
          <w:fldChar w:fldCharType="begin"/>
        </w:r>
        <w:r>
          <w:instrText xml:space="preserve"> PAGEREF _Toc10125 \h </w:instrText>
        </w:r>
        <w:r>
          <w:fldChar w:fldCharType="separate"/>
        </w:r>
        <w:r>
          <w:t>48</w:t>
        </w:r>
        <w:r>
          <w:fldChar w:fldCharType="end"/>
        </w:r>
      </w:hyperlink>
    </w:p>
    <w:p>
      <w:pPr>
        <w:pStyle w:val="TOC2"/>
        <w:tabs>
          <w:tab w:val="clear" w:pos="8302"/>
          <w:tab w:val="right" w:leader="dot" w:pos="8312"/>
        </w:tabs>
      </w:pPr>
      <w:hyperlink w:anchor="_Toc3503" w:history="1">
        <w:r>
          <w:rPr>
            <w:rFonts w:ascii="Times New Roman" w:eastAsia="宋体" w:hAnsi="Times New Roman" w:hint="eastAsia"/>
            <w:szCs w:val="28"/>
          </w:rPr>
          <w:t>10.2概况</w:t>
        </w:r>
        <w:r>
          <w:tab/>
        </w:r>
        <w:r>
          <w:fldChar w:fldCharType="begin"/>
        </w:r>
        <w:r>
          <w:instrText xml:space="preserve"> PAGEREF _Toc3503 \h </w:instrText>
        </w:r>
        <w:r>
          <w:fldChar w:fldCharType="separate"/>
        </w:r>
        <w:r>
          <w:t>48</w:t>
        </w:r>
        <w:r>
          <w:fldChar w:fldCharType="end"/>
        </w:r>
      </w:hyperlink>
    </w:p>
    <w:p>
      <w:pPr>
        <w:pStyle w:val="TOC2"/>
        <w:tabs>
          <w:tab w:val="clear" w:pos="8302"/>
          <w:tab w:val="right" w:leader="dot" w:pos="8312"/>
        </w:tabs>
      </w:pPr>
      <w:hyperlink w:anchor="_Toc27212" w:history="1">
        <w:r>
          <w:rPr>
            <w:rFonts w:ascii="Times New Roman" w:eastAsia="宋体" w:hAnsi="Times New Roman" w:hint="eastAsia"/>
            <w:szCs w:val="28"/>
          </w:rPr>
          <w:t>10.3 劳动安全</w:t>
        </w:r>
        <w:r>
          <w:tab/>
        </w:r>
        <w:r>
          <w:fldChar w:fldCharType="begin"/>
        </w:r>
        <w:r>
          <w:instrText xml:space="preserve"> PAGEREF _Toc27212 \h </w:instrText>
        </w:r>
        <w:r>
          <w:fldChar w:fldCharType="separate"/>
        </w:r>
        <w:r>
          <w:t>48</w:t>
        </w:r>
        <w:r>
          <w:fldChar w:fldCharType="end"/>
        </w:r>
      </w:hyperlink>
    </w:p>
    <w:p>
      <w:pPr>
        <w:pStyle w:val="TOC3"/>
        <w:tabs>
          <w:tab w:val="right" w:leader="dot" w:pos="8312"/>
        </w:tabs>
      </w:pPr>
      <w:hyperlink w:anchor="_Toc19544" w:history="1">
        <w:r>
          <w:rPr>
            <w:rFonts w:hint="eastAsia"/>
            <w:szCs w:val="28"/>
          </w:rPr>
          <w:t>10</w:t>
        </w:r>
        <w:r>
          <w:rPr>
            <w:rFonts w:hint="eastAsia"/>
            <w:szCs w:val="24"/>
          </w:rPr>
          <w:t>.3.1工程消防</w:t>
        </w:r>
        <w:r>
          <w:tab/>
        </w:r>
        <w:r>
          <w:fldChar w:fldCharType="begin"/>
        </w:r>
        <w:r>
          <w:instrText xml:space="preserve"> PAGEREF _Toc19544 \h </w:instrText>
        </w:r>
        <w:r>
          <w:fldChar w:fldCharType="separate"/>
        </w:r>
        <w:r>
          <w:t>48</w:t>
        </w:r>
        <w:r>
          <w:fldChar w:fldCharType="end"/>
        </w:r>
      </w:hyperlink>
    </w:p>
    <w:p>
      <w:pPr>
        <w:pStyle w:val="TOC3"/>
        <w:tabs>
          <w:tab w:val="right" w:leader="dot" w:pos="8312"/>
        </w:tabs>
      </w:pPr>
      <w:hyperlink w:anchor="_Toc402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_Toc4027 \h </w:instrText>
        </w:r>
        <w:r>
          <w:fldChar w:fldCharType="separate"/>
        </w:r>
        <w:r>
          <w:t>49</w:t>
        </w:r>
        <w:r>
          <w:fldChar w:fldCharType="end"/>
        </w:r>
      </w:hyperlink>
    </w:p>
    <w:p>
      <w:pPr>
        <w:pStyle w:val="TOC3"/>
        <w:tabs>
          <w:tab w:val="right" w:leader="dot" w:pos="8312"/>
        </w:tabs>
      </w:pPr>
      <w:hyperlink w:anchor="_Toc2186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_Toc21867 \h </w:instrText>
        </w:r>
        <w:r>
          <w:fldChar w:fldCharType="separate"/>
        </w:r>
        <w:r>
          <w:t>49</w:t>
        </w:r>
        <w:r>
          <w:fldChar w:fldCharType="end"/>
        </w:r>
      </w:hyperlink>
    </w:p>
    <w:p>
      <w:pPr>
        <w:pStyle w:val="TOC3"/>
        <w:tabs>
          <w:tab w:val="right" w:leader="dot" w:pos="8312"/>
        </w:tabs>
      </w:pPr>
      <w:hyperlink w:anchor="_Toc1216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_Toc12166 \h </w:instrText>
        </w:r>
        <w:r>
          <w:fldChar w:fldCharType="separate"/>
        </w:r>
        <w:r>
          <w:t>49</w:t>
        </w:r>
        <w:r>
          <w:fldChar w:fldCharType="end"/>
        </w:r>
      </w:hyperlink>
    </w:p>
    <w:p>
      <w:pPr>
        <w:pStyle w:val="TOC2"/>
        <w:tabs>
          <w:tab w:val="clear" w:pos="8302"/>
          <w:tab w:val="right" w:leader="dot" w:pos="8312"/>
        </w:tabs>
      </w:pPr>
      <w:hyperlink w:anchor="_Toc2038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_Toc20386 \h </w:instrText>
        </w:r>
        <w:r>
          <w:fldChar w:fldCharType="separate"/>
        </w:r>
        <w:r>
          <w:t>50</w:t>
        </w:r>
        <w:r>
          <w:fldChar w:fldCharType="end"/>
        </w:r>
      </w:hyperlink>
    </w:p>
    <w:p>
      <w:pPr>
        <w:pStyle w:val="TOC3"/>
        <w:tabs>
          <w:tab w:val="right" w:leader="dot" w:pos="8312"/>
        </w:tabs>
      </w:pPr>
      <w:hyperlink w:anchor="_Toc5170" w:history="1">
        <w:r>
          <w:rPr>
            <w:rFonts w:hint="eastAsia"/>
            <w:szCs w:val="28"/>
          </w:rPr>
          <w:t>10</w:t>
        </w:r>
        <w:r>
          <w:rPr>
            <w:szCs w:val="24"/>
          </w:rPr>
          <w:t>.4.1防暑降温</w:t>
        </w:r>
        <w:r>
          <w:tab/>
        </w:r>
        <w:r>
          <w:fldChar w:fldCharType="begin"/>
        </w:r>
        <w:r>
          <w:instrText xml:space="preserve"> PAGEREF _Toc5170 \h </w:instrText>
        </w:r>
        <w:r>
          <w:fldChar w:fldCharType="separate"/>
        </w:r>
        <w:r>
          <w:t>50</w:t>
        </w:r>
        <w:r>
          <w:fldChar w:fldCharType="end"/>
        </w:r>
      </w:hyperlink>
    </w:p>
    <w:p>
      <w:pPr>
        <w:pStyle w:val="TOC3"/>
        <w:tabs>
          <w:tab w:val="right" w:leader="dot" w:pos="8312"/>
        </w:tabs>
      </w:pPr>
      <w:hyperlink w:anchor="_Toc1859"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_Toc1859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7551"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_Toc7551 \h </w:instrText>
        </w:r>
        <w:r>
          <w:fldChar w:fldCharType="separate"/>
        </w:r>
        <w:r>
          <w:t>50</w:t>
        </w:r>
        <w:r>
          <w:fldChar w:fldCharType="end"/>
        </w:r>
      </w:hyperlink>
    </w:p>
    <w:p>
      <w:pPr>
        <w:pStyle w:val="TOC3"/>
        <w:tabs>
          <w:tab w:val="right" w:leader="dot" w:pos="8312"/>
        </w:tabs>
      </w:pPr>
      <w:hyperlink w:anchor="_Toc14193" w:history="1">
        <w:r>
          <w:rPr>
            <w:rFonts w:hint="eastAsia"/>
            <w:szCs w:val="28"/>
          </w:rPr>
          <w:t>10</w:t>
        </w:r>
        <w:r>
          <w:rPr>
            <w:szCs w:val="24"/>
          </w:rPr>
          <w:t>.4.</w:t>
        </w:r>
        <w:r>
          <w:rPr>
            <w:rFonts w:hint="eastAsia"/>
            <w:szCs w:val="24"/>
          </w:rPr>
          <w:t>4照明</w:t>
        </w:r>
        <w:r>
          <w:tab/>
        </w:r>
        <w:r>
          <w:fldChar w:fldCharType="begin"/>
        </w:r>
        <w:r>
          <w:instrText xml:space="preserve"> PAGEREF _Toc14193 \h </w:instrText>
        </w:r>
        <w:r>
          <w:fldChar w:fldCharType="separate"/>
        </w:r>
        <w:r>
          <w:t>50</w:t>
        </w:r>
        <w:r>
          <w:fldChar w:fldCharType="end"/>
        </w:r>
      </w:hyperlink>
    </w:p>
    <w:p>
      <w:pPr>
        <w:pStyle w:val="TOC3"/>
        <w:tabs>
          <w:tab w:val="right" w:leader="dot" w:pos="8312"/>
        </w:tabs>
      </w:pPr>
      <w:hyperlink w:anchor="_Toc4825" w:history="1">
        <w:r>
          <w:rPr>
            <w:rFonts w:hint="eastAsia"/>
            <w:szCs w:val="28"/>
          </w:rPr>
          <w:t>10</w:t>
        </w:r>
        <w:r>
          <w:rPr>
            <w:szCs w:val="28"/>
          </w:rPr>
          <w:t>.4.</w:t>
        </w:r>
        <w:r>
          <w:rPr>
            <w:rFonts w:hint="eastAsia"/>
            <w:szCs w:val="28"/>
          </w:rPr>
          <w:t>5个人防护</w:t>
        </w:r>
        <w:r>
          <w:tab/>
        </w:r>
        <w:r>
          <w:fldChar w:fldCharType="begin"/>
        </w:r>
        <w:r>
          <w:instrText xml:space="preserve"> PAGEREF _Toc4825 \h </w:instrText>
        </w:r>
        <w:r>
          <w:fldChar w:fldCharType="separate"/>
        </w:r>
        <w:r>
          <w:t>50</w:t>
        </w:r>
        <w:r>
          <w:fldChar w:fldCharType="end"/>
        </w:r>
      </w:hyperlink>
    </w:p>
    <w:p>
      <w:pPr>
        <w:pStyle w:val="TOC3"/>
        <w:tabs>
          <w:tab w:val="right" w:leader="dot" w:pos="8312"/>
        </w:tabs>
      </w:pPr>
      <w:hyperlink w:anchor="_Toc1881" w:history="1">
        <w:r>
          <w:rPr>
            <w:rFonts w:hint="eastAsia"/>
            <w:szCs w:val="28"/>
          </w:rPr>
          <w:t>10</w:t>
        </w:r>
        <w:r>
          <w:rPr>
            <w:szCs w:val="28"/>
          </w:rPr>
          <w:t>.4.</w:t>
        </w:r>
        <w:r>
          <w:rPr>
            <w:rFonts w:hint="eastAsia"/>
            <w:szCs w:val="28"/>
          </w:rPr>
          <w:t>6安全教育及防护</w:t>
        </w:r>
        <w:r>
          <w:tab/>
        </w:r>
        <w:r>
          <w:fldChar w:fldCharType="begin"/>
        </w:r>
        <w:r>
          <w:instrText xml:space="preserve"> PAGEREF _Toc1881 \h </w:instrText>
        </w:r>
        <w:r>
          <w:fldChar w:fldCharType="separate"/>
        </w:r>
        <w:r>
          <w:t>50</w:t>
        </w:r>
        <w:r>
          <w:fldChar w:fldCharType="end"/>
        </w:r>
      </w:hyperlink>
    </w:p>
    <w:p>
      <w:pPr>
        <w:pStyle w:val="TOC1"/>
        <w:tabs>
          <w:tab w:val="clear" w:pos="8296"/>
          <w:tab w:val="right" w:leader="dot" w:pos="8312"/>
        </w:tabs>
      </w:pPr>
      <w:hyperlink w:anchor="_Toc2007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_Toc20070 \h </w:instrText>
        </w:r>
        <w:r>
          <w:fldChar w:fldCharType="separate"/>
        </w:r>
        <w:r>
          <w:t>52</w:t>
        </w:r>
        <w:r>
          <w:fldChar w:fldCharType="end"/>
        </w:r>
      </w:hyperlink>
    </w:p>
    <w:p>
      <w:pPr>
        <w:pStyle w:val="TOC2"/>
        <w:tabs>
          <w:tab w:val="clear" w:pos="8302"/>
          <w:tab w:val="right" w:leader="dot" w:pos="8312"/>
        </w:tabs>
      </w:pPr>
      <w:hyperlink w:anchor="_Toc858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_Toc8584 \h </w:instrText>
        </w:r>
        <w:r>
          <w:fldChar w:fldCharType="separate"/>
        </w:r>
        <w:r>
          <w:t>52</w:t>
        </w:r>
        <w:r>
          <w:fldChar w:fldCharType="end"/>
        </w:r>
      </w:hyperlink>
    </w:p>
    <w:p>
      <w:pPr>
        <w:pStyle w:val="TOC2"/>
        <w:tabs>
          <w:tab w:val="clear" w:pos="8302"/>
          <w:tab w:val="right" w:leader="dot" w:pos="8312"/>
        </w:tabs>
      </w:pPr>
      <w:hyperlink w:anchor="_Toc1163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_Toc11635 \h </w:instrText>
        </w:r>
        <w:r>
          <w:fldChar w:fldCharType="separate"/>
        </w:r>
        <w:r>
          <w:t>52</w:t>
        </w:r>
        <w:r>
          <w:fldChar w:fldCharType="end"/>
        </w:r>
      </w:hyperlink>
    </w:p>
    <w:p>
      <w:pPr>
        <w:pStyle w:val="TOC2"/>
        <w:tabs>
          <w:tab w:val="clear" w:pos="8302"/>
          <w:tab w:val="right" w:leader="dot" w:pos="8312"/>
        </w:tabs>
      </w:pPr>
      <w:hyperlink w:anchor="_Toc16171" w:history="1">
        <w:r>
          <w:rPr>
            <w:rFonts w:ascii="Times New Roman" w:eastAsia="宋体" w:hAnsi="Times New Roman" w:hint="eastAsia"/>
            <w:szCs w:val="28"/>
          </w:rPr>
          <w:t>11.3人力资源管理</w:t>
        </w:r>
        <w:r>
          <w:tab/>
        </w:r>
        <w:r>
          <w:fldChar w:fldCharType="begin"/>
        </w:r>
        <w:r>
          <w:instrText xml:space="preserve"> PAGEREF _Toc16171 \h </w:instrText>
        </w:r>
        <w:r>
          <w:fldChar w:fldCharType="separate"/>
        </w:r>
        <w:r>
          <w:t>52</w:t>
        </w:r>
        <w:r>
          <w:fldChar w:fldCharType="end"/>
        </w:r>
      </w:hyperlink>
    </w:p>
    <w:p>
      <w:pPr>
        <w:pStyle w:val="TOC2"/>
        <w:tabs>
          <w:tab w:val="clear" w:pos="8302"/>
          <w:tab w:val="right" w:leader="dot" w:pos="8312"/>
        </w:tabs>
      </w:pPr>
      <w:hyperlink w:anchor="_Toc22859" w:history="1">
        <w:r>
          <w:rPr>
            <w:rFonts w:ascii="Times New Roman" w:eastAsia="宋体" w:hAnsi="Times New Roman" w:hint="eastAsia"/>
            <w:szCs w:val="28"/>
          </w:rPr>
          <w:t>11.4福利待遇</w:t>
        </w:r>
        <w:r>
          <w:tab/>
        </w:r>
        <w:r>
          <w:fldChar w:fldCharType="begin"/>
        </w:r>
        <w:r>
          <w:instrText xml:space="preserve"> PAGEREF _Toc22859 \h </w:instrText>
        </w:r>
        <w:r>
          <w:fldChar w:fldCharType="separate"/>
        </w:r>
        <w:r>
          <w:t>53</w:t>
        </w:r>
        <w:r>
          <w:fldChar w:fldCharType="end"/>
        </w:r>
      </w:hyperlink>
    </w:p>
    <w:p>
      <w:pPr>
        <w:pStyle w:val="TOC1"/>
        <w:tabs>
          <w:tab w:val="clear" w:pos="8296"/>
          <w:tab w:val="right" w:leader="dot" w:pos="8312"/>
        </w:tabs>
      </w:pPr>
      <w:hyperlink w:anchor="_Toc3588" w:history="1">
        <w:r>
          <w:rPr>
            <w:rFonts w:ascii="Times New Roman" w:hAnsi="宋体" w:hint="eastAsia"/>
          </w:rPr>
          <w:t>第十二章 项目实施规划</w:t>
        </w:r>
        <w:r>
          <w:tab/>
        </w:r>
        <w:r>
          <w:fldChar w:fldCharType="begin"/>
        </w:r>
        <w:r>
          <w:instrText xml:space="preserve"> PAGEREF _Toc3588 \h </w:instrText>
        </w:r>
        <w:r>
          <w:fldChar w:fldCharType="separate"/>
        </w:r>
        <w:r>
          <w:t>54</w:t>
        </w:r>
        <w:r>
          <w:fldChar w:fldCharType="end"/>
        </w:r>
      </w:hyperlink>
    </w:p>
    <w:p>
      <w:pPr>
        <w:pStyle w:val="TOC2"/>
        <w:tabs>
          <w:tab w:val="clear" w:pos="8302"/>
          <w:tab w:val="right" w:leader="dot" w:pos="8312"/>
        </w:tabs>
      </w:pPr>
      <w:hyperlink w:anchor="_Toc2143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_Toc21435 \h </w:instrText>
        </w:r>
        <w:r>
          <w:fldChar w:fldCharType="separate"/>
        </w:r>
        <w:r>
          <w:t>54</w:t>
        </w:r>
        <w:r>
          <w:fldChar w:fldCharType="end"/>
        </w:r>
      </w:hyperlink>
    </w:p>
    <w:p>
      <w:pPr>
        <w:pStyle w:val="TOC2"/>
        <w:tabs>
          <w:tab w:val="clear" w:pos="8302"/>
          <w:tab w:val="right" w:leader="dot" w:pos="8312"/>
        </w:tabs>
      </w:pPr>
      <w:hyperlink w:anchor="_Toc20317"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_Toc20317 \h </w:instrText>
        </w:r>
        <w:r>
          <w:fldChar w:fldCharType="separate"/>
        </w:r>
        <w:r>
          <w:t>54</w:t>
        </w:r>
        <w:r>
          <w:fldChar w:fldCharType="end"/>
        </w:r>
      </w:hyperlink>
    </w:p>
    <w:p>
      <w:pPr>
        <w:pStyle w:val="TOC2"/>
        <w:tabs>
          <w:tab w:val="clear" w:pos="8302"/>
          <w:tab w:val="right" w:leader="dot" w:pos="8312"/>
        </w:tabs>
      </w:pPr>
      <w:hyperlink w:anchor="_Toc1967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_Toc19670 \h </w:instrText>
        </w:r>
        <w:r>
          <w:fldChar w:fldCharType="separate"/>
        </w:r>
        <w:r>
          <w:t>54</w:t>
        </w:r>
        <w:r>
          <w:fldChar w:fldCharType="end"/>
        </w:r>
      </w:hyperlink>
    </w:p>
    <w:p>
      <w:pPr>
        <w:pStyle w:val="TOC1"/>
        <w:tabs>
          <w:tab w:val="clear" w:pos="8296"/>
          <w:tab w:val="right" w:leader="dot" w:pos="8312"/>
        </w:tabs>
      </w:pPr>
      <w:hyperlink w:anchor="_Toc1619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_Toc16192 \h </w:instrText>
        </w:r>
        <w:r>
          <w:fldChar w:fldCharType="separate"/>
        </w:r>
        <w:r>
          <w:t>55</w:t>
        </w:r>
        <w:r>
          <w:fldChar w:fldCharType="end"/>
        </w:r>
      </w:hyperlink>
    </w:p>
    <w:p>
      <w:pPr>
        <w:pStyle w:val="TOC2"/>
        <w:tabs>
          <w:tab w:val="clear" w:pos="8302"/>
          <w:tab w:val="right" w:leader="dot" w:pos="8312"/>
        </w:tabs>
      </w:pPr>
      <w:hyperlink w:anchor="_Toc1323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_Toc13235 \h </w:instrText>
        </w:r>
        <w:r>
          <w:fldChar w:fldCharType="separate"/>
        </w:r>
        <w:r>
          <w:t>55</w:t>
        </w:r>
        <w:r>
          <w:fldChar w:fldCharType="end"/>
        </w:r>
      </w:hyperlink>
    </w:p>
    <w:p>
      <w:pPr>
        <w:pStyle w:val="TOC2"/>
        <w:tabs>
          <w:tab w:val="clear" w:pos="8302"/>
          <w:tab w:val="right" w:leader="dot" w:pos="8312"/>
        </w:tabs>
      </w:pPr>
      <w:hyperlink w:anchor="_Toc37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_Toc3769 \h </w:instrText>
        </w:r>
        <w:r>
          <w:fldChar w:fldCharType="separate"/>
        </w:r>
        <w:r>
          <w:t>55</w:t>
        </w:r>
        <w:r>
          <w:fldChar w:fldCharType="end"/>
        </w:r>
      </w:hyperlink>
    </w:p>
    <w:p>
      <w:pPr>
        <w:pStyle w:val="TOC2"/>
        <w:tabs>
          <w:tab w:val="clear" w:pos="8302"/>
          <w:tab w:val="right" w:leader="dot" w:pos="8312"/>
        </w:tabs>
      </w:pPr>
      <w:hyperlink w:anchor="_Toc169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_Toc16953 \h </w:instrText>
        </w:r>
        <w:r>
          <w:fldChar w:fldCharType="separate"/>
        </w:r>
        <w:r>
          <w:t>56</w:t>
        </w:r>
        <w:r>
          <w:fldChar w:fldCharType="end"/>
        </w:r>
      </w:hyperlink>
    </w:p>
    <w:p>
      <w:pPr>
        <w:pStyle w:val="TOC2"/>
        <w:tabs>
          <w:tab w:val="clear" w:pos="8302"/>
          <w:tab w:val="right" w:leader="dot" w:pos="8312"/>
        </w:tabs>
      </w:pPr>
      <w:hyperlink w:anchor="_Toc207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_Toc20725 \h </w:instrText>
        </w:r>
        <w:r>
          <w:fldChar w:fldCharType="separate"/>
        </w:r>
        <w:r>
          <w:t>56</w:t>
        </w:r>
        <w:r>
          <w:fldChar w:fldCharType="end"/>
        </w:r>
      </w:hyperlink>
    </w:p>
    <w:p>
      <w:pPr>
        <w:pStyle w:val="TOC2"/>
        <w:tabs>
          <w:tab w:val="clear" w:pos="8302"/>
          <w:tab w:val="right" w:leader="dot" w:pos="8312"/>
        </w:tabs>
      </w:pPr>
      <w:hyperlink w:anchor="_Toc10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_Toc1081 \h </w:instrText>
        </w:r>
        <w:r>
          <w:fldChar w:fldCharType="separate"/>
        </w:r>
        <w:r>
          <w:t>56</w:t>
        </w:r>
        <w:r>
          <w:fldChar w:fldCharType="end"/>
        </w:r>
      </w:hyperlink>
    </w:p>
    <w:p>
      <w:pPr>
        <w:pStyle w:val="TOC2"/>
        <w:tabs>
          <w:tab w:val="clear" w:pos="8302"/>
          <w:tab w:val="right" w:leader="dot" w:pos="8312"/>
        </w:tabs>
      </w:pPr>
      <w:hyperlink w:anchor="_Toc313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_Toc31348 \h </w:instrText>
        </w:r>
        <w:r>
          <w:fldChar w:fldCharType="separate"/>
        </w:r>
        <w:r>
          <w:t>59</w:t>
        </w:r>
        <w:r>
          <w:fldChar w:fldCharType="end"/>
        </w:r>
      </w:hyperlink>
    </w:p>
    <w:p>
      <w:pPr>
        <w:pStyle w:val="TOC1"/>
        <w:tabs>
          <w:tab w:val="clear" w:pos="8296"/>
          <w:tab w:val="right" w:leader="dot" w:pos="8312"/>
        </w:tabs>
      </w:pPr>
      <w:hyperlink w:anchor="_Toc726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_Toc7267 \h </w:instrText>
        </w:r>
        <w:r>
          <w:fldChar w:fldCharType="separate"/>
        </w:r>
        <w:r>
          <w:t>60</w:t>
        </w:r>
        <w:r>
          <w:fldChar w:fldCharType="end"/>
        </w:r>
      </w:hyperlink>
    </w:p>
    <w:p>
      <w:pPr>
        <w:pStyle w:val="TOC2"/>
        <w:tabs>
          <w:tab w:val="clear" w:pos="8302"/>
          <w:tab w:val="right" w:leader="dot" w:pos="8312"/>
        </w:tabs>
      </w:pPr>
      <w:hyperlink w:anchor="_Toc1911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_Toc19110 \h </w:instrText>
        </w:r>
        <w:r>
          <w:fldChar w:fldCharType="separate"/>
        </w:r>
        <w:r>
          <w:t>60</w:t>
        </w:r>
        <w:r>
          <w:fldChar w:fldCharType="end"/>
        </w:r>
      </w:hyperlink>
    </w:p>
    <w:p>
      <w:pPr>
        <w:pStyle w:val="TOC3"/>
        <w:tabs>
          <w:tab w:val="right" w:leader="dot" w:pos="8312"/>
        </w:tabs>
      </w:pPr>
      <w:hyperlink w:anchor="_Toc24027" w:history="1">
        <w:r>
          <w:rPr>
            <w:szCs w:val="24"/>
          </w:rPr>
          <w:t>1</w:t>
        </w:r>
        <w:r>
          <w:rPr>
            <w:rFonts w:hint="eastAsia"/>
            <w:szCs w:val="24"/>
          </w:rPr>
          <w:t>4</w:t>
        </w:r>
        <w:r>
          <w:rPr>
            <w:szCs w:val="24"/>
          </w:rPr>
          <w:t>.1.1基本数据的确立</w:t>
        </w:r>
        <w:r>
          <w:tab/>
        </w:r>
        <w:r>
          <w:fldChar w:fldCharType="begin"/>
        </w:r>
        <w:r>
          <w:instrText xml:space="preserve"> PAGEREF _Toc24027 \h </w:instrText>
        </w:r>
        <w:r>
          <w:fldChar w:fldCharType="separate"/>
        </w:r>
        <w:r>
          <w:t>60</w:t>
        </w:r>
        <w:r>
          <w:fldChar w:fldCharType="end"/>
        </w:r>
      </w:hyperlink>
    </w:p>
    <w:p>
      <w:pPr>
        <w:pStyle w:val="TOC3"/>
        <w:tabs>
          <w:tab w:val="right" w:leader="dot" w:pos="8312"/>
        </w:tabs>
      </w:pPr>
      <w:hyperlink w:anchor="_Toc31666" w:history="1">
        <w:r>
          <w:rPr>
            <w:rFonts w:hint="eastAsia"/>
            <w:szCs w:val="24"/>
          </w:rPr>
          <w:t>14</w:t>
        </w:r>
        <w:r>
          <w:rPr>
            <w:szCs w:val="24"/>
          </w:rPr>
          <w:t>.1.2产品成本</w:t>
        </w:r>
        <w:r>
          <w:tab/>
        </w:r>
        <w:r>
          <w:fldChar w:fldCharType="begin"/>
        </w:r>
        <w:r>
          <w:instrText xml:space="preserve"> PAGEREF _Toc31666 \h </w:instrText>
        </w:r>
        <w:r>
          <w:fldChar w:fldCharType="separate"/>
        </w:r>
        <w:r>
          <w:t>61</w:t>
        </w:r>
        <w:r>
          <w:fldChar w:fldCharType="end"/>
        </w:r>
      </w:hyperlink>
    </w:p>
    <w:p>
      <w:pPr>
        <w:pStyle w:val="TOC3"/>
        <w:tabs>
          <w:tab w:val="right" w:leader="dot" w:pos="8312"/>
        </w:tabs>
      </w:pPr>
      <w:hyperlink w:anchor="_Toc18294" w:history="1">
        <w:r>
          <w:rPr>
            <w:rFonts w:hint="eastAsia"/>
            <w:szCs w:val="24"/>
          </w:rPr>
          <w:t>14</w:t>
        </w:r>
        <w:r>
          <w:rPr>
            <w:szCs w:val="24"/>
          </w:rPr>
          <w:t>.1.3平均产品利润</w:t>
        </w:r>
        <w:r>
          <w:tab/>
        </w:r>
        <w:r>
          <w:fldChar w:fldCharType="begin"/>
        </w:r>
        <w:r>
          <w:instrText xml:space="preserve"> PAGEREF _Toc18294 \h </w:instrText>
        </w:r>
        <w:r>
          <w:fldChar w:fldCharType="separate"/>
        </w:r>
        <w:r>
          <w:t>62</w:t>
        </w:r>
        <w:r>
          <w:fldChar w:fldCharType="end"/>
        </w:r>
      </w:hyperlink>
    </w:p>
    <w:p>
      <w:pPr>
        <w:pStyle w:val="TOC2"/>
        <w:tabs>
          <w:tab w:val="clear" w:pos="8302"/>
          <w:tab w:val="right" w:leader="dot" w:pos="8312"/>
        </w:tabs>
      </w:pPr>
      <w:hyperlink w:anchor="_Toc1260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_Toc12603 \h </w:instrText>
        </w:r>
        <w:r>
          <w:fldChar w:fldCharType="separate"/>
        </w:r>
        <w:r>
          <w:t>62</w:t>
        </w:r>
        <w:r>
          <w:fldChar w:fldCharType="end"/>
        </w:r>
      </w:hyperlink>
    </w:p>
    <w:p>
      <w:pPr>
        <w:pStyle w:val="TOC3"/>
        <w:tabs>
          <w:tab w:val="right" w:leader="dot" w:pos="8312"/>
        </w:tabs>
      </w:pPr>
      <w:hyperlink w:anchor="_Toc5612" w:history="1">
        <w:r>
          <w:rPr>
            <w:rFonts w:hint="eastAsia"/>
            <w:szCs w:val="24"/>
          </w:rPr>
          <w:t>14</w:t>
        </w:r>
        <w:r>
          <w:rPr>
            <w:szCs w:val="24"/>
          </w:rPr>
          <w:t>.2.1项目投资回收期</w:t>
        </w:r>
        <w:r>
          <w:tab/>
        </w:r>
        <w:r>
          <w:fldChar w:fldCharType="begin"/>
        </w:r>
        <w:r>
          <w:instrText xml:space="preserve"> PAGEREF _Toc5612 \h </w:instrText>
        </w:r>
        <w:r>
          <w:fldChar w:fldCharType="separate"/>
        </w:r>
        <w:r>
          <w:t>62</w:t>
        </w:r>
        <w:r>
          <w:fldChar w:fldCharType="end"/>
        </w:r>
      </w:hyperlink>
    </w:p>
    <w:p>
      <w:pPr>
        <w:pStyle w:val="TOC3"/>
        <w:tabs>
          <w:tab w:val="right" w:leader="dot" w:pos="8312"/>
        </w:tabs>
      </w:pPr>
      <w:hyperlink w:anchor="_Toc9805" w:history="1">
        <w:r>
          <w:rPr>
            <w:rFonts w:hint="eastAsia"/>
            <w:szCs w:val="24"/>
          </w:rPr>
          <w:t>14</w:t>
        </w:r>
        <w:r>
          <w:rPr>
            <w:szCs w:val="24"/>
          </w:rPr>
          <w:t>.2.2项目投资利润率</w:t>
        </w:r>
        <w:r>
          <w:tab/>
        </w:r>
        <w:r>
          <w:fldChar w:fldCharType="begin"/>
        </w:r>
        <w:r>
          <w:instrText xml:space="preserve"> PAGEREF _Toc9805 \h </w:instrText>
        </w:r>
        <w:r>
          <w:fldChar w:fldCharType="separate"/>
        </w:r>
        <w:r>
          <w:t>63</w:t>
        </w:r>
        <w:r>
          <w:fldChar w:fldCharType="end"/>
        </w:r>
      </w:hyperlink>
    </w:p>
    <w:p>
      <w:pPr>
        <w:pStyle w:val="TOC3"/>
        <w:tabs>
          <w:tab w:val="right" w:leader="dot" w:pos="8312"/>
        </w:tabs>
      </w:pPr>
      <w:hyperlink w:anchor="_Toc3196" w:history="1">
        <w:r>
          <w:rPr>
            <w:rFonts w:hint="eastAsia"/>
            <w:szCs w:val="24"/>
          </w:rPr>
          <w:t>14</w:t>
        </w:r>
        <w:r>
          <w:rPr>
            <w:szCs w:val="24"/>
          </w:rPr>
          <w:t>.2.3不确定性分析</w:t>
        </w:r>
        <w:r>
          <w:tab/>
        </w:r>
        <w:r>
          <w:fldChar w:fldCharType="begin"/>
        </w:r>
        <w:r>
          <w:instrText xml:space="preserve"> PAGEREF _Toc3196 \h </w:instrText>
        </w:r>
        <w:r>
          <w:fldChar w:fldCharType="separate"/>
        </w:r>
        <w:r>
          <w:t>63</w:t>
        </w:r>
        <w:r>
          <w:fldChar w:fldCharType="end"/>
        </w:r>
      </w:hyperlink>
    </w:p>
    <w:p>
      <w:pPr>
        <w:pStyle w:val="TOC2"/>
        <w:tabs>
          <w:tab w:val="clear" w:pos="8302"/>
          <w:tab w:val="right" w:leader="dot" w:pos="8312"/>
        </w:tabs>
      </w:pPr>
      <w:hyperlink w:anchor="_Toc23532"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_Toc23532 \h </w:instrText>
        </w:r>
        <w:r>
          <w:fldChar w:fldCharType="separate"/>
        </w:r>
        <w:r>
          <w:t>66</w:t>
        </w:r>
        <w:r>
          <w:fldChar w:fldCharType="end"/>
        </w:r>
      </w:hyperlink>
    </w:p>
    <w:p>
      <w:pPr>
        <w:pStyle w:val="TOC1"/>
        <w:tabs>
          <w:tab w:val="clear" w:pos="8296"/>
          <w:tab w:val="right" w:leader="dot" w:pos="8312"/>
        </w:tabs>
      </w:pPr>
      <w:hyperlink w:anchor="_Toc2043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_Toc20439 \h </w:instrText>
        </w:r>
        <w:r>
          <w:fldChar w:fldCharType="separate"/>
        </w:r>
        <w:r>
          <w:t>68</w:t>
        </w:r>
        <w:r>
          <w:fldChar w:fldCharType="end"/>
        </w:r>
      </w:hyperlink>
    </w:p>
    <w:p>
      <w:pPr>
        <w:pStyle w:val="TOC2"/>
        <w:tabs>
          <w:tab w:val="clear" w:pos="8302"/>
          <w:tab w:val="right" w:leader="dot" w:pos="8312"/>
        </w:tabs>
      </w:pPr>
      <w:hyperlink w:anchor="_Toc2171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_Toc21714 \h </w:instrText>
        </w:r>
        <w:r>
          <w:fldChar w:fldCharType="separate"/>
        </w:r>
        <w:r>
          <w:t>68</w:t>
        </w:r>
        <w:r>
          <w:fldChar w:fldCharType="end"/>
        </w:r>
      </w:hyperlink>
    </w:p>
    <w:p>
      <w:pPr>
        <w:pStyle w:val="TOC3"/>
        <w:tabs>
          <w:tab w:val="right" w:leader="dot" w:pos="8312"/>
        </w:tabs>
      </w:pPr>
      <w:hyperlink w:anchor="_Toc197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_Toc19798 \h </w:instrText>
        </w:r>
        <w:r>
          <w:fldChar w:fldCharType="separate"/>
        </w:r>
        <w:r>
          <w:t>68</w:t>
        </w:r>
        <w:r>
          <w:fldChar w:fldCharType="end"/>
        </w:r>
      </w:hyperlink>
    </w:p>
    <w:p>
      <w:pPr>
        <w:pStyle w:val="TOC3"/>
        <w:tabs>
          <w:tab w:val="right" w:leader="dot" w:pos="8312"/>
        </w:tabs>
      </w:pPr>
      <w:hyperlink w:anchor="_Toc419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_Toc4192 \h </w:instrText>
        </w:r>
        <w:r>
          <w:fldChar w:fldCharType="separate"/>
        </w:r>
        <w:r>
          <w:t>68</w:t>
        </w:r>
        <w:r>
          <w:fldChar w:fldCharType="end"/>
        </w:r>
      </w:hyperlink>
    </w:p>
    <w:p>
      <w:pPr>
        <w:pStyle w:val="TOC3"/>
        <w:tabs>
          <w:tab w:val="right" w:leader="dot" w:pos="8312"/>
        </w:tabs>
      </w:pPr>
      <w:hyperlink w:anchor="_Toc1451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_Toc14516 \h </w:instrText>
        </w:r>
        <w:r>
          <w:fldChar w:fldCharType="separate"/>
        </w:r>
        <w:r>
          <w:t>68</w:t>
        </w:r>
        <w:r>
          <w:fldChar w:fldCharType="end"/>
        </w:r>
      </w:hyperlink>
    </w:p>
    <w:p>
      <w:pPr>
        <w:pStyle w:val="TOC2"/>
        <w:tabs>
          <w:tab w:val="clear" w:pos="8302"/>
          <w:tab w:val="right" w:leader="dot" w:pos="8312"/>
        </w:tabs>
      </w:pPr>
      <w:hyperlink w:anchor="_Toc1786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_Toc17869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60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_Toc15604 \h </w:instrText>
        </w:r>
        <w:r>
          <w:fldChar w:fldCharType="separate"/>
        </w:r>
        <w:r>
          <w:t>69</w:t>
        </w:r>
        <w:r>
          <w:fldChar w:fldCharType="end"/>
        </w:r>
      </w:hyperlink>
    </w:p>
    <w:p>
      <w:pPr>
        <w:pStyle w:val="TOC3"/>
        <w:tabs>
          <w:tab w:val="right" w:leader="dot" w:pos="8312"/>
        </w:tabs>
      </w:pPr>
      <w:hyperlink w:anchor="_Toc1077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_Toc10774 \h </w:instrText>
        </w:r>
        <w:r>
          <w:fldChar w:fldCharType="separate"/>
        </w:r>
        <w:r>
          <w:t>69</w:t>
        </w:r>
        <w:r>
          <w:fldChar w:fldCharType="end"/>
        </w:r>
      </w:hyperlink>
    </w:p>
    <w:p>
      <w:pPr>
        <w:pStyle w:val="TOC3"/>
        <w:tabs>
          <w:tab w:val="right" w:leader="dot" w:pos="8312"/>
        </w:tabs>
      </w:pPr>
      <w:hyperlink w:anchor="_Toc8473"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_Toc8473 \h </w:instrText>
        </w:r>
        <w:r>
          <w:fldChar w:fldCharType="separate"/>
        </w:r>
        <w:r>
          <w:t>69</w:t>
        </w:r>
        <w:r>
          <w:fldChar w:fldCharType="end"/>
        </w:r>
      </w:hyperlink>
    </w:p>
    <w:p>
      <w:pPr>
        <w:pStyle w:val="TOC1"/>
        <w:tabs>
          <w:tab w:val="clear" w:pos="8296"/>
          <w:tab w:val="right" w:leader="dot" w:pos="8312"/>
        </w:tabs>
      </w:pPr>
      <w:hyperlink w:anchor="_Toc7751"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_Toc7751 \h </w:instrText>
        </w:r>
        <w:r>
          <w:fldChar w:fldCharType="separate"/>
        </w:r>
        <w:r>
          <w:t>70</w:t>
        </w:r>
        <w:r>
          <w:fldChar w:fldCharType="end"/>
        </w:r>
      </w:hyperlink>
    </w:p>
    <w:p>
      <w:pPr>
        <w:pStyle w:val="TOC2"/>
        <w:tabs>
          <w:tab w:val="clear" w:pos="8302"/>
          <w:tab w:val="right" w:leader="dot" w:pos="8312"/>
        </w:tabs>
      </w:pPr>
      <w:hyperlink w:anchor="_Toc2657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_Toc26572 \h </w:instrText>
        </w:r>
        <w:r>
          <w:fldChar w:fldCharType="separate"/>
        </w:r>
        <w:r>
          <w:t>70</w:t>
        </w:r>
        <w:r>
          <w:fldChar w:fldCharType="end"/>
        </w:r>
      </w:hyperlink>
    </w:p>
    <w:p>
      <w:pPr>
        <w:pStyle w:val="TOC2"/>
        <w:tabs>
          <w:tab w:val="clear" w:pos="8302"/>
          <w:tab w:val="right" w:leader="dot" w:pos="8312"/>
        </w:tabs>
      </w:pPr>
      <w:hyperlink w:anchor="_Toc2074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_Toc20741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废弃物无害化治理、资源化再利用项目可行性研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595"/>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98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794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废弃物无害化治理、资源化再利用</w:t>
      </w:r>
      <w:r>
        <w:rPr>
          <w:rFonts w:hint="eastAsia"/>
          <w:color w:val="000000"/>
          <w:kern w:val="0"/>
          <w:sz w:val="26"/>
          <w:szCs w:val="28"/>
        </w:rPr>
        <w:t>项目</w:t>
      </w:r>
    </w:p>
    <w:p>
      <w:pPr>
        <w:pStyle w:val="Heading3"/>
        <w:rPr>
          <w:rFonts w:hint="eastAsia"/>
          <w:color w:val="000000"/>
          <w:sz w:val="24"/>
          <w:szCs w:val="24"/>
        </w:rPr>
      </w:pPr>
      <w:bookmarkStart w:id="6" w:name="_Toc30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14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908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册亨县</w:t>
      </w:r>
    </w:p>
    <w:p>
      <w:pPr>
        <w:pStyle w:val="Heading3"/>
        <w:rPr>
          <w:rFonts w:hint="eastAsia"/>
          <w:color w:val="000000"/>
          <w:sz w:val="24"/>
          <w:szCs w:val="24"/>
        </w:rPr>
      </w:pPr>
      <w:bookmarkStart w:id="9" w:name="_Toc759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641"/>
      <w:bookmarkStart w:id="11" w:name="_Toc74443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的总投资为52000.00万元，其中，建设投资为38971.20万元（土建工程为17002.00万元，设备及安装投资13000.00万元，土地费用8100.00万元，其他费用为280.02万元，预备费589.18万元），建设期利息为1528.80万元，铺底流动资金为11500.00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成后，达产年可实现年产值96000.00万元，计算期内年均销售收入为75130.43万元，年均利润总额15113.53万元，年均净利润11335.15万元，年上缴税金及附加为402.37万元，年均上缴增值税为3353.09万元，年均上缴所得税为3778.38万元；投资利润率为29.06%，投资利税率36.29%，税后财务内部收益率19.88%，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为5.28年。</w:t>
      </w:r>
    </w:p>
    <w:p>
      <w:pPr>
        <w:pStyle w:val="Heading3"/>
        <w:rPr>
          <w:rFonts w:hint="eastAsia"/>
          <w:color w:val="000000"/>
          <w:sz w:val="24"/>
          <w:szCs w:val="24"/>
        </w:rPr>
      </w:pPr>
      <w:bookmarkStart w:id="12" w:name="_Toc800"/>
      <w:bookmarkStart w:id="13" w:name="_Toc74443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w:t>
      </w:r>
      <w:r>
        <w:rPr>
          <w:rFonts w:hint="eastAsia"/>
          <w:color w:val="000000"/>
          <w:kern w:val="0"/>
          <w:sz w:val="26"/>
          <w:szCs w:val="28"/>
          <w:lang w:val="en-US" w:eastAsia="zh-CN"/>
        </w:rPr>
        <w:t>废弃物无害化治理、资源化再利用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本次项目占地面积180亩，总建筑面积109050.00平方米；主要建设内容及规模如下：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9"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78250.00</w:t>
            </w:r>
          </w:p>
        </w:tc>
        <w:tc>
          <w:tcPr>
            <w:tcW w:w="1149" w:type="dxa"/>
            <w:vAlign w:val="center"/>
          </w:tcPr>
          <w:p>
            <w:pPr>
              <w:widowControl/>
              <w:jc w:val="center"/>
              <w:rPr>
                <w:b/>
                <w:bCs/>
                <w:color w:val="000000"/>
                <w:kern w:val="0"/>
                <w:sz w:val="20"/>
                <w:szCs w:val="20"/>
              </w:rPr>
            </w:pPr>
            <w:r>
              <w:rPr>
                <w:b/>
                <w:bCs/>
                <w:color w:val="000000"/>
                <w:kern w:val="0"/>
                <w:sz w:val="20"/>
                <w:szCs w:val="20"/>
              </w:rPr>
              <w:t>109050.00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27500.00</w:t>
            </w:r>
          </w:p>
        </w:tc>
        <w:tc>
          <w:tcPr>
            <w:tcW w:w="1149" w:type="dxa"/>
            <w:vAlign w:val="center"/>
          </w:tcPr>
          <w:p>
            <w:pPr>
              <w:widowControl/>
              <w:jc w:val="center"/>
              <w:rPr>
                <w:color w:val="000000"/>
                <w:kern w:val="0"/>
                <w:sz w:val="20"/>
                <w:szCs w:val="20"/>
              </w:rPr>
            </w:pPr>
            <w:r>
              <w:rPr>
                <w:color w:val="000000"/>
                <w:kern w:val="0"/>
                <w:sz w:val="20"/>
                <w:szCs w:val="20"/>
              </w:rPr>
              <w:t>27500.00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bl>
    <w:p>
      <w:pPr>
        <w:pStyle w:val="Heading3"/>
        <w:rPr>
          <w:rFonts w:hint="eastAsia"/>
          <w:color w:val="000000"/>
          <w:sz w:val="24"/>
          <w:szCs w:val="24"/>
        </w:rPr>
      </w:pPr>
      <w:bookmarkStart w:id="14" w:name="_Toc7444383"/>
      <w:bookmarkStart w:id="15" w:name="_Toc568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w:t>
      </w:r>
      <w:r>
        <w:rPr>
          <w:color w:val="000000"/>
          <w:kern w:val="0"/>
          <w:sz w:val="26"/>
          <w:szCs w:val="28"/>
        </w:rPr>
        <w:t>总投资资金</w:t>
      </w:r>
      <w:r>
        <w:rPr>
          <w:rFonts w:hint="eastAsia"/>
          <w:color w:val="000000"/>
          <w:kern w:val="0"/>
          <w:sz w:val="26"/>
          <w:szCs w:val="28"/>
        </w:rPr>
        <w:t>52000.00万元人民币</w:t>
      </w:r>
      <w:r>
        <w:rPr>
          <w:color w:val="000000"/>
          <w:kern w:val="0"/>
          <w:sz w:val="26"/>
          <w:szCs w:val="28"/>
        </w:rPr>
        <w:t>，</w:t>
      </w:r>
      <w:r>
        <w:rPr>
          <w:rFonts w:hint="eastAsia"/>
          <w:color w:val="000000"/>
          <w:kern w:val="0"/>
          <w:sz w:val="26"/>
          <w:szCs w:val="28"/>
        </w:rPr>
        <w:t>资金来源为项目企业自筹资金31200.00万元，申请银行贷款20800.00万元。</w:t>
      </w:r>
    </w:p>
    <w:p>
      <w:pPr>
        <w:pStyle w:val="Heading3"/>
        <w:rPr>
          <w:rFonts w:hint="eastAsia"/>
          <w:color w:val="000000"/>
          <w:sz w:val="24"/>
          <w:szCs w:val="24"/>
        </w:rPr>
      </w:pPr>
      <w:bookmarkStart w:id="16" w:name="_Toc7444384"/>
      <w:bookmarkStart w:id="17" w:name="_Toc3049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18</w:t>
      </w:r>
      <w:r>
        <w:rPr>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9038"/>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ind w:left="0" w:firstLine="780" w:firstLineChars="3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河南</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有限公司成立于1995年，是中国民营500强企业。企业注册资金4.5亿元，占地面积500余亩，现有员工2400余人。从2012年开始，企业连续七年实现产值、销售收入双超百亿元，上缴税收超亿元，2018年突破200亿元，完成产值205亿元，实现销售收入203.05亿元，实现利税6.34 亿元。</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污染排放稳定达标。</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多年来高度重视环保治理工作，率先在同行业中实现生产废水达标排放，先后对厂区原料大棚、冶炼厂房、再生铅厂房、电解厂房进行全封闭，完成脱硫塔及除尘系统改造，建设采用离子液吸收工艺的脱硫设施、超低温工艺的脱硝设施，通过治理后各项指标已达到特别排放限值要求,污染源实现在线自动监控，通过省环保厅第五轮清洁生产审核验收。</w:t>
      </w:r>
    </w:p>
    <w:p>
      <w:pPr>
        <w:pStyle w:val="NormalWeb"/>
        <w:keepNext w:val="0"/>
        <w:keepLines w:val="0"/>
        <w:widowControl/>
        <w:suppressLineNumbers w:val="0"/>
        <w:ind w:left="0" w:firstLine="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xml:space="preserve">　　笃诚守信、精细管理，深耕专业、优势明显。企业通过了ISO9001质量管理体系认证、lSO14001环境管理体系认证、OHSMS职业健康管理体系认证，国家两化融合管理体系认证。连续八年入围 </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中国民营企业500强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和</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中国民营企业制造业500强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，先后荣获</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中国对外贸易民营500强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河南省优秀民营企业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河南民营企业社会责任100强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河南省优秀非公有制行业领军型企业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等荣誉称号。</w:t>
      </w:r>
    </w:p>
    <w:p>
      <w:pPr>
        <w:pStyle w:val="NormalWeb"/>
        <w:keepNext w:val="0"/>
        <w:keepLines w:val="0"/>
        <w:widowControl/>
        <w:suppressLineNumbers w:val="0"/>
        <w:ind w:left="0" w:firstLine="0"/>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　　展望未来,</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集团愿以优质的产品、优良的服务与国内外客户携手共进！创造合作共赢商机！</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491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册亨县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废弃物无害化治理、资源化再利用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1040"/>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6249"/>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444389"/>
      <w:bookmarkStart w:id="23" w:name="_Toc7237"/>
      <w:bookmarkStart w:id="24" w:name="_Toc508375798"/>
      <w:bookmarkStart w:id="25" w:name="_Toc256591030"/>
      <w:bookmarkStart w:id="26" w:name="_Toc244509860"/>
      <w:bookmarkStart w:id="27" w:name="_Toc256591008"/>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bookmarkEnd w:id="23"/>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废弃物无害化治理、资源化再利用</w:t>
            </w:r>
            <w:r>
              <w:rPr>
                <w:rFonts w:ascii="宋体" w:hAnsi="宋体" w:cs="宋体" w:hint="eastAsia"/>
                <w:color w:val="000000"/>
                <w:kern w:val="0"/>
                <w:sz w:val="22"/>
                <w:szCs w:val="22"/>
              </w:rPr>
              <w:t>系列产品</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180.00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109050.00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17002.00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13000.00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8100.00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280.02</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589.18</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1528.80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6.7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96000.00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75130.43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15113.53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11335.15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402.37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3353.09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3778.38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1050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1" w:type="dxa"/>
            <w:noWrap/>
            <w:vAlign w:val="center"/>
          </w:tcPr>
          <w:p>
            <w:pPr>
              <w:widowControl/>
              <w:jc w:val="center"/>
              <w:rPr>
                <w:color w:val="000000"/>
                <w:kern w:val="0"/>
                <w:sz w:val="22"/>
                <w:szCs w:val="22"/>
              </w:rPr>
            </w:pPr>
            <w:r>
              <w:rPr>
                <w:color w:val="000000"/>
                <w:kern w:val="0"/>
                <w:sz w:val="22"/>
                <w:szCs w:val="22"/>
              </w:rPr>
              <w:t>18</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29.06%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36.29%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19.88%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26.60%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40,654.16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66,396.30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4.39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38.93%</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27756"/>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废弃物无害化治理、资源化再利用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废弃物无害化治理、资源化再利用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册亨县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废弃物无害化治理、资源化再利用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277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6"/>
      <w:bookmarkEnd w:id="27"/>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6714"/>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default"/>
        </w:rPr>
      </w:pPr>
      <w:r>
        <w:rPr>
          <w:rFonts w:hint="eastAsia"/>
          <w:color w:val="000000"/>
          <w:sz w:val="26"/>
        </w:rPr>
        <w:t>初步核算，</w:t>
      </w:r>
      <w:r>
        <w:rPr>
          <w:color w:val="000000"/>
          <w:sz w:val="26"/>
        </w:rPr>
        <w:t>2016</w:t>
      </w:r>
      <w:r>
        <w:rPr>
          <w:rFonts w:hint="eastAsia"/>
          <w:color w:val="000000"/>
          <w:sz w:val="26"/>
        </w:rPr>
        <w:t>年全县地区生产总值（</w:t>
      </w:r>
      <w:r>
        <w:rPr>
          <w:color w:val="000000"/>
          <w:sz w:val="26"/>
        </w:rPr>
        <w:t>GDP</w:t>
      </w:r>
      <w:r>
        <w:rPr>
          <w:rFonts w:hint="eastAsia"/>
          <w:color w:val="000000"/>
          <w:sz w:val="26"/>
        </w:rPr>
        <w:t>）</w:t>
      </w:r>
      <w:r>
        <w:rPr>
          <w:color w:val="000000"/>
          <w:sz w:val="26"/>
        </w:rPr>
        <w:t>451418</w:t>
      </w:r>
      <w:r>
        <w:rPr>
          <w:rFonts w:hint="eastAsia"/>
          <w:color w:val="000000"/>
          <w:sz w:val="26"/>
        </w:rPr>
        <w:t>万元，比上年增长</w:t>
      </w:r>
      <w:r>
        <w:rPr>
          <w:color w:val="000000"/>
          <w:sz w:val="26"/>
        </w:rPr>
        <w:t>13.6%</w:t>
      </w:r>
      <w:r>
        <w:rPr>
          <w:rFonts w:hint="eastAsia"/>
          <w:color w:val="000000"/>
          <w:sz w:val="26"/>
        </w:rPr>
        <w:t>。其中：第一产业增加值比上年增长</w:t>
      </w:r>
      <w:r>
        <w:rPr>
          <w:color w:val="000000"/>
          <w:sz w:val="26"/>
        </w:rPr>
        <w:t>6.0%</w:t>
      </w:r>
      <w:r>
        <w:rPr>
          <w:rFonts w:hint="eastAsia"/>
          <w:color w:val="000000"/>
          <w:sz w:val="26"/>
        </w:rPr>
        <w:t>；第二产业增加值比上年增长</w:t>
      </w:r>
      <w:r>
        <w:rPr>
          <w:color w:val="000000"/>
          <w:sz w:val="26"/>
        </w:rPr>
        <w:t>13.9%</w:t>
      </w:r>
      <w:r>
        <w:rPr>
          <w:rFonts w:hint="eastAsia"/>
          <w:color w:val="000000"/>
          <w:sz w:val="26"/>
        </w:rPr>
        <w:t>；第三产业增加值比上年增长</w:t>
      </w:r>
      <w:r>
        <w:rPr>
          <w:color w:val="000000"/>
          <w:sz w:val="26"/>
        </w:rPr>
        <w:t>19.4%</w:t>
      </w:r>
      <w:r>
        <w:rPr>
          <w:rFonts w:hint="eastAsia"/>
          <w:color w:val="000000"/>
          <w:sz w:val="26"/>
        </w:rPr>
        <w:t>。第一产业、第二产业、第三产业增加值占地区生产总值的比重分别为</w:t>
      </w:r>
      <w:r>
        <w:rPr>
          <w:color w:val="000000"/>
          <w:sz w:val="26"/>
        </w:rPr>
        <w:t>38.9%</w:t>
      </w:r>
      <w:r>
        <w:rPr>
          <w:rFonts w:hint="eastAsia"/>
          <w:color w:val="000000"/>
          <w:sz w:val="26"/>
        </w:rPr>
        <w:t>、</w:t>
      </w:r>
      <w:r>
        <w:rPr>
          <w:color w:val="000000"/>
          <w:sz w:val="26"/>
        </w:rPr>
        <w:t>10.0%</w:t>
      </w:r>
      <w:r>
        <w:rPr>
          <w:rFonts w:hint="eastAsia"/>
          <w:color w:val="000000"/>
          <w:sz w:val="26"/>
        </w:rPr>
        <w:t>、</w:t>
      </w:r>
      <w:r>
        <w:rPr>
          <w:color w:val="000000"/>
          <w:sz w:val="26"/>
        </w:rPr>
        <w:t>51.1%</w:t>
      </w:r>
      <w:r>
        <w:rPr>
          <w:rFonts w:hint="eastAsia"/>
          <w:color w:val="000000"/>
          <w:sz w:val="26"/>
        </w:rPr>
        <w:t>。全县人均地区生产总值为</w:t>
      </w:r>
      <w:r>
        <w:rPr>
          <w:color w:val="000000"/>
          <w:sz w:val="26"/>
        </w:rPr>
        <w:t>23878</w:t>
      </w:r>
      <w:r>
        <w:rPr>
          <w:rFonts w:hint="eastAsia"/>
          <w:color w:val="000000"/>
          <w:sz w:val="26"/>
        </w:rPr>
        <w:t>元，比上年增长</w:t>
      </w:r>
      <w:r>
        <w:rPr>
          <w:color w:val="000000"/>
          <w:sz w:val="26"/>
        </w:rPr>
        <w:t>24.2%</w:t>
      </w:r>
      <w:r>
        <w:rPr>
          <w:rFonts w:hint="eastAsia"/>
          <w:color w:val="000000"/>
          <w:sz w:val="26"/>
        </w:rPr>
        <w:t>，按年平均汇率折算为</w:t>
      </w:r>
      <w:r>
        <w:rPr>
          <w:color w:val="000000"/>
          <w:sz w:val="26"/>
        </w:rPr>
        <w:t>3442</w:t>
      </w:r>
      <w:r>
        <w:rPr>
          <w:rFonts w:hint="eastAsia"/>
          <w:color w:val="000000"/>
          <w:sz w:val="26"/>
        </w:rPr>
        <w:t>美元。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9889"/>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废弃物无害化治理、资源化再利用</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废弃物无害化治理、资源化再利用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废弃物无害化治理、资源化再利用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废弃物无害化治理、资源化再利用</w:t>
      </w:r>
      <w:r>
        <w:rPr>
          <w:rFonts w:hint="eastAsia"/>
          <w:color w:val="000000"/>
          <w:kern w:val="0"/>
          <w:sz w:val="26"/>
          <w:szCs w:val="28"/>
        </w:rPr>
        <w:t>产业格局的进一步调整，我国</w:t>
      </w:r>
      <w:r>
        <w:rPr>
          <w:rFonts w:hint="eastAsia"/>
          <w:color w:val="000000"/>
          <w:kern w:val="0"/>
          <w:sz w:val="26"/>
          <w:szCs w:val="28"/>
          <w:lang w:eastAsia="zh-CN"/>
        </w:rPr>
        <w:t>废弃物无害化治理、资源化再利用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废弃物无害化治理、资源化再利用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废弃物无害化治理、资源化再利用</w:t>
      </w:r>
      <w:r>
        <w:rPr>
          <w:rFonts w:hint="eastAsia"/>
          <w:color w:val="000000"/>
          <w:kern w:val="0"/>
          <w:sz w:val="26"/>
          <w:szCs w:val="28"/>
        </w:rPr>
        <w:t>行业在传统</w:t>
      </w:r>
      <w:r>
        <w:rPr>
          <w:rFonts w:hint="eastAsia"/>
          <w:color w:val="000000"/>
          <w:kern w:val="0"/>
          <w:sz w:val="26"/>
          <w:szCs w:val="28"/>
          <w:lang w:eastAsia="zh-CN"/>
        </w:rPr>
        <w:t>废弃物无害化治理、资源化再利用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废弃物无害化治理、资源化再利用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发展规划》的发布，中国</w:t>
      </w:r>
      <w:r>
        <w:rPr>
          <w:rFonts w:hint="eastAsia"/>
          <w:color w:val="000000"/>
          <w:kern w:val="0"/>
          <w:sz w:val="26"/>
          <w:szCs w:val="28"/>
          <w:lang w:eastAsia="zh-CN"/>
        </w:rPr>
        <w:t>废弃物无害化治理、资源化再利用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废弃物无害化治理、资源化再利用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废弃物无害化治理、资源化再利用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废弃物无害化治理、资源化再利用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废弃物无害化治理、资源化再利用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废弃物无害化治理、资源化再利用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废弃物无害化治理、资源化再利用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8776"/>
      <w:bookmarkStart w:id="36"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废弃物无害化治理、资源化再利用</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废弃物无害化治理、资源化再利用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废弃物无害化治理、资源化再利用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废弃物无害化治理、资源化再利用</w:t>
      </w:r>
      <w:r>
        <w:rPr>
          <w:rFonts w:hint="eastAsia"/>
          <w:color w:val="000000"/>
          <w:kern w:val="0"/>
          <w:sz w:val="26"/>
          <w:szCs w:val="28"/>
        </w:rPr>
        <w:t>行业的结构调整，大大提高我国</w:t>
      </w:r>
      <w:r>
        <w:rPr>
          <w:rFonts w:hint="eastAsia"/>
          <w:color w:val="000000"/>
          <w:kern w:val="0"/>
          <w:sz w:val="26"/>
          <w:szCs w:val="28"/>
          <w:lang w:eastAsia="zh-CN"/>
        </w:rPr>
        <w:t>废弃物无害化治理、资源化再利用</w:t>
      </w:r>
      <w:r>
        <w:rPr>
          <w:rFonts w:hint="eastAsia"/>
          <w:color w:val="000000"/>
          <w:kern w:val="0"/>
          <w:sz w:val="26"/>
          <w:szCs w:val="28"/>
        </w:rPr>
        <w:t>工艺技术水平，提高我国</w:t>
      </w:r>
      <w:r>
        <w:rPr>
          <w:rFonts w:hint="eastAsia"/>
          <w:color w:val="000000"/>
          <w:kern w:val="0"/>
          <w:sz w:val="26"/>
          <w:szCs w:val="28"/>
          <w:lang w:eastAsia="zh-CN"/>
        </w:rPr>
        <w:t>废弃物无害化治理、资源化再利用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废弃物无害化治理、资源化再利用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废弃物无害化治理、资源化再利用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6835"/>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废弃物无害化治理、资源化再利用</w:t>
      </w:r>
      <w:r>
        <w:rPr>
          <w:rFonts w:hint="eastAsia"/>
          <w:color w:val="000000"/>
          <w:kern w:val="0"/>
          <w:sz w:val="26"/>
          <w:szCs w:val="28"/>
        </w:rPr>
        <w:t>业及</w:t>
      </w:r>
      <w:r>
        <w:rPr>
          <w:rFonts w:hint="eastAsia"/>
          <w:color w:val="000000"/>
          <w:kern w:val="0"/>
          <w:sz w:val="26"/>
          <w:szCs w:val="28"/>
          <w:lang w:eastAsia="zh-CN"/>
        </w:rPr>
        <w:t>废弃物无害化治理、资源化再利用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废弃物无害化治理、资源化再利用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1779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1800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废弃物无害化治理、资源化再利用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废弃物无害化治理、资源化再利用</w:t>
      </w:r>
      <w:r>
        <w:rPr>
          <w:color w:val="000000"/>
          <w:kern w:val="0"/>
          <w:sz w:val="26"/>
          <w:szCs w:val="28"/>
        </w:rPr>
        <w:t>市场的变化，政府大力推动并加快</w:t>
      </w:r>
      <w:r>
        <w:rPr>
          <w:rFonts w:hint="eastAsia"/>
          <w:color w:val="000000"/>
          <w:kern w:val="0"/>
          <w:sz w:val="26"/>
          <w:szCs w:val="28"/>
          <w:lang w:eastAsia="zh-CN"/>
        </w:rPr>
        <w:t>废弃物无害化治理、资源化再利用</w:t>
      </w:r>
      <w:r>
        <w:rPr>
          <w:color w:val="000000"/>
          <w:kern w:val="0"/>
          <w:sz w:val="26"/>
          <w:szCs w:val="28"/>
        </w:rPr>
        <w:t>工业转型升级，</w:t>
      </w:r>
      <w:r>
        <w:rPr>
          <w:rFonts w:hint="eastAsia"/>
          <w:color w:val="000000"/>
          <w:kern w:val="0"/>
          <w:sz w:val="26"/>
          <w:szCs w:val="28"/>
          <w:lang w:eastAsia="zh-CN"/>
        </w:rPr>
        <w:t>废弃物无害化治理、资源化再利用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废弃物无害化治理、资源化再利用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废弃物无害化治理、资源化再利用</w:t>
      </w:r>
      <w:r>
        <w:rPr>
          <w:rFonts w:hint="eastAsia"/>
          <w:color w:val="000000"/>
          <w:kern w:val="0"/>
          <w:sz w:val="26"/>
          <w:szCs w:val="28"/>
        </w:rPr>
        <w:t>行业发展较好的行业背景、</w:t>
      </w:r>
      <w:r>
        <w:rPr>
          <w:rFonts w:hint="eastAsia"/>
          <w:color w:val="000000"/>
          <w:kern w:val="0"/>
          <w:sz w:val="26"/>
          <w:szCs w:val="28"/>
          <w:lang w:eastAsia="zh-CN"/>
        </w:rPr>
        <w:t>废弃物无害化治理、资源化再利用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废弃物无害化治理、资源化再利用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废弃物无害化治理、资源化再利用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册亨县废弃物无害化治理、资源化再利用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39729"/>
      <w:bookmarkStart w:id="43" w:name="_Toc240339966"/>
      <w:bookmarkStart w:id="44" w:name="_Toc240341599"/>
      <w:bookmarkStart w:id="45" w:name="_Toc1838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24670"/>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废弃物无害化治理、资源化再利用</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废弃物无害化治理、资源化再利用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废弃物无害化治理、资源化再利用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废弃物无害化治理、资源化再利用</w:t>
      </w:r>
      <w:r>
        <w:rPr>
          <w:rFonts w:hint="eastAsia"/>
          <w:color w:val="000000"/>
          <w:kern w:val="0"/>
          <w:sz w:val="26"/>
          <w:szCs w:val="28"/>
        </w:rPr>
        <w:t>业生产的主要方向，以减少中国</w:t>
      </w:r>
      <w:r>
        <w:rPr>
          <w:rFonts w:hint="eastAsia"/>
          <w:color w:val="000000"/>
          <w:kern w:val="0"/>
          <w:sz w:val="26"/>
          <w:szCs w:val="28"/>
          <w:lang w:eastAsia="zh-CN"/>
        </w:rPr>
        <w:t>废弃物无害化治理、资源化再利用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废弃物无害化治理、资源化再利用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废弃物无害化治理、资源化再利用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废弃物无害化治理、资源化再利用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废弃物无害化治理、资源化再利用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21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废弃物无害化治理、资源化再利用</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废弃物无害化治理、资源化再利用</w:t>
      </w:r>
      <w:r>
        <w:rPr>
          <w:rFonts w:hint="eastAsia"/>
          <w:color w:val="000000"/>
          <w:kern w:val="0"/>
          <w:sz w:val="26"/>
          <w:szCs w:val="28"/>
        </w:rPr>
        <w:t>技术进步与产业升级对于</w:t>
      </w:r>
      <w:r>
        <w:rPr>
          <w:rFonts w:hint="eastAsia"/>
          <w:color w:val="000000"/>
          <w:kern w:val="0"/>
          <w:sz w:val="26"/>
          <w:szCs w:val="28"/>
          <w:lang w:eastAsia="zh-CN"/>
        </w:rPr>
        <w:t>废弃物无害化治理、资源化再利用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册亨县XX有限公司</w:t>
      </w:r>
      <w:r>
        <w:rPr>
          <w:rFonts w:hint="eastAsia"/>
          <w:color w:val="000000"/>
          <w:kern w:val="0"/>
          <w:sz w:val="26"/>
          <w:szCs w:val="28"/>
        </w:rPr>
        <w:t>自成立以来一直从事</w:t>
      </w:r>
      <w:r>
        <w:rPr>
          <w:rFonts w:hint="eastAsia"/>
          <w:color w:val="000000"/>
          <w:kern w:val="0"/>
          <w:sz w:val="26"/>
          <w:szCs w:val="28"/>
          <w:lang w:eastAsia="zh-CN"/>
        </w:rPr>
        <w:t>废弃物无害化治理、资源化再利用废弃物无害化治理、资源化再利用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废弃物无害化治理、资源化再利用</w:t>
      </w:r>
      <w:r>
        <w:rPr>
          <w:rFonts w:hint="eastAsia"/>
          <w:color w:val="000000"/>
          <w:kern w:val="0"/>
          <w:sz w:val="26"/>
          <w:szCs w:val="28"/>
        </w:rPr>
        <w:t>尖端技术的空白，还可有效满足</w:t>
      </w:r>
      <w:r>
        <w:rPr>
          <w:rFonts w:hint="eastAsia"/>
          <w:color w:val="000000"/>
          <w:kern w:val="0"/>
          <w:sz w:val="26"/>
          <w:szCs w:val="28"/>
          <w:lang w:eastAsia="zh-CN"/>
        </w:rPr>
        <w:t>废弃物无害化治理、资源化再利用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废弃物无害化治理、资源化再利用</w:t>
      </w:r>
      <w:r>
        <w:rPr>
          <w:color w:val="000000"/>
          <w:kern w:val="0"/>
          <w:sz w:val="26"/>
          <w:szCs w:val="28"/>
        </w:rPr>
        <w:t>企业来说，生产高端</w:t>
      </w:r>
      <w:r>
        <w:rPr>
          <w:rFonts w:hint="eastAsia"/>
          <w:color w:val="000000"/>
          <w:kern w:val="0"/>
          <w:sz w:val="26"/>
          <w:szCs w:val="28"/>
          <w:lang w:eastAsia="zh-CN"/>
        </w:rPr>
        <w:t>废弃物无害化治理、资源化再利用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废弃物无害化治理、资源化再利用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废弃物无害化治理、资源化再利用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废弃物无害化治理、资源化再利用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517734634"/>
      <w:bookmarkStart w:id="50" w:name="_Toc443477886"/>
      <w:bookmarkStart w:id="51" w:name="_Toc1587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3509"/>
      <w:bookmarkStart w:id="53"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废弃物无害化治理、资源化再利用</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废弃物无害化治理、资源化再利用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废弃物无害化治理、资源化再利用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册亨县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废弃物无害化治理、资源化再利用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8258"/>
      <w:bookmarkStart w:id="55"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废弃物无害化治理、资源化再利用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废弃物无害化治理、资源化再利用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废弃物无害化治理、资源化再利用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废弃物无害化治理、资源化再利用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18379"/>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废弃物无害化治理、资源化再利用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819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27957"/>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废弃物无害化治理、资源化再利用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废弃物无害化治理、资源化再利用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废弃物无害化治理、资源化再利用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319069511"/>
      <w:bookmarkStart w:id="63" w:name="_Toc15818"/>
      <w:bookmarkStart w:id="64" w:name="_Toc196653792"/>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bookmarkStart w:id="65" w:name="_Toc319069512"/>
      <w:bookmarkStart w:id="66" w:name="_Toc215308198"/>
      <w:bookmarkStart w:id="67"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13920"/>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1332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0860"/>
      <w:bookmarkStart w:id="72"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508605311"/>
      <w:bookmarkStart w:id="74" w:name="_Toc259859426"/>
      <w:bookmarkStart w:id="75" w:name="_Toc256591031"/>
      <w:bookmarkStart w:id="76" w:name="_Toc4042"/>
      <w:bookmarkStart w:id="77" w:name="_Toc321735632"/>
      <w:bookmarkStart w:id="78" w:name="_Toc244509878"/>
      <w:bookmarkStart w:id="79" w:name="_Toc261422189"/>
      <w:bookmarkStart w:id="80" w:name="_Toc516695505"/>
      <w:r>
        <w:rPr>
          <w:rFonts w:ascii="Times New Roman" w:eastAsia="宋体" w:hAnsi="Times New Roman"/>
          <w:color w:val="000000"/>
          <w:sz w:val="26"/>
        </w:rPr>
        <w:t>4.1</w:t>
      </w:r>
      <w:r>
        <w:rPr>
          <w:rFonts w:ascii="Times New Roman" w:eastAsia="宋体" w:hAnsi="Times New Roman" w:hint="eastAsia"/>
          <w:color w:val="000000"/>
          <w:sz w:val="26"/>
        </w:rPr>
        <w:t>项目地理位置选择</w:t>
      </w:r>
      <w:bookmarkEnd w:id="73"/>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项目选址于贵州省册亨县。</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项目所在区域位置图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7{DS131JI0{AF6F_CT}7WY" style="width:340.5pt;height:270pt;mso-position-horizontal-relative:page;mso-position-vertical-relative:page;mso-wrap-style:square" o:preferrelative="t" filled="f" stroked="f">
            <v:fill o:detectmouseclick="t"/>
            <v:stroke linestyle="single"/>
            <v:imagedata r:id="rId97" r:href="rId98" o:title="[7{DS131JI0{AF6F_CT}7WY"/>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1" w:name="_Toc318372917"/>
      <w:bookmarkStart w:id="82" w:name="_Toc321735633"/>
      <w:bookmarkStart w:id="83" w:name="_Toc261422190"/>
      <w:bookmarkStart w:id="84" w:name="_Toc17180"/>
      <w:bookmarkStart w:id="85" w:name="_Toc508605312"/>
      <w:r>
        <w:rPr>
          <w:rFonts w:ascii="Times New Roman" w:eastAsia="宋体" w:hAnsi="Times New Roman"/>
          <w:color w:val="000000"/>
          <w:sz w:val="26"/>
        </w:rPr>
        <w:t>4.2</w:t>
      </w:r>
      <w:r>
        <w:rPr>
          <w:rFonts w:ascii="Times New Roman" w:eastAsia="宋体" w:hAnsi="Times New Roman" w:hint="eastAsia"/>
          <w:color w:val="000000"/>
          <w:sz w:val="26"/>
        </w:rPr>
        <w:t>区域</w:t>
      </w:r>
      <w:bookmarkEnd w:id="81"/>
      <w:bookmarkEnd w:id="82"/>
      <w:bookmarkEnd w:id="83"/>
      <w:r>
        <w:rPr>
          <w:rFonts w:ascii="Times New Roman" w:eastAsia="宋体" w:hAnsi="Times New Roman" w:hint="eastAsia"/>
          <w:color w:val="000000"/>
          <w:sz w:val="26"/>
        </w:rPr>
        <w:t>建设条件</w:t>
      </w:r>
      <w:bookmarkEnd w:id="84"/>
      <w:bookmarkEnd w:id="85"/>
    </w:p>
    <w:p>
      <w:pPr>
        <w:pStyle w:val="Heading3"/>
        <w:spacing w:before="120" w:after="120" w:line="415" w:lineRule="auto"/>
        <w:rPr>
          <w:color w:val="000000"/>
          <w:sz w:val="24"/>
        </w:rPr>
      </w:pPr>
      <w:bookmarkStart w:id="86" w:name="_Toc321735634"/>
      <w:bookmarkStart w:id="87" w:name="_Toc318372918"/>
      <w:bookmarkStart w:id="88" w:name="_Toc261422191"/>
      <w:bookmarkStart w:id="89" w:name="_Toc256591027"/>
      <w:bookmarkStart w:id="90" w:name="_Toc2019"/>
      <w:bookmarkStart w:id="91" w:name="_Toc508605313"/>
      <w:r>
        <w:rPr>
          <w:color w:val="000000"/>
          <w:sz w:val="24"/>
        </w:rPr>
        <w:t>4.2.</w:t>
      </w:r>
      <w:bookmarkEnd w:id="86"/>
      <w:bookmarkEnd w:id="87"/>
      <w:bookmarkEnd w:id="88"/>
      <w:bookmarkEnd w:id="89"/>
      <w:r>
        <w:rPr>
          <w:rFonts w:hint="eastAsia"/>
          <w:color w:val="000000"/>
          <w:sz w:val="24"/>
        </w:rPr>
        <w:t>1区域地理位置</w:t>
      </w:r>
      <w:bookmarkEnd w:id="90"/>
      <w:bookmarkEnd w:id="91"/>
    </w:p>
    <w:p>
      <w:pPr>
        <w:spacing w:after="156" w:afterLines="50" w:line="520" w:lineRule="exact"/>
        <w:ind w:firstLine="520" w:firstLineChars="200"/>
        <w:rPr>
          <w:color w:val="000000"/>
          <w:sz w:val="26"/>
        </w:rPr>
        <w:sectPr>
          <w:headerReference w:type="default" r:id="rId99"/>
          <w:footerReference w:type="default" r:id="rId100"/>
          <w:headerReference w:type="first" r:id="rId101"/>
          <w:footerReference w:type="first" r:id="rId102"/>
          <w:pgSz w:w="11906" w:h="16838"/>
          <w:pgMar w:top="1440" w:right="1797" w:bottom="1440" w:left="1797" w:header="851" w:footer="992" w:gutter="0"/>
          <w:pgNumType w:fmt="decimal" w:start="18"/>
          <w:cols w:space="708"/>
          <w:docGrid w:type="linesAndChars" w:linePitch="312"/>
        </w:sectPr>
      </w:pPr>
      <w:r>
        <w:rPr>
          <w:color w:val="000000"/>
          <w:sz w:val="26"/>
        </w:rPr>
        <w:t>册亨县位于贵州省西南部，介于北纬24.71°~24.94°，东经105.79°~106.05°之间。地处珠江上游两大支流南、北盘江交汇的夹角地带，东隔北盘江与望谟毗邻，南隔南盘江与广西田林、乐业、隆林三县相望，西北与安龙、贞丰两县相接，国土面积2598平方公里。</w:t>
      </w:r>
    </w:p>
    <w:p>
      <w:pPr>
        <w:pStyle w:val="Heading3"/>
        <w:spacing w:before="120" w:after="120" w:line="415" w:lineRule="auto"/>
        <w:rPr>
          <w:rFonts w:hint="eastAsia"/>
          <w:color w:val="000000"/>
          <w:sz w:val="24"/>
        </w:rPr>
      </w:pPr>
      <w:bookmarkStart w:id="92" w:name="_Toc366831726"/>
      <w:bookmarkStart w:id="93" w:name="_Toc508605314"/>
      <w:bookmarkStart w:id="94" w:name="_Toc24841"/>
      <w:r>
        <w:rPr>
          <w:color w:val="000000"/>
          <w:sz w:val="24"/>
        </w:rPr>
        <w:t>4.2.</w:t>
      </w:r>
      <w:r>
        <w:rPr>
          <w:rFonts w:hint="eastAsia"/>
          <w:color w:val="000000"/>
          <w:sz w:val="24"/>
        </w:rPr>
        <w:t>2区域</w:t>
      </w:r>
      <w:bookmarkEnd w:id="92"/>
      <w:r>
        <w:rPr>
          <w:rFonts w:hint="eastAsia"/>
          <w:color w:val="000000"/>
          <w:sz w:val="24"/>
        </w:rPr>
        <w:t>地质地貌条件</w:t>
      </w:r>
      <w:bookmarkEnd w:id="93"/>
      <w:bookmarkEnd w:id="94"/>
    </w:p>
    <w:p>
      <w:pPr>
        <w:spacing w:after="156" w:afterLines="50" w:line="520" w:lineRule="exact"/>
        <w:ind w:firstLine="520" w:firstLineChars="200"/>
        <w:rPr>
          <w:rFonts w:hint="eastAsia"/>
          <w:color w:val="000000"/>
          <w:sz w:val="26"/>
        </w:rPr>
      </w:pPr>
      <w:r>
        <w:rPr>
          <w:color w:val="000000"/>
          <w:sz w:val="26"/>
        </w:rPr>
        <w:t>册亨县地处云贵高原向广西低山丘陵过渡的斜坡地带，地表有洼地、峰林、溶丘、天生桥，地下有洞穴、地下河、石笋等，多种喀斯特个体形态在不同区域有规律的组合，地势西北高，东南低。平均海拔830米，最高海拔1634米，最低海拔301米。西北大部分地区海拔在900米-1200米之间，中部900米左右，东南部400-600米之间。</w:t>
      </w:r>
    </w:p>
    <w:p>
      <w:pPr>
        <w:pStyle w:val="Heading3"/>
        <w:rPr>
          <w:color w:val="000000"/>
          <w:sz w:val="24"/>
        </w:rPr>
      </w:pPr>
      <w:bookmarkStart w:id="95" w:name="sub10545455_6_2"/>
      <w:bookmarkStart w:id="96" w:name="6_2"/>
      <w:bookmarkStart w:id="97" w:name="交通_航空"/>
      <w:bookmarkStart w:id="98" w:name="_Toc321735636"/>
      <w:bookmarkStart w:id="99" w:name="_Toc508605315"/>
      <w:bookmarkStart w:id="100" w:name="_Toc21533"/>
      <w:bookmarkEnd w:id="95"/>
      <w:bookmarkEnd w:id="96"/>
      <w:bookmarkEnd w:id="97"/>
      <w:r>
        <w:rPr>
          <w:color w:val="000000"/>
          <w:sz w:val="24"/>
        </w:rPr>
        <w:t>4.2.</w:t>
      </w:r>
      <w:bookmarkEnd w:id="98"/>
      <w:r>
        <w:rPr>
          <w:rFonts w:hint="eastAsia"/>
          <w:color w:val="000000"/>
          <w:sz w:val="24"/>
        </w:rPr>
        <w:t>3区域气候条件</w:t>
      </w:r>
      <w:bookmarkEnd w:id="99"/>
      <w:bookmarkEnd w:id="100"/>
    </w:p>
    <w:p>
      <w:pPr>
        <w:spacing w:after="156" w:afterLines="50" w:line="520" w:lineRule="exact"/>
        <w:ind w:firstLine="520" w:firstLineChars="200"/>
        <w:rPr>
          <w:rFonts w:hint="eastAsia"/>
          <w:color w:val="000000"/>
          <w:sz w:val="26"/>
        </w:rPr>
      </w:pPr>
      <w:r>
        <w:rPr>
          <w:color w:val="000000"/>
          <w:sz w:val="26"/>
        </w:rPr>
        <w:t>册亨县境内气候属亚热带温暖湿润季风气候，年均日照1514小时，年均气温19.2</w:t>
      </w:r>
      <w:r>
        <w:rPr>
          <w:rFonts w:hint="eastAsia"/>
          <w:color w:val="000000"/>
          <w:sz w:val="26"/>
        </w:rPr>
        <w:t>℃</w:t>
      </w:r>
      <w:r>
        <w:rPr>
          <w:color w:val="000000"/>
          <w:sz w:val="26"/>
        </w:rPr>
        <w:t>，极端最高气温36.5</w:t>
      </w:r>
      <w:r>
        <w:rPr>
          <w:rFonts w:hint="eastAsia"/>
          <w:color w:val="000000"/>
          <w:sz w:val="26"/>
        </w:rPr>
        <w:t>℃</w:t>
      </w:r>
      <w:r>
        <w:rPr>
          <w:color w:val="000000"/>
          <w:sz w:val="26"/>
        </w:rPr>
        <w:t>，极端最低气温为零下4</w:t>
      </w:r>
      <w:r>
        <w:rPr>
          <w:rFonts w:hint="eastAsia"/>
          <w:color w:val="000000"/>
          <w:sz w:val="26"/>
        </w:rPr>
        <w:t>℃</w:t>
      </w:r>
      <w:r>
        <w:rPr>
          <w:color w:val="000000"/>
          <w:sz w:val="26"/>
        </w:rPr>
        <w:t>，多年平均无霜期为345天，年均降雨量1340.7毫米，无霜期345天。主要特点是冬无严寒，夏季炎热，夏湿春干，雨热同季，春暖早、秋凉迟。</w:t>
      </w:r>
    </w:p>
    <w:p>
      <w:pPr>
        <w:pStyle w:val="Heading3"/>
        <w:spacing w:before="120" w:after="120" w:line="415" w:lineRule="auto"/>
        <w:rPr>
          <w:rFonts w:hint="eastAsia"/>
          <w:color w:val="000000"/>
          <w:sz w:val="24"/>
        </w:rPr>
      </w:pPr>
      <w:bookmarkStart w:id="101" w:name="_Toc24700"/>
      <w:bookmarkStart w:id="102" w:name="_Toc508605316"/>
      <w:r>
        <w:rPr>
          <w:color w:val="000000"/>
          <w:sz w:val="24"/>
        </w:rPr>
        <w:t>4.2.</w:t>
      </w:r>
      <w:r>
        <w:rPr>
          <w:rFonts w:hint="eastAsia"/>
          <w:color w:val="000000"/>
          <w:sz w:val="24"/>
        </w:rPr>
        <w:t>4区域交通条件</w:t>
      </w:r>
      <w:bookmarkEnd w:id="101"/>
      <w:bookmarkEnd w:id="102"/>
    </w:p>
    <w:p>
      <w:pPr>
        <w:spacing w:after="156" w:afterLines="50" w:line="520" w:lineRule="exact"/>
        <w:ind w:firstLine="520" w:firstLineChars="200"/>
        <w:rPr>
          <w:rFonts w:hint="eastAsia"/>
          <w:color w:val="000000"/>
          <w:sz w:val="26"/>
        </w:rPr>
      </w:pPr>
      <w:r>
        <w:rPr>
          <w:rFonts w:hint="eastAsia"/>
          <w:color w:val="000000"/>
          <w:sz w:val="26"/>
        </w:rPr>
        <w:t>境内有南昆铁路、汕昆高速公路、望安高速公路、国道324线、省道312线、313线穿境而过。通航河道有南盘江和北盘江，过境总航程为226千米，为B级航道，最大通航能力为一万吨级船舶，板坝水运港和岩架码头已成为贵州省黔西南、六盘水、黔西北最近的一个出海港口。南昆铁路过境50.3千米，设有册亨、八渡、文佃、板其、尾牙5个停靠站，向西通往云南昆明，向东通往广西南宁。汕昆高速公路过境19.38千米，双向四车道，设有板坝、巧马两个出口匝道。在建的望安高速公路过境49.45千米，2015年底正式通车。省道312线、313线过境133千米，向西通往安龙、盘县，向东通往黔南荔波，向南通往广西百色。</w:t>
      </w:r>
    </w:p>
    <w:p>
      <w:pPr>
        <w:pStyle w:val="Heading3"/>
        <w:spacing w:before="120" w:after="120" w:line="415" w:lineRule="auto"/>
        <w:rPr>
          <w:rFonts w:hint="eastAsia"/>
          <w:color w:val="000000"/>
          <w:sz w:val="24"/>
        </w:rPr>
      </w:pPr>
      <w:bookmarkStart w:id="103" w:name="_Toc9979"/>
      <w:bookmarkStart w:id="104" w:name="_Toc508605317"/>
      <w:r>
        <w:rPr>
          <w:color w:val="000000"/>
          <w:sz w:val="24"/>
        </w:rPr>
        <w:t>4.2.</w:t>
      </w:r>
      <w:r>
        <w:rPr>
          <w:rFonts w:hint="eastAsia"/>
          <w:color w:val="000000"/>
          <w:sz w:val="24"/>
        </w:rPr>
        <w:t>5区域经济发展条件</w:t>
      </w:r>
      <w:bookmarkEnd w:id="103"/>
      <w:bookmarkEnd w:id="104"/>
    </w:p>
    <w:p>
      <w:pPr>
        <w:spacing w:after="156" w:afterLines="50" w:line="520" w:lineRule="exact"/>
        <w:ind w:firstLine="520" w:firstLineChars="200"/>
        <w:rPr>
          <w:color w:val="000000"/>
          <w:sz w:val="26"/>
        </w:rPr>
        <w:sectPr>
          <w:headerReference w:type="default" r:id="rId103"/>
          <w:footerReference w:type="default" r:id="rId104"/>
          <w:headerReference w:type="first" r:id="rId105"/>
          <w:footerReference w:type="first" r:id="rId106"/>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000000"/>
          <w:sz w:val="26"/>
        </w:rPr>
        <w:t>初步核算，</w:t>
      </w:r>
      <w:r>
        <w:rPr>
          <w:color w:val="000000"/>
          <w:sz w:val="26"/>
        </w:rPr>
        <w:t>2016</w:t>
      </w:r>
      <w:r>
        <w:rPr>
          <w:rFonts w:hint="eastAsia"/>
          <w:color w:val="000000"/>
          <w:sz w:val="26"/>
        </w:rPr>
        <w:t>年全县地区生产总值（</w:t>
      </w:r>
      <w:r>
        <w:rPr>
          <w:color w:val="000000"/>
          <w:sz w:val="26"/>
        </w:rPr>
        <w:t>GDP</w:t>
      </w:r>
      <w:r>
        <w:rPr>
          <w:rFonts w:hint="eastAsia"/>
          <w:color w:val="000000"/>
          <w:sz w:val="26"/>
        </w:rPr>
        <w:t>）</w:t>
      </w:r>
      <w:r>
        <w:rPr>
          <w:color w:val="000000"/>
          <w:sz w:val="26"/>
        </w:rPr>
        <w:t>451418</w:t>
      </w:r>
      <w:r>
        <w:rPr>
          <w:rFonts w:hint="eastAsia"/>
          <w:color w:val="000000"/>
          <w:sz w:val="26"/>
        </w:rPr>
        <w:t>万元，比上年增长</w:t>
      </w:r>
      <w:r>
        <w:rPr>
          <w:color w:val="000000"/>
          <w:sz w:val="26"/>
        </w:rPr>
        <w:t>13.6%</w:t>
      </w:r>
      <w:r>
        <w:rPr>
          <w:rFonts w:hint="eastAsia"/>
          <w:color w:val="000000"/>
          <w:sz w:val="26"/>
        </w:rPr>
        <w:t>。其中：第一产业增加值比上年增长</w:t>
      </w:r>
      <w:r>
        <w:rPr>
          <w:color w:val="000000"/>
          <w:sz w:val="26"/>
        </w:rPr>
        <w:t>6.0%</w:t>
      </w:r>
    </w:p>
    <w:p>
      <w:pPr>
        <w:spacing w:after="156" w:afterLines="50" w:line="520" w:lineRule="exact"/>
        <w:ind w:firstLine="520" w:firstLineChars="200"/>
        <w:rPr>
          <w:color w:val="000000"/>
          <w:sz w:val="26"/>
        </w:rPr>
      </w:pPr>
      <w:r>
        <w:rPr>
          <w:rFonts w:hint="eastAsia"/>
          <w:color w:val="000000"/>
          <w:sz w:val="26"/>
        </w:rPr>
        <w:t>；第二产业增加值比上年增长</w:t>
      </w:r>
      <w:r>
        <w:rPr>
          <w:color w:val="000000"/>
          <w:sz w:val="26"/>
        </w:rPr>
        <w:t>13.9%</w:t>
      </w:r>
      <w:r>
        <w:rPr>
          <w:rFonts w:hint="eastAsia"/>
          <w:color w:val="000000"/>
          <w:sz w:val="26"/>
        </w:rPr>
        <w:t>；第三产业增加值比上年增长</w:t>
      </w:r>
      <w:r>
        <w:rPr>
          <w:color w:val="000000"/>
          <w:sz w:val="26"/>
        </w:rPr>
        <w:t>19.4%</w:t>
      </w:r>
      <w:r>
        <w:rPr>
          <w:rFonts w:hint="eastAsia"/>
          <w:color w:val="000000"/>
          <w:sz w:val="26"/>
        </w:rPr>
        <w:t>。第一产业、第二产业、第三产业增加值占地区生产总值的比重分别为</w:t>
      </w:r>
      <w:r>
        <w:rPr>
          <w:color w:val="000000"/>
          <w:sz w:val="26"/>
        </w:rPr>
        <w:t>38.9%</w:t>
      </w:r>
      <w:r>
        <w:rPr>
          <w:rFonts w:hint="eastAsia"/>
          <w:color w:val="000000"/>
          <w:sz w:val="26"/>
        </w:rPr>
        <w:t>、</w:t>
      </w:r>
      <w:r>
        <w:rPr>
          <w:color w:val="000000"/>
          <w:sz w:val="26"/>
        </w:rPr>
        <w:t>10.0%</w:t>
      </w:r>
      <w:r>
        <w:rPr>
          <w:rFonts w:hint="eastAsia"/>
          <w:color w:val="000000"/>
          <w:sz w:val="26"/>
        </w:rPr>
        <w:t>、</w:t>
      </w:r>
      <w:r>
        <w:rPr>
          <w:color w:val="000000"/>
          <w:sz w:val="26"/>
        </w:rPr>
        <w:t>51.1%</w:t>
      </w:r>
      <w:r>
        <w:rPr>
          <w:rFonts w:hint="eastAsia"/>
          <w:color w:val="000000"/>
          <w:sz w:val="26"/>
        </w:rPr>
        <w:t>。全县人均地区生产总值为</w:t>
      </w:r>
      <w:r>
        <w:rPr>
          <w:color w:val="000000"/>
          <w:sz w:val="26"/>
        </w:rPr>
        <w:t>23878</w:t>
      </w:r>
      <w:r>
        <w:rPr>
          <w:rFonts w:hint="eastAsia"/>
          <w:color w:val="000000"/>
          <w:sz w:val="26"/>
        </w:rPr>
        <w:t>元，比上年增长</w:t>
      </w:r>
      <w:r>
        <w:rPr>
          <w:color w:val="000000"/>
          <w:sz w:val="26"/>
        </w:rPr>
        <w:t>24.2%</w:t>
      </w:r>
      <w:r>
        <w:rPr>
          <w:rFonts w:hint="eastAsia"/>
          <w:color w:val="000000"/>
          <w:sz w:val="26"/>
        </w:rPr>
        <w:t>，按年平均汇率折算为</w:t>
      </w:r>
      <w:r>
        <w:rPr>
          <w:color w:val="000000"/>
          <w:sz w:val="26"/>
        </w:rPr>
        <w:t>3442</w:t>
      </w:r>
      <w:r>
        <w:rPr>
          <w:rFonts w:hint="eastAsia"/>
          <w:color w:val="000000"/>
          <w:sz w:val="26"/>
        </w:rPr>
        <w:t>美元。</w:t>
      </w:r>
    </w:p>
    <w:p/>
    <w:p>
      <w:pPr>
        <w:rPr>
          <w:color w:val="FF0000"/>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5" w:name="_Toc3158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0"/>
      <w:bookmarkEnd w:id="105"/>
    </w:p>
    <w:p>
      <w:pPr>
        <w:pStyle w:val="Heading2"/>
        <w:spacing w:before="0" w:beforeLines="0" w:after="156" w:afterLines="50" w:line="520" w:lineRule="exact"/>
        <w:rPr>
          <w:rFonts w:ascii="Times New Roman" w:eastAsia="宋体" w:hAnsi="Times New Roman" w:hint="eastAsia"/>
          <w:color w:val="000000"/>
          <w:sz w:val="26"/>
        </w:rPr>
      </w:pPr>
      <w:bookmarkStart w:id="106" w:name="_Toc357629739"/>
      <w:bookmarkStart w:id="107" w:name="_Toc347187889"/>
      <w:bookmarkStart w:id="108" w:name="_Toc359945673"/>
      <w:bookmarkStart w:id="109" w:name="_Toc347493914"/>
      <w:bookmarkStart w:id="110" w:name="_Toc351632638"/>
      <w:bookmarkStart w:id="111" w:name="_Toc353198575"/>
      <w:bookmarkStart w:id="112" w:name="_Toc351826268"/>
      <w:bookmarkStart w:id="113" w:name="_Toc348420128"/>
      <w:bookmarkStart w:id="114" w:name="_Toc1677"/>
      <w:bookmarkStart w:id="115" w:name="_Toc351902110"/>
      <w:bookmarkStart w:id="116" w:name="_Toc516695506"/>
      <w:bookmarkStart w:id="117"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6"/>
      <w:bookmarkEnd w:id="107"/>
      <w:bookmarkEnd w:id="108"/>
      <w:bookmarkEnd w:id="109"/>
      <w:bookmarkEnd w:id="110"/>
      <w:bookmarkEnd w:id="111"/>
      <w:bookmarkEnd w:id="112"/>
      <w:bookmarkEnd w:id="113"/>
      <w:bookmarkEnd w:id="114"/>
      <w:bookmarkEnd w:id="115"/>
      <w:bookmarkEnd w:id="116"/>
      <w:bookmarkEnd w:id="11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8" w:name="_Toc256591040"/>
      <w:bookmarkStart w:id="119" w:name="_Toc516695507"/>
      <w:bookmarkStart w:id="120" w:name="_Toc259540039"/>
      <w:bookmarkStart w:id="121" w:name="_Toc259539532"/>
      <w:bookmarkStart w:id="122" w:name="_Toc244509888"/>
      <w:bookmarkStart w:id="123" w:name="_Toc215308119"/>
      <w:bookmarkStart w:id="124" w:name="_Toc3123"/>
      <w:bookmarkStart w:id="125" w:name="_Toc359945669"/>
      <w:bookmarkStart w:id="126"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26"/>
    </w:p>
    <w:p>
      <w:pPr>
        <w:pStyle w:val="Heading3"/>
        <w:spacing w:before="0" w:after="156" w:afterLines="50" w:line="520" w:lineRule="exact"/>
        <w:rPr>
          <w:color w:val="000000"/>
          <w:sz w:val="24"/>
        </w:rPr>
      </w:pPr>
      <w:bookmarkStart w:id="127" w:name="_Toc359945670"/>
      <w:bookmarkStart w:id="128" w:name="_Toc332304976"/>
      <w:bookmarkStart w:id="129" w:name="_Toc516695508"/>
      <w:bookmarkStart w:id="130" w:name="_Toc332545561"/>
      <w:bookmarkStart w:id="131" w:name="_Toc1284"/>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7"/>
      <w:bookmarkEnd w:id="128"/>
      <w:bookmarkEnd w:id="129"/>
      <w:bookmarkEnd w:id="130"/>
      <w:bookmarkEnd w:id="13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1"/>
          <w:footerReference w:type="default" r:id="rId112"/>
          <w:headerReference w:type="first" r:id="rId113"/>
          <w:footerReference w:type="first" r:id="rId11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2" w:name="_Toc244509890"/>
      <w:bookmarkStart w:id="133" w:name="_Toc259540041"/>
      <w:bookmarkStart w:id="134" w:name="_Toc259539534"/>
      <w:bookmarkStart w:id="135" w:name="_Toc215308121"/>
      <w:bookmarkStart w:id="136" w:name="_Toc256591042"/>
      <w:bookmarkStart w:id="137" w:name="_Toc359945671"/>
      <w:bookmarkStart w:id="138" w:name="_Toc332545562"/>
      <w:bookmarkStart w:id="139" w:name="_Toc332304977"/>
      <w:bookmarkStart w:id="140" w:name="_Toc16114"/>
      <w:bookmarkStart w:id="141" w:name="_Toc516695509"/>
      <w:r>
        <w:rPr>
          <w:color w:val="000000"/>
          <w:sz w:val="24"/>
        </w:rPr>
        <w:t>5.</w:t>
      </w:r>
      <w:r>
        <w:rPr>
          <w:rFonts w:hint="eastAsia"/>
          <w:color w:val="000000"/>
          <w:sz w:val="24"/>
        </w:rPr>
        <w:t>2</w:t>
      </w:r>
      <w:r>
        <w:rPr>
          <w:color w:val="000000"/>
          <w:sz w:val="24"/>
        </w:rPr>
        <w:t>.2</w:t>
      </w:r>
      <w:bookmarkEnd w:id="132"/>
      <w:bookmarkEnd w:id="133"/>
      <w:bookmarkEnd w:id="134"/>
      <w:bookmarkEnd w:id="135"/>
      <w:bookmarkEnd w:id="136"/>
      <w:r>
        <w:rPr>
          <w:rFonts w:hint="eastAsia"/>
          <w:color w:val="000000"/>
          <w:sz w:val="24"/>
        </w:rPr>
        <w:t>土建工程</w:t>
      </w:r>
      <w:bookmarkEnd w:id="137"/>
      <w:bookmarkEnd w:id="138"/>
      <w:bookmarkEnd w:id="139"/>
      <w:r>
        <w:rPr>
          <w:rFonts w:hint="eastAsia"/>
          <w:color w:val="000000"/>
          <w:sz w:val="24"/>
        </w:rPr>
        <w:t>方案</w:t>
      </w:r>
      <w:bookmarkEnd w:id="140"/>
      <w:bookmarkEnd w:id="14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2" w:name="_Toc7922"/>
      <w:bookmarkStart w:id="143" w:name="_Toc332545564"/>
      <w:bookmarkStart w:id="144" w:name="_Toc244509887"/>
      <w:bookmarkStart w:id="145" w:name="_Toc516695511"/>
      <w:bookmarkStart w:id="146" w:name="_Toc359945675"/>
      <w:bookmarkStart w:id="147" w:name="_Toc7444425"/>
      <w:bookmarkStart w:id="148" w:name="_Toc259540038"/>
      <w:bookmarkStart w:id="149" w:name="_Toc256591039"/>
      <w:bookmarkStart w:id="150" w:name="_Toc259539531"/>
      <w:bookmarkStart w:id="151" w:name="_Toc215308118"/>
      <w:bookmarkStart w:id="152" w:name="_Toc436838363"/>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2"/>
      <w:bookmarkEnd w:id="152"/>
      <w:bookmarkEnd w:id="1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本次项目占地面积180亩，总建筑面积109050.00平方米；主要建设内容及规模如下：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35000.00</w:t>
            </w:r>
          </w:p>
        </w:tc>
        <w:tc>
          <w:tcPr>
            <w:tcW w:w="1149" w:type="dxa"/>
            <w:vAlign w:val="center"/>
          </w:tcPr>
          <w:p>
            <w:pPr>
              <w:widowControl/>
              <w:jc w:val="center"/>
              <w:rPr>
                <w:color w:val="000000"/>
                <w:kern w:val="0"/>
                <w:sz w:val="20"/>
                <w:szCs w:val="20"/>
              </w:rPr>
            </w:pPr>
            <w:r>
              <w:rPr>
                <w:color w:val="000000"/>
                <w:kern w:val="0"/>
                <w:sz w:val="20"/>
                <w:szCs w:val="20"/>
              </w:rPr>
              <w:t>35000.00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9"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22000.00</w:t>
            </w:r>
          </w:p>
        </w:tc>
        <w:tc>
          <w:tcPr>
            <w:tcW w:w="1149" w:type="dxa"/>
            <w:vAlign w:val="center"/>
          </w:tcPr>
          <w:p>
            <w:pPr>
              <w:widowControl/>
              <w:jc w:val="center"/>
              <w:rPr>
                <w:color w:val="000000"/>
                <w:kern w:val="0"/>
                <w:sz w:val="20"/>
                <w:szCs w:val="20"/>
              </w:rPr>
            </w:pPr>
            <w:r>
              <w:rPr>
                <w:color w:val="000000"/>
                <w:kern w:val="0"/>
                <w:sz w:val="20"/>
                <w:szCs w:val="20"/>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8</w:t>
            </w:r>
          </w:p>
        </w:tc>
        <w:tc>
          <w:tcPr>
            <w:tcW w:w="1346" w:type="dxa"/>
            <w:vAlign w:val="center"/>
          </w:tcPr>
          <w:p>
            <w:pPr>
              <w:widowControl/>
              <w:jc w:val="center"/>
              <w:rPr>
                <w:color w:val="000000"/>
                <w:kern w:val="0"/>
                <w:sz w:val="20"/>
                <w:szCs w:val="20"/>
              </w:rPr>
            </w:pPr>
            <w:r>
              <w:rPr>
                <w:color w:val="000000"/>
                <w:kern w:val="0"/>
                <w:sz w:val="20"/>
                <w:szCs w:val="20"/>
              </w:rPr>
              <w:t>2200.00</w:t>
            </w:r>
          </w:p>
        </w:tc>
        <w:tc>
          <w:tcPr>
            <w:tcW w:w="1149" w:type="dxa"/>
            <w:vAlign w:val="center"/>
          </w:tcPr>
          <w:p>
            <w:pPr>
              <w:widowControl/>
              <w:jc w:val="center"/>
              <w:rPr>
                <w:color w:val="000000"/>
                <w:kern w:val="0"/>
                <w:sz w:val="20"/>
                <w:szCs w:val="20"/>
              </w:rPr>
            </w:pPr>
            <w:r>
              <w:rPr>
                <w:color w:val="000000"/>
                <w:kern w:val="0"/>
                <w:sz w:val="20"/>
                <w:szCs w:val="20"/>
              </w:rPr>
              <w:t>17600.00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门卫室及配电房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650.00</w:t>
            </w:r>
          </w:p>
        </w:tc>
        <w:tc>
          <w:tcPr>
            <w:tcW w:w="1149" w:type="dxa"/>
            <w:vAlign w:val="center"/>
          </w:tcPr>
          <w:p>
            <w:pPr>
              <w:widowControl/>
              <w:jc w:val="center"/>
              <w:rPr>
                <w:color w:val="000000"/>
                <w:kern w:val="0"/>
                <w:sz w:val="20"/>
                <w:szCs w:val="20"/>
              </w:rPr>
            </w:pPr>
            <w:r>
              <w:rPr>
                <w:color w:val="000000"/>
                <w:kern w:val="0"/>
                <w:sz w:val="20"/>
                <w:szCs w:val="20"/>
              </w:rPr>
              <w:t>650.00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78250.00</w:t>
            </w:r>
          </w:p>
        </w:tc>
        <w:tc>
          <w:tcPr>
            <w:tcW w:w="1149" w:type="dxa"/>
            <w:vAlign w:val="center"/>
          </w:tcPr>
          <w:p>
            <w:pPr>
              <w:widowControl/>
              <w:jc w:val="center"/>
              <w:rPr>
                <w:b/>
                <w:bCs/>
                <w:color w:val="000000"/>
                <w:kern w:val="0"/>
                <w:sz w:val="20"/>
                <w:szCs w:val="20"/>
              </w:rPr>
            </w:pPr>
            <w:r>
              <w:rPr>
                <w:b/>
                <w:bCs/>
                <w:color w:val="000000"/>
                <w:kern w:val="0"/>
                <w:sz w:val="20"/>
                <w:szCs w:val="20"/>
              </w:rPr>
              <w:t>109050.00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27500.00</w:t>
            </w:r>
          </w:p>
        </w:tc>
        <w:tc>
          <w:tcPr>
            <w:tcW w:w="1149" w:type="dxa"/>
            <w:vAlign w:val="center"/>
          </w:tcPr>
          <w:p>
            <w:pPr>
              <w:widowControl/>
              <w:jc w:val="center"/>
              <w:rPr>
                <w:color w:val="000000"/>
                <w:kern w:val="0"/>
                <w:sz w:val="20"/>
                <w:szCs w:val="20"/>
              </w:rPr>
            </w:pPr>
            <w:r>
              <w:rPr>
                <w:color w:val="000000"/>
                <w:kern w:val="0"/>
                <w:sz w:val="20"/>
                <w:szCs w:val="20"/>
              </w:rPr>
              <w:t>27500.00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14000.00</w:t>
            </w:r>
          </w:p>
        </w:tc>
        <w:tc>
          <w:tcPr>
            <w:tcW w:w="1149" w:type="dxa"/>
            <w:vAlign w:val="center"/>
          </w:tcPr>
          <w:p>
            <w:pPr>
              <w:widowControl/>
              <w:jc w:val="center"/>
              <w:rPr>
                <w:color w:val="000000"/>
                <w:kern w:val="0"/>
                <w:sz w:val="20"/>
                <w:szCs w:val="20"/>
              </w:rPr>
            </w:pPr>
            <w:r>
              <w:rPr>
                <w:color w:val="000000"/>
                <w:kern w:val="0"/>
                <w:sz w:val="20"/>
                <w:szCs w:val="20"/>
              </w:rPr>
              <w:t>14000.00</w:t>
            </w:r>
          </w:p>
        </w:tc>
      </w:tr>
    </w:tbl>
    <w:p>
      <w:pPr>
        <w:pStyle w:val="Heading2"/>
        <w:spacing w:before="0" w:beforeLines="0" w:after="156" w:afterLines="50" w:line="520" w:lineRule="exact"/>
        <w:rPr>
          <w:rFonts w:ascii="Times New Roman" w:eastAsia="宋体" w:hAnsi="Times New Roman"/>
          <w:color w:val="000000"/>
          <w:sz w:val="26"/>
        </w:rPr>
      </w:pPr>
      <w:bookmarkStart w:id="153" w:name="_Toc9412"/>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8"/>
      <w:bookmarkEnd w:id="145"/>
      <w:bookmarkEnd w:id="149"/>
      <w:bookmarkEnd w:id="150"/>
      <w:bookmarkEnd w:id="151"/>
      <w:bookmarkEnd w:id="146"/>
      <w:bookmarkEnd w:id="143"/>
      <w:bookmarkEnd w:id="144"/>
      <w:bookmarkEnd w:id="153"/>
    </w:p>
    <w:p>
      <w:pPr>
        <w:pStyle w:val="Heading3"/>
        <w:spacing w:before="0" w:after="156" w:afterLines="50" w:line="520" w:lineRule="exact"/>
        <w:rPr>
          <w:rFonts w:hint="eastAsia"/>
          <w:color w:val="000000"/>
          <w:sz w:val="24"/>
        </w:rPr>
      </w:pPr>
      <w:bookmarkStart w:id="154" w:name="_Toc29770"/>
      <w:bookmarkStart w:id="155" w:name="_Toc516695512"/>
      <w:bookmarkStart w:id="156" w:name="_Toc332545565"/>
      <w:bookmarkStart w:id="157" w:name="_Toc359945676"/>
      <w:r>
        <w:rPr>
          <w:rFonts w:hint="eastAsia"/>
          <w:color w:val="000000"/>
          <w:sz w:val="24"/>
        </w:rPr>
        <w:t>5.4.1给排水</w:t>
      </w:r>
      <w:bookmarkEnd w:id="154"/>
      <w:bookmarkEnd w:id="155"/>
      <w:bookmarkEnd w:id="156"/>
      <w:bookmarkEnd w:id="157"/>
    </w:p>
    <w:p>
      <w:pPr>
        <w:spacing w:after="156" w:afterLines="50" w:line="520" w:lineRule="exact"/>
        <w:ind w:firstLine="520" w:firstLineChars="200"/>
        <w:rPr>
          <w:color w:val="000000"/>
          <w:sz w:val="26"/>
        </w:rPr>
      </w:pPr>
      <w:bookmarkStart w:id="158" w:name="_Toc359945679"/>
      <w:bookmarkStart w:id="159" w:name="_Toc316296945"/>
      <w:bookmarkStart w:id="160" w:name="_Toc516695514"/>
      <w:bookmarkStart w:id="161"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2" w:name="_Toc332545566"/>
      <w:bookmarkStart w:id="163" w:name="_Toc17728729"/>
      <w:bookmarkStart w:id="164" w:name="_Toc11127"/>
      <w:bookmarkStart w:id="165" w:name="_Toc359945677"/>
      <w:r>
        <w:rPr>
          <w:rFonts w:hint="eastAsia"/>
          <w:color w:val="000000"/>
          <w:sz w:val="24"/>
        </w:rPr>
        <w:t>5.4.2供电</w:t>
      </w:r>
      <w:bookmarkEnd w:id="165"/>
      <w:bookmarkEnd w:id="164"/>
      <w:bookmarkEnd w:id="163"/>
      <w:bookmarkEnd w:id="162"/>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6" w:name="_Toc31390"/>
      <w:r>
        <w:rPr>
          <w:rFonts w:ascii="Times New Roman" w:eastAsia="宋体" w:hAnsi="Times New Roman" w:hint="eastAsia"/>
          <w:color w:val="000000"/>
          <w:sz w:val="26"/>
        </w:rPr>
        <w:t>5.5道路设计</w:t>
      </w:r>
      <w:bookmarkEnd w:id="158"/>
      <w:bookmarkEnd w:id="159"/>
      <w:bookmarkEnd w:id="160"/>
      <w:bookmarkEnd w:id="161"/>
      <w:bookmarkEnd w:id="16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5" w:history="1">
        <w:r>
          <w:rPr>
            <w:rFonts w:ascii="SimSun" w:eastAsia="SimSun" w:hAnsi="SimSun" w:cs="SimSun"/>
            <w:b/>
            <w:bCs/>
            <w:color w:val="0000EE"/>
            <w:kern w:val="0"/>
            <w:sz w:val="30"/>
            <w:szCs w:val="30"/>
            <w:u w:val="single" w:color="0000EE"/>
          </w:rPr>
          <w:t>https://d.book118.com/005320244331011034</w:t>
        </w:r>
      </w:hyperlink>
    </w:p>
    <w:p>
      <w:pPr>
        <w:spacing w:after="156" w:afterLines="50" w:line="520" w:lineRule="exact"/>
        <w:ind w:firstLine="520" w:firstLineChars="200"/>
        <w:rPr>
          <w:color w:val="000000"/>
          <w:sz w:val="26"/>
        </w:rPr>
      </w:pPr>
    </w:p>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D7422FE"/>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23DDD"/>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D74A79"/>
    <w:rsid w:val="024E26E8"/>
    <w:rsid w:val="034C41DD"/>
    <w:rsid w:val="04B06C0C"/>
    <w:rsid w:val="05A4149B"/>
    <w:rsid w:val="068E0708"/>
    <w:rsid w:val="0726616A"/>
    <w:rsid w:val="0C251CAC"/>
    <w:rsid w:val="0DB577DF"/>
    <w:rsid w:val="0E554CA0"/>
    <w:rsid w:val="12AE4336"/>
    <w:rsid w:val="144E2C10"/>
    <w:rsid w:val="158A22DB"/>
    <w:rsid w:val="19E4775A"/>
    <w:rsid w:val="1B4F2CDE"/>
    <w:rsid w:val="1E842DB0"/>
    <w:rsid w:val="21950785"/>
    <w:rsid w:val="22AB2F10"/>
    <w:rsid w:val="2335044A"/>
    <w:rsid w:val="28267E51"/>
    <w:rsid w:val="2B3157D4"/>
    <w:rsid w:val="2E196BA9"/>
    <w:rsid w:val="2E1B39DB"/>
    <w:rsid w:val="2E492ADD"/>
    <w:rsid w:val="311E6B96"/>
    <w:rsid w:val="32384269"/>
    <w:rsid w:val="33387DDF"/>
    <w:rsid w:val="351B3B2C"/>
    <w:rsid w:val="39F46CCB"/>
    <w:rsid w:val="3A1B08D2"/>
    <w:rsid w:val="3A335EEC"/>
    <w:rsid w:val="3E0E13B7"/>
    <w:rsid w:val="3E556C64"/>
    <w:rsid w:val="401239B2"/>
    <w:rsid w:val="445D3A7E"/>
    <w:rsid w:val="478943F9"/>
    <w:rsid w:val="4ABB1DD8"/>
    <w:rsid w:val="4CAA49C3"/>
    <w:rsid w:val="4D5C7FC6"/>
    <w:rsid w:val="4E812890"/>
    <w:rsid w:val="5BF64DFF"/>
    <w:rsid w:val="5C594974"/>
    <w:rsid w:val="5C654874"/>
    <w:rsid w:val="5F71105A"/>
    <w:rsid w:val="628622B7"/>
    <w:rsid w:val="637E3E96"/>
    <w:rsid w:val="642F45A5"/>
    <w:rsid w:val="66656A50"/>
    <w:rsid w:val="698843D2"/>
    <w:rsid w:val="6AE866EC"/>
    <w:rsid w:val="700E26E5"/>
    <w:rsid w:val="70F3200C"/>
    <w:rsid w:val="78E422FD"/>
    <w:rsid w:val="7BB54226"/>
    <w:rsid w:val="7FD716F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qFormat="1"/>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none" w:sz="0" w:space="0" w:color="auto"/>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apple-converted-space">
    <w:name w:val="apple-converted-space"/>
    <w:basedOn w:val="DefaultParagraphFont"/>
  </w:style>
  <w:style w:type="character" w:customStyle="1" w:styleId="headline-content">
    <w:name w:val="headline-conte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5">
    <w:name w:val="样式5"/>
    <w:basedOn w:val="4"/>
    <w:next w:val="Heading1"/>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1">
    <w:name w:val="简单回函地址"/>
    <w:basedOn w:val="Normal"/>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yperlink" Target="https://d.book118.com/005320244331011034" TargetMode="External" /><Relationship Id="rId136" Type="http://schemas.openxmlformats.org/officeDocument/2006/relationships/header" Target="header65.xml" /><Relationship Id="rId137" Type="http://schemas.openxmlformats.org/officeDocument/2006/relationships/footer" Target="footer65.xml" /><Relationship Id="rId138" Type="http://schemas.openxmlformats.org/officeDocument/2006/relationships/header" Target="header66.xml" /><Relationship Id="rId139" Type="http://schemas.openxmlformats.org/officeDocument/2006/relationships/footer" Target="footer66.xml" /><Relationship Id="rId14" Type="http://schemas.openxmlformats.org/officeDocument/2006/relationships/header" Target="header6.xml" /><Relationship Id="rId140" Type="http://schemas.openxmlformats.org/officeDocument/2006/relationships/theme" Target="theme/theme1.xml" /><Relationship Id="rId141" Type="http://schemas.openxmlformats.org/officeDocument/2006/relationships/numbering" Target="numbering.xml" /><Relationship Id="rId142"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5b7%7bDS131JI0%7bAF6F_CT%7d7WY.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28067</Words>
  <Characters>32889</Characters>
  <Application>Microsoft Office Word</Application>
  <DocSecurity>0</DocSecurity>
  <Lines>532</Lines>
  <Paragraphs>149</Paragraphs>
  <ScaleCrop>false</ScaleCrop>
  <Company>dell</Company>
  <LinksUpToDate>false</LinksUpToDate>
  <CharactersWithSpaces>33384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A2FCB49E43D14E0BAB8FF54F2B0264BE</vt:lpwstr>
  </property>
  <property fmtid="{D5CDD505-2E9C-101B-9397-08002B2CF9AE}" pid="3" name="KSOProductBuildVer">
    <vt:lpwstr>2052-11.1.0.14309</vt:lpwstr>
  </property>
</Properties>
</file>