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line="360" w:lineRule="auto"/>
        <w:ind w:firstLine="0" w:firstLineChars="0"/>
        <w:jc w:val="center"/>
        <w:rPr>
          <w:b/>
          <w:color w:val="000000"/>
          <w:sz w:val="36"/>
          <w:szCs w:val="36"/>
        </w:rPr>
      </w:pPr>
    </w:p>
    <w:p>
      <w:pPr>
        <w:ind w:firstLine="480"/>
        <w:rPr>
          <w:color w:val="000000"/>
        </w:rPr>
      </w:pPr>
      <w:r>
        <w:rPr>
          <w:rFonts w:hint="eastAsia"/>
          <w:color w:val="000000"/>
        </w:rPr>
        <w:t>新型能源，其消费量近年来急剧增加。液化天然气(LNG)是由低温下的脱水脱酸气体液化而成的一种液化天然气。与气态天然气相比,它更适合长途运输和存储,使得天然气的使用更加灵活和更广泛的应用。中国已经做了大量的研究和应用在储罐的设计之上, 但是，还是存在一定的问题。所以对于储罐的设计需要投入更多大的资金和精力。尤其是,低温、易燃性和液化天然气的爆炸特征已经确定,低温储罐的结构设计需要研究更全面。首先,本文就研究现状和发展趋势,介绍了国内外压力容器。其次，详细设计了液氨储罐的结构，液氨储罐的装配图和3D图分别由Auto CAD和Pro/Engineer绘制。使用ANSYS软件对储罐进行了应力分析，并对最大应力分布区域进行了加固设计。从价格角度，评估储罐进经济效益，以证明设计可行性。最后，进行故障分析，并根据VB语言和控制图原理设计了CAPP系统，形成了一个完整的卧式液氨储罐的分析与设计过程。</w:t>
      </w:r>
    </w:p>
    <w:p>
      <w:pPr>
        <w:ind w:firstLine="482"/>
        <w:rPr>
          <w:color w:val="000000"/>
        </w:rPr>
        <w:sectPr>
          <w:headerReference w:type="default" r:id="rId4"/>
          <w:footerReference w:type="default" r:id="rId5"/>
          <w:pgSz w:w="10318" w:h="14570"/>
          <w:pgMar w:top="1701" w:right="1134" w:bottom="1134" w:left="1701" w:header="851" w:footer="992" w:gutter="0"/>
          <w:pgNumType w:fmt="upperRoman" w:start="1"/>
          <w:cols w:space="708"/>
          <w:docGrid w:linePitch="326"/>
        </w:sectPr>
      </w:pPr>
      <w:r>
        <w:rPr>
          <w:rFonts w:hint="eastAsia"/>
          <w:b/>
          <w:color w:val="000000"/>
        </w:rPr>
        <w:t>关键词</w:t>
      </w:r>
      <w:r>
        <w:rPr>
          <w:rFonts w:hint="eastAsia"/>
          <w:color w:val="000000"/>
        </w:rPr>
        <w:t>：卧式液氨罐；结构设计；应力分析；经济分析；CAPP</w:t>
      </w:r>
    </w:p>
    <w:p>
      <w:pPr>
        <w:ind w:firstLine="0" w:firstLineChars="0"/>
        <w:rPr>
          <w:color w:val="000000"/>
        </w:rPr>
      </w:pPr>
      <w:r>
        <w:rPr>
          <w:color w:val="000000"/>
        </w:rPr>
        <w:br/>
      </w:r>
      <w:r>
        <w:rPr>
          <w:color w:val="000000"/>
        </w:rPr>
        <w:br/>
      </w:r>
    </w:p>
    <w:p>
      <w:pPr>
        <w:spacing w:line="240" w:lineRule="auto"/>
        <w:ind w:firstLine="0" w:firstLineChars="0"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https://d.book118.com/005332030303011041</w:t>
        </w:r>
      </w:hyperlink>
    </w:p>
    <w:p>
      <w:pPr>
        <w:ind w:firstLine="0" w:firstLineChars="0"/>
        <w:rPr>
          <w:color w:val="000000"/>
        </w:rPr>
      </w:pPr>
    </w:p>
    <w:sectPr>
      <w:headerReference w:type="default" r:id="rId7"/>
      <w:footerReference w:type="default" r:id="rId8"/>
      <w:type w:val="nextPage"/>
      <w:pgSz w:w="10318" w:h="14570"/>
      <w:pgMar w:top="1701" w:right="1134" w:bottom="1134" w:left="1701" w:header="851" w:footer="992" w:gutter="0"/>
      <w:pgNumType w:fmt="upperRoman" w:start="2"/>
      <w:cols w:space="708"/>
      <w:titlePg w:val="0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ind w:firstLine="360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lang w:val="zh-CN"/>
      </w:rPr>
      <w:t>I</w:t>
    </w:r>
    <w:r>
      <w:fldChar w:fldCharType="end"/>
    </w:r>
  </w:p>
  <w:p>
    <w:pPr>
      <w:pStyle w:val="Footer"/>
      <w:tabs>
        <w:tab w:val="center" w:pos="4153"/>
        <w:tab w:val="right" w:pos="8306"/>
      </w:tabs>
      <w:ind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ind w:firstLine="360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lang w:val="zh-CN"/>
      </w:rPr>
      <w:t>II</w:t>
    </w:r>
    <w:r>
      <w:fldChar w:fldCharType="end"/>
    </w:r>
  </w:p>
  <w:p>
    <w:pPr>
      <w:pStyle w:val="Footer"/>
      <w:tabs>
        <w:tab w:val="center" w:pos="4153"/>
        <w:tab w:val="right" w:pos="8306"/>
      </w:tabs>
      <w:ind w:firstLine="360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ind w:firstLine="360"/>
      <w:rPr>
        <w:rFonts w:ascii="楷体" w:eastAsia="楷体" w:hAnsi="楷体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ind w:firstLine="360"/>
      <w:rPr>
        <w:rFonts w:ascii="楷体" w:eastAsia="楷体" w:hAnsi="楷体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bordersDoNotSurroundHeader/>
  <w:bordersDoNotSurroundFooter/>
  <w:defaultTabStop w:val="420"/>
  <w:drawingGridHorizontalSpacing w:val="118"/>
  <w:drawingGridVerticalSpacing w:val="403"/>
  <w:displayHorizontalDrawingGridEvery w:val="0"/>
  <w:doNotShadeFormData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14DBB"/>
    <w:rsid w:val="00020CA2"/>
    <w:rsid w:val="00031A62"/>
    <w:rsid w:val="0005608F"/>
    <w:rsid w:val="0007406B"/>
    <w:rsid w:val="00082F23"/>
    <w:rsid w:val="00086DC2"/>
    <w:rsid w:val="0009265C"/>
    <w:rsid w:val="000963E3"/>
    <w:rsid w:val="000A0408"/>
    <w:rsid w:val="000A0495"/>
    <w:rsid w:val="000A6A3F"/>
    <w:rsid w:val="000B04F4"/>
    <w:rsid w:val="000B433C"/>
    <w:rsid w:val="000B675F"/>
    <w:rsid w:val="000C2AAD"/>
    <w:rsid w:val="000C3940"/>
    <w:rsid w:val="000C5773"/>
    <w:rsid w:val="000D3473"/>
    <w:rsid w:val="000D3AA3"/>
    <w:rsid w:val="000D5555"/>
    <w:rsid w:val="000E63E0"/>
    <w:rsid w:val="000E6E2B"/>
    <w:rsid w:val="000F1F6C"/>
    <w:rsid w:val="00123387"/>
    <w:rsid w:val="00126598"/>
    <w:rsid w:val="0013117E"/>
    <w:rsid w:val="00136B35"/>
    <w:rsid w:val="001517C7"/>
    <w:rsid w:val="00153B95"/>
    <w:rsid w:val="00155A1D"/>
    <w:rsid w:val="00183E8C"/>
    <w:rsid w:val="00185760"/>
    <w:rsid w:val="001929B6"/>
    <w:rsid w:val="001B293C"/>
    <w:rsid w:val="001C058F"/>
    <w:rsid w:val="001C43A0"/>
    <w:rsid w:val="001D6E95"/>
    <w:rsid w:val="002178A0"/>
    <w:rsid w:val="00220BF3"/>
    <w:rsid w:val="00236D5B"/>
    <w:rsid w:val="002370F6"/>
    <w:rsid w:val="00241CA7"/>
    <w:rsid w:val="0025024A"/>
    <w:rsid w:val="002572F2"/>
    <w:rsid w:val="0026201D"/>
    <w:rsid w:val="0027215D"/>
    <w:rsid w:val="00272388"/>
    <w:rsid w:val="00274DFA"/>
    <w:rsid w:val="00287E42"/>
    <w:rsid w:val="00292884"/>
    <w:rsid w:val="002B6170"/>
    <w:rsid w:val="002B63C9"/>
    <w:rsid w:val="002F09EA"/>
    <w:rsid w:val="002F3057"/>
    <w:rsid w:val="002F328D"/>
    <w:rsid w:val="002F547F"/>
    <w:rsid w:val="003179EE"/>
    <w:rsid w:val="0032181B"/>
    <w:rsid w:val="00324930"/>
    <w:rsid w:val="00336C8F"/>
    <w:rsid w:val="0035207F"/>
    <w:rsid w:val="00365D98"/>
    <w:rsid w:val="00366207"/>
    <w:rsid w:val="00380648"/>
    <w:rsid w:val="00385362"/>
    <w:rsid w:val="003A2D8B"/>
    <w:rsid w:val="003A7511"/>
    <w:rsid w:val="003D39D5"/>
    <w:rsid w:val="003E3366"/>
    <w:rsid w:val="00421154"/>
    <w:rsid w:val="004269C0"/>
    <w:rsid w:val="004325F3"/>
    <w:rsid w:val="00433E5C"/>
    <w:rsid w:val="004464D4"/>
    <w:rsid w:val="00446F4E"/>
    <w:rsid w:val="004505FA"/>
    <w:rsid w:val="00452C69"/>
    <w:rsid w:val="0045437F"/>
    <w:rsid w:val="00455C9B"/>
    <w:rsid w:val="004679DF"/>
    <w:rsid w:val="00476A7C"/>
    <w:rsid w:val="004B1E9D"/>
    <w:rsid w:val="004C7072"/>
    <w:rsid w:val="004D0365"/>
    <w:rsid w:val="004E2C75"/>
    <w:rsid w:val="004E6C54"/>
    <w:rsid w:val="004F2F0A"/>
    <w:rsid w:val="00516829"/>
    <w:rsid w:val="0052786E"/>
    <w:rsid w:val="00531CE5"/>
    <w:rsid w:val="00551030"/>
    <w:rsid w:val="0057609A"/>
    <w:rsid w:val="005A0AE0"/>
    <w:rsid w:val="005C19C5"/>
    <w:rsid w:val="005D1D05"/>
    <w:rsid w:val="005D27B7"/>
    <w:rsid w:val="005E3618"/>
    <w:rsid w:val="005E4B3B"/>
    <w:rsid w:val="005F3998"/>
    <w:rsid w:val="006105D9"/>
    <w:rsid w:val="00611FD1"/>
    <w:rsid w:val="00612CAF"/>
    <w:rsid w:val="00613DB8"/>
    <w:rsid w:val="00641336"/>
    <w:rsid w:val="006472A9"/>
    <w:rsid w:val="00657586"/>
    <w:rsid w:val="00660B2B"/>
    <w:rsid w:val="006624C8"/>
    <w:rsid w:val="00691847"/>
    <w:rsid w:val="00695308"/>
    <w:rsid w:val="006A43DE"/>
    <w:rsid w:val="006B564F"/>
    <w:rsid w:val="006B598A"/>
    <w:rsid w:val="006C284B"/>
    <w:rsid w:val="006E5E9C"/>
    <w:rsid w:val="0070172B"/>
    <w:rsid w:val="0071269F"/>
    <w:rsid w:val="00725FF2"/>
    <w:rsid w:val="0074222B"/>
    <w:rsid w:val="0074543C"/>
    <w:rsid w:val="00751D90"/>
    <w:rsid w:val="007644CC"/>
    <w:rsid w:val="00767009"/>
    <w:rsid w:val="00770A95"/>
    <w:rsid w:val="00793AD9"/>
    <w:rsid w:val="00796D1B"/>
    <w:rsid w:val="007E10EA"/>
    <w:rsid w:val="007E38C3"/>
    <w:rsid w:val="00802576"/>
    <w:rsid w:val="00821A1E"/>
    <w:rsid w:val="008519F8"/>
    <w:rsid w:val="00867674"/>
    <w:rsid w:val="008736B3"/>
    <w:rsid w:val="00876356"/>
    <w:rsid w:val="008903C7"/>
    <w:rsid w:val="0089605D"/>
    <w:rsid w:val="008A496C"/>
    <w:rsid w:val="008B63A5"/>
    <w:rsid w:val="008B79AD"/>
    <w:rsid w:val="008C1E84"/>
    <w:rsid w:val="008D2814"/>
    <w:rsid w:val="008E07F2"/>
    <w:rsid w:val="008E41BA"/>
    <w:rsid w:val="00915CFE"/>
    <w:rsid w:val="0092179F"/>
    <w:rsid w:val="00923293"/>
    <w:rsid w:val="00926D52"/>
    <w:rsid w:val="009612B5"/>
    <w:rsid w:val="00964F84"/>
    <w:rsid w:val="0098303A"/>
    <w:rsid w:val="00983FC3"/>
    <w:rsid w:val="00987861"/>
    <w:rsid w:val="009B3DCF"/>
    <w:rsid w:val="009B673E"/>
    <w:rsid w:val="009C68D6"/>
    <w:rsid w:val="009E1DB4"/>
    <w:rsid w:val="009E3485"/>
    <w:rsid w:val="009F3994"/>
    <w:rsid w:val="00A021A1"/>
    <w:rsid w:val="00A4330A"/>
    <w:rsid w:val="00A46E8F"/>
    <w:rsid w:val="00A6160F"/>
    <w:rsid w:val="00A618F4"/>
    <w:rsid w:val="00A62208"/>
    <w:rsid w:val="00A71080"/>
    <w:rsid w:val="00A731EA"/>
    <w:rsid w:val="00A74408"/>
    <w:rsid w:val="00A912EC"/>
    <w:rsid w:val="00AA25F4"/>
    <w:rsid w:val="00AB1515"/>
    <w:rsid w:val="00AD06D9"/>
    <w:rsid w:val="00AF4440"/>
    <w:rsid w:val="00AF7885"/>
    <w:rsid w:val="00B12BB4"/>
    <w:rsid w:val="00B36C8D"/>
    <w:rsid w:val="00B54D8A"/>
    <w:rsid w:val="00B67544"/>
    <w:rsid w:val="00B744EA"/>
    <w:rsid w:val="00B7550C"/>
    <w:rsid w:val="00BA4BA4"/>
    <w:rsid w:val="00BB631C"/>
    <w:rsid w:val="00BC042C"/>
    <w:rsid w:val="00C06D33"/>
    <w:rsid w:val="00C15CAC"/>
    <w:rsid w:val="00C60908"/>
    <w:rsid w:val="00C664ED"/>
    <w:rsid w:val="00C71CEF"/>
    <w:rsid w:val="00C73C59"/>
    <w:rsid w:val="00CA4FFF"/>
    <w:rsid w:val="00CA7CA9"/>
    <w:rsid w:val="00CD03A4"/>
    <w:rsid w:val="00D00955"/>
    <w:rsid w:val="00D07674"/>
    <w:rsid w:val="00D1267C"/>
    <w:rsid w:val="00D14B6F"/>
    <w:rsid w:val="00D311AF"/>
    <w:rsid w:val="00D3295B"/>
    <w:rsid w:val="00D36DB3"/>
    <w:rsid w:val="00D377E1"/>
    <w:rsid w:val="00D41EBF"/>
    <w:rsid w:val="00D8328E"/>
    <w:rsid w:val="00D83646"/>
    <w:rsid w:val="00D85136"/>
    <w:rsid w:val="00DA16DA"/>
    <w:rsid w:val="00DA48BF"/>
    <w:rsid w:val="00DB25E5"/>
    <w:rsid w:val="00DB3F6D"/>
    <w:rsid w:val="00DC17C7"/>
    <w:rsid w:val="00DC7726"/>
    <w:rsid w:val="00DE72AD"/>
    <w:rsid w:val="00E238B6"/>
    <w:rsid w:val="00E27C43"/>
    <w:rsid w:val="00E56E77"/>
    <w:rsid w:val="00E73FDE"/>
    <w:rsid w:val="00E80260"/>
    <w:rsid w:val="00E97EFF"/>
    <w:rsid w:val="00EA0970"/>
    <w:rsid w:val="00ED3A70"/>
    <w:rsid w:val="00ED3A9D"/>
    <w:rsid w:val="00EE27D5"/>
    <w:rsid w:val="00EF7464"/>
    <w:rsid w:val="00F0039A"/>
    <w:rsid w:val="00F22ABB"/>
    <w:rsid w:val="00F318A1"/>
    <w:rsid w:val="00F34487"/>
    <w:rsid w:val="00F432DA"/>
    <w:rsid w:val="00F44C86"/>
    <w:rsid w:val="00F452DD"/>
    <w:rsid w:val="00F46650"/>
    <w:rsid w:val="00F67D85"/>
    <w:rsid w:val="00F707A4"/>
    <w:rsid w:val="00F70BAC"/>
    <w:rsid w:val="00F94C3B"/>
    <w:rsid w:val="00FB1B3A"/>
    <w:rsid w:val="00FF0916"/>
    <w:rsid w:val="0F8E6FC7"/>
    <w:rsid w:val="1073683B"/>
    <w:rsid w:val="1ECE33B3"/>
    <w:rsid w:val="291A6AFD"/>
    <w:rsid w:val="339B1FFA"/>
    <w:rsid w:val="3DE907E3"/>
    <w:rsid w:val="48DC78DE"/>
    <w:rsid w:val="4D7A720B"/>
    <w:rsid w:val="51EC67A0"/>
    <w:rsid w:val="5541137E"/>
    <w:rsid w:val="5954556F"/>
    <w:rsid w:val="6DBF2880"/>
  </w:rsids>
  <w:docVars>
    <w:docVar w:name="commondata" w:val="eyJoZGlkIjoiZGY5OGNiNGUyMjQ5MmI4ZDQ3ZjRhNGEzOTgxOWU3NGE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caption" w:uiPriority="35" w:qFormat="1"/>
    <w:lsdException w:name="annotation reference" w:semiHidden="0" w:uiPriority="0" w:unhideWhenUsed="0"/>
    <w:lsdException w:name="page number" w:semiHidden="0" w:uiPriority="0" w:unhideWhenUsed="0"/>
    <w:lsdException w:name="Title" w:semiHidden="0" w:uiPriority="10" w:unhideWhenUsed="0" w:qFormat="1"/>
    <w:lsdException w:name="Default Paragraph Font" w:semiHidden="0" w:uiPriority="0" w:unhideWhenUsed="0"/>
    <w:lsdException w:name="Body Text Inden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iPriority="0" w:unhideWhenUsed="0"/>
    <w:lsdException w:name="annotation subject" w:semiHidden="0" w:uiPriority="0" w:unhideWhenUsed="0"/>
    <w:lsdException w:name="Balloon Text" w:semiHidden="0" w:uiPriority="0" w:unhideWhenUsed="0"/>
    <w:lsdException w:name="Table Grid" w:semiHidden="0" w:uiPriority="39" w:unhideWhenUsed="0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semiHidden="0" w:uiPriority="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</w:latentStyles>
  <w:style w:type="paragraph" w:default="1" w:styleId="Normal">
    <w:name w:val="Normal"/>
    <w:qFormat/>
    <w:pPr>
      <w:spacing w:line="300" w:lineRule="auto"/>
      <w:ind w:firstLine="200" w:firstLineChars="200"/>
      <w:jc w:val="both"/>
    </w:pPr>
    <w:rPr>
      <w:kern w:val="2"/>
      <w:sz w:val="24"/>
      <w:szCs w:val="24"/>
      <w:lang w:val="en-US" w:eastAsia="zh-CN" w:bidi="ar-SA"/>
    </w:rPr>
  </w:style>
  <w:style w:type="paragraph" w:styleId="Heading1">
    <w:name w:val="heading 1"/>
    <w:basedOn w:val="Normal"/>
    <w:next w:val="Normal"/>
    <w:link w:val="1"/>
    <w:qFormat/>
    <w:pPr>
      <w:keepNext/>
      <w:keepLines/>
      <w:spacing w:beforeLines="100" w:afterLines="100" w:line="312" w:lineRule="auto"/>
      <w:ind w:firstLine="562"/>
      <w:jc w:val="center"/>
      <w:outlineLvl w:val="0"/>
    </w:pPr>
    <w:rPr>
      <w:rFonts w:ascii="宋体" w:hAnsi="宋体"/>
      <w:b/>
      <w:bCs/>
      <w:kern w:val="44"/>
      <w:sz w:val="28"/>
      <w:szCs w:val="44"/>
    </w:rPr>
  </w:style>
  <w:style w:type="paragraph" w:styleId="Heading2">
    <w:name w:val="heading 2"/>
    <w:basedOn w:val="Normal"/>
    <w:next w:val="Normal"/>
    <w:link w:val="2"/>
    <w:qFormat/>
    <w:pPr>
      <w:keepNext/>
      <w:keepLines/>
      <w:spacing w:beforeLines="100" w:afterLines="100" w:line="312" w:lineRule="auto"/>
      <w:ind w:firstLine="562"/>
      <w:jc w:val="left"/>
      <w:outlineLvl w:val="1"/>
    </w:pPr>
    <w:rPr>
      <w:rFonts w:ascii="宋体" w:hAnsi="宋体"/>
      <w:b/>
      <w:bCs/>
      <w:kern w:val="0"/>
      <w:sz w:val="28"/>
      <w:szCs w:val="30"/>
    </w:rPr>
  </w:style>
  <w:style w:type="paragraph" w:styleId="Heading3">
    <w:name w:val="heading 3"/>
    <w:basedOn w:val="Normal"/>
    <w:next w:val="Normal"/>
    <w:link w:val="3"/>
    <w:qFormat/>
    <w:pPr>
      <w:keepNext/>
      <w:keepLines/>
      <w:widowControl w:val="0"/>
      <w:spacing w:beforeLines="100" w:afterLines="100" w:line="312" w:lineRule="auto"/>
      <w:ind w:firstLine="562"/>
      <w:jc w:val="left"/>
      <w:outlineLvl w:val="2"/>
    </w:pPr>
    <w:rPr>
      <w:b/>
      <w:bCs/>
      <w:kern w:val="0"/>
      <w:sz w:val="28"/>
      <w:szCs w:val="32"/>
    </w:rPr>
  </w:style>
  <w:style w:type="character" w:default="1" w:styleId="DefaultParagraphFont">
    <w:name w:val="Default Paragraph Font"/>
    <w:rPr>
      <w:rFonts w:ascii="Times New Roman" w:eastAsia="宋体" w:hAnsi="Times New Roman" w:cs="Times New Roman"/>
    </w:rPr>
  </w:style>
  <w:style w:type="table" w:default="1" w:styleId="TableNormal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">
    <w:name w:val="标题 1 字符"/>
    <w:link w:val="Heading1"/>
    <w:rPr>
      <w:rFonts w:ascii="宋体" w:eastAsia="宋体" w:hAnsi="宋体" w:cs="Times New Roman"/>
      <w:b/>
      <w:bCs/>
      <w:kern w:val="44"/>
      <w:sz w:val="28"/>
      <w:szCs w:val="44"/>
    </w:rPr>
  </w:style>
  <w:style w:type="character" w:customStyle="1" w:styleId="2">
    <w:name w:val="标题 2 字符"/>
    <w:link w:val="Heading2"/>
    <w:rPr>
      <w:rFonts w:ascii="宋体" w:eastAsia="宋体" w:hAnsi="宋体" w:cs="Times New Roman"/>
      <w:b/>
      <w:bCs/>
      <w:sz w:val="28"/>
      <w:szCs w:val="30"/>
    </w:rPr>
  </w:style>
  <w:style w:type="character" w:customStyle="1" w:styleId="3">
    <w:name w:val="标题 3 字符"/>
    <w:link w:val="Heading3"/>
    <w:rPr>
      <w:rFonts w:ascii="Times New Roman" w:eastAsia="宋体" w:hAnsi="Times New Roman" w:cs="Times New Roman"/>
      <w:b/>
      <w:bCs/>
      <w:sz w:val="28"/>
      <w:szCs w:val="32"/>
    </w:rPr>
  </w:style>
  <w:style w:type="paragraph" w:styleId="TOC7">
    <w:name w:val="toc 7"/>
    <w:basedOn w:val="Normal"/>
    <w:next w:val="Normal"/>
    <w:pPr>
      <w:ind w:left="2520" w:leftChars="1200"/>
    </w:pPr>
    <w:rPr>
      <w:rFonts w:ascii="Times New Roman" w:eastAsia="宋体" w:hAnsi="Times New Roman" w:cs="Times New Roman"/>
    </w:rPr>
  </w:style>
  <w:style w:type="paragraph" w:styleId="CommentText">
    <w:name w:val="annotation text"/>
    <w:basedOn w:val="Normal"/>
    <w:link w:val="a"/>
    <w:rPr>
      <w:kern w:val="0"/>
      <w:sz w:val="20"/>
      <w:szCs w:val="20"/>
    </w:rPr>
  </w:style>
  <w:style w:type="character" w:customStyle="1" w:styleId="a">
    <w:name w:val="批注文字 字符"/>
    <w:link w:val="CommentText"/>
    <w:rPr>
      <w:rFonts w:ascii="Times New Roman" w:eastAsia="宋体" w:hAnsi="Times New Roman" w:cs="Times New Roman"/>
    </w:rPr>
  </w:style>
  <w:style w:type="paragraph" w:styleId="BodyText3">
    <w:name w:val="Body Text 3"/>
    <w:basedOn w:val="Normal"/>
    <w:link w:val="30"/>
    <w:pPr>
      <w:spacing w:after="120"/>
    </w:pPr>
    <w:rPr>
      <w:kern w:val="0"/>
      <w:sz w:val="16"/>
      <w:szCs w:val="16"/>
    </w:rPr>
  </w:style>
  <w:style w:type="character" w:customStyle="1" w:styleId="30">
    <w:name w:val="正文文本 3 字符"/>
    <w:link w:val="BodyText3"/>
    <w:rPr>
      <w:rFonts w:ascii="Times New Roman" w:eastAsia="宋体" w:hAnsi="Times New Roman" w:cs="Times New Roman"/>
      <w:sz w:val="16"/>
      <w:szCs w:val="16"/>
    </w:rPr>
  </w:style>
  <w:style w:type="paragraph" w:styleId="BodyTextIndent">
    <w:name w:val="Body Text Indent"/>
    <w:basedOn w:val="Normal"/>
    <w:link w:val="a0"/>
    <w:pPr>
      <w:widowControl w:val="0"/>
      <w:spacing w:line="240" w:lineRule="auto"/>
      <w:ind w:firstLine="840" w:firstLineChars="400"/>
    </w:pPr>
    <w:rPr>
      <w:rFonts w:ascii="宋体" w:hAnsi="宋体"/>
      <w:kern w:val="0"/>
      <w:sz w:val="21"/>
      <w:szCs w:val="28"/>
    </w:rPr>
  </w:style>
  <w:style w:type="character" w:customStyle="1" w:styleId="a0">
    <w:name w:val="正文文本缩进 字符"/>
    <w:link w:val="BodyTextIndent"/>
    <w:rPr>
      <w:rFonts w:ascii="宋体" w:eastAsia="宋体" w:hAnsi="宋体" w:cs="Times New Roman"/>
      <w:sz w:val="21"/>
      <w:szCs w:val="28"/>
    </w:rPr>
  </w:style>
  <w:style w:type="paragraph" w:styleId="TOC5">
    <w:name w:val="toc 5"/>
    <w:basedOn w:val="Normal"/>
    <w:next w:val="Normal"/>
    <w:pPr>
      <w:ind w:left="1680" w:leftChars="800"/>
    </w:pPr>
    <w:rPr>
      <w:rFonts w:ascii="Times New Roman" w:eastAsia="宋体" w:hAnsi="Times New Roman" w:cs="Times New Roman"/>
    </w:rPr>
  </w:style>
  <w:style w:type="paragraph" w:styleId="TOC3">
    <w:name w:val="toc 3"/>
    <w:basedOn w:val="Normal"/>
    <w:next w:val="Normal"/>
    <w:uiPriority w:val="39"/>
    <w:pPr>
      <w:ind w:left="400" w:leftChars="400"/>
    </w:pPr>
    <w:rPr>
      <w:rFonts w:ascii="Times New Roman" w:eastAsia="宋体" w:hAnsi="Times New Roman" w:cs="Times New Roman"/>
    </w:rPr>
  </w:style>
  <w:style w:type="paragraph" w:styleId="TOC8">
    <w:name w:val="toc 8"/>
    <w:basedOn w:val="Normal"/>
    <w:next w:val="Normal"/>
    <w:pPr>
      <w:ind w:left="2940" w:leftChars="1400"/>
    </w:pPr>
    <w:rPr>
      <w:rFonts w:ascii="Times New Roman" w:eastAsia="宋体" w:hAnsi="Times New Roman" w:cs="Times New Roman"/>
    </w:rPr>
  </w:style>
  <w:style w:type="paragraph" w:styleId="BalloonText">
    <w:name w:val="Balloon Text"/>
    <w:basedOn w:val="Normal"/>
    <w:link w:val="a1"/>
    <w:pPr>
      <w:spacing w:line="240" w:lineRule="auto"/>
    </w:pPr>
    <w:rPr>
      <w:kern w:val="0"/>
      <w:sz w:val="18"/>
      <w:szCs w:val="18"/>
    </w:rPr>
  </w:style>
  <w:style w:type="character" w:customStyle="1" w:styleId="a1">
    <w:name w:val="批注框文本 字符"/>
    <w:link w:val="BalloonText"/>
    <w:rPr>
      <w:rFonts w:ascii="Times New Roman" w:eastAsia="宋体" w:hAnsi="Times New Roman" w:cs="Times New Roman"/>
      <w:sz w:val="18"/>
      <w:szCs w:val="18"/>
    </w:rPr>
  </w:style>
  <w:style w:type="paragraph" w:styleId="Footer">
    <w:name w:val="footer"/>
    <w:basedOn w:val="Normal"/>
    <w:link w:val="a2"/>
    <w:pPr>
      <w:tabs>
        <w:tab w:val="center" w:pos="4153"/>
        <w:tab w:val="right" w:pos="8306"/>
      </w:tabs>
      <w:snapToGrid w:val="0"/>
      <w:spacing w:line="240" w:lineRule="auto"/>
    </w:pPr>
    <w:rPr>
      <w:kern w:val="0"/>
      <w:sz w:val="18"/>
      <w:szCs w:val="18"/>
    </w:rPr>
  </w:style>
  <w:style w:type="character" w:customStyle="1" w:styleId="a2">
    <w:name w:val="页脚 字符"/>
    <w:link w:val="Footer"/>
    <w:rPr>
      <w:rFonts w:ascii="Times New Roman" w:eastAsia="宋体" w:hAnsi="Times New Roman" w:cs="Times New Roman"/>
      <w:sz w:val="18"/>
      <w:szCs w:val="18"/>
    </w:rPr>
  </w:style>
  <w:style w:type="paragraph" w:styleId="Header">
    <w:name w:val="header"/>
    <w:basedOn w:val="Normal"/>
    <w:link w:val="a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kern w:val="0"/>
      <w:sz w:val="18"/>
      <w:szCs w:val="18"/>
    </w:rPr>
  </w:style>
  <w:style w:type="character" w:customStyle="1" w:styleId="a3">
    <w:name w:val="页眉 字符"/>
    <w:link w:val="Header"/>
    <w:rPr>
      <w:rFonts w:ascii="Times New Roman" w:eastAsia="宋体" w:hAnsi="Times New Roman" w:cs="Times New Roman"/>
      <w:sz w:val="18"/>
      <w:szCs w:val="18"/>
    </w:rPr>
  </w:style>
  <w:style w:type="paragraph" w:styleId="TOC1">
    <w:name w:val="toc 1"/>
    <w:basedOn w:val="Normal"/>
    <w:next w:val="Normal"/>
    <w:uiPriority w:val="39"/>
    <w:rPr>
      <w:rFonts w:ascii="Times New Roman" w:eastAsia="宋体" w:hAnsi="Times New Roman" w:cs="Times New Roman"/>
    </w:rPr>
  </w:style>
  <w:style w:type="paragraph" w:styleId="TOC4">
    <w:name w:val="toc 4"/>
    <w:basedOn w:val="Normal"/>
    <w:next w:val="Normal"/>
    <w:pPr>
      <w:ind w:left="1260" w:leftChars="600"/>
    </w:pPr>
    <w:rPr>
      <w:rFonts w:ascii="Times New Roman" w:eastAsia="宋体" w:hAnsi="Times New Roman" w:cs="Times New Roman"/>
    </w:rPr>
  </w:style>
  <w:style w:type="paragraph" w:styleId="TOC6">
    <w:name w:val="toc 6"/>
    <w:basedOn w:val="Normal"/>
    <w:next w:val="Normal"/>
    <w:pPr>
      <w:ind w:left="2100" w:leftChars="1000"/>
    </w:pPr>
    <w:rPr>
      <w:rFonts w:ascii="Times New Roman" w:eastAsia="宋体" w:hAnsi="Times New Roman" w:cs="Times New Roman"/>
    </w:rPr>
  </w:style>
  <w:style w:type="paragraph" w:styleId="TOC2">
    <w:name w:val="toc 2"/>
    <w:basedOn w:val="Normal"/>
    <w:next w:val="Normal"/>
    <w:uiPriority w:val="39"/>
    <w:pPr>
      <w:ind w:left="200" w:leftChars="200"/>
    </w:pPr>
    <w:rPr>
      <w:rFonts w:ascii="Times New Roman" w:eastAsia="宋体" w:hAnsi="Times New Roman" w:cs="Times New Roman"/>
    </w:rPr>
  </w:style>
  <w:style w:type="paragraph" w:styleId="TOC9">
    <w:name w:val="toc 9"/>
    <w:basedOn w:val="Normal"/>
    <w:next w:val="Normal"/>
    <w:pPr>
      <w:ind w:left="3360" w:leftChars="1600"/>
    </w:pPr>
    <w:rPr>
      <w:rFonts w:ascii="Times New Roman" w:eastAsia="宋体" w:hAnsi="Times New Roman" w:cs="Times New Roman"/>
    </w:rPr>
  </w:style>
  <w:style w:type="paragraph" w:styleId="CommentSubject">
    <w:name w:val="annotation subject"/>
    <w:basedOn w:val="CommentText"/>
    <w:next w:val="CommentText"/>
    <w:link w:val="a4"/>
    <w:rPr>
      <w:b/>
      <w:bCs/>
    </w:rPr>
  </w:style>
  <w:style w:type="character" w:customStyle="1" w:styleId="a4">
    <w:name w:val="批注主题 字符"/>
    <w:link w:val="CommentSubject"/>
    <w:rPr>
      <w:rFonts w:ascii="Times New Roman" w:eastAsia="宋体" w:hAnsi="Times New Roman" w:cs="Times New Roman"/>
      <w:b/>
      <w:bCs/>
    </w:rPr>
  </w:style>
  <w:style w:type="character" w:styleId="PageNumber">
    <w:name w:val="page number"/>
    <w:rPr>
      <w:rFonts w:ascii="Times New Roman" w:eastAsia="宋体" w:hAnsi="Times New Roman" w:cs="Times New Roman"/>
    </w:rPr>
  </w:style>
  <w:style w:type="character" w:styleId="Hyperlink">
    <w:name w:val="Hyperlink"/>
    <w:uiPriority w:val="99"/>
    <w:rPr>
      <w:rFonts w:ascii="Times New Roman" w:eastAsia="宋体" w:hAnsi="Times New Roman" w:cs="Times New Roman"/>
      <w:color w:val="0000FF"/>
      <w:u w:val="single"/>
    </w:rPr>
  </w:style>
  <w:style w:type="character" w:styleId="CommentReference">
    <w:name w:val="annotation reference"/>
    <w:rPr>
      <w:rFonts w:ascii="Times New Roman" w:eastAsia="宋体" w:hAnsi="Times New Roman" w:cs="Times New Roman"/>
      <w:sz w:val="21"/>
      <w:szCs w:val="21"/>
    </w:rPr>
  </w:style>
  <w:style w:type="paragraph" w:customStyle="1" w:styleId="a5">
    <w:name w:val="公式"/>
    <w:basedOn w:val="Normal"/>
    <w:pPr>
      <w:tabs>
        <w:tab w:val="center" w:pos="4320"/>
        <w:tab w:val="right" w:pos="8640"/>
      </w:tabs>
      <w:ind w:firstLine="480"/>
    </w:pPr>
    <w:rPr>
      <w:rFonts w:ascii="Times New Roman" w:eastAsia="宋体" w:hAnsi="Times New Roman" w:cs="Times New Roman"/>
    </w:rPr>
  </w:style>
  <w:style w:type="paragraph" w:styleId="ListParagraph">
    <w:name w:val="List Paragraph"/>
    <w:basedOn w:val="Normal"/>
    <w:qFormat/>
    <w:pPr>
      <w:ind w:firstLine="420"/>
    </w:pPr>
    <w:rPr>
      <w:rFonts w:ascii="Times New Roman" w:eastAsia="宋体" w:hAnsi="Times New Roman" w:cs="Times New Roman"/>
    </w:rPr>
  </w:style>
  <w:style w:type="table" w:customStyle="1" w:styleId="a6">
    <w:name w:val="三线表"/>
    <w:basedOn w:val="TableNormal"/>
    <w:pPr>
      <w:spacing w:line="240" w:lineRule="auto"/>
      <w:jc w:val="both"/>
    </w:pPr>
    <w:rPr>
      <w:rFonts w:ascii="Times New Roman" w:eastAsia="宋体" w:hAnsi="Times New Roman" w:cs="Times New Roman"/>
    </w:rPr>
    <w:tblPr>
      <w:tblStyleRowBandSize w:val="1"/>
      <w:tblBorders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insideH w:val="none" w:sz="0" w:space="0" w:color="auto"/>
        <w:insideV w:val="none" w:sz="0" w:space="0" w:color="auto"/>
      </w:tblBorders>
    </w:tblPr>
  </w:style>
  <w:style w:type="paragraph" w:customStyle="1" w:styleId="a7">
    <w:name w:val="公式样式"/>
    <w:basedOn w:val="a5"/>
    <w:qFormat/>
    <w:pPr>
      <w:tabs>
        <w:tab w:val="center" w:pos="3360"/>
        <w:tab w:val="clear" w:pos="4320"/>
        <w:tab w:val="right" w:pos="6720"/>
        <w:tab w:val="clear" w:pos="8640"/>
      </w:tabs>
      <w:ind w:firstLine="0" w:firstLineChars="0"/>
    </w:pPr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yperlink" Target="https://d.book118.com/005332030303011041" TargetMode="External" /><Relationship Id="rId7" Type="http://schemas.openxmlformats.org/officeDocument/2006/relationships/header" Target="header2.xml" /><Relationship Id="rId8" Type="http://schemas.openxmlformats.org/officeDocument/2006/relationships/footer" Target="footer2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1310</Words>
  <Characters>7473</Characters>
  <Application>Microsoft Office Word</Application>
  <DocSecurity>0</DocSecurity>
  <Lines>62</Lines>
  <Paragraphs>17</Paragraphs>
  <ScaleCrop>false</ScaleCrop>
  <Company>微软中国</Company>
  <LinksUpToDate>false</LinksUpToDate>
  <CharactersWithSpaces>8766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张老师</cp:lastModifiedBy>
  <cp:revision>15</cp:revision>
  <dcterms:created xsi:type="dcterms:W3CDTF">2020-03-20T08:05:00Z</dcterms:created>
  <dcterms:modified xsi:type="dcterms:W3CDTF">2024-01-11T05:07:57Z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65BE02C7F7D24895A480F453D863703A_12</vt:lpwstr>
  </property>
  <property fmtid="{D5CDD505-2E9C-101B-9397-08002B2CF9AE}" pid="3" name="KSOProductBuildVer">
    <vt:lpwstr>2052-12.1.0.16120</vt:lpwstr>
  </property>
</Properties>
</file>