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微软雅黑" w:eastAsia="微软雅黑" w:hAnsi="微软雅黑"/>
          <w:b/>
          <w:sz w:val="28"/>
        </w:rPr>
        <w:t>2022年兰州理工大学工商管理专业《管理学》科目期末试卷A（有答案）</w:t>
      </w:r>
    </w:p>
    <w:p>
      <w:r>
        <w:rPr>
          <w:rFonts w:ascii="微软雅黑" w:eastAsia="宋体" w:hAnsi="微软雅黑"/>
          <w:b/>
          <w:color w:val="000000"/>
          <w:sz w:val="32"/>
        </w:rPr>
        <w:t>一、选择题</w:t>
      </w:r>
    </w:p>
    <w:p w:rsidR="00EF5216" w:rsidRPr="000E2D6F" w:rsidP="000E2D6F" w14:paraId="4CF1FDB9" w14:textId="0DD621E3">
      <w:pPr>
        <w:ind w:left="150" w:firstLine="0"/>
      </w:pPr>
      <w:bookmarkStart w:id="0" w:name="_GoBack"/>
      <w:bookmarkEnd w:id="0"/>
      <w:r>
        <w:rPr>
          <w:rFonts w:ascii="微软雅黑" w:eastAsia="宋体" w:hAnsi="微软雅黑"/>
          <w:color w:val="000000"/>
        </w:rPr>
        <w:t>1、</w:t>
      </w:r>
      <w:r w:rsidRPr="000E2D6F">
        <w:rPr>
          <w:rFonts w:ascii="微软雅黑" w:eastAsia="宋体" w:hAnsi="微软雅黑"/>
          <w:color w:val="000000"/>
        </w:rPr>
        <w:t>以下哪一个不是激发组织创新力的因素？（　　）</w:t>
      </w:r>
    </w:p>
    <w:p w:rsidR="00EF5216" w:rsidRPr="000E2D6F" w:rsidP="000E2D6F" w14:paraId="52BFF188" w14:textId="4B5F4780">
      <w:pPr>
        <w:ind w:left="150" w:firstLine="0"/>
      </w:pPr>
      <w:r w:rsidRPr="000E2D6F">
        <w:rPr>
          <w:rFonts w:ascii="微软雅黑" w:eastAsia="宋体" w:hAnsi="微软雅黑"/>
          <w:color w:val="000000"/>
        </w:rPr>
        <w:t>A．结构因素        B．人力资源因素</w:t>
      </w:r>
    </w:p>
    <w:p w:rsidR="00EF5216" w:rsidRPr="000E2D6F" w:rsidP="000E2D6F" w14:paraId="62CDDC12" w14:textId="4D9B88AE">
      <w:pPr>
        <w:ind w:left="150" w:firstLine="0"/>
      </w:pPr>
      <w:r w:rsidRPr="000E2D6F">
        <w:rPr>
          <w:rFonts w:ascii="微软雅黑" w:eastAsia="宋体" w:hAnsi="微软雅黑"/>
          <w:color w:val="000000"/>
        </w:rPr>
        <w:t>C．技术因素        D．文化因素</w:t>
      </w:r>
    </w:p>
    <w:p w:rsidR="0013004E" w:rsidRPr="00340AC3" w:rsidP="00340AC3" w14:paraId="6D8BE1D7" w14:textId="2E750A5B">
      <w:r>
        <w:rPr>
          <w:rFonts w:ascii="微软雅黑" w:eastAsia="宋体" w:hAnsi="微软雅黑"/>
          <w:color w:val="000000"/>
        </w:rPr>
        <w:t>2、</w:t>
      </w:r>
      <w:r w:rsidRPr="00340AC3">
        <w:rPr>
          <w:rFonts w:ascii="微软雅黑" w:eastAsia="宋体" w:hAnsi="微软雅黑"/>
          <w:color w:val="000000"/>
        </w:rPr>
        <w:t>某电器公司决定采取收购方式进入家用空调产业，以分散经营风险，从战略层次或类型的角度看，该战略属于（　　）。</w:t>
      </w:r>
    </w:p>
    <w:p w:rsidR="0013004E" w:rsidRPr="00340AC3" w:rsidP="00340AC3" w14:paraId="564BA4C0" w14:textId="3BE2B35B">
      <w:r w:rsidRPr="00340AC3">
        <w:rPr>
          <w:rFonts w:ascii="微软雅黑" w:eastAsia="宋体" w:hAnsi="微软雅黑"/>
          <w:color w:val="000000"/>
        </w:rPr>
        <w:t>A．公司层战略 B．事业层战略 C．职能层战略  D．技术运作层战略</w:t>
      </w:r>
    </w:p>
    <w:p w:rsidR="00D4707F" w:rsidRPr="00865C3C" w:rsidP="00865C3C" w14:paraId="15D87C42" w14:textId="20541C69">
      <w:pPr>
        <w:ind w:left="150" w:firstLine="0"/>
      </w:pPr>
      <w:r>
        <w:rPr>
          <w:rFonts w:ascii="微软雅黑" w:eastAsia="宋体" w:hAnsi="微软雅黑"/>
          <w:color w:val="000000"/>
        </w:rPr>
        <w:t>3、</w:t>
      </w:r>
      <w:r w:rsidRPr="00865C3C">
        <w:rPr>
          <w:rFonts w:ascii="微软雅黑" w:eastAsia="宋体" w:hAnsi="微软雅黑"/>
          <w:color w:val="000000"/>
        </w:rPr>
        <w:t>决定是否与另一个组织合并，如何重组以提高效率，或是否关闭一个亏损的工厂，这些都是典型的（　　）。</w:t>
      </w:r>
    </w:p>
    <w:p w:rsidR="00D4707F" w:rsidRPr="00865C3C" w:rsidP="00865C3C" w14:paraId="4AB2B147" w14:textId="7B79BDA0">
      <w:pPr>
        <w:ind w:left="150" w:firstLine="0"/>
      </w:pPr>
      <w:r w:rsidRPr="00865C3C">
        <w:rPr>
          <w:rFonts w:ascii="微软雅黑" w:eastAsia="宋体" w:hAnsi="微软雅黑"/>
          <w:color w:val="000000"/>
        </w:rPr>
        <w:t>A．确定型决策       B．非程序化决策</w:t>
      </w:r>
    </w:p>
    <w:p w:rsidR="003B6909" w:rsidRPr="00865C3C" w:rsidP="00865C3C" w14:paraId="67625601" w14:textId="3BEA95A4">
      <w:pPr>
        <w:ind w:left="150" w:firstLine="0"/>
      </w:pPr>
      <w:r w:rsidRPr="00865C3C">
        <w:rPr>
          <w:rFonts w:ascii="微软雅黑" w:eastAsia="宋体" w:hAnsi="微软雅黑"/>
          <w:color w:val="000000"/>
        </w:rPr>
        <w:t>C．例常型决策         D．重复性决策</w:t>
      </w:r>
    </w:p>
    <w:p w:rsidR="00701CE6" w:rsidRPr="007D46C7" w:rsidP="007D46C7" w14:paraId="1D93640E" w14:textId="12D8DED6">
      <w:pPr>
        <w:ind w:left="150" w:firstLine="0"/>
      </w:pPr>
      <w:r>
        <w:rPr>
          <w:rFonts w:ascii="微软雅黑" w:eastAsia="宋体" w:hAnsi="微软雅黑"/>
          <w:color w:val="000000"/>
        </w:rPr>
        <w:t>4、</w:t>
      </w:r>
      <w:r w:rsidRPr="007D46C7">
        <w:rPr>
          <w:rFonts w:ascii="微软雅黑" w:eastAsia="宋体" w:hAnsi="微软雅黑"/>
          <w:color w:val="000000"/>
        </w:rPr>
        <w:t>管理者在制定决策时，面临这样一种条件：在这种条件下，决策者能够估计出每一种备择方案的可能性或者结果。我们称这种决策制定条件为（　　）决策。</w:t>
      </w:r>
    </w:p>
    <w:p w:rsidR="003B6909" w:rsidRPr="007D46C7" w:rsidP="007D46C7" w14:paraId="6E32B1B4" w14:textId="41FF7584">
      <w:pPr>
        <w:ind w:left="150" w:firstLine="0"/>
      </w:pPr>
      <w:r w:rsidRPr="007D46C7">
        <w:rPr>
          <w:rFonts w:ascii="微软雅黑" w:eastAsia="宋体" w:hAnsi="微软雅黑"/>
          <w:color w:val="000000"/>
        </w:rPr>
        <w:t>A．确定性   B．不确定性 C．风险性</w:t>
      </w:r>
      <w:r w:rsidRPr="007D46C7">
        <w:rPr>
          <w:rFonts w:ascii="微软雅黑" w:eastAsia="宋体" w:hAnsi="微软雅黑" w:hint="eastAsia"/>
          <w:color w:val="000000"/>
        </w:rPr>
        <w:t xml:space="preserve"> </w:t>
      </w:r>
      <w:r w:rsidRPr="007D46C7">
        <w:rPr>
          <w:rFonts w:ascii="微软雅黑" w:eastAsia="宋体" w:hAnsi="微软雅黑"/>
          <w:color w:val="000000"/>
        </w:rPr>
        <w:t xml:space="preserve"> D．概率性</w:t>
      </w:r>
    </w:p>
    <w:p w:rsidR="000C476E" w:rsidRPr="00DB0252" w:rsidP="00DB0252" w14:paraId="24D4F8E7" w14:textId="54616942">
      <w:pPr>
        <w:ind w:left="150" w:firstLine="0"/>
      </w:pPr>
      <w:r>
        <w:rPr>
          <w:rFonts w:ascii="微软雅黑" w:eastAsia="宋体" w:hAnsi="微软雅黑"/>
          <w:color w:val="000000"/>
        </w:rPr>
        <w:t>5、</w:t>
      </w:r>
      <w:r w:rsidRPr="00DB0252">
        <w:rPr>
          <w:rFonts w:ascii="微软雅黑" w:eastAsia="宋体" w:hAnsi="微软雅黑"/>
          <w:color w:val="000000"/>
        </w:rPr>
        <w:t>（　　）是第一个将管理定义为一组普遍适用的职能的人，他认为管理是人类所从事的一种共同活动。</w:t>
      </w:r>
    </w:p>
    <w:p w:rsidR="000C476E" w:rsidRPr="00DB0252" w:rsidP="00DB0252" w14:paraId="1A183C62" w14:textId="35EB035B">
      <w:pPr>
        <w:ind w:left="150" w:firstLine="0"/>
      </w:pPr>
      <w:r w:rsidRPr="00DB0252">
        <w:rPr>
          <w:rFonts w:ascii="微软雅黑" w:eastAsia="宋体" w:hAnsi="微软雅黑"/>
          <w:color w:val="000000"/>
        </w:rPr>
        <w:t>A．明茨伯格B．法约尔C．德鲁克D．韦伯</w:t>
      </w:r>
    </w:p>
    <w:p w:rsidR="003B6909" w:rsidRPr="00666191" w:rsidP="00666191" w14:paraId="0D2725E3" w14:textId="1D8799E8">
      <w:r>
        <w:rPr>
          <w:rFonts w:ascii="微软雅黑" w:eastAsia="宋体" w:hAnsi="微软雅黑"/>
          <w:color w:val="000000"/>
        </w:rPr>
        <w:t>6、</w:t>
      </w:r>
      <w:r w:rsidRPr="00666191" w:rsidR="000420F0">
        <w:rPr>
          <w:rFonts w:ascii="微软雅黑" w:eastAsia="宋体" w:hAnsi="微软雅黑"/>
          <w:color w:val="000000"/>
        </w:rPr>
        <w:t>管理中与激励问题有关的公平理论是由（　　）提出的。</w:t>
      </w:r>
    </w:p>
    <w:p w:rsidR="000420F0" w:rsidRPr="00666191" w:rsidP="00666191" w14:paraId="3FA22B18" w14:textId="45083FA8">
      <w:r w:rsidRPr="00666191">
        <w:rPr>
          <w:rFonts w:ascii="微软雅黑" w:eastAsia="宋体" w:hAnsi="微软雅黑"/>
          <w:color w:val="000000"/>
        </w:rPr>
        <w:t>A．马斯洛B．麦格雷戈C．赫茨伯格D．亚当斯</w:t>
      </w:r>
    </w:p>
    <w:p w:rsidR="00BF0F6A" w:rsidRPr="009B1C2B" w:rsidP="009B1C2B" w14:paraId="0462B45F" w14:textId="61AFAFE1">
      <w:pPr>
        <w:ind w:left="150" w:firstLine="0"/>
        <w:sectPr w:rsidSect="00034616">
          <w:pgSz w:w="12240" w:h="15840"/>
          <w:pgMar w:top="1440" w:right="1800" w:bottom="1440" w:left="1800" w:header="720" w:footer="720" w:gutter="0"/>
          <w:cols w:space="720"/>
          <w:docGrid w:linePitch="360"/>
        </w:sectPr>
      </w:pPr>
      <w:r>
        <w:rPr>
          <w:rFonts w:ascii="微软雅黑" w:eastAsia="宋体" w:hAnsi="微软雅黑"/>
          <w:color w:val="000000"/>
        </w:rPr>
        <w:t>7、</w:t>
      </w:r>
      <w:r w:rsidRPr="009B1C2B">
        <w:rPr>
          <w:rFonts w:ascii="微软雅黑" w:eastAsia="宋体" w:hAnsi="微软雅黑"/>
          <w:color w:val="000000"/>
        </w:rPr>
        <w:t>如下选项中哪个不属于影响计划工作的权变因素？（　　）</w:t>
      </w:r>
    </w:p>
    <w:p w:rsidR="00BF0F6A" w:rsidRPr="009B1C2B" w:rsidP="009B1C2B" w14:paraId="59AE667E" w14:textId="77777777">
      <w:pPr>
        <w:ind w:left="150" w:firstLine="0"/>
      </w:pPr>
      <w:r w:rsidRPr="009B1C2B">
        <w:rPr>
          <w:rFonts w:ascii="微软雅黑" w:eastAsia="宋体" w:hAnsi="微软雅黑"/>
          <w:color w:val="000000"/>
        </w:rPr>
        <w:t>A．组织的层次</w:t>
      </w:r>
    </w:p>
    <w:p w:rsidR="00BF0F6A" w:rsidRPr="009B1C2B" w:rsidP="009B1C2B" w14:paraId="129EE2A4" w14:textId="77777777">
      <w:pPr>
        <w:ind w:left="150" w:firstLine="0"/>
      </w:pPr>
      <w:r w:rsidRPr="009B1C2B">
        <w:rPr>
          <w:rFonts w:ascii="微软雅黑" w:eastAsia="宋体" w:hAnsi="微软雅黑"/>
          <w:color w:val="000000"/>
        </w:rPr>
        <w:t>B．权力的大小</w:t>
      </w:r>
    </w:p>
    <w:p w:rsidR="00BF0F6A" w:rsidRPr="009B1C2B" w:rsidP="009B1C2B" w14:paraId="74697282" w14:textId="77777777">
      <w:pPr>
        <w:ind w:left="150" w:firstLine="0"/>
      </w:pPr>
      <w:r w:rsidRPr="009B1C2B">
        <w:rPr>
          <w:rFonts w:ascii="微软雅黑" w:eastAsia="宋体" w:hAnsi="微软雅黑"/>
          <w:color w:val="000000"/>
        </w:rPr>
        <w:t>C．环境的不确定性</w:t>
      </w:r>
    </w:p>
    <w:p w:rsidR="003B6909" w:rsidRPr="009B1C2B" w:rsidP="009B1C2B" w14:paraId="6F375A6E" w14:textId="1710EFFE">
      <w:pPr>
        <w:ind w:left="150" w:firstLine="0"/>
      </w:pPr>
      <w:r w:rsidRPr="009B1C2B">
        <w:rPr>
          <w:rFonts w:ascii="微软雅黑" w:eastAsia="宋体" w:hAnsi="微软雅黑"/>
          <w:color w:val="000000"/>
        </w:rPr>
        <w:t>D．未来投入的持续时间</w:t>
      </w:r>
    </w:p>
    <w:p w:rsidR="00C83FCE" w:rsidRPr="00BB2C3E" w:rsidP="00BB2C3E" w14:paraId="6A7104E9" w14:textId="257E358D">
      <w:pPr>
        <w:ind w:left="150" w:firstLine="0"/>
      </w:pPr>
      <w:r>
        <w:rPr>
          <w:rFonts w:ascii="微软雅黑" w:eastAsia="宋体" w:hAnsi="微软雅黑"/>
          <w:color w:val="000000"/>
        </w:rPr>
        <w:t>8、</w:t>
      </w:r>
      <w:r w:rsidRPr="00BB2C3E">
        <w:rPr>
          <w:rFonts w:ascii="微软雅黑" w:eastAsia="宋体" w:hAnsi="微软雅黑"/>
          <w:color w:val="000000"/>
        </w:rPr>
        <w:t>组织行为学尤其关注的是（　　）。</w:t>
      </w:r>
    </w:p>
    <w:p w:rsidR="00C83FCE" w:rsidRPr="00BB2C3E" w:rsidP="00BB2C3E" w14:paraId="14A5D7AA" w14:textId="296F125B">
      <w:pPr>
        <w:ind w:left="150" w:firstLine="0"/>
      </w:pPr>
      <w:r w:rsidRPr="00BB2C3E">
        <w:rPr>
          <w:rFonts w:ascii="微软雅黑" w:eastAsia="宋体" w:hAnsi="微软雅黑"/>
          <w:color w:val="000000"/>
        </w:rPr>
        <w:t>A．组织中人们的心理状况B．人们的行为在工作中的表现</w:t>
      </w:r>
    </w:p>
    <w:p w:rsidR="003B6909" w:rsidRPr="00BB2C3E" w:rsidP="00BB2C3E" w14:paraId="626D649F" w14:textId="4782392A">
      <w:pPr>
        <w:ind w:left="150" w:firstLine="0"/>
      </w:pPr>
      <w:r w:rsidRPr="00BB2C3E">
        <w:rPr>
          <w:rFonts w:ascii="微软雅黑" w:eastAsia="宋体" w:hAnsi="微软雅黑"/>
          <w:color w:val="000000"/>
        </w:rPr>
        <w:t>C．人们在工作中的活动D．活动所创造的组织绩效</w:t>
      </w:r>
    </w:p>
    <w:p w:rsidR="00240A67" w:rsidRPr="003854C0" w:rsidP="003854C0" w14:paraId="41D2C750" w14:textId="4B076CC2">
      <w:r>
        <w:rPr>
          <w:rFonts w:ascii="微软雅黑" w:eastAsia="宋体" w:hAnsi="微软雅黑"/>
          <w:color w:val="000000"/>
        </w:rPr>
        <w:t>9、</w:t>
      </w:r>
      <w:r w:rsidRPr="003854C0">
        <w:rPr>
          <w:rFonts w:ascii="微软雅黑" w:eastAsia="宋体" w:hAnsi="微软雅黑"/>
          <w:color w:val="000000"/>
        </w:rPr>
        <w:t>竞争优势是使组织别具一格和有与众不同的特色，这种与众不同的特色来自组织的（　　）。</w:t>
      </w:r>
    </w:p>
    <w:p w:rsidR="00240A67" w:rsidRPr="003854C0" w:rsidP="003854C0" w14:paraId="60010184" w14:textId="3B6DC753">
      <w:r w:rsidRPr="003854C0">
        <w:rPr>
          <w:rFonts w:ascii="微软雅黑" w:eastAsia="宋体" w:hAnsi="微软雅黑"/>
          <w:color w:val="000000"/>
        </w:rPr>
        <w:t>A．战略        B．结构      C．文化         D．核心能力</w:t>
      </w:r>
    </w:p>
    <w:p w:rsidR="002F3D11" w:rsidRPr="001F15C3" w:rsidP="001F15C3" w14:paraId="36CF2C7B" w14:textId="7B6DAEF9">
      <w:pPr>
        <w:ind w:left="150" w:firstLine="0"/>
      </w:pPr>
      <w:r>
        <w:rPr>
          <w:rFonts w:ascii="微软雅黑" w:eastAsia="宋体" w:hAnsi="微软雅黑"/>
          <w:color w:val="000000"/>
        </w:rPr>
        <w:t>10、</w:t>
      </w:r>
      <w:r w:rsidRPr="001F15C3">
        <w:rPr>
          <w:rFonts w:ascii="微软雅黑" w:eastAsia="宋体" w:hAnsi="微软雅黑"/>
          <w:color w:val="000000"/>
        </w:rPr>
        <w:t>在工作设计上，通过增加计划和评估责任而使工作纵向拓展，增加工作的深度。这种方法是（　　）。</w:t>
      </w:r>
    </w:p>
    <w:p w:rsidR="002F3D11" w:rsidRPr="001F15C3" w:rsidP="001F15C3" w14:paraId="44D6CD1F" w14:textId="361DEE07">
      <w:pPr>
        <w:ind w:left="150" w:firstLine="0"/>
      </w:pPr>
      <w:r w:rsidRPr="001F15C3">
        <w:rPr>
          <w:rFonts w:ascii="微软雅黑" w:eastAsia="宋体" w:hAnsi="微软雅黑"/>
          <w:color w:val="000000"/>
        </w:rPr>
        <w:t>A．工作扩大化</w:t>
      </w:r>
      <w:r w:rsidRPr="001F15C3">
        <w:rPr>
          <w:rFonts w:ascii="微软雅黑" w:eastAsia="宋体" w:hAnsi="微软雅黑" w:hint="eastAsia"/>
          <w:color w:val="000000"/>
        </w:rPr>
        <w:t xml:space="preserve"> </w:t>
      </w:r>
      <w:r w:rsidRPr="001F15C3">
        <w:rPr>
          <w:rFonts w:ascii="微软雅黑" w:eastAsia="宋体" w:hAnsi="微软雅黑"/>
          <w:color w:val="000000"/>
        </w:rPr>
        <w:t xml:space="preserve">         B．工作丰富化</w:t>
      </w:r>
    </w:p>
    <w:p w:rsidR="002F3D11" w:rsidRPr="001F15C3" w:rsidP="001F15C3" w14:paraId="6AF5A9E2" w14:textId="190154A2">
      <w:pPr>
        <w:ind w:left="150" w:firstLine="0"/>
      </w:pPr>
      <w:r w:rsidRPr="001F15C3">
        <w:rPr>
          <w:rFonts w:ascii="微软雅黑" w:eastAsia="宋体" w:hAnsi="微软雅黑"/>
          <w:color w:val="000000"/>
        </w:rPr>
        <w:t>C．工作多元化</w:t>
      </w:r>
      <w:r w:rsidRPr="001F15C3">
        <w:rPr>
          <w:rFonts w:ascii="微软雅黑" w:eastAsia="宋体" w:hAnsi="微软雅黑" w:hint="eastAsia"/>
          <w:color w:val="000000"/>
        </w:rPr>
        <w:t xml:space="preserve"> </w:t>
      </w:r>
      <w:r w:rsidRPr="001F15C3">
        <w:rPr>
          <w:rFonts w:ascii="微软雅黑" w:eastAsia="宋体" w:hAnsi="微软雅黑"/>
          <w:color w:val="000000"/>
        </w:rPr>
        <w:t xml:space="preserve">         D．工作纵深化</w:t>
      </w:r>
    </w:p>
    <w:p>
      <w:r>
        <w:rPr>
          <w:rFonts w:ascii="微软雅黑" w:eastAsia="宋体" w:hAnsi="微软雅黑"/>
          <w:b/>
          <w:color w:val="000000"/>
          <w:sz w:val="32"/>
        </w:rPr>
        <w:t>二、名词解释</w:t>
      </w:r>
    </w:p>
    <w:p w:rsidR="003B6909" w14:paraId="2B5B9B2F" w14:textId="7E3114E5">
      <w:r>
        <w:rPr>
          <w:rFonts w:ascii="微软雅黑" w:eastAsia="宋体" w:hAnsi="微软雅黑"/>
          <w:color w:val="000000"/>
        </w:rPr>
        <w:t>11、</w:t>
      </w:r>
      <w:r w:rsidR="00332EC7">
        <w:rPr>
          <w:rFonts w:ascii="微软雅黑" w:eastAsia="宋体" w:hAnsi="微软雅黑"/>
          <w:color w:val="000000"/>
        </w:rPr>
        <w:t>创造力（</w:t>
      </w:r>
      <w:r w:rsidR="00332EC7">
        <w:rPr>
          <w:rFonts w:ascii="微软雅黑" w:eastAsia="宋体" w:hAnsi="微软雅黑" w:cs="微软雅黑"/>
          <w:color w:val="000000"/>
        </w:rPr>
        <w:t>Creativity</w:t>
      </w:r>
      <w:r w:rsidR="00332EC7">
        <w:rPr>
          <w:rFonts w:ascii="微软雅黑" w:eastAsia="宋体" w:hAnsi="微软雅黑"/>
          <w:color w:val="000000"/>
        </w:rPr>
        <w:t>）与创新（</w:t>
      </w:r>
      <w:r w:rsidR="00332EC7">
        <w:rPr>
          <w:rFonts w:ascii="微软雅黑" w:eastAsia="宋体" w:hAnsi="微软雅黑" w:cs="微软雅黑"/>
          <w:color w:val="000000"/>
        </w:rPr>
        <w:t>Innovation</w:t>
      </w:r>
      <w:r w:rsidR="00332EC7">
        <w:rPr>
          <w:rFonts w:ascii="微软雅黑" w:eastAsia="宋体" w:hAnsi="微软雅黑"/>
          <w:color w:val="000000"/>
        </w:rPr>
        <w:t>）</w:t>
      </w:r>
    </w:p>
    <w:p w:rsidR="00332EC7" w14:paraId="2FEA273E" w14:textId="44F0531C"/>
    <w:p w:rsidR="00332EC7" w14:paraId="52B12DFD" w14:textId="723E346C"/>
    <w:p w:rsidR="00332EC7" w14:paraId="576E1A8E" w14:textId="35FD9539"/>
    <w:p w:rsidR="00332EC7" w14:paraId="5C528B2A" w14:textId="65B1B3D4"/>
    <w:p w:rsidR="00332EC7" w14:paraId="6D4CC998" w14:textId="77777777"/>
    <w:p w:rsidR="003B6909" w14:paraId="27BDBC0B" w14:textId="5B16A448">
      <w:r>
        <w:rPr>
          <w:rFonts w:ascii="微软雅黑" w:eastAsia="宋体" w:hAnsi="微软雅黑"/>
          <w:color w:val="000000"/>
        </w:rPr>
        <w:t>12、</w:t>
      </w:r>
      <w:r w:rsidR="007647E0">
        <w:rPr>
          <w:rFonts w:ascii="微软雅黑" w:eastAsia="宋体" w:hAnsi="微软雅黑"/>
          <w:color w:val="000000"/>
        </w:rPr>
        <w:t>非程序化决策</w:t>
      </w:r>
    </w:p>
    <w:p w:rsidR="007647E0" w14:paraId="72259E38" w14:textId="2833BC89">
      <w:pPr>
        <w:sectPr w:rsidSect="00034616">
          <w:type w:val="nextPage"/>
          <w:pgSz w:w="12240" w:h="15840"/>
          <w:pgMar w:top="1440" w:right="1800" w:bottom="1440" w:left="1800" w:header="720" w:footer="720" w:gutter="0"/>
          <w:pgNumType w:start="2"/>
          <w:cols w:space="720"/>
          <w:titlePg w:val="0"/>
          <w:docGrid w:linePitch="360"/>
        </w:sectPr>
      </w:pPr>
    </w:p>
    <w:p w:rsidR="007647E0" w14:paraId="63D4A6B7" w14:textId="700C973D"/>
    <w:p w:rsidR="007647E0" w14:paraId="2E12FA6B" w14:textId="291DAD12"/>
    <w:p w:rsidR="007647E0" w14:paraId="728548FA" w14:textId="7E4D9CEC"/>
    <w:p w:rsidR="007647E0" w14:paraId="0289FE8D" w14:textId="77777777"/>
    <w:p w:rsidR="003B6909" w14:paraId="2F0C5AC6" w14:textId="10E0F862">
      <w:r>
        <w:rPr>
          <w:rFonts w:ascii="微软雅黑" w:eastAsia="宋体" w:hAnsi="微软雅黑"/>
          <w:color w:val="000000"/>
        </w:rPr>
        <w:t>13、</w:t>
      </w:r>
      <w:r w:rsidR="00C8387A">
        <w:rPr>
          <w:rFonts w:ascii="微软雅黑" w:eastAsia="宋体" w:hAnsi="微软雅黑"/>
          <w:color w:val="000000"/>
        </w:rPr>
        <w:t>迈克尔</w:t>
      </w:r>
      <w:r w:rsidR="00C8387A">
        <w:rPr>
          <w:rFonts w:ascii="微软雅黑" w:eastAsia="宋体" w:hAnsi="微软雅黑" w:cs="微软雅黑"/>
          <w:color w:val="000000"/>
        </w:rPr>
        <w:t>·</w:t>
      </w:r>
      <w:r w:rsidR="00C8387A">
        <w:rPr>
          <w:rFonts w:ascii="微软雅黑" w:eastAsia="宋体" w:hAnsi="微软雅黑"/>
          <w:color w:val="000000"/>
        </w:rPr>
        <w:t>波特的竞争五力模型</w:t>
      </w:r>
    </w:p>
    <w:p w:rsidR="00C8387A" w14:paraId="57813D2D" w14:textId="1414D379"/>
    <w:p w:rsidR="00C8387A" w14:paraId="7E01978E" w14:textId="1E20112F"/>
    <w:p w:rsidR="00C8387A" w14:paraId="4F3FEF72" w14:textId="62D1CB2B"/>
    <w:p w:rsidR="00C8387A" w14:paraId="256C19E6" w14:textId="3F2A47E6"/>
    <w:p w:rsidR="00C8387A" w14:paraId="541516FF" w14:textId="77777777"/>
    <w:p w:rsidR="003B6909" w14:paraId="21F0B53D" w14:textId="523B23F7">
      <w:r>
        <w:rPr>
          <w:rFonts w:ascii="微软雅黑" w:eastAsia="宋体" w:hAnsi="微软雅黑"/>
          <w:color w:val="000000"/>
        </w:rPr>
        <w:t>14、</w:t>
      </w:r>
      <w:r w:rsidR="00A31000">
        <w:rPr>
          <w:rFonts w:ascii="微软雅黑" w:eastAsia="宋体" w:hAnsi="微软雅黑"/>
          <w:color w:val="000000"/>
        </w:rPr>
        <w:t>强文化</w:t>
      </w:r>
    </w:p>
    <w:p w:rsidR="00A31000" w14:paraId="2315D84B" w14:textId="181784AC"/>
    <w:p w:rsidR="00A31000" w14:paraId="594982A4" w14:textId="7425A458"/>
    <w:p w:rsidR="00A31000" w14:paraId="631EAAD8" w14:textId="2A8D0972"/>
    <w:p w:rsidR="00A31000" w14:paraId="7FB0203E" w14:textId="22D1F5D1"/>
    <w:p w:rsidR="00A31000" w14:paraId="6BD0202D" w14:textId="77777777"/>
    <w:p w:rsidR="003B6909" w14:paraId="15888515" w14:textId="1CEAE531">
      <w:r>
        <w:rPr>
          <w:rFonts w:ascii="微软雅黑" w:eastAsia="宋体" w:hAnsi="微软雅黑"/>
          <w:color w:val="000000"/>
        </w:rPr>
        <w:t>15、</w:t>
      </w:r>
      <w:r w:rsidR="00266CB1">
        <w:rPr>
          <w:rFonts w:ascii="微软雅黑" w:eastAsia="宋体" w:hAnsi="微软雅黑"/>
          <w:color w:val="000000"/>
        </w:rPr>
        <w:t>人际关系角色</w:t>
      </w:r>
    </w:p>
    <w:p w:rsidR="00266CB1" w14:paraId="74597954" w14:textId="27907C82"/>
    <w:p w:rsidR="00266CB1" w14:paraId="6D055DC4" w14:textId="01EB208B"/>
    <w:p w:rsidR="00266CB1" w14:paraId="344C1D2F" w14:textId="67085FC1"/>
    <w:p w:rsidR="00266CB1" w14:paraId="474E4B20" w14:textId="77777777"/>
    <w:p w:rsidR="003B6909" w14:paraId="22A9724C" w14:textId="572E46D1">
      <w:r>
        <w:rPr>
          <w:rFonts w:ascii="微软雅黑" w:eastAsia="宋体" w:hAnsi="微软雅黑"/>
          <w:color w:val="000000"/>
        </w:rPr>
        <w:t>16、</w:t>
      </w:r>
      <w:r w:rsidR="002622E4">
        <w:rPr>
          <w:rFonts w:ascii="微软雅黑" w:eastAsia="宋体" w:hAnsi="微软雅黑"/>
          <w:color w:val="000000"/>
        </w:rPr>
        <w:t>组织</w:t>
      </w:r>
    </w:p>
    <w:p w:rsidR="002622E4" w14:paraId="513AF575" w14:textId="5DE75867"/>
    <w:p w:rsidR="002622E4" w14:paraId="0F374B87" w14:textId="575920EE"/>
    <w:p w:rsidR="002622E4" w14:paraId="11512EB8" w14:textId="7279FDAA">
      <w:pPr>
        <w:sectPr w:rsidSect="00034616">
          <w:type w:val="nextPage"/>
          <w:pgSz w:w="12240" w:h="15840"/>
          <w:pgMar w:top="1440" w:right="1800" w:bottom="1440" w:left="1800" w:header="720" w:footer="720" w:gutter="0"/>
          <w:pgNumType w:start="3"/>
          <w:cols w:space="720"/>
          <w:titlePg w:val="0"/>
          <w:docGrid w:linePitch="360"/>
        </w:sectPr>
      </w:pPr>
    </w:p>
    <w:p w:rsidR="002622E4" w14:paraId="4D056522" w14:textId="77777777"/>
    <w:p w:rsidR="003B6909" w14:paraId="414C7340" w14:textId="324DECE8">
      <w:r>
        <w:rPr>
          <w:rFonts w:ascii="微软雅黑" w:eastAsia="宋体" w:hAnsi="微软雅黑"/>
          <w:color w:val="000000"/>
        </w:rPr>
        <w:t>17、</w:t>
      </w:r>
      <w:r w:rsidR="00C77E1E">
        <w:rPr>
          <w:rFonts w:ascii="微软雅黑" w:eastAsia="宋体" w:hAnsi="微软雅黑"/>
          <w:color w:val="000000"/>
        </w:rPr>
        <w:t>团队结构</w:t>
      </w:r>
    </w:p>
    <w:p w:rsidR="00C77E1E" w14:paraId="2FA80348" w14:textId="5B92B9DF"/>
    <w:p w:rsidR="00C77E1E" w14:paraId="26F17C40" w14:textId="19386DBB"/>
    <w:p w:rsidR="00C77E1E" w14:paraId="24D6678B" w14:textId="504EF359"/>
    <w:p w:rsidR="00C77E1E" w14:paraId="7FDA6B7B" w14:textId="795A38D4"/>
    <w:p w:rsidR="00C77E1E" w14:paraId="154313A1" w14:textId="77777777"/>
    <w:p w:rsidR="003B6909" w14:paraId="793D53E4" w14:textId="5B7BF82D">
      <w:r>
        <w:rPr>
          <w:rFonts w:ascii="微软雅黑" w:eastAsia="宋体" w:hAnsi="微软雅黑"/>
          <w:color w:val="000000"/>
        </w:rPr>
        <w:t>18、</w:t>
      </w:r>
      <w:r w:rsidR="007E050F">
        <w:rPr>
          <w:rFonts w:ascii="微软雅黑" w:eastAsia="宋体" w:hAnsi="微软雅黑"/>
          <w:color w:val="000000"/>
        </w:rPr>
        <w:t>强制权</w:t>
      </w:r>
    </w:p>
    <w:p w:rsidR="007E050F" w14:paraId="18AE7DB3" w14:textId="79190DC5"/>
    <w:p w:rsidR="007E050F" w14:paraId="51324549" w14:textId="1098F224"/>
    <w:p w:rsidR="007E050F" w14:paraId="568E02C7" w14:textId="210D72DF"/>
    <w:p w:rsidR="007E050F" w14:paraId="1BFCA20A" w14:textId="45E128FB"/>
    <w:p w:rsidR="007E050F" w14:paraId="69EE0CBB" w14:textId="6C6B632F"/>
    <w:p w:rsidR="007E050F" w14:paraId="6EC8E893" w14:textId="2C8F3BD3"/>
    <w:p w:rsidR="007E050F" w14:paraId="0DF6E133" w14:textId="77777777"/>
    <w:p>
      <w:r>
        <w:rPr>
          <w:rFonts w:ascii="微软雅黑" w:eastAsia="宋体" w:hAnsi="微软雅黑"/>
          <w:b/>
          <w:color w:val="000000"/>
          <w:sz w:val="32"/>
        </w:rPr>
        <w:t>三、简答题</w:t>
      </w:r>
    </w:p>
    <w:p w:rsidR="007979E2" w:rsidP="007979E2" w14:paraId="2BF89A6D" w14:textId="1A788010">
      <w:pPr>
        <w:ind w:left="-5"/>
      </w:pPr>
      <w:r>
        <w:rPr>
          <w:rFonts w:ascii="微软雅黑" w:eastAsia="宋体" w:hAnsi="微软雅黑"/>
          <w:color w:val="000000"/>
        </w:rPr>
        <w:t>19、</w:t>
      </w:r>
      <w:r>
        <w:rPr>
          <w:rFonts w:ascii="微软雅黑" w:eastAsia="宋体" w:hAnsi="微软雅黑"/>
          <w:color w:val="000000"/>
        </w:rPr>
        <w:t>简述霍桑实验的结论及其意义。</w:t>
      </w:r>
    </w:p>
    <w:p w:rsidR="0085035A" w14:paraId="408C6137" w14:textId="647A48FB"/>
    <w:p w:rsidR="0085035A" w14:paraId="424EA265" w14:textId="5DB8D508"/>
    <w:p w:rsidR="0085035A" w14:paraId="16D173AB" w14:textId="7C4F1FD7"/>
    <w:p w:rsidR="0085035A" w14:paraId="02856835" w14:textId="71B71B18"/>
    <w:p w:rsidR="007979E2" w14:paraId="18975CFC" w14:textId="01D6ED5E"/>
    <w:p w:rsidR="007979E2" w14:paraId="2D5CDD02" w14:textId="77777777"/>
    <w:p w:rsidR="003B6909" w14:paraId="375C08E6" w14:textId="58E44916">
      <w:r>
        <w:rPr>
          <w:rFonts w:ascii="微软雅黑" w:eastAsia="宋体" w:hAnsi="微软雅黑"/>
          <w:color w:val="000000"/>
        </w:rPr>
        <w:t>20、</w:t>
      </w:r>
      <w:r w:rsidR="005B3B96">
        <w:rPr>
          <w:rFonts w:ascii="微软雅黑" w:eastAsia="宋体" w:hAnsi="微软雅黑"/>
          <w:color w:val="000000"/>
        </w:rPr>
        <w:t>比较机械式组织与有机式组织。</w:t>
      </w:r>
    </w:p>
    <w:p w:rsidR="005B3B96" w14:paraId="24B84040" w14:textId="4B85A852">
      <w:pPr>
        <w:sectPr w:rsidSect="00034616">
          <w:type w:val="nextPage"/>
          <w:pgSz w:w="12240" w:h="15840"/>
          <w:pgMar w:top="1440" w:right="1800" w:bottom="1440" w:left="1800" w:header="720" w:footer="720" w:gutter="0"/>
          <w:pgNumType w:start="4"/>
          <w:cols w:space="720"/>
          <w:titlePg w:val="0"/>
          <w:docGrid w:linePitch="360"/>
        </w:sectPr>
      </w:pPr>
    </w:p>
    <w:p w:rsidR="005B3B96" w14:paraId="61974028" w14:textId="02852DBB"/>
    <w:p w:rsidR="005B3B96" w14:paraId="4A380153" w14:textId="6197B54E"/>
    <w:p w:rsidR="005B3B96" w14:paraId="14134E40" w14:textId="43ADA9B8"/>
    <w:p w:rsidR="005B3B96" w14:paraId="7854C1B8" w14:textId="77777777"/>
    <w:p w:rsidR="00E80BF3" w:rsidP="00E80BF3" w14:paraId="4712FB9F" w14:textId="126C03A2">
      <w:pPr>
        <w:ind w:left="-5"/>
      </w:pPr>
      <w:r>
        <w:rPr>
          <w:rFonts w:ascii="微软雅黑" w:eastAsia="宋体" w:hAnsi="微软雅黑"/>
          <w:color w:val="000000"/>
        </w:rPr>
        <w:t>21、</w:t>
      </w:r>
      <w:r>
        <w:rPr>
          <w:rFonts w:ascii="微软雅黑" w:eastAsia="宋体" w:hAnsi="微软雅黑"/>
          <w:color w:val="000000"/>
        </w:rPr>
        <w:t>我们讨论过激流险滩变革观，指的是在一种情境下不可预测的变化是常规和预期中的，管理是一个持续的过程。你认为在这种情境下有可能建立和维持有效的标准和控制吗？请讨论。</w:t>
      </w:r>
    </w:p>
    <w:p w:rsidR="003B6909" w:rsidRPr="006F5939" w14:paraId="039D866D" w14:textId="77777777"/>
    <w:p w:rsidR="003B6909" w14:paraId="33FA1032" w14:textId="15B4C2C8">
      <w:r>
        <w:rPr>
          <w:rFonts w:ascii="微软雅黑" w:eastAsia="宋体" w:hAnsi="微软雅黑"/>
          <w:color w:val="000000"/>
        </w:rPr>
        <w:t>22、</w:t>
      </w:r>
      <w:r w:rsidR="00D70A7C">
        <w:rPr>
          <w:rFonts w:ascii="微软雅黑" w:eastAsia="宋体" w:hAnsi="微软雅黑"/>
          <w:color w:val="000000"/>
        </w:rPr>
        <w:t>比较群体和团队。</w:t>
      </w:r>
    </w:p>
    <w:p w:rsidR="00D70A7C" w14:paraId="1070FA58" w14:textId="5940BC09"/>
    <w:p w:rsidR="00D70A7C" w14:paraId="237A9CB5" w14:textId="31DA93C3"/>
    <w:p w:rsidR="00D70A7C" w14:paraId="296368AC" w14:textId="65B3573D"/>
    <w:p w:rsidR="00D70A7C" w14:paraId="2C26A750" w14:textId="61ED6DF8"/>
    <w:p w:rsidR="00D70A7C" w14:paraId="6CA0AEFD" w14:textId="77777777"/>
    <w:p w:rsidR="003B6909" w14:paraId="7C34BDD4" w14:textId="2F72576D">
      <w:r>
        <w:rPr>
          <w:rFonts w:ascii="微软雅黑" w:eastAsia="宋体" w:hAnsi="微软雅黑"/>
          <w:color w:val="000000"/>
        </w:rPr>
        <w:t>23、</w:t>
      </w:r>
      <w:r w:rsidR="00F62963">
        <w:rPr>
          <w:rFonts w:ascii="微软雅黑" w:eastAsia="宋体" w:hAnsi="微软雅黑"/>
          <w:color w:val="000000"/>
        </w:rPr>
        <w:t>组织对多样性有一个清晰的定义为什么重要？</w:t>
      </w:r>
    </w:p>
    <w:p w:rsidR="00F62963" w14:paraId="7112D740" w14:textId="7AD8B273"/>
    <w:p w:rsidR="00F62963" w14:paraId="6642DDE3" w14:textId="2E472DE6"/>
    <w:p w:rsidR="00F62963" w14:paraId="7BB8A1A0" w14:textId="751D657E"/>
    <w:p w:rsidR="00F62963" w14:paraId="03CB820C" w14:textId="3148AFCC"/>
    <w:p w:rsidR="00F62963" w14:paraId="4C8CE9BE" w14:textId="54F0068C"/>
    <w:p w:rsidR="00F62963" w:rsidRPr="00F62963" w14:paraId="1738119D" w14:textId="77777777"/>
    <w:p w:rsidR="003B6909" w14:paraId="4347AF91" w14:textId="23F35EB5">
      <w:r>
        <w:rPr>
          <w:rFonts w:ascii="微软雅黑" w:eastAsia="宋体" w:hAnsi="微软雅黑"/>
          <w:color w:val="000000"/>
        </w:rPr>
        <w:t>24、</w:t>
      </w:r>
      <w:r w:rsidR="00940BD2">
        <w:rPr>
          <w:rFonts w:ascii="微软雅黑" w:eastAsia="宋体" w:hAnsi="微软雅黑"/>
          <w:color w:val="000000"/>
        </w:rPr>
        <w:t>简述预测的主要作用和类型。</w:t>
      </w:r>
    </w:p>
    <w:p w:rsidR="00940BD2" w14:paraId="0134222F" w14:textId="48101E18"/>
    <w:p w:rsidR="00940BD2" w14:paraId="2D5F6154" w14:textId="3F2593F4"/>
    <w:p w:rsidR="00940BD2" w14:paraId="1FA9D993" w14:textId="520C9F63"/>
    <w:p w:rsidR="00940BD2" w14:paraId="494B81A4" w14:textId="70B940E6">
      <w:pPr>
        <w:sectPr w:rsidSect="00034616">
          <w:type w:val="nextPage"/>
          <w:pgSz w:w="12240" w:h="15840"/>
          <w:pgMar w:top="1440" w:right="1800" w:bottom="1440" w:left="1800" w:header="720" w:footer="720" w:gutter="0"/>
          <w:pgNumType w:start="5"/>
          <w:cols w:space="720"/>
          <w:titlePg w:val="0"/>
          <w:docGrid w:linePitch="360"/>
        </w:sectPr>
      </w:pPr>
    </w:p>
    <w:p w:rsidR="00940BD2" w14:paraId="0DFBACF9" w14:textId="0B2771DA"/>
    <w:p w:rsidR="00940BD2" w14:paraId="03475DD0" w14:textId="63E6AF14"/>
    <w:p w:rsidR="00940BD2" w14:paraId="23D78D27" w14:textId="1F4ED774"/>
    <w:p w:rsidR="00940BD2" w14:paraId="2EAC3F27" w14:textId="77777777"/>
    <w:p>
      <w:r>
        <w:rPr>
          <w:rFonts w:ascii="微软雅黑" w:eastAsia="宋体" w:hAnsi="微软雅黑"/>
          <w:b/>
          <w:color w:val="000000"/>
          <w:sz w:val="32"/>
        </w:rPr>
        <w:t>四、辨析题</w:t>
      </w:r>
    </w:p>
    <w:p w:rsidR="003B6909" w14:paraId="7B23B546" w14:textId="55F10920">
      <w:r>
        <w:rPr>
          <w:rFonts w:ascii="微软雅黑" w:eastAsia="宋体" w:hAnsi="微软雅黑"/>
          <w:color w:val="000000"/>
        </w:rPr>
        <w:t>25、</w:t>
      </w:r>
      <w:r w:rsidR="00DC211D">
        <w:rPr>
          <w:rFonts w:ascii="微软雅黑" w:eastAsia="宋体" w:hAnsi="微软雅黑"/>
          <w:color w:val="000000"/>
        </w:rPr>
        <w:t>组织内有适当的冲突是好事。</w:t>
      </w:r>
    </w:p>
    <w:p w:rsidR="00DC211D" w14:paraId="7AB94641" w14:textId="30C92526"/>
    <w:p w:rsidR="00DC211D" w14:paraId="2FA2EE42" w14:textId="189B3072"/>
    <w:p w:rsidR="00DC211D" w14:paraId="149E506C" w14:textId="187FEBE5"/>
    <w:p w:rsidR="00DC211D" w14:paraId="7E896D8E" w14:textId="793CD7B8"/>
    <w:p w:rsidR="00DC211D" w14:paraId="2E2CA6DB" w14:textId="77777777"/>
    <w:p w:rsidR="003B6909" w14:paraId="7A3F471B" w14:textId="249A51B2">
      <w:r>
        <w:rPr>
          <w:rFonts w:ascii="微软雅黑" w:eastAsia="宋体" w:hAnsi="微软雅黑"/>
          <w:color w:val="000000"/>
        </w:rPr>
        <w:t>26、</w:t>
      </w:r>
      <w:r w:rsidR="008A1899">
        <w:rPr>
          <w:rFonts w:ascii="微软雅黑" w:eastAsia="宋体" w:hAnsi="微软雅黑"/>
          <w:color w:val="000000"/>
        </w:rPr>
        <w:t>人力管理的第一步是人员招聘。</w:t>
      </w:r>
    </w:p>
    <w:p w:rsidR="008A1899" w14:paraId="742A511C" w14:textId="16768F7E"/>
    <w:p w:rsidR="008A1899" w14:paraId="5D6B930A" w14:textId="02F4BE4E"/>
    <w:p w:rsidR="008A1899" w14:paraId="02355762" w14:textId="5366020D"/>
    <w:p w:rsidR="008A1899" w14:paraId="0B698716" w14:textId="3F8BE51D"/>
    <w:p w:rsidR="00376862" w14:paraId="74E171AF" w14:textId="07D332D9"/>
    <w:p w:rsidR="00376862" w:rsidRPr="00376862" w14:paraId="4C527471" w14:textId="77777777"/>
    <w:p w:rsidR="003B6909" w14:paraId="350A42AA" w14:textId="031E7934">
      <w:r>
        <w:rPr>
          <w:rFonts w:ascii="微软雅黑" w:eastAsia="宋体" w:hAnsi="微软雅黑"/>
          <w:color w:val="000000"/>
        </w:rPr>
        <w:t>27、</w:t>
      </w:r>
      <w:r w:rsidR="00737B3A">
        <w:rPr>
          <w:rFonts w:ascii="微软雅黑" w:eastAsia="宋体" w:hAnsi="微软雅黑"/>
          <w:color w:val="000000"/>
        </w:rPr>
        <w:t>合乎道德的管理主要是为了企业获利。</w:t>
      </w:r>
    </w:p>
    <w:p w:rsidR="00737B3A" w14:paraId="57CC93F4" w14:textId="5E54C99C"/>
    <w:p w:rsidR="00737B3A" w14:paraId="75C75AEF" w14:textId="7BF866ED"/>
    <w:p w:rsidR="00737B3A" w14:paraId="039185B7" w14:textId="00C37B73"/>
    <w:p w:rsidR="00737B3A" w14:paraId="6663A691" w14:textId="77777777"/>
    <w:p>
      <w:pPr>
        <w:sectPr w:rsidSect="00034616">
          <w:type w:val="nextPage"/>
          <w:pgSz w:w="12240" w:h="15840"/>
          <w:pgMar w:top="1440" w:right="1800" w:bottom="1440" w:left="1800" w:header="720" w:footer="720" w:gutter="0"/>
          <w:pgNumType w:start="6"/>
          <w:cols w:space="720"/>
          <w:titlePg w:val="0"/>
          <w:docGrid w:linePitch="360"/>
        </w:sectPr>
      </w:pPr>
      <w:r>
        <w:rPr>
          <w:rFonts w:ascii="微软雅黑" w:eastAsia="宋体" w:hAnsi="微软雅黑"/>
          <w:b/>
          <w:color w:val="000000"/>
          <w:sz w:val="32"/>
        </w:rPr>
        <w:t>五、案例题</w:t>
      </w:r>
    </w:p>
    <w:p w:rsidR="003B6909" w:rsidP="00351E96" w14:paraId="7C6ADDC6" w14:textId="5C5938B9">
      <w:pPr>
        <w:spacing w:after="1"/>
        <w:ind w:left="-5"/>
      </w:pPr>
      <w:r>
        <w:rPr>
          <w:rFonts w:ascii="微软雅黑" w:eastAsia="宋体" w:hAnsi="微软雅黑"/>
          <w:color w:val="000000"/>
        </w:rPr>
        <w:t>28、</w:t>
      </w:r>
      <w:r w:rsidR="00351E96">
        <w:rPr>
          <w:rFonts w:ascii="微软雅黑" w:eastAsia="宋体" w:hAnsi="微软雅黑"/>
          <w:color w:val="000000"/>
        </w:rPr>
        <w:t>自</w:t>
      </w:r>
      <w:r w:rsidR="00351E96">
        <w:rPr>
          <w:rFonts w:ascii="微软雅黑" w:eastAsia="宋体" w:hAnsi="微软雅黑" w:cs="微软雅黑"/>
          <w:color w:val="000000"/>
        </w:rPr>
        <w:t>2010</w:t>
      </w:r>
      <w:r w:rsidR="00351E96">
        <w:rPr>
          <w:rFonts w:ascii="微软雅黑" w:eastAsia="宋体" w:hAnsi="微软雅黑"/>
          <w:color w:val="000000"/>
        </w:rPr>
        <w:t>年</w:t>
      </w:r>
      <w:r w:rsidR="00351E96">
        <w:rPr>
          <w:rFonts w:ascii="微软雅黑" w:eastAsia="宋体" w:hAnsi="微软雅黑" w:cs="微软雅黑"/>
          <w:color w:val="000000"/>
        </w:rPr>
        <w:t>1</w:t>
      </w:r>
      <w:r w:rsidR="00351E96">
        <w:rPr>
          <w:rFonts w:ascii="微软雅黑" w:eastAsia="宋体" w:hAnsi="微软雅黑"/>
          <w:color w:val="000000"/>
        </w:rPr>
        <w:t>月富士康员工第一跳起至</w:t>
      </w:r>
      <w:r w:rsidR="00351E96">
        <w:rPr>
          <w:rFonts w:ascii="微软雅黑" w:eastAsia="宋体" w:hAnsi="微软雅黑" w:cs="微软雅黑"/>
          <w:color w:val="000000"/>
        </w:rPr>
        <w:t>2010</w:t>
      </w:r>
      <w:r w:rsidR="00351E96">
        <w:rPr>
          <w:rFonts w:ascii="微软雅黑" w:eastAsia="宋体" w:hAnsi="微软雅黑"/>
          <w:color w:val="000000"/>
        </w:rPr>
        <w:t>年</w:t>
      </w:r>
      <w:r w:rsidR="00351E96">
        <w:rPr>
          <w:rFonts w:ascii="微软雅黑" w:eastAsia="宋体" w:hAnsi="微软雅黑" w:cs="微软雅黑"/>
          <w:color w:val="000000"/>
        </w:rPr>
        <w:t>11</w:t>
      </w:r>
      <w:r w:rsidR="00351E96">
        <w:rPr>
          <w:rFonts w:ascii="微软雅黑" w:eastAsia="宋体" w:hAnsi="微软雅黑"/>
          <w:color w:val="000000"/>
        </w:rPr>
        <w:t>月，富士康已发生十多起员工跳楼事件，引起各界的普遍关注。富士康的管理模式也引发了广泛的议论，甚至有媒体把富士康的管理称为</w:t>
      </w:r>
      <w:r w:rsidR="00351E96">
        <w:rPr>
          <w:rFonts w:ascii="微软雅黑" w:eastAsia="宋体" w:hAnsi="微软雅黑" w:cs="微软雅黑"/>
          <w:color w:val="000000"/>
        </w:rPr>
        <w:t>“</w:t>
      </w:r>
      <w:r w:rsidR="00351E96">
        <w:rPr>
          <w:rFonts w:ascii="微软雅黑" w:eastAsia="宋体" w:hAnsi="微软雅黑"/>
          <w:color w:val="000000"/>
        </w:rPr>
        <w:t>铁血管理</w:t>
      </w:r>
      <w:r w:rsidR="00351E96">
        <w:rPr>
          <w:rFonts w:ascii="微软雅黑" w:eastAsia="宋体" w:hAnsi="微软雅黑" w:cs="微软雅黑"/>
          <w:color w:val="000000"/>
        </w:rPr>
        <w:t>”</w:t>
      </w:r>
      <w:r w:rsidR="00351E96">
        <w:rPr>
          <w:rFonts w:ascii="微软雅黑" w:eastAsia="宋体" w:hAnsi="微软雅黑"/>
          <w:color w:val="000000"/>
        </w:rPr>
        <w:t>。你如何评价富士康的这种管理模式？从富士康的管理中能得到什么启示？</w:t>
      </w:r>
    </w:p>
    <w:p w:rsidR="00351E96" w:rsidP="00351E96" w14:paraId="55BE0059" w14:textId="75204A65">
      <w:pPr>
        <w:spacing w:after="1"/>
        <w:ind w:left="-5"/>
      </w:pPr>
    </w:p>
    <w:p w:rsidR="00351E96" w:rsidP="00351E96" w14:paraId="72D2EC64" w14:textId="20C3A128">
      <w:pPr>
        <w:spacing w:after="1"/>
        <w:ind w:left="-5"/>
      </w:pPr>
    </w:p>
    <w:p w:rsidR="00351E96" w:rsidP="00351E96" w14:paraId="0C0A3382" w14:textId="7E66A9A3">
      <w:pPr>
        <w:spacing w:after="1"/>
        <w:ind w:left="-5"/>
      </w:pPr>
    </w:p>
    <w:p w:rsidR="00351E96" w:rsidP="00351E96" w14:paraId="4386C0E2" w14:textId="23A282E2">
      <w:pPr>
        <w:spacing w:after="1"/>
        <w:ind w:left="-5"/>
      </w:pPr>
    </w:p>
    <w:p w:rsidR="00351E96" w:rsidP="00351E96" w14:paraId="2C83D758" w14:textId="58E90A22">
      <w:pPr>
        <w:spacing w:after="1"/>
        <w:ind w:left="-5"/>
      </w:pPr>
    </w:p>
    <w:p w:rsidR="00351E96" w:rsidP="00351E96" w14:paraId="7F3698E8" w14:textId="77777777">
      <w:pPr>
        <w:spacing w:after="1"/>
        <w:ind w:left="-5"/>
      </w:pPr>
    </w:p>
    <w:p>
      <w:r>
        <w:rPr>
          <w:rFonts w:ascii="微软雅黑" w:eastAsia="宋体" w:hAnsi="微软雅黑"/>
          <w:b/>
          <w:color w:val="000000"/>
          <w:sz w:val="32"/>
        </w:rPr>
        <w:t>六、论述题</w:t>
      </w:r>
    </w:p>
    <w:p w:rsidR="003B6909" w14:paraId="4CC2222E" w14:textId="426BA615">
      <w:r>
        <w:rPr>
          <w:rFonts w:ascii="微软雅黑" w:eastAsia="宋体" w:hAnsi="微软雅黑"/>
          <w:color w:val="000000"/>
        </w:rPr>
        <w:t>29、</w:t>
      </w:r>
      <w:r w:rsidR="007360E2">
        <w:rPr>
          <w:rFonts w:ascii="微软雅黑" w:eastAsia="宋体" w:hAnsi="微软雅黑"/>
          <w:color w:val="000000"/>
        </w:rPr>
        <w:t>论述关于领导方式的路径</w:t>
      </w:r>
      <w:r w:rsidR="007360E2">
        <w:rPr>
          <w:rFonts w:ascii="微软雅黑" w:eastAsia="宋体" w:hAnsi="微软雅黑" w:cs="Times New Roman"/>
          <w:color w:val="000000"/>
        </w:rPr>
        <w:t>—</w:t>
      </w:r>
      <w:r w:rsidR="007360E2">
        <w:rPr>
          <w:rFonts w:ascii="微软雅黑" w:eastAsia="宋体" w:hAnsi="微软雅黑"/>
          <w:color w:val="000000"/>
        </w:rPr>
        <w:t>目标理论，并说明当下属执行结构化任务时，什么类型的领导会带来员工的高绩效和高满意度？</w:t>
      </w:r>
    </w:p>
    <w:p w:rsidR="007360E2" w14:paraId="6F02A4D6" w14:textId="537A98E8"/>
    <w:p w:rsidR="007360E2" w14:paraId="2148DD2A" w14:textId="035968C8"/>
    <w:p w:rsidR="007360E2" w14:paraId="18156FF0" w14:textId="09741545"/>
    <w:p w:rsidR="007360E2" w14:paraId="4560ABB1" w14:textId="28A784E9"/>
    <w:p w:rsidR="007360E2" w14:paraId="3DA2AFCB" w14:textId="253ECDB9"/>
    <w:p w:rsidR="007360E2" w14:paraId="7566F6EA" w14:textId="0A1B5E81"/>
    <w:p w:rsidR="007360E2" w14:paraId="57053921" w14:textId="7E6D7EA7"/>
    <w:p w:rsidR="007360E2" w14:paraId="49A0BA70" w14:textId="361D3893"/>
    <w:p w:rsidR="007360E2" w14:paraId="1A1029BC" w14:textId="791DCBF6"/>
    <w:p w:rsidR="007360E2" w14:paraId="0726A531" w14:textId="77777777">
      <w:pPr>
        <w:sectPr w:rsidSect="00034616">
          <w:type w:val="nextPage"/>
          <w:pgSz w:w="12240" w:h="15840"/>
          <w:pgMar w:top="1440" w:right="1800" w:bottom="1440" w:left="1800" w:header="720" w:footer="720" w:gutter="0"/>
          <w:pgNumType w:start="7"/>
          <w:cols w:space="720"/>
          <w:titlePg w:val="0"/>
          <w:docGrid w:linePitch="360"/>
        </w:sectPr>
      </w:pPr>
    </w:p>
    <w:p>
      <w:pPr>
        <w:jc w:val="center"/>
      </w:pPr>
      <w:r>
        <w:rPr>
          <w:rFonts w:ascii="微软雅黑" w:eastAsia="宋体" w:hAnsi="微软雅黑"/>
          <w:b/>
          <w:color w:val="000000"/>
          <w:sz w:val="28"/>
        </w:rPr>
        <w:t>参考答案</w:t>
      </w:r>
    </w:p>
    <w:p>
      <w:r>
        <w:rPr>
          <w:rFonts w:ascii="微软雅黑" w:eastAsia="宋体" w:hAnsi="微软雅黑"/>
          <w:b/>
          <w:color w:val="000000"/>
          <w:sz w:val="32"/>
        </w:rPr>
        <w:t>一、选择题</w:t>
      </w:r>
    </w:p>
    <w:p w:rsidR="00942C50" w:rsidRPr="001E3A5F" w:rsidP="001E3A5F" w14:paraId="0527B868" w14:textId="373E98DD">
      <w:pPr>
        <w:ind w:left="150" w:firstLine="0"/>
      </w:pPr>
      <w:r>
        <w:rPr>
          <w:rFonts w:ascii="微软雅黑" w:eastAsia="宋体" w:hAnsi="微软雅黑"/>
          <w:color w:val="000000"/>
        </w:rPr>
        <w:t>1、</w:t>
      </w:r>
      <w:r w:rsidRPr="001E3A5F">
        <w:rPr>
          <w:rFonts w:ascii="微软雅黑" w:eastAsia="宋体" w:hAnsi="微软雅黑"/>
          <w:color w:val="000000"/>
        </w:rPr>
        <w:t>【答案】C</w:t>
      </w:r>
    </w:p>
    <w:p w:rsidR="003B6909" w:rsidRPr="001E3A5F" w:rsidP="001E3A5F" w14:paraId="1FB1C0CE" w14:textId="7525EEAE">
      <w:pPr>
        <w:ind w:left="150" w:firstLine="0"/>
      </w:pPr>
      <w:r w:rsidRPr="001E3A5F">
        <w:rPr>
          <w:rFonts w:ascii="微软雅黑" w:eastAsia="宋体" w:hAnsi="微软雅黑"/>
          <w:color w:val="000000"/>
        </w:rPr>
        <w:t>【解析】创新是指产生创造的思想和将其转化为有用的产品、服务或经营方法的过程。激发组织创新力的因素包括：①结构因素。如有机式结构对创新有正面的影响；当一个组织的结构为源于工作和非工作的创造提供明确的支持时，雇员的表现会更具有创造性。②文化因素，包括：接受模棱两可；容忍不切实际；外部控制少；接受风险；容忍冲突；注重结果甚于手段；强调开放系统；正面反馈。③人力资源因素，包括：对员工的培训和发展的高度重视；给员工提供高工作保障；鼓励员工成为创造性的人员。</w:t>
      </w:r>
    </w:p>
    <w:p w:rsidR="00EC0674" w:rsidP="00EC0674" w14:paraId="1BE4008F" w14:textId="5FDCE4BB">
      <w:r>
        <w:rPr>
          <w:rFonts w:ascii="微软雅黑" w:eastAsia="宋体" w:hAnsi="微软雅黑"/>
          <w:color w:val="000000"/>
        </w:rPr>
        <w:t>2、</w:t>
      </w:r>
      <w:r>
        <w:rPr>
          <w:rFonts w:ascii="微软雅黑" w:eastAsia="宋体" w:hAnsi="微软雅黑" w:hint="eastAsia"/>
          <w:color w:val="000000"/>
        </w:rPr>
        <w:t>【答案】</w:t>
      </w:r>
      <w:r>
        <w:rPr>
          <w:rFonts w:ascii="微软雅黑" w:eastAsia="宋体" w:hAnsi="微软雅黑"/>
          <w:color w:val="000000"/>
        </w:rPr>
        <w:t>A</w:t>
      </w:r>
    </w:p>
    <w:p w:rsidR="003B6909" w:rsidRPr="00EC0674" w14:paraId="39AEC06F" w14:textId="5B8529A3">
      <w:r>
        <w:rPr>
          <w:rFonts w:ascii="微软雅黑" w:eastAsia="宋体" w:hAnsi="微软雅黑" w:hint="eastAsia"/>
          <w:color w:val="000000"/>
        </w:rPr>
        <w:t>【解析】公司层战略决定了公司所开展的、应当开展的或希望开展的业务以及开展这些业务所要做的工作，它建立在组织的使命、目标和组织业务单元将发挥的作用的基础之上。题中，“电器公司决定进入家用空调产业”属于公司层战略。</w:t>
      </w:r>
    </w:p>
    <w:p w:rsidR="004534D7" w:rsidRPr="00AC33A1" w:rsidP="00AC33A1" w14:paraId="6EF01A0A" w14:textId="71F1B395">
      <w:pPr>
        <w:ind w:left="150" w:firstLine="0"/>
      </w:pPr>
      <w:r>
        <w:rPr>
          <w:rFonts w:ascii="微软雅黑" w:eastAsia="宋体" w:hAnsi="微软雅黑"/>
          <w:color w:val="000000"/>
        </w:rPr>
        <w:t>3、</w:t>
      </w:r>
      <w:r w:rsidRPr="00AC33A1">
        <w:rPr>
          <w:rFonts w:ascii="微软雅黑" w:eastAsia="宋体" w:hAnsi="微软雅黑"/>
          <w:color w:val="000000"/>
        </w:rPr>
        <w:t>【答案】B</w:t>
      </w:r>
    </w:p>
    <w:p w:rsidR="003B6909" w:rsidRPr="00AC33A1" w:rsidP="00AC33A1" w14:paraId="0DF6623E" w14:textId="76F50F51">
      <w:pPr>
        <w:ind w:left="150" w:firstLine="0"/>
      </w:pPr>
      <w:r w:rsidRPr="00AC33A1">
        <w:rPr>
          <w:rFonts w:ascii="微软雅黑" w:eastAsia="宋体" w:hAnsi="微软雅黑"/>
          <w:color w:val="000000"/>
        </w:rPr>
        <w:t>【解析】非程序化决策是指对非重复性的新颖事件所作的决策，它常用来解决以往没有经验可依据的新问题，如新产品的开发、新机构的设置等。</w:t>
      </w:r>
    </w:p>
    <w:p w:rsidR="008E2073" w:rsidRPr="00326EA8" w:rsidP="00326EA8" w14:paraId="3041A8F5" w14:textId="1517BFE6">
      <w:pPr>
        <w:ind w:left="150" w:firstLine="0"/>
      </w:pPr>
      <w:r>
        <w:rPr>
          <w:rFonts w:ascii="微软雅黑" w:eastAsia="宋体" w:hAnsi="微软雅黑"/>
          <w:color w:val="000000"/>
        </w:rPr>
        <w:t>4、</w:t>
      </w:r>
      <w:r w:rsidRPr="00326EA8">
        <w:rPr>
          <w:rFonts w:ascii="微软雅黑" w:eastAsia="宋体" w:hAnsi="微软雅黑"/>
          <w:color w:val="000000"/>
        </w:rPr>
        <w:t>【答案】C</w:t>
      </w:r>
    </w:p>
    <w:p w:rsidR="003B6909" w:rsidRPr="00326EA8" w:rsidP="00326EA8" w14:paraId="1A332232" w14:textId="4DD46279">
      <w:pPr>
        <w:ind w:left="150" w:firstLine="0"/>
      </w:pPr>
      <w:r w:rsidRPr="00326EA8">
        <w:rPr>
          <w:rFonts w:ascii="微软雅黑" w:eastAsia="宋体" w:hAnsi="微软雅黑"/>
          <w:color w:val="000000"/>
        </w:rPr>
        <w:t>【解析】根据制定决策时所面临条件的不同，决策可分为确定性决策、风险性决策和不确定性决策。风险性决策是指各备选方案的随机影响因素较多，存在多种自然状况和可能结果，但主要决策自变量的信息较充分，方案各种状况和结果的客观概率均可测算获得的决策。</w:t>
      </w:r>
    </w:p>
    <w:p w:rsidR="004D3E66" w:rsidRPr="0071203D" w:rsidP="0071203D" w14:paraId="1AF6D697" w14:textId="375CA9E0">
      <w:pPr>
        <w:ind w:left="150" w:firstLine="0"/>
      </w:pPr>
      <w:r>
        <w:rPr>
          <w:rFonts w:ascii="微软雅黑" w:eastAsia="宋体" w:hAnsi="微软雅黑"/>
          <w:color w:val="000000"/>
        </w:rPr>
        <w:t>5、</w:t>
      </w:r>
      <w:r w:rsidRPr="0071203D">
        <w:rPr>
          <w:rFonts w:ascii="微软雅黑" w:eastAsia="宋体" w:hAnsi="微软雅黑"/>
          <w:color w:val="000000"/>
        </w:rPr>
        <w:t>【答案】B</w:t>
      </w:r>
    </w:p>
    <w:p w:rsidR="003B6909" w:rsidRPr="0071203D" w:rsidP="0071203D" w14:paraId="03A81A13" w14:textId="09D858F4">
      <w:pPr>
        <w:ind w:left="150" w:firstLine="0"/>
      </w:pPr>
      <w:r w:rsidRPr="0071203D">
        <w:rPr>
          <w:rFonts w:ascii="微软雅黑" w:eastAsia="宋体" w:hAnsi="微软雅黑"/>
          <w:color w:val="000000"/>
        </w:rPr>
        <w:t>【解析】亨利·法约尔被称为过程管理之父，他第一个将管理定义为一组普遍适用的职能，他认为管理包括以下五大职能：①计划；②组织； ③指挥；④协调；⑤控制。</w:t>
      </w:r>
    </w:p>
    <w:p w:rsidR="00032A69" w:rsidRPr="00E2212F" w:rsidP="00E2212F" w14:paraId="7A3B6D26" w14:textId="740F2F5A">
      <w:pPr>
        <w:ind w:left="150" w:firstLine="0"/>
        <w:sectPr w:rsidSect="00034616">
          <w:type w:val="nextPage"/>
          <w:pgSz w:w="12240" w:h="15840"/>
          <w:pgMar w:top="1440" w:right="1800" w:bottom="1440" w:left="1800" w:header="720" w:footer="720" w:gutter="0"/>
          <w:pgNumType w:start="8"/>
          <w:cols w:space="720"/>
          <w:titlePg w:val="0"/>
          <w:docGrid w:linePitch="360"/>
        </w:sectPr>
      </w:pPr>
      <w:r>
        <w:rPr>
          <w:rFonts w:ascii="微软雅黑" w:eastAsia="宋体" w:hAnsi="微软雅黑"/>
          <w:color w:val="000000"/>
        </w:rPr>
        <w:t>6、</w:t>
      </w:r>
      <w:r w:rsidRPr="00E2212F">
        <w:rPr>
          <w:rFonts w:ascii="微软雅黑" w:eastAsia="宋体" w:hAnsi="微软雅黑"/>
          <w:color w:val="000000"/>
        </w:rPr>
        <w:t>【答案】D</w:t>
      </w:r>
    </w:p>
    <w:p w:rsidR="003B6909" w:rsidRPr="00E2212F" w:rsidP="00E2212F" w14:paraId="2DF3EA7B" w14:textId="097131C0">
      <w:pPr>
        <w:ind w:left="150" w:firstLine="0"/>
      </w:pPr>
      <w:r w:rsidRPr="00E2212F">
        <w:rPr>
          <w:rFonts w:ascii="微软雅黑" w:eastAsia="宋体" w:hAnsi="微软雅黑"/>
          <w:color w:val="000000"/>
        </w:rPr>
        <w:t>【解析】美国的亚当斯（J.S.Adams）于20世纪60年代提出来的公平理论。A项，需求层次理论由马斯洛提出；B项，X理论和Y理论由麦格雷戈从人性的角度所提出；C项，双因素理论（激励—保健理论）由赫茨伯格提出。</w:t>
      </w:r>
    </w:p>
    <w:p w:rsidR="00CA5B58" w:rsidP="00CA5B58" w14:paraId="6C7B49AD" w14:textId="789AFEE9">
      <w:pPr>
        <w:spacing w:after="191" w:line="265" w:lineRule="auto"/>
        <w:ind w:left="10" w:right="6660"/>
      </w:pPr>
      <w:r>
        <w:rPr>
          <w:rFonts w:ascii="微软雅黑" w:eastAsia="宋体" w:hAnsi="微软雅黑"/>
          <w:color w:val="000000"/>
        </w:rPr>
        <w:t>7、</w:t>
      </w:r>
      <w:r>
        <w:rPr>
          <w:rFonts w:ascii="微软雅黑" w:eastAsia="宋体" w:hAnsi="微软雅黑"/>
          <w:color w:val="000000"/>
        </w:rPr>
        <w:t>【答案】</w:t>
      </w:r>
      <w:r>
        <w:rPr>
          <w:rFonts w:ascii="微软雅黑" w:eastAsia="宋体" w:hAnsi="微软雅黑" w:cs="Times New Roman"/>
          <w:color w:val="000000"/>
        </w:rPr>
        <w:t>B</w:t>
      </w:r>
    </w:p>
    <w:p w:rsidR="003B6909" w:rsidRPr="00CA5B58" w:rsidP="00CA5B58" w14:paraId="3A2D5A1F" w14:textId="652E2E9A">
      <w:pPr>
        <w:spacing w:after="166"/>
        <w:ind w:left="150" w:right="10" w:hanging="150"/>
      </w:pPr>
      <w:r>
        <w:rPr>
          <w:rFonts w:ascii="微软雅黑" w:eastAsia="宋体" w:hAnsi="微软雅黑"/>
          <w:color w:val="000000"/>
        </w:rPr>
        <w:t>【解析】</w:t>
      </w:r>
      <w:r>
        <w:rPr>
          <w:rFonts w:ascii="微软雅黑" w:eastAsia="宋体" w:hAnsi="微软雅黑"/>
          <w:color w:val="000000"/>
        </w:rPr>
        <w:t>计划（</w:t>
      </w:r>
      <w:r>
        <w:rPr>
          <w:rFonts w:ascii="微软雅黑" w:eastAsia="宋体" w:hAnsi="微软雅黑" w:cs="Times New Roman"/>
          <w:color w:val="000000"/>
        </w:rPr>
        <w:t>planning</w:t>
      </w:r>
      <w:r>
        <w:rPr>
          <w:rFonts w:ascii="微软雅黑" w:eastAsia="宋体" w:hAnsi="微软雅黑"/>
          <w:color w:val="000000"/>
        </w:rPr>
        <w:t>）是指管理者设定目标，确定实现这些目标的战略，并且制定方案以整合和协调各种活动。计划既关注结果（是什么），也关注手段（怎么做）。计划工作的权变因素包括：</w:t>
      </w:r>
      <w:r w:rsidRPr="00CA5B58">
        <w:rPr>
          <w:rFonts w:ascii="微软雅黑" w:eastAsia="宋体" w:hAnsi="微软雅黑"/>
          <w:color w:val="000000"/>
        </w:rPr>
        <w:t>①组织的层次；②组织的生命周期；③组织文化；④环境的波动性。</w:t>
      </w:r>
    </w:p>
    <w:p w:rsidR="00513145" w:rsidP="00513145" w14:paraId="661B4DDA" w14:textId="3D309C18">
      <w:pPr>
        <w:spacing w:after="191" w:line="265" w:lineRule="auto"/>
        <w:ind w:left="10" w:right="6660"/>
      </w:pPr>
      <w:r>
        <w:rPr>
          <w:rFonts w:ascii="微软雅黑" w:eastAsia="宋体" w:hAnsi="微软雅黑"/>
          <w:color w:val="000000"/>
        </w:rPr>
        <w:t>8、</w:t>
      </w:r>
      <w:r>
        <w:rPr>
          <w:rFonts w:ascii="微软雅黑" w:eastAsia="宋体" w:hAnsi="微软雅黑"/>
          <w:color w:val="000000"/>
        </w:rPr>
        <w:t>【答案】</w:t>
      </w:r>
      <w:r>
        <w:rPr>
          <w:rFonts w:ascii="微软雅黑" w:eastAsia="宋体" w:hAnsi="微软雅黑" w:cs="Times New Roman"/>
          <w:color w:val="000000"/>
        </w:rPr>
        <w:t>C</w:t>
      </w:r>
    </w:p>
    <w:p w:rsidR="003B6909" w:rsidRPr="00513145" w:rsidP="00513145" w14:paraId="17A88120" w14:textId="4EF149D9">
      <w:pPr>
        <w:spacing w:after="827"/>
        <w:ind w:left="150" w:right="10" w:hanging="150"/>
      </w:pPr>
      <w:r>
        <w:rPr>
          <w:rFonts w:ascii="微软雅黑" w:eastAsia="宋体" w:hAnsi="微软雅黑"/>
          <w:color w:val="000000"/>
        </w:rPr>
        <w:t>【解析】</w:t>
      </w:r>
      <w:r>
        <w:rPr>
          <w:rFonts w:ascii="微软雅黑" w:eastAsia="宋体" w:hAnsi="微软雅黑"/>
          <w:color w:val="000000"/>
        </w:rPr>
        <w:t>组织行为学是研究在组织中以及组织与环境相互作用中，人们从事工作的心理活动和行为的反应规律性的科学。这里组织关注的主题是行为，也就是人们的活动，因此组织行为学尤其关注的是</w:t>
      </w:r>
      <w:r w:rsidRPr="00C83FCE">
        <w:rPr>
          <w:rFonts w:ascii="微软雅黑" w:eastAsia="宋体" w:hAnsi="微软雅黑"/>
          <w:color w:val="000000"/>
        </w:rPr>
        <w:t>人们在工作中的活动。</w:t>
      </w:r>
    </w:p>
    <w:p w:rsidR="003B41B3" w:rsidP="003B41B3" w14:paraId="13943D9D" w14:textId="094C7055">
      <w:r>
        <w:rPr>
          <w:rFonts w:ascii="微软雅黑" w:eastAsia="宋体" w:hAnsi="微软雅黑"/>
          <w:color w:val="000000"/>
        </w:rPr>
        <w:t>9、</w:t>
      </w:r>
      <w:r>
        <w:rPr>
          <w:rFonts w:ascii="微软雅黑" w:eastAsia="宋体" w:hAnsi="微软雅黑" w:hint="eastAsia"/>
          <w:color w:val="000000"/>
        </w:rPr>
        <w:t>【答案】</w:t>
      </w:r>
      <w:r>
        <w:rPr>
          <w:rFonts w:ascii="微软雅黑" w:eastAsia="宋体" w:hAnsi="微软雅黑"/>
          <w:color w:val="000000"/>
        </w:rPr>
        <w:t>D</w:t>
      </w:r>
    </w:p>
    <w:p w:rsidR="003B6909" w:rsidRPr="003B41B3" w14:paraId="11118F3D" w14:textId="13852B85">
      <w:r>
        <w:rPr>
          <w:rFonts w:ascii="微软雅黑" w:eastAsia="宋体" w:hAnsi="微软雅黑" w:hint="eastAsia"/>
          <w:color w:val="000000"/>
        </w:rPr>
        <w:t>【解析】竞争优势是使组织别具一格、与众不同的特色，这种与众不同的特色来自组织的核心能力。核心能力可以是一种组织能力，即组织能做到其竞争对手做不到的事情或者能比竞争对手做得更好。</w:t>
      </w:r>
    </w:p>
    <w:p w:rsidR="00286296" w:rsidRPr="00AA1F14" w:rsidP="00AA1F14" w14:paraId="3A26E941" w14:textId="2B424A17">
      <w:pPr>
        <w:ind w:left="150" w:firstLine="0"/>
      </w:pPr>
      <w:r>
        <w:rPr>
          <w:rFonts w:ascii="微软雅黑" w:eastAsia="宋体" w:hAnsi="微软雅黑"/>
          <w:color w:val="000000"/>
        </w:rPr>
        <w:t>10、</w:t>
      </w:r>
      <w:r w:rsidRPr="00AA1F14">
        <w:rPr>
          <w:rFonts w:ascii="微软雅黑" w:eastAsia="宋体" w:hAnsi="微软雅黑"/>
          <w:color w:val="000000"/>
        </w:rPr>
        <w:t>【答案】B</w:t>
      </w:r>
    </w:p>
    <w:p w:rsidR="003B6909" w:rsidRPr="00AA1F14" w:rsidP="00AA1F14" w14:paraId="0AB57763" w14:textId="7284CD33">
      <w:pPr>
        <w:ind w:left="150" w:firstLine="0"/>
      </w:pPr>
      <w:r w:rsidRPr="00AA1F14">
        <w:rPr>
          <w:rFonts w:ascii="微软雅黑" w:eastAsia="宋体" w:hAnsi="微软雅黑"/>
          <w:color w:val="000000"/>
        </w:rPr>
        <w:t>【解析】工作丰富化是指通过增加计划和评估责任而使工作纵向拓展。这种丰富化增加了工作深度，即员工对于自己工作的控制程度。在工作丰富化的基础上，工人在完成任务时应当拥有更大的自主权、独立性和责任感。</w:t>
      </w:r>
    </w:p>
    <w:p>
      <w:r>
        <w:rPr>
          <w:rFonts w:ascii="微软雅黑" w:eastAsia="宋体" w:hAnsi="微软雅黑"/>
          <w:b/>
          <w:color w:val="000000"/>
          <w:sz w:val="32"/>
        </w:rPr>
        <w:t>二、名词解释</w:t>
      </w:r>
    </w:p>
    <w:p w:rsidR="003B6909" w:rsidRPr="00E65A88" w:rsidP="00E65A88" w14:paraId="127A129D" w14:textId="620CA211">
      <w:pPr>
        <w:ind w:left="-5"/>
        <w:sectPr w:rsidSect="00034616">
          <w:type w:val="nextPage"/>
          <w:pgSz w:w="12240" w:h="15840"/>
          <w:pgMar w:top="1440" w:right="1800" w:bottom="1440" w:left="1800" w:header="720" w:footer="720" w:gutter="0"/>
          <w:pgNumType w:start="9"/>
          <w:cols w:space="720"/>
          <w:titlePg w:val="0"/>
          <w:docGrid w:linePitch="360"/>
        </w:sectPr>
      </w:pPr>
      <w:r>
        <w:rPr>
          <w:rFonts w:ascii="微软雅黑" w:eastAsia="宋体" w:hAnsi="微软雅黑"/>
          <w:color w:val="000000"/>
        </w:rPr>
        <w:t>11、</w:t>
      </w:r>
      <w:r w:rsidR="00E65A88">
        <w:rPr>
          <w:rFonts w:ascii="微软雅黑" w:eastAsia="宋体" w:hAnsi="微软雅黑"/>
          <w:color w:val="000000"/>
        </w:rPr>
        <w:t>答：创造力（</w:t>
      </w:r>
      <w:r w:rsidR="00E65A88">
        <w:rPr>
          <w:rFonts w:ascii="微软雅黑" w:eastAsia="宋体" w:hAnsi="微软雅黑" w:cs="微软雅黑"/>
          <w:color w:val="000000"/>
        </w:rPr>
        <w:t>creativity</w:t>
      </w:r>
      <w:r w:rsidR="00E65A88">
        <w:rPr>
          <w:rFonts w:ascii="微软雅黑" w:eastAsia="宋体" w:hAnsi="微软雅黑"/>
          <w:color w:val="000000"/>
        </w:rPr>
        <w:t>）是指以某种独特的方式综合各种思想或者在两种思想之间建立独特联系的能力。一个有创造力的组织能够开发独特的工作方式或者新颖的问题解决方案。创新（</w:t>
      </w:r>
      <w:r w:rsidR="00E65A88">
        <w:rPr>
          <w:rFonts w:ascii="微软雅黑" w:eastAsia="宋体" w:hAnsi="微软雅黑" w:cs="微软雅黑"/>
          <w:color w:val="000000"/>
        </w:rPr>
        <w:t>innovation</w:t>
      </w:r>
      <w:r w:rsidR="00E65A88">
        <w:rPr>
          <w:rFonts w:ascii="微软雅黑" w:eastAsia="宋体" w:hAnsi="微软雅黑"/>
          <w:color w:val="000000"/>
        </w:rPr>
        <w:t>）指的是创意过程产生的成果需要转化为有用的产品或工作方法。创新型组织的特征在于拥有产生创意，并将其转化为新的有用的产品、过程或程序的能力。当管理者谈及实施组织变革以使组织更具创造力时，通常意味着他们想要激发和促进创新。</w:t>
      </w:r>
    </w:p>
    <w:p w:rsidR="00BB7CB9" w:rsidP="00BB7CB9" w14:paraId="55B35CA2" w14:textId="523B9C8A">
      <w:pPr>
        <w:ind w:left="-5"/>
      </w:pPr>
      <w:r>
        <w:rPr>
          <w:rFonts w:ascii="微软雅黑" w:eastAsia="宋体" w:hAnsi="微软雅黑"/>
          <w:color w:val="000000"/>
        </w:rPr>
        <w:t>12、</w:t>
      </w:r>
      <w:r>
        <w:rPr>
          <w:rFonts w:ascii="微软雅黑" w:eastAsia="宋体" w:hAnsi="微软雅黑"/>
          <w:color w:val="000000"/>
        </w:rPr>
        <w:t>答：非程序化决策又称一次性决策，是具有极大的偶然性和随机性、很少重复发生、结构不清、无先例可循，并且具有大量不确定因素的决策，例如新产品的开发、工厂的扩建、经营多角化等。这种决策不是经常发生的，缺乏准确可靠的统计数据和资料，而且解决这类问题的经验也不足。这种决策在很大程度上依赖于决策者的知识、经验、洞察力和逻辑思维能力。</w:t>
      </w:r>
    </w:p>
    <w:p w:rsidR="003B6909" w:rsidRPr="00BB7CB9" w14:paraId="2495115F" w14:textId="77777777"/>
    <w:p w:rsidR="003B6909" w:rsidRPr="00272F97" w:rsidP="00272F97" w14:paraId="05D66231" w14:textId="14292ABB">
      <w:pPr>
        <w:ind w:left="-5"/>
      </w:pPr>
      <w:r>
        <w:rPr>
          <w:rFonts w:ascii="微软雅黑" w:eastAsia="宋体" w:hAnsi="微软雅黑"/>
          <w:color w:val="000000"/>
        </w:rPr>
        <w:t>13、</w:t>
      </w:r>
      <w:r w:rsidR="00272F97">
        <w:rPr>
          <w:rFonts w:ascii="微软雅黑" w:eastAsia="宋体" w:hAnsi="微软雅黑"/>
          <w:color w:val="000000"/>
        </w:rPr>
        <w:t>答：五力模型是迈克尔</w:t>
      </w:r>
      <w:r w:rsidR="00272F97">
        <w:rPr>
          <w:rFonts w:ascii="微软雅黑" w:eastAsia="宋体" w:hAnsi="微软雅黑" w:cs="微软雅黑"/>
          <w:color w:val="000000"/>
        </w:rPr>
        <w:t>·</w:t>
      </w:r>
      <w:r w:rsidR="00272F97">
        <w:rPr>
          <w:rFonts w:ascii="微软雅黑" w:eastAsia="宋体" w:hAnsi="微软雅黑"/>
          <w:color w:val="000000"/>
        </w:rPr>
        <w:t>波特于</w:t>
      </w:r>
      <w:r w:rsidR="00272F97">
        <w:rPr>
          <w:rFonts w:ascii="微软雅黑" w:eastAsia="宋体" w:hAnsi="微软雅黑" w:cs="微软雅黑"/>
          <w:color w:val="000000"/>
        </w:rPr>
        <w:t>20</w:t>
      </w:r>
      <w:r w:rsidR="00272F97">
        <w:rPr>
          <w:rFonts w:ascii="微软雅黑" w:eastAsia="宋体" w:hAnsi="微软雅黑"/>
          <w:color w:val="000000"/>
        </w:rPr>
        <w:t>世纪</w:t>
      </w:r>
      <w:r w:rsidR="00272F97">
        <w:rPr>
          <w:rFonts w:ascii="微软雅黑" w:eastAsia="宋体" w:hAnsi="微软雅黑" w:cs="微软雅黑"/>
          <w:color w:val="000000"/>
        </w:rPr>
        <w:t>80</w:t>
      </w:r>
      <w:r w:rsidR="00272F97">
        <w:rPr>
          <w:rFonts w:ascii="微软雅黑" w:eastAsia="宋体" w:hAnsi="微软雅黑"/>
          <w:color w:val="000000"/>
        </w:rPr>
        <w:t>年代提出的，对企业战略的制定产生了深远影响。它是用来分析企业所在行业竞争特征的一种有效的工具。在模型中涉及的五种力量包括：新的竞争对手入侵、替代品的威胁、买方议价能力、卖方议价能力以及现存竞争者之间的竞争。五力模型认为，这五种竞争作用力综合起来决定了某产业中的企业获取超出资本成本的平均投资收益率的能力，决定了产业的盈利能力，并且还认为企业通过其战略能对这五种作用力施加影响，影响所在产业的竞争优势，从根本上改善或削弱产业吸引力，从而改变本产业的竞争规则。</w:t>
      </w:r>
    </w:p>
    <w:p w:rsidR="006467BC" w:rsidP="006467BC" w14:paraId="6AE01739" w14:textId="6328887B">
      <w:pPr>
        <w:ind w:left="-5"/>
      </w:pPr>
      <w:r>
        <w:rPr>
          <w:rFonts w:ascii="微软雅黑" w:eastAsia="宋体" w:hAnsi="微软雅黑"/>
          <w:color w:val="000000"/>
        </w:rPr>
        <w:t>14、</w:t>
      </w:r>
      <w:r>
        <w:rPr>
          <w:rFonts w:ascii="微软雅黑" w:eastAsia="宋体" w:hAnsi="微软雅黑"/>
          <w:color w:val="000000"/>
        </w:rPr>
        <w:t>答：强文化是指在组织或企业中强烈坚持并广泛共享基本价值观念的文化。一个组织文化的强弱或居于其间与否，取决于组织的规模、历史、雇员的流动程度以及文化起源的强烈程度。雇员对组织的基本价值观的接受程度和承诺程度越大，文化就越强。</w:t>
      </w:r>
    </w:p>
    <w:p w:rsidR="006467BC" w:rsidP="006467BC" w14:paraId="31E7CD56" w14:textId="77777777">
      <w:pPr>
        <w:numPr>
          <w:ilvl w:val="0"/>
          <w:numId w:val="17"/>
        </w:numPr>
      </w:pPr>
      <w:r>
        <w:rPr>
          <w:rFonts w:ascii="微软雅黑" w:eastAsia="宋体" w:hAnsi="微软雅黑"/>
          <w:color w:val="000000"/>
        </w:rPr>
        <w:t>强文化比弱文化对员工的影响更大，在许多组织中，尤其是强文化的组织，其中的一个文化维度通常会高于其他维度，并塑造着该组织的个性以及组织成员的工作方式。强文化组织中的雇员比弱文化组织中的雇员对组织的承诺更多一些。而拥有强文化的组织也在利用招聘的作用力和社会化的行为来实现对雇员的承诺。</w:t>
      </w:r>
    </w:p>
    <w:p w:rsidR="006467BC" w:rsidP="006467BC" w14:paraId="24BD17D0" w14:textId="77777777">
      <w:pPr>
        <w:numPr>
          <w:ilvl w:val="0"/>
          <w:numId w:val="17"/>
        </w:numPr>
      </w:pPr>
      <w:r>
        <w:rPr>
          <w:rFonts w:ascii="微软雅黑" w:eastAsia="宋体" w:hAnsi="微软雅黑"/>
          <w:color w:val="000000"/>
        </w:rPr>
        <w:t>强文化与组织绩效是紧密关联的，可以预防任何绩效下降的可能。其缺点在于，可能会妨碍员工进行新的尝试，特别是在快速变革阶段。</w:t>
      </w:r>
    </w:p>
    <w:p w:rsidR="006467BC" w:rsidP="006467BC" w14:paraId="0547498D" w14:textId="77777777">
      <w:pPr>
        <w:numPr>
          <w:ilvl w:val="0"/>
          <w:numId w:val="17"/>
        </w:numPr>
      </w:pPr>
      <w:r>
        <w:rPr>
          <w:rFonts w:ascii="微软雅黑" w:eastAsia="宋体" w:hAnsi="微软雅黑"/>
          <w:color w:val="000000"/>
        </w:rPr>
        <w:t>强文化对管理者管理方式的启示是：当组织文化变得更强时，它将对管理者的行为即他们计划、组织、领导和控制的方式产生更大的影响。</w:t>
      </w:r>
    </w:p>
    <w:p w:rsidR="003B6909" w:rsidRPr="006467BC" w14:paraId="63338C1F" w14:textId="77777777"/>
    <w:p w:rsidR="003B6909" w:rsidRPr="00F56E2C" w:rsidP="00F56E2C" w14:paraId="62D1E8DE" w14:textId="5257F74C">
      <w:pPr>
        <w:spacing w:after="166"/>
        <w:ind w:left="145" w:right="10"/>
      </w:pPr>
      <w:r>
        <w:rPr>
          <w:rFonts w:ascii="微软雅黑" w:eastAsia="宋体" w:hAnsi="微软雅黑"/>
          <w:color w:val="000000"/>
        </w:rPr>
        <w:t>15、</w:t>
      </w:r>
      <w:r w:rsidR="00F56E2C">
        <w:rPr>
          <w:rFonts w:ascii="微软雅黑" w:eastAsia="宋体" w:hAnsi="微软雅黑" w:hint="eastAsia"/>
          <w:color w:val="000000"/>
        </w:rPr>
        <w:t>答：</w:t>
      </w:r>
      <w:r w:rsidRPr="00F56E2C">
        <w:br/>
      </w:r>
      <w:r w:rsidRPr="00F56E2C">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https://d.book118.com/006001053122010031</w:t>
        </w:r>
      </w:hyperlink>
    </w:p>
    <w:p w:rsidR="003B6909" w:rsidRPr="00F56E2C" w:rsidP="00F56E2C">
      <w:pPr>
        <w:spacing w:after="166"/>
        <w:ind w:left="145" w:right="10"/>
      </w:pPr>
    </w:p>
    <w:sectPr w:rsidSect="00034616">
      <w:type w:val="nextPage"/>
      <w:pgSz w:w="12240" w:h="15840"/>
      <w:pgMar w:top="1440" w:right="1800" w:bottom="1440" w:left="1800" w:header="720" w:footer="720" w:gutter="0"/>
      <w:pgNumType w:start="10"/>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40D794"/>
    <w:multiLevelType w:val="hybridMultilevel"/>
    <w:tmpl w:val="384AC9FC"/>
    <w:lvl w:ilvl="0">
      <w:start w:val="2"/>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0">
    <w:nsid w:val="016C172B"/>
    <w:multiLevelType w:val="hybridMultilevel"/>
    <w:tmpl w:val="17300FB2"/>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1">
    <w:nsid w:val="01ED7DF8"/>
    <w:multiLevelType w:val="hybridMultilevel"/>
    <w:tmpl w:val="6BD4349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2">
    <w:nsid w:val="01FFB750"/>
    <w:multiLevelType w:val="hybridMultilevel"/>
    <w:tmpl w:val="CE8A0A78"/>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3">
    <w:nsid w:val="022BAA9E"/>
    <w:multiLevelType w:val="hybridMultilevel"/>
    <w:tmpl w:val="65666BDA"/>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4">
    <w:nsid w:val="0578EB66"/>
    <w:multiLevelType w:val="hybridMultilevel"/>
    <w:tmpl w:val="F1F4E570"/>
    <w:lvl w:ilvl="0">
      <w:start w:val="3"/>
      <w:numFmt w:val="decimal"/>
      <w:lvlText w:val="（%1）"/>
      <w:lvlJc w:val="left"/>
      <w:pPr>
        <w:ind w:left="7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abstractNum w:abstractNumId="15">
    <w:nsid w:val="05DB526E"/>
    <w:multiLevelType w:val="hybridMultilevel"/>
    <w:tmpl w:val="3D566604"/>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6">
    <w:nsid w:val="3E52BB38"/>
    <w:multiLevelType w:val="hybridMultilevel"/>
    <w:tmpl w:val="17300FB2"/>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10"/>
  </w:num>
  <w:num w:numId="10">
    <w:abstractNumId w:val="12"/>
  </w:num>
  <w:num w:numId="11">
    <w:abstractNumId w:val="15"/>
  </w:num>
  <w:num w:numId="12">
    <w:abstractNumId w:val="11"/>
  </w:num>
  <w:num w:numId="13">
    <w:abstractNumId w:val="13"/>
  </w:num>
  <w:num w:numId="14">
    <w:abstractNumId w:val="9"/>
  </w:num>
  <w:num w:numId="15">
    <w:abstractNumId w:val="14"/>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2A69"/>
    <w:rsid w:val="00034616"/>
    <w:rsid w:val="000420F0"/>
    <w:rsid w:val="0006063C"/>
    <w:rsid w:val="000C476E"/>
    <w:rsid w:val="000E2D6F"/>
    <w:rsid w:val="00121755"/>
    <w:rsid w:val="0013004E"/>
    <w:rsid w:val="0015074B"/>
    <w:rsid w:val="001E3A5F"/>
    <w:rsid w:val="001F15C3"/>
    <w:rsid w:val="00240A67"/>
    <w:rsid w:val="002622E4"/>
    <w:rsid w:val="00266CB1"/>
    <w:rsid w:val="00272F97"/>
    <w:rsid w:val="00286296"/>
    <w:rsid w:val="0029639D"/>
    <w:rsid w:val="002F3D11"/>
    <w:rsid w:val="00326EA8"/>
    <w:rsid w:val="00326F90"/>
    <w:rsid w:val="00332EC7"/>
    <w:rsid w:val="00340AC3"/>
    <w:rsid w:val="00351E96"/>
    <w:rsid w:val="00376862"/>
    <w:rsid w:val="003854C0"/>
    <w:rsid w:val="003B41B3"/>
    <w:rsid w:val="003B6909"/>
    <w:rsid w:val="004534D7"/>
    <w:rsid w:val="004D2248"/>
    <w:rsid w:val="004D3E66"/>
    <w:rsid w:val="00513145"/>
    <w:rsid w:val="00570323"/>
    <w:rsid w:val="005B3B96"/>
    <w:rsid w:val="00634E84"/>
    <w:rsid w:val="006467BC"/>
    <w:rsid w:val="00666191"/>
    <w:rsid w:val="006F5939"/>
    <w:rsid w:val="00701CE6"/>
    <w:rsid w:val="0071203D"/>
    <w:rsid w:val="007360E2"/>
    <w:rsid w:val="00737B3A"/>
    <w:rsid w:val="00751AF3"/>
    <w:rsid w:val="007647E0"/>
    <w:rsid w:val="007979E2"/>
    <w:rsid w:val="007A2295"/>
    <w:rsid w:val="007D46C7"/>
    <w:rsid w:val="007E050F"/>
    <w:rsid w:val="00834A96"/>
    <w:rsid w:val="0085035A"/>
    <w:rsid w:val="00865C3C"/>
    <w:rsid w:val="008A1899"/>
    <w:rsid w:val="008A27D3"/>
    <w:rsid w:val="008E2073"/>
    <w:rsid w:val="008F3022"/>
    <w:rsid w:val="00940BD2"/>
    <w:rsid w:val="00942C50"/>
    <w:rsid w:val="009B1C2B"/>
    <w:rsid w:val="00A31000"/>
    <w:rsid w:val="00AA1D8D"/>
    <w:rsid w:val="00AA1F14"/>
    <w:rsid w:val="00AC33A1"/>
    <w:rsid w:val="00B47730"/>
    <w:rsid w:val="00BB2C3E"/>
    <w:rsid w:val="00BB7CB9"/>
    <w:rsid w:val="00BF0F6A"/>
    <w:rsid w:val="00C26B6F"/>
    <w:rsid w:val="00C77E1E"/>
    <w:rsid w:val="00C8358A"/>
    <w:rsid w:val="00C8387A"/>
    <w:rsid w:val="00C83FCE"/>
    <w:rsid w:val="00CA5B58"/>
    <w:rsid w:val="00CB0664"/>
    <w:rsid w:val="00CB266D"/>
    <w:rsid w:val="00D4707F"/>
    <w:rsid w:val="00D70A7C"/>
    <w:rsid w:val="00DA6083"/>
    <w:rsid w:val="00DB0252"/>
    <w:rsid w:val="00DC211D"/>
    <w:rsid w:val="00E2212F"/>
    <w:rsid w:val="00E65A88"/>
    <w:rsid w:val="00E80BF3"/>
    <w:rsid w:val="00EC0674"/>
    <w:rsid w:val="00EF5216"/>
    <w:rsid w:val="00F56E2C"/>
    <w:rsid w:val="00F62963"/>
    <w:rsid w:val="00FC06E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0600105312201003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