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5"/>
        <w:ind w:left="630"/>
      </w:pPr>
      <w:r>
        <w:t>******************************************************************************</w:t>
      </w:r>
    </w:p>
    <w:p>
      <w:pPr>
        <w:pStyle w:val="ListParagraph"/>
        <w:numPr>
          <w:ilvl w:val="0"/>
          <w:numId w:val="1"/>
        </w:numPr>
        <w:tabs>
          <w:tab w:val="left" w:pos="890"/>
        </w:tabs>
        <w:spacing w:before="256" w:after="0" w:line="240" w:lineRule="auto"/>
        <w:ind w:left="889" w:right="0" w:hanging="260"/>
        <w:jc w:val="left"/>
        <w:rPr>
          <w:b/>
          <w:sz w:val="33"/>
        </w:rPr>
      </w:pPr>
      <w:r>
        <w:rPr>
          <w:b/>
          <w:sz w:val="33"/>
        </w:rPr>
        <w:t>Copyright (c) 2004-2008 Hangzhou H3C Tech. Co., Ltd. All rights reserved.</w:t>
      </w:r>
      <w:r>
        <w:rPr>
          <w:b/>
          <w:spacing w:val="81"/>
          <w:sz w:val="33"/>
        </w:rPr>
        <w:t xml:space="preserve"> </w:t>
      </w:r>
      <w:r>
        <w:rPr>
          <w:b/>
          <w:sz w:val="33"/>
        </w:rPr>
        <w:t>*</w:t>
      </w:r>
    </w:p>
    <w:p>
      <w:pPr>
        <w:pStyle w:val="ListParagraph"/>
        <w:numPr>
          <w:ilvl w:val="0"/>
          <w:numId w:val="1"/>
        </w:numPr>
        <w:tabs>
          <w:tab w:val="left" w:pos="890"/>
          <w:tab w:val="left" w:pos="11276"/>
        </w:tabs>
        <w:spacing w:before="259" w:after="0" w:line="240" w:lineRule="auto"/>
        <w:ind w:left="889" w:right="0" w:hanging="260"/>
        <w:jc w:val="left"/>
        <w:rPr>
          <w:b/>
          <w:sz w:val="33"/>
        </w:rPr>
      </w:pPr>
      <w:r>
        <w:rPr>
          <w:b/>
          <w:sz w:val="33"/>
        </w:rPr>
        <w:t>Without the owner's prior</w:t>
      </w:r>
      <w:r>
        <w:rPr>
          <w:b/>
          <w:spacing w:val="-6"/>
          <w:sz w:val="33"/>
        </w:rPr>
        <w:t xml:space="preserve"> </w:t>
      </w:r>
      <w:r>
        <w:rPr>
          <w:b/>
          <w:sz w:val="33"/>
        </w:rPr>
        <w:t>written</w:t>
      </w:r>
      <w:r>
        <w:rPr>
          <w:b/>
          <w:spacing w:val="-2"/>
          <w:sz w:val="33"/>
        </w:rPr>
        <w:t xml:space="preserve"> </w:t>
      </w:r>
      <w:r>
        <w:rPr>
          <w:b/>
          <w:sz w:val="33"/>
        </w:rPr>
        <w:t>consent,</w:t>
        <w:tab/>
        <w:t>*</w:t>
      </w:r>
    </w:p>
    <w:p>
      <w:pPr>
        <w:pStyle w:val="ListParagraph"/>
        <w:numPr>
          <w:ilvl w:val="0"/>
          <w:numId w:val="1"/>
        </w:numPr>
        <w:tabs>
          <w:tab w:val="left" w:pos="890"/>
          <w:tab w:val="left" w:pos="12221"/>
        </w:tabs>
        <w:spacing w:before="256" w:after="0" w:line="240" w:lineRule="auto"/>
        <w:ind w:left="889" w:right="0" w:hanging="260"/>
        <w:jc w:val="left"/>
        <w:rPr>
          <w:b/>
          <w:sz w:val="33"/>
        </w:rPr>
      </w:pPr>
      <w:r>
        <w:rPr>
          <w:b/>
          <w:sz w:val="33"/>
        </w:rPr>
        <w:t>no decompiling or reverse-engineering shall</w:t>
      </w:r>
      <w:r>
        <w:rPr>
          <w:b/>
          <w:spacing w:val="-11"/>
          <w:sz w:val="33"/>
        </w:rPr>
        <w:t xml:space="preserve"> </w:t>
      </w:r>
      <w:r>
        <w:rPr>
          <w:b/>
          <w:sz w:val="33"/>
        </w:rPr>
        <w:t>be</w:t>
      </w:r>
      <w:r>
        <w:rPr>
          <w:b/>
          <w:spacing w:val="-1"/>
          <w:sz w:val="33"/>
        </w:rPr>
        <w:t xml:space="preserve"> </w:t>
      </w:r>
      <w:r>
        <w:rPr>
          <w:b/>
          <w:sz w:val="33"/>
        </w:rPr>
        <w:t>allowed.</w:t>
        <w:tab/>
        <w:t>*</w:t>
      </w:r>
    </w:p>
    <w:p>
      <w:pPr>
        <w:pStyle w:val="BodyText"/>
        <w:spacing w:before="259" w:line="340" w:lineRule="auto"/>
        <w:ind w:left="630" w:right="258"/>
      </w:pPr>
      <w:r>
        <w:t>****************************************************************************** Login authentication</w:t>
      </w:r>
    </w:p>
    <w:p>
      <w:pPr>
        <w:pStyle w:val="BodyText"/>
        <w:spacing w:before="6"/>
        <w:ind w:left="0"/>
        <w:rPr>
          <w:sz w:val="47"/>
        </w:rPr>
      </w:pPr>
    </w:p>
    <w:p>
      <w:pPr>
        <w:pStyle w:val="BodyText"/>
        <w:spacing w:before="1" w:line="340" w:lineRule="auto"/>
        <w:ind w:left="630" w:right="10878"/>
      </w:pPr>
      <w:r>
        <w:t>Username:admin Password:</w:t>
      </w:r>
    </w:p>
    <w:p>
      <w:pPr>
        <w:pStyle w:val="BodyText"/>
        <w:spacing w:before="4" w:line="340" w:lineRule="auto"/>
        <w:ind w:left="630" w:right="11245"/>
      </w:pPr>
      <w:r>
        <w:t>&lt;7506E&gt;di cur #</w:t>
      </w:r>
    </w:p>
    <w:p>
      <w:pPr>
        <w:pStyle w:val="BodyText"/>
        <w:spacing w:before="4" w:line="340" w:lineRule="auto"/>
        <w:ind w:left="630" w:right="9212" w:firstLine="98"/>
      </w:pPr>
      <w:r>
        <w:t>version 5.20, Release 6305 #</w:t>
      </w:r>
    </w:p>
    <w:p>
      <w:pPr>
        <w:pStyle w:val="BodyText"/>
        <w:spacing w:before="4" w:line="343" w:lineRule="auto"/>
        <w:ind w:left="630" w:right="11055" w:firstLine="98"/>
      </w:pPr>
      <w:r>
        <w:t>sysname 7506E #</w:t>
      </w:r>
    </w:p>
    <w:p>
      <w:pPr>
        <w:pStyle w:val="BodyText"/>
        <w:spacing w:line="343" w:lineRule="auto"/>
        <w:ind w:left="630" w:right="8576" w:firstLine="98"/>
      </w:pPr>
      <w:r>
        <w:t>domain default enable system #</w:t>
      </w:r>
    </w:p>
    <w:p>
      <w:pPr>
        <w:pStyle w:val="BodyText"/>
        <w:spacing w:line="343" w:lineRule="auto"/>
        <w:ind w:left="630" w:right="10303" w:firstLine="98"/>
      </w:pPr>
      <w:r>
        <w:t>telnet server enable #</w:t>
      </w:r>
    </w:p>
    <w:p>
      <w:pPr>
        <w:pStyle w:val="BodyText"/>
        <w:spacing w:line="601" w:lineRule="exact"/>
      </w:pPr>
      <w:r>
        <w:t>ip ttl-expires enable</w:t>
      </w:r>
    </w:p>
    <w:p>
      <w:pPr>
        <w:pStyle w:val="BodyText"/>
        <w:spacing w:before="244" w:line="343" w:lineRule="auto"/>
        <w:ind w:left="630" w:right="9775" w:firstLine="98"/>
      </w:pPr>
      <w:r>
        <w:t>ip unreachables enable #</w:t>
      </w:r>
    </w:p>
    <w:p>
      <w:pPr>
        <w:pStyle w:val="BodyText"/>
        <w:spacing w:line="343" w:lineRule="auto"/>
        <w:ind w:left="630" w:right="10227" w:firstLine="98"/>
      </w:pPr>
      <w:r>
        <w:t>port-security enable #</w:t>
      </w:r>
    </w:p>
    <w:p>
      <w:pPr>
        <w:pStyle w:val="BodyText"/>
        <w:spacing w:line="600" w:lineRule="exact"/>
      </w:pPr>
      <w:r>
        <w:t>loopback-detection enable</w:t>
      </w:r>
    </w:p>
    <w:p>
      <w:pPr>
        <w:spacing w:after="0" w:line="600" w:lineRule="exact"/>
        <w:sectPr>
          <w:headerReference w:type="even" r:id="rId4"/>
          <w:headerReference w:type="default" r:id="rId5"/>
          <w:footerReference w:type="even" r:id="rId6"/>
          <w:footerReference w:type="default" r:id="rId7"/>
          <w:type w:val="continuous"/>
          <w:pgSz w:w="17860" w:h="25260"/>
          <w:pgMar w:top="1500" w:right="960" w:bottom="2040" w:left="2560" w:header="833" w:footer="1852"/>
          <w:cols w:space="708"/>
        </w:sectPr>
      </w:pPr>
    </w:p>
    <w:p>
      <w:pPr>
        <w:pStyle w:val="BodyText"/>
        <w:spacing w:before="5"/>
        <w:ind w:left="630"/>
      </w:pPr>
      <w:r>
        <w:rPr>
          <w:w w:val="100"/>
        </w:rPr>
        <w:t>#</w:t>
      </w:r>
    </w:p>
    <w:p>
      <w:pPr>
        <w:pStyle w:val="BodyText"/>
        <w:spacing w:before="256"/>
      </w:pPr>
      <w:r>
        <w:t>mirroring-group 1 local</w:t>
      </w:r>
    </w:p>
    <w:p>
      <w:pPr>
        <w:pStyle w:val="BodyText"/>
        <w:spacing w:before="259" w:line="340" w:lineRule="auto"/>
        <w:ind w:left="630" w:right="9675" w:firstLine="98"/>
      </w:pPr>
      <w:r>
        <w:t>mirroring-group 2 local #</w:t>
      </w:r>
    </w:p>
    <w:p>
      <w:pPr>
        <w:pStyle w:val="BodyText"/>
        <w:spacing w:before="4" w:line="340" w:lineRule="auto"/>
        <w:ind w:left="630" w:right="9960"/>
      </w:pPr>
      <w:r>
        <w:t>switch-mode standard #</w:t>
      </w:r>
    </w:p>
    <w:p>
      <w:pPr>
        <w:pStyle w:val="BodyText"/>
        <w:spacing w:before="4" w:line="343" w:lineRule="auto"/>
        <w:ind w:right="9762" w:hanging="99"/>
      </w:pPr>
      <w:r>
        <w:t>acl number 3010 description to UTM200</w:t>
      </w:r>
    </w:p>
    <w:p>
      <w:pPr>
        <w:pStyle w:val="BodyText"/>
        <w:spacing w:line="601" w:lineRule="exact"/>
        <w:ind w:left="727"/>
      </w:pPr>
      <w:r>
        <w:rPr>
          <w:color w:val="6E2E9F"/>
        </w:rPr>
        <w:t>rule 0 permit ip source 192.168.128.0</w:t>
      </w:r>
      <w:r>
        <w:rPr>
          <w:color w:val="6E2E9F"/>
          <w:spacing w:val="-15"/>
        </w:rPr>
        <w:t xml:space="preserve"> </w:t>
      </w:r>
      <w:r>
        <w:rPr>
          <w:color w:val="6E2E9F"/>
        </w:rPr>
        <w:t>0.0.15.255</w:t>
      </w:r>
    </w:p>
    <w:p>
      <w:pPr>
        <w:pStyle w:val="BodyText"/>
        <w:spacing w:before="260"/>
      </w:pPr>
      <w:r>
        <w:rPr>
          <w:color w:val="6E2E9F"/>
        </w:rPr>
        <w:t>rule 1 permit ip source 192.168.160.0</w:t>
      </w:r>
      <w:r>
        <w:rPr>
          <w:color w:val="6E2E9F"/>
          <w:spacing w:val="-15"/>
        </w:rPr>
        <w:t xml:space="preserve"> </w:t>
      </w:r>
      <w:r>
        <w:rPr>
          <w:color w:val="6E2E9F"/>
        </w:rPr>
        <w:t>0.0.31.255</w:t>
      </w:r>
    </w:p>
    <w:p>
      <w:pPr>
        <w:pStyle w:val="BodyText"/>
        <w:spacing w:before="255"/>
        <w:ind w:left="630"/>
      </w:pPr>
      <w:r>
        <w:t>acl number 3011</w:t>
      </w:r>
    </w:p>
    <w:p>
      <w:pPr>
        <w:pStyle w:val="BodyText"/>
        <w:spacing w:before="260"/>
        <w:ind w:left="727"/>
      </w:pPr>
      <w:r>
        <w:rPr>
          <w:color w:val="6E2E9F"/>
        </w:rPr>
        <w:t>rule 0 permit ip source 192.168.34.0</w:t>
      </w:r>
      <w:r>
        <w:rPr>
          <w:color w:val="6E2E9F"/>
          <w:spacing w:val="-14"/>
        </w:rPr>
        <w:t xml:space="preserve"> </w:t>
      </w:r>
      <w:r>
        <w:rPr>
          <w:color w:val="6E2E9F"/>
        </w:rPr>
        <w:t>0.0.0.255</w:t>
      </w:r>
    </w:p>
    <w:p>
      <w:pPr>
        <w:pStyle w:val="BodyText"/>
        <w:spacing w:before="256"/>
      </w:pPr>
      <w:r>
        <w:rPr>
          <w:color w:val="6E2E9F"/>
        </w:rPr>
        <w:t>rule 1 permit ip source 192.168.37.0</w:t>
      </w:r>
      <w:r>
        <w:rPr>
          <w:color w:val="6E2E9F"/>
          <w:spacing w:val="-14"/>
        </w:rPr>
        <w:t xml:space="preserve"> </w:t>
      </w:r>
      <w:r>
        <w:rPr>
          <w:color w:val="6E2E9F"/>
        </w:rPr>
        <w:t>0.0.0.255</w:t>
      </w:r>
    </w:p>
    <w:p>
      <w:pPr>
        <w:pStyle w:val="BodyText"/>
        <w:spacing w:before="259"/>
      </w:pPr>
      <w:r>
        <w:rPr>
          <w:color w:val="6E2E9F"/>
        </w:rPr>
        <w:t>rule 2 permit ip source 192.168.31.0</w:t>
      </w:r>
      <w:r>
        <w:rPr>
          <w:color w:val="6E2E9F"/>
          <w:spacing w:val="-14"/>
        </w:rPr>
        <w:t xml:space="preserve"> </w:t>
      </w:r>
      <w:r>
        <w:rPr>
          <w:color w:val="6E2E9F"/>
        </w:rPr>
        <w:t>0.0.0.255</w:t>
      </w:r>
    </w:p>
    <w:p>
      <w:pPr>
        <w:pStyle w:val="BodyText"/>
        <w:spacing w:before="260"/>
      </w:pPr>
      <w:r>
        <w:rPr>
          <w:color w:val="6E2E9F"/>
        </w:rPr>
        <w:t>rule 3 permit ip source 192.168.39.0</w:t>
      </w:r>
      <w:r>
        <w:rPr>
          <w:color w:val="6E2E9F"/>
          <w:spacing w:val="-14"/>
        </w:rPr>
        <w:t xml:space="preserve"> </w:t>
      </w:r>
      <w:r>
        <w:rPr>
          <w:color w:val="6E2E9F"/>
        </w:rPr>
        <w:t>0.0.0.255</w:t>
      </w:r>
    </w:p>
    <w:p>
      <w:pPr>
        <w:pStyle w:val="BodyText"/>
        <w:spacing w:before="256"/>
      </w:pPr>
      <w:r>
        <w:rPr>
          <w:color w:val="6E2E9F"/>
        </w:rPr>
        <w:t>rule 4 permit ip source 192.168.254.0 0.0.0.255</w:t>
      </w:r>
    </w:p>
    <w:p>
      <w:pPr>
        <w:pStyle w:val="BodyText"/>
        <w:spacing w:before="259" w:line="340" w:lineRule="auto"/>
        <w:ind w:left="630" w:right="10878"/>
      </w:pPr>
      <w:r>
        <w:t xml:space="preserve">acl number </w:t>
      </w:r>
      <w:r>
        <w:rPr>
          <w:spacing w:val="-4"/>
        </w:rPr>
        <w:t xml:space="preserve">3500 </w:t>
      </w:r>
      <w:r>
        <w:t>#</w:t>
      </w:r>
    </w:p>
    <w:p>
      <w:pPr>
        <w:pStyle w:val="BodyText"/>
        <w:spacing w:before="4" w:line="340" w:lineRule="auto"/>
        <w:ind w:left="630" w:right="12539"/>
      </w:pPr>
      <w:r>
        <w:t xml:space="preserve">vlan </w:t>
      </w:r>
      <w:r>
        <w:rPr>
          <w:spacing w:val="-15"/>
        </w:rPr>
        <w:t xml:space="preserve">1 </w:t>
      </w:r>
      <w:r>
        <w:t>#</w:t>
      </w:r>
    </w:p>
    <w:p>
      <w:pPr>
        <w:pStyle w:val="BodyText"/>
        <w:spacing w:before="5" w:line="343" w:lineRule="auto"/>
        <w:ind w:left="630" w:right="11331"/>
      </w:pPr>
      <w:r>
        <w:t>vlan 2 to 2221 #</w:t>
      </w:r>
    </w:p>
    <w:p>
      <w:pPr>
        <w:pStyle w:val="BodyText"/>
        <w:spacing w:line="600" w:lineRule="exact"/>
        <w:ind w:left="630"/>
      </w:pPr>
      <w:r>
        <w:t>vlan 2222</w:t>
      </w:r>
    </w:p>
    <w:p>
      <w:pPr>
        <w:pStyle w:val="BodyText"/>
        <w:spacing w:before="259" w:line="340" w:lineRule="auto"/>
        <w:ind w:left="630" w:right="9227" w:firstLine="98"/>
      </w:pPr>
      <w:r>
        <w:t>description wireless_guest #</w:t>
      </w:r>
    </w:p>
    <w:p>
      <w:pPr>
        <w:spacing w:after="0" w:line="340" w:lineRule="auto"/>
        <w:sectPr>
          <w:headerReference w:type="even" r:id="rId8"/>
          <w:headerReference w:type="default" r:id="rId9"/>
          <w:footerReference w:type="even" r:id="rId10"/>
          <w:footerReference w:type="default" r:id="rId11"/>
          <w:pgSz w:w="17860" w:h="25260"/>
          <w:pgMar w:top="1500" w:right="960" w:bottom="2040" w:left="2560" w:header="833" w:footer="1852"/>
          <w:pgNumType w:start="2"/>
          <w:cols w:space="708"/>
        </w:sectPr>
      </w:pPr>
    </w:p>
    <w:p>
      <w:pPr>
        <w:pStyle w:val="BodyText"/>
        <w:spacing w:before="5" w:line="340" w:lineRule="auto"/>
        <w:ind w:left="630" w:right="10720"/>
      </w:pPr>
      <w:r>
        <w:t>vlan 2223 to 2500 #</w:t>
      </w:r>
    </w:p>
    <w:p>
      <w:pPr>
        <w:pStyle w:val="BodyText"/>
        <w:spacing w:before="4" w:line="340" w:lineRule="auto"/>
        <w:ind w:left="630" w:right="11055"/>
      </w:pPr>
      <w:r>
        <w:t>vlan 3000 description test #</w:t>
      </w:r>
    </w:p>
    <w:p>
      <w:pPr>
        <w:pStyle w:val="BodyText"/>
        <w:spacing w:before="5"/>
        <w:ind w:left="630"/>
      </w:pPr>
      <w:r>
        <w:rPr>
          <w:color w:val="FF0000"/>
        </w:rPr>
        <w:t>vlan 3901</w:t>
      </w:r>
    </w:p>
    <w:p>
      <w:pPr>
        <w:pStyle w:val="BodyText"/>
        <w:spacing w:before="259" w:line="343" w:lineRule="auto"/>
        <w:ind w:left="630" w:right="9892" w:firstLine="98"/>
      </w:pPr>
      <w:r>
        <w:rPr>
          <w:color w:val="FF0000"/>
        </w:rPr>
        <w:t xml:space="preserve">description dianxin ap </w:t>
      </w:r>
      <w:r>
        <w:t>#</w:t>
      </w:r>
    </w:p>
    <w:p>
      <w:pPr>
        <w:pStyle w:val="BodyText"/>
        <w:spacing w:line="340" w:lineRule="auto"/>
        <w:ind w:left="630" w:right="11055"/>
      </w:pPr>
      <w:r>
        <w:t>vlan 3902 description test #</w:t>
      </w:r>
    </w:p>
    <w:p>
      <w:pPr>
        <w:pStyle w:val="BodyText"/>
        <w:spacing w:before="1"/>
        <w:ind w:left="630"/>
      </w:pPr>
      <w:r>
        <w:t>vlan 3985</w:t>
      </w:r>
    </w:p>
    <w:p>
      <w:pPr>
        <w:pStyle w:val="BodyText"/>
        <w:spacing w:before="255" w:line="343" w:lineRule="auto"/>
        <w:ind w:right="6747"/>
      </w:pPr>
      <w:r>
        <w:t>description dhcp for temp guest meeting supervlan</w:t>
      </w:r>
    </w:p>
    <w:p>
      <w:pPr>
        <w:pStyle w:val="BodyText"/>
        <w:spacing w:line="340" w:lineRule="auto"/>
        <w:ind w:left="630" w:right="11797" w:firstLine="98"/>
      </w:pPr>
      <w:r>
        <w:t>subvlan 36 #</w:t>
      </w:r>
    </w:p>
    <w:p>
      <w:pPr>
        <w:pStyle w:val="BodyText"/>
        <w:spacing w:before="1"/>
        <w:ind w:left="630"/>
      </w:pPr>
      <w:r>
        <w:rPr>
          <w:color w:val="FF0000"/>
        </w:rPr>
        <w:t>vlan 3986</w:t>
      </w:r>
    </w:p>
    <w:p>
      <w:pPr>
        <w:pStyle w:val="BodyText"/>
        <w:spacing w:before="255" w:line="343" w:lineRule="auto"/>
        <w:ind w:right="8976"/>
      </w:pPr>
      <w:r>
        <w:rPr>
          <w:color w:val="FF0000"/>
        </w:rPr>
        <w:t>description dianxin wireless supervlan</w:t>
      </w:r>
    </w:p>
    <w:p>
      <w:pPr>
        <w:pStyle w:val="BodyText"/>
        <w:spacing w:line="343" w:lineRule="auto"/>
        <w:ind w:left="630" w:right="11390" w:firstLine="98"/>
      </w:pPr>
      <w:r>
        <w:rPr>
          <w:color w:val="FF0000"/>
        </w:rPr>
        <w:t xml:space="preserve">subvlan 3901 </w:t>
      </w:r>
      <w:r>
        <w:t>#</w:t>
      </w:r>
    </w:p>
    <w:p>
      <w:pPr>
        <w:pStyle w:val="BodyText"/>
        <w:spacing w:line="604" w:lineRule="exact"/>
        <w:ind w:left="630"/>
      </w:pPr>
      <w:r>
        <w:t>vlan 3987</w:t>
      </w:r>
    </w:p>
    <w:p>
      <w:pPr>
        <w:pStyle w:val="BodyText"/>
        <w:spacing w:before="249" w:line="343" w:lineRule="auto"/>
        <w:ind w:right="9212"/>
      </w:pPr>
      <w:r>
        <w:t>description huisuo vlan 33 supervlan</w:t>
      </w:r>
    </w:p>
    <w:p>
      <w:pPr>
        <w:pStyle w:val="BodyText"/>
        <w:spacing w:line="600" w:lineRule="exact"/>
      </w:pPr>
      <w:r>
        <w:t>subvlan 33</w:t>
      </w:r>
    </w:p>
    <w:p>
      <w:pPr>
        <w:spacing w:after="0" w:line="600" w:lineRule="exact"/>
        <w:sectPr>
          <w:headerReference w:type="even" r:id="rId12"/>
          <w:headerReference w:type="default" r:id="rId13"/>
          <w:footerReference w:type="even" r:id="rId14"/>
          <w:footerReference w:type="default" r:id="rId15"/>
          <w:pgSz w:w="17860" w:h="25260"/>
          <w:pgMar w:top="1500" w:right="960" w:bottom="2040" w:left="2560" w:header="833" w:footer="1852"/>
          <w:pgNumType w:start="3"/>
          <w:cols w:space="708"/>
        </w:sectPr>
      </w:pPr>
    </w:p>
    <w:p>
      <w:pPr>
        <w:pStyle w:val="BodyText"/>
        <w:spacing w:before="5"/>
        <w:ind w:left="630"/>
      </w:pPr>
      <w:r>
        <w:rPr>
          <w:w w:val="100"/>
        </w:rPr>
        <w:t>#</w:t>
      </w:r>
    </w:p>
    <w:p>
      <w:pPr>
        <w:pStyle w:val="BodyText"/>
        <w:spacing w:before="256" w:line="340" w:lineRule="auto"/>
        <w:ind w:right="10300" w:hanging="99"/>
      </w:pPr>
      <w:r>
        <w:t>vlan 3988 description wireless supervlan</w:t>
      </w:r>
    </w:p>
    <w:p>
      <w:pPr>
        <w:pStyle w:val="BodyText"/>
        <w:spacing w:before="8" w:line="340" w:lineRule="auto"/>
        <w:ind w:left="630" w:right="11390" w:firstLine="98"/>
      </w:pPr>
      <w:r>
        <w:t>subvlan 2222 #</w:t>
      </w:r>
    </w:p>
    <w:p>
      <w:pPr>
        <w:pStyle w:val="BodyText"/>
        <w:spacing w:before="4" w:line="340" w:lineRule="auto"/>
        <w:ind w:left="630" w:right="11055"/>
      </w:pPr>
      <w:r>
        <w:t>vlan 3989 supervlan subvlan 3 to 29 #</w:t>
      </w:r>
    </w:p>
    <w:p>
      <w:pPr>
        <w:pStyle w:val="BodyText"/>
        <w:spacing w:before="9" w:line="343" w:lineRule="auto"/>
        <w:ind w:right="11971" w:hanging="99"/>
      </w:pPr>
      <w:r>
        <w:t>vlan 3990 supervlan</w:t>
      </w:r>
    </w:p>
    <w:p>
      <w:pPr>
        <w:pStyle w:val="BodyText"/>
        <w:spacing w:line="343" w:lineRule="auto"/>
        <w:ind w:left="630" w:right="10026" w:firstLine="98"/>
      </w:pPr>
      <w:r>
        <w:t>subvlan 1226 to 1250 #</w:t>
      </w:r>
    </w:p>
    <w:p>
      <w:pPr>
        <w:pStyle w:val="BodyText"/>
        <w:spacing w:line="340" w:lineRule="auto"/>
        <w:ind w:right="11971" w:hanging="99"/>
      </w:pPr>
      <w:r>
        <w:t>vlan 3991 supervlan</w:t>
      </w:r>
    </w:p>
    <w:p>
      <w:pPr>
        <w:pStyle w:val="BodyText"/>
        <w:spacing w:line="340" w:lineRule="auto"/>
        <w:ind w:left="630" w:right="10026" w:firstLine="98"/>
      </w:pPr>
      <w:r>
        <w:t>subvlan 1200 to 1225 #</w:t>
      </w:r>
    </w:p>
    <w:p>
      <w:pPr>
        <w:pStyle w:val="BodyText"/>
        <w:spacing w:line="340" w:lineRule="auto"/>
        <w:ind w:right="11971" w:hanging="99"/>
      </w:pPr>
      <w:r>
        <w:t>vlan 3992 supervlan</w:t>
      </w:r>
    </w:p>
    <w:p>
      <w:pPr>
        <w:pStyle w:val="BodyText"/>
        <w:spacing w:before="1" w:line="343" w:lineRule="auto"/>
        <w:ind w:left="630" w:right="10433" w:firstLine="98"/>
      </w:pPr>
      <w:r>
        <w:t>subvlan 100 to 111 #</w:t>
      </w:r>
    </w:p>
    <w:p>
      <w:pPr>
        <w:pStyle w:val="BodyText"/>
        <w:spacing w:line="343" w:lineRule="auto"/>
        <w:ind w:right="11971" w:hanging="99"/>
      </w:pPr>
      <w:r>
        <w:t>vlan 3993 supervlan</w:t>
      </w:r>
    </w:p>
    <w:p>
      <w:pPr>
        <w:spacing w:after="0" w:line="343" w:lineRule="auto"/>
        <w:sectPr>
          <w:headerReference w:type="even" r:id="rId16"/>
          <w:headerReference w:type="default" r:id="rId17"/>
          <w:footerReference w:type="even" r:id="rId18"/>
          <w:footerReference w:type="default" r:id="rId19"/>
          <w:pgSz w:w="17860" w:h="25260"/>
          <w:pgMar w:top="1500" w:right="960" w:bottom="2860" w:left="2560" w:header="833" w:footer="2676"/>
          <w:pgNumType w:start="4"/>
          <w:cols w:space="708"/>
        </w:sectPr>
      </w:pPr>
    </w:p>
    <w:p>
      <w:pPr>
        <w:pStyle w:val="BodyText"/>
        <w:spacing w:before="5"/>
        <w:ind w:left="630"/>
      </w:pPr>
      <w:r>
        <w:rPr>
          <w:w w:val="100"/>
        </w:rPr>
        <w:t>#</w:t>
      </w:r>
    </w:p>
    <w:p>
      <w:pPr>
        <w:pStyle w:val="BodyText"/>
        <w:spacing w:before="256" w:line="343" w:lineRule="auto"/>
        <w:ind w:right="11971" w:hanging="99"/>
      </w:pPr>
      <w:r>
        <w:t>vlan 3994 supervlan</w:t>
      </w:r>
    </w:p>
    <w:p>
      <w:pPr>
        <w:pStyle w:val="BodyText"/>
        <w:spacing w:line="343" w:lineRule="auto"/>
        <w:ind w:left="630" w:right="10229" w:firstLine="98"/>
      </w:pPr>
      <w:r>
        <w:t>subvlan 911 to 1031 #</w:t>
      </w:r>
    </w:p>
    <w:p>
      <w:pPr>
        <w:pStyle w:val="BodyText"/>
        <w:spacing w:line="343" w:lineRule="auto"/>
        <w:ind w:right="11971" w:hanging="99"/>
      </w:pPr>
      <w:r>
        <w:t>vlan 3995 supervlan</w:t>
      </w:r>
    </w:p>
    <w:p>
      <w:pPr>
        <w:pStyle w:val="BodyText"/>
        <w:spacing w:line="340" w:lineRule="auto"/>
        <w:ind w:left="630" w:right="10433" w:firstLine="98"/>
      </w:pPr>
      <w:r>
        <w:t>subvlan 791 to 910 #</w:t>
      </w:r>
    </w:p>
    <w:p>
      <w:pPr>
        <w:pStyle w:val="BodyText"/>
        <w:spacing w:line="340" w:lineRule="auto"/>
        <w:ind w:right="11971" w:hanging="99"/>
      </w:pPr>
      <w:r>
        <w:t>vlan 3996 supervlan</w:t>
      </w:r>
    </w:p>
    <w:p>
      <w:pPr>
        <w:pStyle w:val="BodyText"/>
        <w:spacing w:line="340" w:lineRule="auto"/>
        <w:ind w:left="630" w:right="8564" w:firstLine="98"/>
      </w:pPr>
      <w:r>
        <w:t>subvlan 351 to 421 747 to 790 #</w:t>
      </w:r>
    </w:p>
    <w:p>
      <w:pPr>
        <w:pStyle w:val="BodyText"/>
        <w:spacing w:line="343" w:lineRule="auto"/>
        <w:ind w:right="11971" w:hanging="99"/>
      </w:pPr>
      <w:r>
        <w:t>vlan 3997 supervlan</w:t>
      </w:r>
    </w:p>
    <w:p>
      <w:pPr>
        <w:pStyle w:val="BodyText"/>
        <w:spacing w:line="343" w:lineRule="auto"/>
        <w:ind w:left="630" w:right="10433" w:firstLine="98"/>
      </w:pPr>
      <w:r>
        <w:t>subvlan 231 to 350 #</w:t>
      </w:r>
    </w:p>
    <w:p>
      <w:pPr>
        <w:pStyle w:val="BodyText"/>
        <w:spacing w:line="343" w:lineRule="auto"/>
        <w:ind w:right="11971" w:hanging="99"/>
      </w:pPr>
      <w:r>
        <w:t>vlan 3998 supervlan</w:t>
      </w:r>
    </w:p>
    <w:p>
      <w:pPr>
        <w:pStyle w:val="BodyText"/>
        <w:spacing w:line="343" w:lineRule="auto"/>
        <w:ind w:left="630" w:right="10433" w:firstLine="98"/>
      </w:pPr>
      <w:r>
        <w:t>subvlan 112 to 230 #</w:t>
      </w:r>
    </w:p>
    <w:p>
      <w:pPr>
        <w:pStyle w:val="BodyText"/>
        <w:spacing w:line="604" w:lineRule="exact"/>
        <w:ind w:left="630"/>
      </w:pPr>
      <w:r>
        <w:rPr>
          <w:color w:val="FF0000"/>
        </w:rPr>
        <w:t>vlan 3999</w:t>
      </w:r>
    </w:p>
    <w:p>
      <w:pPr>
        <w:pStyle w:val="BodyText"/>
        <w:spacing w:before="226" w:line="343" w:lineRule="auto"/>
        <w:ind w:left="630" w:right="9762" w:firstLine="98"/>
      </w:pPr>
      <w:r>
        <w:rPr>
          <w:color w:val="FF0000"/>
        </w:rPr>
        <w:t xml:space="preserve">description to UTM200 </w:t>
      </w:r>
      <w:r>
        <w:t>#</w:t>
      </w:r>
    </w:p>
    <w:p>
      <w:pPr>
        <w:pStyle w:val="BodyText"/>
        <w:spacing w:line="600" w:lineRule="exact"/>
        <w:ind w:left="630"/>
      </w:pPr>
      <w:r>
        <w:rPr>
          <w:color w:val="FF0000"/>
        </w:rPr>
        <w:t>vlan 4000 to 4001</w:t>
      </w:r>
    </w:p>
    <w:p>
      <w:pPr>
        <w:spacing w:after="0" w:line="600" w:lineRule="exact"/>
        <w:sectPr>
          <w:headerReference w:type="even" r:id="rId20"/>
          <w:headerReference w:type="default" r:id="rId21"/>
          <w:footerReference w:type="even" r:id="rId22"/>
          <w:footerReference w:type="default" r:id="rId23"/>
          <w:pgSz w:w="17860" w:h="25260"/>
          <w:pgMar w:top="1500" w:right="960" w:bottom="2040" w:left="2560" w:header="833" w:footer="1852"/>
          <w:pgNumType w:start="5"/>
          <w:cols w:space="708"/>
        </w:sectPr>
      </w:pPr>
    </w:p>
    <w:p>
      <w:pPr>
        <w:pStyle w:val="BodyText"/>
        <w:spacing w:before="5"/>
        <w:ind w:left="630"/>
      </w:pPr>
      <w:r>
        <w:rPr>
          <w:w w:val="100"/>
        </w:rPr>
        <w:t>#</w:t>
      </w:r>
    </w:p>
    <w:p>
      <w:pPr>
        <w:pStyle w:val="BodyText"/>
        <w:spacing w:before="256" w:line="343" w:lineRule="auto"/>
        <w:ind w:left="630" w:right="13069"/>
      </w:pPr>
      <w:r>
        <w:t>ftth #</w:t>
      </w:r>
    </w:p>
    <w:p>
      <w:pPr>
        <w:pStyle w:val="BodyText"/>
        <w:spacing w:line="340" w:lineRule="auto"/>
        <w:ind w:right="10378" w:hanging="99"/>
      </w:pPr>
      <w:r>
        <w:t>domain system access-limit disable state active</w:t>
      </w:r>
    </w:p>
    <w:p>
      <w:pPr>
        <w:pStyle w:val="BodyText"/>
      </w:pPr>
      <w:r>
        <w:t>idle-cut disable</w:t>
      </w:r>
    </w:p>
    <w:p>
      <w:pPr>
        <w:pStyle w:val="BodyText"/>
        <w:spacing w:before="260" w:line="340" w:lineRule="auto"/>
        <w:ind w:left="630" w:right="9842" w:firstLine="98"/>
      </w:pPr>
      <w:r>
        <w:t>self-service-url disable #</w:t>
      </w:r>
    </w:p>
    <w:p>
      <w:pPr>
        <w:pStyle w:val="BodyText"/>
        <w:spacing w:before="4" w:line="340" w:lineRule="auto"/>
        <w:ind w:right="7629" w:hanging="99"/>
      </w:pPr>
      <w:r>
        <w:t>traffic classifier kefang operator and if-match acl</w:t>
      </w:r>
      <w:r>
        <w:rPr>
          <w:spacing w:val="-3"/>
        </w:rPr>
        <w:t xml:space="preserve"> </w:t>
      </w:r>
      <w:r>
        <w:t>3010</w:t>
      </w:r>
    </w:p>
    <w:p>
      <w:pPr>
        <w:pStyle w:val="BodyText"/>
        <w:spacing w:before="4" w:line="340" w:lineRule="auto"/>
        <w:ind w:right="6483" w:hanging="99"/>
      </w:pPr>
      <w:r>
        <w:t>traffic classifier denyvlanclass operator and if-match acl</w:t>
      </w:r>
      <w:r>
        <w:rPr>
          <w:spacing w:val="-3"/>
        </w:rPr>
        <w:t xml:space="preserve"> </w:t>
      </w:r>
      <w:r>
        <w:t>3500</w:t>
      </w:r>
    </w:p>
    <w:p>
      <w:pPr>
        <w:pStyle w:val="BodyText"/>
        <w:spacing w:before="5"/>
        <w:ind w:left="630"/>
      </w:pPr>
      <w:r>
        <w:rPr>
          <w:w w:val="100"/>
        </w:rPr>
        <w:t>#</w:t>
      </w:r>
    </w:p>
    <w:p>
      <w:pPr>
        <w:pStyle w:val="BodyText"/>
        <w:spacing w:before="259"/>
        <w:ind w:left="630"/>
      </w:pPr>
      <w:r>
        <w:t>traffic behavior kefang</w:t>
      </w:r>
    </w:p>
    <w:p>
      <w:pPr>
        <w:pStyle w:val="BodyText"/>
        <w:spacing w:before="256" w:line="343" w:lineRule="auto"/>
        <w:ind w:left="630" w:right="8260" w:firstLine="98"/>
      </w:pPr>
      <w:r>
        <w:t>redirect next-hop 192.168.145.2 traffic behavior dengvlan</w:t>
      </w:r>
    </w:p>
    <w:p>
      <w:pPr>
        <w:pStyle w:val="BodyText"/>
        <w:spacing w:line="343" w:lineRule="auto"/>
        <w:ind w:left="630" w:right="11881" w:firstLine="98"/>
      </w:pPr>
      <w:r>
        <w:t>filter deny #</w:t>
      </w:r>
    </w:p>
    <w:p>
      <w:pPr>
        <w:pStyle w:val="BodyText"/>
        <w:spacing w:line="601" w:lineRule="exact"/>
        <w:ind w:left="630"/>
      </w:pPr>
      <w:r>
        <w:t>qos policy kefang</w:t>
      </w:r>
    </w:p>
    <w:p>
      <w:pPr>
        <w:pStyle w:val="BodyText"/>
        <w:spacing w:before="251" w:line="343" w:lineRule="auto"/>
        <w:ind w:left="630" w:right="8098" w:firstLine="98"/>
      </w:pPr>
      <w:r>
        <w:t>classifier kefang behavior kefang qos policy denyvlan</w:t>
      </w:r>
    </w:p>
    <w:p>
      <w:pPr>
        <w:pStyle w:val="BodyText"/>
        <w:spacing w:line="343" w:lineRule="auto"/>
        <w:ind w:left="630" w:right="6562" w:firstLine="98"/>
      </w:pPr>
      <w:r>
        <w:t>classifier denyvlanclass behavior dengvlan #</w:t>
      </w:r>
    </w:p>
    <w:p>
      <w:pPr>
        <w:pStyle w:val="BodyText"/>
        <w:spacing w:line="600" w:lineRule="exact"/>
        <w:ind w:left="630"/>
      </w:pPr>
      <w:r>
        <w:t>dhcp server ip-pool 3985</w:t>
      </w:r>
    </w:p>
    <w:p>
      <w:pPr>
        <w:spacing w:after="0" w:line="600" w:lineRule="exact"/>
        <w:sectPr>
          <w:headerReference w:type="even" r:id="rId24"/>
          <w:headerReference w:type="default" r:id="rId25"/>
          <w:footerReference w:type="even" r:id="rId26"/>
          <w:footerReference w:type="default" r:id="rId27"/>
          <w:pgSz w:w="17860" w:h="25260"/>
          <w:pgMar w:top="1500" w:right="960" w:bottom="2040" w:left="2560" w:header="833" w:footer="1852"/>
          <w:pgNumType w:start="6"/>
          <w:cols w:space="708"/>
        </w:sectPr>
      </w:pPr>
    </w:p>
    <w:p>
      <w:pPr>
        <w:pStyle w:val="BodyText"/>
        <w:spacing w:before="5"/>
      </w:pPr>
      <w:r>
        <w:t>network 192.168.36.0 mask 255.255.255.0</w:t>
      </w:r>
    </w:p>
    <w:p>
      <w:pPr>
        <w:pStyle w:val="BodyText"/>
        <w:spacing w:before="256"/>
      </w:pPr>
      <w:r>
        <w:t>gateway-list 192.168.36.254</w:t>
      </w:r>
    </w:p>
    <w:p>
      <w:pPr>
        <w:pStyle w:val="BodyText"/>
        <w:spacing w:before="259"/>
      </w:pPr>
      <w:r>
        <w:t>dns-list 202.96.128.86 202.96.128.166 8.8.8.8</w:t>
      </w:r>
    </w:p>
    <w:p>
      <w:pPr>
        <w:pStyle w:val="BodyText"/>
        <w:spacing w:before="256" w:line="343" w:lineRule="auto"/>
        <w:ind w:left="630" w:right="10155" w:firstLine="98"/>
      </w:pPr>
      <w:r>
        <w:t>expired day 0 hour 8 #</w:t>
      </w:r>
    </w:p>
    <w:p>
      <w:pPr>
        <w:pStyle w:val="BodyText"/>
        <w:spacing w:line="600" w:lineRule="exact"/>
        <w:ind w:left="630"/>
      </w:pPr>
      <w:r>
        <w:rPr>
          <w:color w:val="FF0000"/>
        </w:rPr>
        <w:t>dhcp server ip-pool 3986</w:t>
      </w:r>
    </w:p>
    <w:p>
      <w:pPr>
        <w:pStyle w:val="BodyText"/>
        <w:spacing w:before="259"/>
      </w:pPr>
      <w:r>
        <w:rPr>
          <w:color w:val="FF0000"/>
        </w:rPr>
        <w:t>network 192.168.160.0 mask 255.255.224.0</w:t>
      </w:r>
    </w:p>
    <w:p>
      <w:pPr>
        <w:pStyle w:val="BodyText"/>
        <w:spacing w:before="261"/>
      </w:pPr>
      <w:r>
        <w:rPr>
          <w:color w:val="FF0000"/>
        </w:rPr>
        <w:t>gateway-list 192.168.160.1</w:t>
      </w:r>
    </w:p>
    <w:p>
      <w:pPr>
        <w:pStyle w:val="BodyText"/>
        <w:spacing w:before="255"/>
      </w:pPr>
      <w:r>
        <w:rPr>
          <w:color w:val="FF0000"/>
        </w:rPr>
        <w:t>dns-list 202.96.128.86 8.8.8.8 202.96.128.166</w:t>
      </w:r>
    </w:p>
    <w:p>
      <w:pPr>
        <w:pStyle w:val="BodyText"/>
        <w:spacing w:before="259" w:line="340" w:lineRule="auto"/>
        <w:ind w:left="630" w:right="10155" w:firstLine="98"/>
      </w:pPr>
      <w:r>
        <w:rPr>
          <w:color w:val="FF0000"/>
        </w:rPr>
        <w:t xml:space="preserve">expired day 0 hour 2 </w:t>
      </w:r>
      <w:r>
        <w:t>#</w:t>
      </w:r>
    </w:p>
    <w:p>
      <w:pPr>
        <w:pStyle w:val="BodyText"/>
        <w:spacing w:before="5"/>
        <w:ind w:left="630"/>
      </w:pPr>
      <w:r>
        <w:t>dhcp server ip-pool 3987</w:t>
      </w:r>
    </w:p>
    <w:p>
      <w:pPr>
        <w:pStyle w:val="BodyText"/>
        <w:spacing w:before="255"/>
      </w:pPr>
      <w:r>
        <w:t>network 192.168.33.0 mask 255.255.255.0</w:t>
      </w:r>
    </w:p>
    <w:p>
      <w:pPr>
        <w:pStyle w:val="BodyText"/>
        <w:spacing w:before="260"/>
      </w:pPr>
      <w:r>
        <w:t>gateway-list 192.168.33.254</w:t>
      </w:r>
    </w:p>
    <w:p>
      <w:pPr>
        <w:pStyle w:val="BodyText"/>
        <w:spacing w:before="260"/>
      </w:pPr>
      <w:r>
        <w:t>dns-list 202.96.128.86 202.96.128.166 8.8.8.8</w:t>
      </w:r>
    </w:p>
    <w:p>
      <w:pPr>
        <w:pStyle w:val="BodyText"/>
        <w:spacing w:before="255" w:line="343" w:lineRule="auto"/>
        <w:ind w:left="630" w:right="10155" w:firstLine="98"/>
      </w:pPr>
      <w:r>
        <w:t>expired day 0 hour 8 #</w:t>
      </w:r>
    </w:p>
    <w:p>
      <w:pPr>
        <w:pStyle w:val="BodyText"/>
        <w:spacing w:line="600" w:lineRule="exact"/>
        <w:ind w:left="630"/>
      </w:pPr>
      <w:r>
        <w:t>dhcp server ip-pool 3988</w:t>
      </w:r>
    </w:p>
    <w:p>
      <w:pPr>
        <w:pStyle w:val="BodyText"/>
        <w:spacing w:before="260"/>
      </w:pPr>
      <w:r>
        <w:t>network 192.168.142.0 mask 255.255.254.0</w:t>
      </w:r>
    </w:p>
    <w:p>
      <w:pPr>
        <w:pStyle w:val="BodyText"/>
        <w:spacing w:before="256"/>
      </w:pPr>
      <w:r>
        <w:t>gateway-list 192.168.142.1</w:t>
      </w:r>
    </w:p>
    <w:p>
      <w:pPr>
        <w:pStyle w:val="BodyText"/>
        <w:spacing w:before="260"/>
      </w:pPr>
      <w:r>
        <w:t>dns-list 202.96.128.86 202.96.128.166 8.8.8.8</w:t>
      </w:r>
    </w:p>
    <w:p>
      <w:pPr>
        <w:pStyle w:val="BodyText"/>
        <w:spacing w:before="259" w:line="340" w:lineRule="auto"/>
        <w:ind w:left="630" w:right="10155" w:firstLine="98"/>
      </w:pPr>
      <w:r>
        <w:t>expired day 0 hour 4 #</w:t>
      </w:r>
    </w:p>
    <w:p>
      <w:pPr>
        <w:pStyle w:val="BodyText"/>
        <w:spacing w:before="4"/>
        <w:ind w:left="630"/>
      </w:pPr>
      <w:r>
        <w:t>dhcp server ip-pool 3989</w:t>
      </w:r>
    </w:p>
    <w:p>
      <w:pPr>
        <w:pStyle w:val="BodyText"/>
        <w:spacing w:before="256"/>
      </w:pPr>
      <w:r>
        <w:t>network 192.168.140.0 mask 255.255.254.0</w:t>
      </w:r>
    </w:p>
    <w:p>
      <w:pPr>
        <w:spacing w:after="0"/>
        <w:sectPr>
          <w:headerReference w:type="even" r:id="rId28"/>
          <w:headerReference w:type="default" r:id="rId29"/>
          <w:footerReference w:type="even" r:id="rId30"/>
          <w:footerReference w:type="default" r:id="rId31"/>
          <w:pgSz w:w="17860" w:h="25260"/>
          <w:pgMar w:top="1500" w:right="960" w:bottom="2040" w:left="2560" w:header="833" w:footer="1852"/>
          <w:pgNumType w:start="7"/>
          <w:cols w:space="708"/>
        </w:sectPr>
      </w:pPr>
    </w:p>
    <w:p>
      <w:pPr>
        <w:pStyle w:val="BodyText"/>
        <w:spacing w:before="5"/>
      </w:pPr>
      <w:r>
        <w:t>gateway-list 192.168.140.1</w:t>
      </w:r>
    </w:p>
    <w:p>
      <w:pPr>
        <w:pStyle w:val="BodyText"/>
        <w:spacing w:before="256"/>
      </w:pPr>
      <w:r>
        <w:t>dns-list 202.96.128.86 202.96.128.166 8.8.8.8</w:t>
      </w:r>
    </w:p>
    <w:p>
      <w:pPr>
        <w:pStyle w:val="BodyText"/>
        <w:spacing w:before="259" w:line="340" w:lineRule="auto"/>
        <w:ind w:left="630" w:right="10155" w:firstLine="98"/>
      </w:pPr>
      <w:r>
        <w:t>expired day 0 hour 4 #</w:t>
      </w:r>
    </w:p>
    <w:p>
      <w:pPr>
        <w:pStyle w:val="BodyText"/>
        <w:spacing w:before="4"/>
        <w:ind w:left="630"/>
      </w:pPr>
      <w:r>
        <w:t>dhcp server ip-pool 3990</w:t>
      </w:r>
    </w:p>
    <w:p>
      <w:pPr>
        <w:pStyle w:val="BodyText"/>
        <w:spacing w:before="256"/>
      </w:pPr>
      <w:r>
        <w:t>network 192.168..0 mask 255.255.254.0</w:t>
      </w:r>
    </w:p>
    <w:p>
      <w:pPr>
        <w:pStyle w:val="BodyText"/>
        <w:spacing w:before="259"/>
      </w:pPr>
      <w:r>
        <w:t>gateway-list 192.168..1</w:t>
      </w:r>
    </w:p>
    <w:p>
      <w:pPr>
        <w:pStyle w:val="BodyText"/>
        <w:spacing w:before="261"/>
      </w:pPr>
      <w:r>
        <w:t>dns-list 202.96.128.86 202.96.128.166 8.8.8.8</w:t>
      </w:r>
    </w:p>
    <w:p>
      <w:pPr>
        <w:pStyle w:val="BodyText"/>
        <w:spacing w:before="255" w:line="343" w:lineRule="auto"/>
        <w:ind w:left="630" w:right="10155" w:firstLine="98"/>
      </w:pPr>
      <w:r>
        <w:t>expired day 0 hour 4 #</w:t>
      </w:r>
    </w:p>
    <w:p>
      <w:pPr>
        <w:pStyle w:val="BodyText"/>
        <w:spacing w:line="600" w:lineRule="exact"/>
        <w:ind w:left="630"/>
      </w:pPr>
      <w:r>
        <w:t>dhcp server ip-pool 3991</w:t>
      </w:r>
    </w:p>
    <w:p>
      <w:pPr>
        <w:pStyle w:val="BodyText"/>
        <w:spacing w:before="260"/>
      </w:pPr>
      <w:r>
        <w:t>network 192.168.136.0 mask 255.255.254.0</w:t>
      </w:r>
    </w:p>
    <w:p>
      <w:pPr>
        <w:pStyle w:val="BodyText"/>
        <w:spacing w:before="255"/>
      </w:pPr>
      <w:r>
        <w:t>gateway-list 192.168.136.1</w:t>
      </w:r>
    </w:p>
    <w:p>
      <w:pPr>
        <w:pStyle w:val="BodyText"/>
        <w:spacing w:before="260"/>
      </w:pPr>
      <w:r>
        <w:t>dns-list 202.96.128.86 202.96.128.166 8.8.8.8</w:t>
      </w:r>
    </w:p>
    <w:p>
      <w:pPr>
        <w:pStyle w:val="BodyText"/>
        <w:spacing w:before="260" w:line="340" w:lineRule="auto"/>
        <w:ind w:left="630" w:right="10155" w:firstLine="98"/>
      </w:pPr>
      <w:r>
        <w:t>expired day 0 hour 4 #</w:t>
      </w:r>
    </w:p>
    <w:p>
      <w:pPr>
        <w:pStyle w:val="BodyText"/>
        <w:spacing w:before="4"/>
        <w:ind w:left="630"/>
      </w:pPr>
      <w:r>
        <w:t>dhcp server ip-pool 3992</w:t>
      </w:r>
    </w:p>
    <w:p>
      <w:pPr>
        <w:pStyle w:val="BodyText"/>
        <w:spacing w:before="255"/>
      </w:pPr>
      <w:r>
        <w:t>network 192.168.134.0 mask 255.255.254.0</w:t>
      </w:r>
    </w:p>
    <w:p>
      <w:pPr>
        <w:pStyle w:val="BodyText"/>
        <w:spacing w:before="260"/>
      </w:pPr>
      <w:r>
        <w:t>gateway-list 192.168.134.1</w:t>
      </w:r>
    </w:p>
    <w:p>
      <w:pPr>
        <w:pStyle w:val="BodyText"/>
        <w:spacing w:before="256"/>
      </w:pPr>
      <w:r>
        <w:t>dns-list 202.96.128.86 202.96.128.166 8.8.8.8</w:t>
      </w:r>
    </w:p>
    <w:p>
      <w:pPr>
        <w:pStyle w:val="BodyText"/>
        <w:spacing w:before="260" w:line="343" w:lineRule="auto"/>
        <w:ind w:left="630" w:right="10155" w:firstLine="98"/>
      </w:pPr>
      <w:r>
        <w:t>expired day 0 hour 4 #</w:t>
      </w:r>
    </w:p>
    <w:p>
      <w:pPr>
        <w:pStyle w:val="BodyText"/>
        <w:spacing w:line="600" w:lineRule="exact"/>
        <w:ind w:left="630"/>
      </w:pPr>
      <w:r>
        <w:t>dhcp server ip-pool 3993</w:t>
      </w:r>
    </w:p>
    <w:p>
      <w:pPr>
        <w:pStyle w:val="BodyText"/>
        <w:spacing w:before="259"/>
      </w:pPr>
      <w:r>
        <w:t>network 192.168.132.128 mask 255.255.255.128</w:t>
      </w:r>
    </w:p>
    <w:p>
      <w:pPr>
        <w:pStyle w:val="BodyText"/>
        <w:spacing w:before="256"/>
      </w:pPr>
      <w:r>
        <w:t>gateway-list 192.168.132.129</w:t>
      </w:r>
    </w:p>
    <w:p>
      <w:pPr>
        <w:spacing w:after="0"/>
        <w:sectPr>
          <w:headerReference w:type="even" r:id="rId32"/>
          <w:headerReference w:type="default" r:id="rId33"/>
          <w:footerReference w:type="even" r:id="rId34"/>
          <w:footerReference w:type="default" r:id="rId35"/>
          <w:pgSz w:w="17860" w:h="25260"/>
          <w:pgMar w:top="1500" w:right="960" w:bottom="2040" w:left="2560" w:header="833" w:footer="1852"/>
          <w:pgNumType w:start="8"/>
          <w:cols w:space="708"/>
        </w:sectPr>
      </w:pPr>
    </w:p>
    <w:p>
      <w:pPr>
        <w:pStyle w:val="BodyText"/>
        <w:spacing w:before="5"/>
      </w:pPr>
      <w:r>
        <w:t>dns-list 202.96.128.86 202.96.128.166 8.8.8.8</w:t>
      </w:r>
    </w:p>
    <w:p>
      <w:pPr>
        <w:pStyle w:val="BodyText"/>
        <w:spacing w:before="256" w:line="343" w:lineRule="auto"/>
        <w:ind w:left="630" w:right="10155" w:firstLine="98"/>
      </w:pPr>
      <w:r>
        <w:t>expired day 0 hour 4 #</w:t>
      </w:r>
    </w:p>
    <w:p>
      <w:pPr>
        <w:pStyle w:val="BodyText"/>
        <w:spacing w:line="600" w:lineRule="exact"/>
        <w:ind w:left="630"/>
      </w:pPr>
      <w:r>
        <w:t>dhcp server ip-pool 3994</w:t>
      </w:r>
    </w:p>
    <w:p>
      <w:pPr>
        <w:pStyle w:val="BodyText"/>
        <w:spacing w:before="259"/>
      </w:pPr>
      <w:r>
        <w:t>network 192.168.132.0 mask 255.255.255.128</w:t>
      </w:r>
    </w:p>
    <w:p>
      <w:pPr>
        <w:pStyle w:val="BodyText"/>
        <w:spacing w:before="256"/>
      </w:pPr>
      <w:r>
        <w:t>gateway-list 192.168.132.1</w:t>
      </w:r>
    </w:p>
    <w:p>
      <w:pPr>
        <w:pStyle w:val="BodyText"/>
        <w:spacing w:before="259"/>
      </w:pPr>
      <w:r>
        <w:t>dns-list 202.96.128.86 202.96.128.166 8.8.8.8</w:t>
      </w:r>
    </w:p>
    <w:p>
      <w:pPr>
        <w:pStyle w:val="BodyText"/>
        <w:spacing w:before="261" w:line="340" w:lineRule="auto"/>
        <w:ind w:left="630" w:right="10155" w:firstLine="98"/>
      </w:pPr>
      <w:r>
        <w:t>expired day 0 hour 4 #</w:t>
      </w:r>
    </w:p>
    <w:p>
      <w:pPr>
        <w:pStyle w:val="BodyText"/>
        <w:spacing w:before="4"/>
        <w:ind w:left="630"/>
      </w:pPr>
      <w:r>
        <w:t>dhcp server ip-pool 3995</w:t>
      </w:r>
    </w:p>
    <w:p>
      <w:pPr>
        <w:pStyle w:val="BodyText"/>
        <w:spacing w:before="255"/>
      </w:pPr>
      <w:r>
        <w:t>network 192.168.131.128 mask 255.255.255.128</w:t>
      </w:r>
    </w:p>
    <w:p>
      <w:pPr>
        <w:pStyle w:val="BodyText"/>
        <w:spacing w:before="260"/>
      </w:pPr>
      <w:r>
        <w:t>gateway-list 192.168.131.129</w:t>
      </w:r>
    </w:p>
    <w:p>
      <w:pPr>
        <w:pStyle w:val="BodyText"/>
        <w:spacing w:before="255"/>
      </w:pPr>
      <w:r>
        <w:t>dns-list 202.96.128.86 202.96.128.166 8.8.8.8</w:t>
      </w:r>
    </w:p>
    <w:p>
      <w:pPr>
        <w:pStyle w:val="BodyText"/>
        <w:spacing w:before="260" w:line="343" w:lineRule="auto"/>
        <w:ind w:left="630" w:right="10155" w:firstLine="98"/>
      </w:pPr>
      <w:r>
        <w:t>expired day 0 hour 4 #</w:t>
      </w:r>
    </w:p>
    <w:p>
      <w:pPr>
        <w:pStyle w:val="BodyText"/>
        <w:spacing w:line="600" w:lineRule="exact"/>
        <w:ind w:left="630"/>
      </w:pPr>
      <w:r>
        <w:t>dhcp server ip-pool 3996</w:t>
      </w:r>
    </w:p>
    <w:p>
      <w:pPr>
        <w:pStyle w:val="BodyText"/>
        <w:spacing w:before="260"/>
      </w:pPr>
      <w:r>
        <w:t>network 192.168.131.0 mask 255.255.255.128</w:t>
      </w:r>
    </w:p>
    <w:p>
      <w:pPr>
        <w:pStyle w:val="BodyText"/>
        <w:spacing w:before="255"/>
      </w:pPr>
      <w:r>
        <w:t>gateway-list 192.168.131.1</w:t>
      </w:r>
    </w:p>
    <w:p>
      <w:pPr>
        <w:pStyle w:val="BodyText"/>
        <w:spacing w:before="260"/>
      </w:pPr>
      <w:r>
        <w:t>dns-list 202.96.128.86 202.96.128.166 8.8.8.8</w:t>
      </w:r>
    </w:p>
    <w:p>
      <w:pPr>
        <w:pStyle w:val="BodyText"/>
        <w:spacing w:before="256" w:line="343" w:lineRule="auto"/>
        <w:ind w:left="630" w:right="10155" w:firstLine="98"/>
      </w:pPr>
      <w:r>
        <w:t>expired day 0 hour 4 #</w:t>
      </w:r>
    </w:p>
    <w:p>
      <w:pPr>
        <w:pStyle w:val="BodyText"/>
        <w:spacing w:line="604" w:lineRule="exact"/>
        <w:ind w:left="630"/>
      </w:pPr>
      <w:r>
        <w:t>dhcp server ip-pool 3997</w:t>
      </w:r>
    </w:p>
    <w:p>
      <w:pPr>
        <w:pStyle w:val="BodyText"/>
        <w:spacing w:before="256"/>
      </w:pPr>
      <w:r>
        <w:t>network 192.168.130.128 mask 255.255.255.128</w:t>
      </w:r>
    </w:p>
    <w:p>
      <w:pPr>
        <w:pStyle w:val="BodyText"/>
        <w:spacing w:before="259"/>
      </w:pPr>
      <w:r>
        <w:t>gateway-list 192.168.130.129</w:t>
      </w:r>
    </w:p>
    <w:p>
      <w:pPr>
        <w:pStyle w:val="BodyText"/>
        <w:spacing w:before="256"/>
      </w:pPr>
      <w:r>
        <w:t>dns-list 202.96.128.86 202.96.128.166 8.8.8.8</w:t>
      </w:r>
    </w:p>
    <w:p>
      <w:pPr>
        <w:spacing w:after="0"/>
        <w:sectPr>
          <w:headerReference w:type="even" r:id="rId36"/>
          <w:headerReference w:type="default" r:id="rId37"/>
          <w:footerReference w:type="even" r:id="rId38"/>
          <w:footerReference w:type="default" r:id="rId39"/>
          <w:pgSz w:w="17860" w:h="25260"/>
          <w:pgMar w:top="1500" w:right="960" w:bottom="2040" w:left="2560" w:header="833" w:footer="1852"/>
          <w:pgNumType w:start="9"/>
          <w:cols w:space="708"/>
        </w:sectPr>
      </w:pPr>
    </w:p>
    <w:p>
      <w:pPr>
        <w:pStyle w:val="BodyText"/>
        <w:spacing w:before="5" w:line="340" w:lineRule="auto"/>
        <w:ind w:left="630" w:right="10155" w:firstLine="98"/>
      </w:pPr>
      <w:r>
        <w:t>expired day 0 hour 4 #</w:t>
      </w:r>
    </w:p>
    <w:p>
      <w:pPr>
        <w:pStyle w:val="BodyText"/>
        <w:spacing w:before="4"/>
        <w:ind w:left="630"/>
      </w:pPr>
      <w:r>
        <w:t>dhcp server ip-pool 3998</w:t>
      </w:r>
    </w:p>
    <w:p>
      <w:pPr>
        <w:pStyle w:val="BodyText"/>
        <w:spacing w:before="256"/>
      </w:pPr>
      <w:r>
        <w:t>network 192.168.130.0 mask 255.255.255.128</w:t>
      </w:r>
    </w:p>
    <w:p>
      <w:pPr>
        <w:pStyle w:val="BodyText"/>
        <w:spacing w:before="259"/>
      </w:pPr>
      <w:r>
        <w:t>gateway-list 192.168.130.1</w:t>
      </w:r>
    </w:p>
    <w:p>
      <w:pPr>
        <w:pStyle w:val="BodyText"/>
        <w:spacing w:before="256"/>
      </w:pPr>
      <w:r>
        <w:t>dns-list 202.96.128.86 202.96.128.166 8.8.8.8</w:t>
      </w:r>
    </w:p>
    <w:p>
      <w:pPr>
        <w:pStyle w:val="BodyText"/>
        <w:spacing w:before="259" w:line="343" w:lineRule="auto"/>
        <w:ind w:left="630" w:right="10155" w:firstLine="98"/>
      </w:pPr>
      <w:r>
        <w:t>expired day 0 hour 4 #</w:t>
      </w:r>
    </w:p>
    <w:p>
      <w:pPr>
        <w:pStyle w:val="BodyText"/>
        <w:spacing w:line="343" w:lineRule="auto"/>
        <w:ind w:left="630" w:right="9528"/>
      </w:pPr>
      <w:r>
        <w:t>dhcp server ip-pool 3999 #</w:t>
      </w:r>
    </w:p>
    <w:p>
      <w:pPr>
        <w:pStyle w:val="BodyText"/>
        <w:spacing w:line="600" w:lineRule="exact"/>
        <w:ind w:left="630"/>
      </w:pPr>
      <w:r>
        <w:t>local-user admin</w:t>
      </w:r>
    </w:p>
    <w:p>
      <w:pPr>
        <w:pStyle w:val="BodyText"/>
        <w:spacing w:before="252"/>
      </w:pPr>
      <w:r>
        <w:t>password cipher _PW\RO&gt;8';4.[DN#`U3;6Q!!</w:t>
      </w:r>
    </w:p>
    <w:p>
      <w:pPr>
        <w:pStyle w:val="BodyText"/>
        <w:spacing w:before="256" w:line="343" w:lineRule="auto"/>
        <w:ind w:right="11741" w:hanging="99"/>
      </w:pPr>
      <w:r>
        <w:t>-type telnet level 3</w:t>
      </w:r>
    </w:p>
    <w:p>
      <w:pPr>
        <w:pStyle w:val="BodyText"/>
        <w:spacing w:line="604" w:lineRule="exact"/>
        <w:ind w:left="630"/>
      </w:pPr>
      <w:r>
        <w:rPr>
          <w:w w:val="100"/>
        </w:rPr>
        <w:t>#</w:t>
      </w:r>
    </w:p>
    <w:p>
      <w:pPr>
        <w:pStyle w:val="BodyText"/>
        <w:spacing w:before="256" w:line="343" w:lineRule="auto"/>
        <w:ind w:right="9086"/>
      </w:pPr>
      <w:r>
        <w:t>stp instance 0 root primary stp enable</w:t>
      </w:r>
    </w:p>
    <w:p>
      <w:pPr>
        <w:pStyle w:val="BodyText"/>
        <w:spacing w:line="600" w:lineRule="exact"/>
        <w:ind w:left="630"/>
      </w:pPr>
      <w:r>
        <w:rPr>
          <w:w w:val="100"/>
        </w:rPr>
        <w:t>#</w:t>
      </w:r>
    </w:p>
    <w:p>
      <w:pPr>
        <w:pStyle w:val="BodyText"/>
        <w:spacing w:before="259" w:line="340" w:lineRule="auto"/>
        <w:ind w:left="630" w:right="10184"/>
      </w:pPr>
      <w:r>
        <w:t>monitor-link group 1 #</w:t>
      </w:r>
    </w:p>
    <w:p>
      <w:pPr>
        <w:pStyle w:val="BodyText"/>
        <w:spacing w:before="5" w:line="343" w:lineRule="auto"/>
        <w:ind w:left="630" w:right="11024"/>
      </w:pPr>
      <w:r>
        <w:t>interface NULL0 #</w:t>
      </w:r>
    </w:p>
    <w:p>
      <w:pPr>
        <w:pStyle w:val="BodyText"/>
        <w:spacing w:line="600" w:lineRule="exact"/>
        <w:ind w:left="630"/>
      </w:pPr>
      <w:r>
        <w:t>interface Vlan-interface1</w:t>
      </w:r>
    </w:p>
    <w:p>
      <w:pPr>
        <w:pStyle w:val="BodyText"/>
        <w:spacing w:before="260"/>
      </w:pPr>
      <w:r>
        <w:t>ip address 192.168.39.2 255.255.255.0</w:t>
      </w:r>
    </w:p>
    <w:p>
      <w:pPr>
        <w:spacing w:after="0"/>
        <w:sectPr>
          <w:headerReference w:type="even" r:id="rId40"/>
          <w:headerReference w:type="default" r:id="rId41"/>
          <w:footerReference w:type="even" r:id="rId42"/>
          <w:footerReference w:type="default" r:id="rId43"/>
          <w:pgSz w:w="17860" w:h="25260"/>
          <w:pgMar w:top="1500" w:right="960" w:bottom="2860" w:left="2560" w:header="833" w:footer="2676"/>
          <w:pgNumType w:start="10"/>
          <w:cols w:space="708"/>
        </w:sectPr>
      </w:pPr>
    </w:p>
    <w:p>
      <w:pPr>
        <w:pStyle w:val="BodyText"/>
        <w:spacing w:before="5"/>
        <w:ind w:left="630"/>
      </w:pPr>
      <w:r>
        <w:t>interface Vlan-interface2</w:t>
      </w:r>
    </w:p>
    <w:p>
      <w:pPr>
        <w:pStyle w:val="BodyText"/>
        <w:spacing w:before="256" w:line="343" w:lineRule="auto"/>
        <w:ind w:left="630" w:right="6853" w:firstLine="98"/>
      </w:pPr>
      <w:r>
        <w:t>ip address 192.168.31.227 255.255.255.0 #</w:t>
      </w:r>
    </w:p>
    <w:p>
      <w:pPr>
        <w:pStyle w:val="BodyText"/>
        <w:spacing w:line="600" w:lineRule="exact"/>
        <w:ind w:left="630"/>
      </w:pPr>
      <w:r>
        <w:t>interface Vlan-interface30</w:t>
      </w:r>
    </w:p>
    <w:p>
      <w:pPr>
        <w:pStyle w:val="BodyText"/>
        <w:spacing w:before="259" w:line="340" w:lineRule="auto"/>
        <w:ind w:left="630" w:right="6853" w:firstLine="98"/>
      </w:pPr>
      <w:r>
        <w:t>ip address 192.168.30.254 255.255.255.0 #</w:t>
      </w:r>
    </w:p>
    <w:p>
      <w:pPr>
        <w:pStyle w:val="BodyText"/>
        <w:spacing w:before="4"/>
        <w:ind w:left="630"/>
      </w:pPr>
      <w:r>
        <w:t>interface Vlan-interface32</w:t>
      </w:r>
    </w:p>
    <w:p>
      <w:pPr>
        <w:pStyle w:val="BodyText"/>
        <w:spacing w:before="261" w:line="340" w:lineRule="auto"/>
        <w:ind w:left="630" w:right="6853" w:firstLine="98"/>
      </w:pPr>
      <w:r>
        <w:t>ip address 192.168.32.254 255.255.255.0 #</w:t>
      </w:r>
    </w:p>
    <w:p>
      <w:pPr>
        <w:pStyle w:val="BodyText"/>
        <w:spacing w:before="4"/>
        <w:ind w:left="630"/>
      </w:pPr>
      <w:r>
        <w:t>interface Vlan-interface34</w:t>
      </w:r>
    </w:p>
    <w:p>
      <w:pPr>
        <w:pStyle w:val="BodyText"/>
        <w:spacing w:before="255" w:line="343" w:lineRule="auto"/>
        <w:ind w:left="630" w:right="6853" w:firstLine="98"/>
      </w:pPr>
      <w:r>
        <w:t>ip address 192.168.34.254 255.255.255.0 #</w:t>
      </w:r>
    </w:p>
    <w:p>
      <w:pPr>
        <w:pStyle w:val="BodyText"/>
        <w:spacing w:line="600" w:lineRule="exact"/>
        <w:ind w:left="630"/>
      </w:pPr>
      <w:r>
        <w:t>interface Vlan-interface35</w:t>
      </w:r>
    </w:p>
    <w:p>
      <w:pPr>
        <w:pStyle w:val="BodyText"/>
        <w:spacing w:before="260" w:line="343" w:lineRule="auto"/>
        <w:ind w:left="630" w:right="6853" w:firstLine="98"/>
      </w:pPr>
      <w:r>
        <w:t>ip address 192.168.35.254 255.255.255.0 #</w:t>
      </w:r>
    </w:p>
    <w:p>
      <w:pPr>
        <w:pStyle w:val="BodyText"/>
        <w:spacing w:line="600" w:lineRule="exact"/>
        <w:ind w:left="630"/>
      </w:pPr>
      <w:r>
        <w:t>interface Vlan-interface37</w:t>
      </w:r>
    </w:p>
    <w:p>
      <w:pPr>
        <w:pStyle w:val="BodyText"/>
        <w:spacing w:before="260" w:line="340" w:lineRule="auto"/>
        <w:ind w:left="630" w:right="6853" w:firstLine="98"/>
      </w:pPr>
      <w:r>
        <w:t>ip address 192.168.37.254 255.255.255.0 #</w:t>
      </w:r>
    </w:p>
    <w:p>
      <w:pPr>
        <w:pStyle w:val="BodyText"/>
        <w:spacing w:before="4"/>
        <w:ind w:left="630"/>
      </w:pPr>
      <w:r>
        <w:t>interface Vlan-interface38</w:t>
      </w:r>
    </w:p>
    <w:p>
      <w:pPr>
        <w:pStyle w:val="BodyText"/>
        <w:spacing w:before="256" w:line="343" w:lineRule="auto"/>
        <w:ind w:left="630" w:right="6853" w:firstLine="98"/>
      </w:pPr>
      <w:r>
        <w:t>ip address 192.168.38.254 255.255.255.0 #</w:t>
      </w:r>
    </w:p>
    <w:p>
      <w:pPr>
        <w:pStyle w:val="BodyText"/>
        <w:spacing w:line="604" w:lineRule="exact"/>
        <w:ind w:left="630"/>
      </w:pPr>
      <w:r>
        <w:t>interface Vlan-interface3985</w:t>
      </w:r>
    </w:p>
    <w:p>
      <w:pPr>
        <w:pStyle w:val="BodyText"/>
        <w:spacing w:before="256" w:line="343" w:lineRule="auto"/>
        <w:ind w:left="630" w:right="6853" w:firstLine="98"/>
      </w:pPr>
      <w:r>
        <w:t>ip address 192.168.36.254 255.255.255.0 #</w:t>
      </w:r>
    </w:p>
    <w:p>
      <w:pPr>
        <w:pStyle w:val="BodyText"/>
        <w:spacing w:line="600" w:lineRule="exact"/>
        <w:ind w:left="630"/>
      </w:pPr>
      <w:r>
        <w:rPr>
          <w:color w:val="FF0000"/>
        </w:rPr>
        <w:t>interface Vlan-interface3986 (分配网关)</w:t>
      </w:r>
    </w:p>
    <w:p>
      <w:pPr>
        <w:spacing w:after="0" w:line="600" w:lineRule="exact"/>
        <w:sectPr>
          <w:headerReference w:type="even" r:id="rId44"/>
          <w:headerReference w:type="default" r:id="rId45"/>
          <w:footerReference w:type="even" r:id="rId46"/>
          <w:footerReference w:type="default" r:id="rId47"/>
          <w:pgSz w:w="17860" w:h="25260"/>
          <w:pgMar w:top="1500" w:right="960" w:bottom="2040" w:left="2560" w:header="833" w:footer="1852"/>
          <w:pgNumType w:start="11"/>
          <w:cols w:space="708"/>
        </w:sectPr>
      </w:pPr>
    </w:p>
    <w:p>
      <w:pPr>
        <w:pStyle w:val="BodyText"/>
        <w:spacing w:before="5"/>
      </w:pPr>
      <w:r>
        <w:rPr>
          <w:color w:val="FF0000"/>
        </w:rPr>
        <w:t>ip address 192.168.160.1 255.255.224.0</w:t>
      </w:r>
    </w:p>
    <w:p>
      <w:pPr>
        <w:pStyle w:val="BodyText"/>
        <w:spacing w:before="256" w:line="343" w:lineRule="auto"/>
        <w:ind w:left="630" w:right="9816" w:firstLine="98"/>
      </w:pPr>
      <w:r>
        <w:rPr>
          <w:color w:val="FF0000"/>
        </w:rPr>
        <w:t xml:space="preserve">local-proxy-arp enable </w:t>
      </w:r>
      <w:r>
        <w:t>#</w:t>
      </w:r>
    </w:p>
    <w:p>
      <w:pPr>
        <w:pStyle w:val="BodyText"/>
        <w:spacing w:line="600" w:lineRule="exact"/>
        <w:ind w:left="630"/>
      </w:pPr>
      <w:r>
        <w:t>interface Vlan-interface3987</w:t>
      </w:r>
    </w:p>
    <w:p>
      <w:pPr>
        <w:pStyle w:val="BodyText"/>
        <w:spacing w:before="259" w:line="340" w:lineRule="auto"/>
        <w:ind w:left="630" w:right="6853" w:firstLine="98"/>
      </w:pPr>
      <w:r>
        <w:t>ip address 192.168.33.254 255.255.255.0 #</w:t>
      </w:r>
    </w:p>
    <w:p>
      <w:pPr>
        <w:pStyle w:val="BodyText"/>
        <w:spacing w:before="4"/>
        <w:ind w:left="630"/>
      </w:pPr>
      <w:r>
        <w:t>interface Vlan-interface3988</w:t>
      </w:r>
    </w:p>
    <w:p>
      <w:pPr>
        <w:pStyle w:val="BodyText"/>
        <w:spacing w:before="261" w:line="340" w:lineRule="auto"/>
        <w:ind w:left="630" w:right="7056" w:firstLine="98"/>
      </w:pPr>
      <w:r>
        <w:t>ip address 192.168.142.1 255.255.254.0 #</w:t>
      </w:r>
    </w:p>
    <w:p>
      <w:pPr>
        <w:pStyle w:val="BodyText"/>
        <w:spacing w:before="4"/>
        <w:ind w:left="630"/>
      </w:pPr>
      <w:r>
        <w:t>interface Vlan-interface3989</w:t>
      </w:r>
    </w:p>
    <w:p>
      <w:pPr>
        <w:pStyle w:val="BodyText"/>
        <w:spacing w:before="255"/>
      </w:pPr>
      <w:r>
        <w:t>ip address 192.168.140.1 255.255.254.0</w:t>
      </w:r>
    </w:p>
    <w:p>
      <w:pPr>
        <w:pStyle w:val="BodyText"/>
        <w:spacing w:before="260" w:line="340" w:lineRule="auto"/>
        <w:ind w:left="630" w:right="9816" w:firstLine="98"/>
      </w:pPr>
      <w:r>
        <w:t>local-proxy-arp enable #</w:t>
      </w:r>
    </w:p>
    <w:p>
      <w:pPr>
        <w:pStyle w:val="BodyText"/>
        <w:spacing w:before="4"/>
        <w:ind w:left="630"/>
      </w:pPr>
      <w:r>
        <w:t>interface Vlan-interface3990</w:t>
      </w:r>
    </w:p>
    <w:p>
      <w:pPr>
        <w:pStyle w:val="BodyText"/>
        <w:spacing w:before="260"/>
      </w:pPr>
      <w:r>
        <w:t>ip address 192.168..1 255.255.254.0</w:t>
      </w:r>
    </w:p>
    <w:p>
      <w:pPr>
        <w:pStyle w:val="BodyText"/>
        <w:spacing w:before="255" w:line="343" w:lineRule="auto"/>
        <w:ind w:left="630" w:right="9816" w:firstLine="98"/>
      </w:pPr>
      <w:r>
        <w:t>local-proxy-arp enable #</w:t>
      </w:r>
    </w:p>
    <w:p>
      <w:pPr>
        <w:pStyle w:val="BodyText"/>
        <w:spacing w:line="600" w:lineRule="exact"/>
        <w:ind w:left="630"/>
      </w:pPr>
      <w:r>
        <w:t>interface Vlan-interface3991</w:t>
      </w:r>
    </w:p>
    <w:p>
      <w:pPr>
        <w:pStyle w:val="BodyText"/>
        <w:spacing w:before="260"/>
      </w:pPr>
      <w:r>
        <w:t>ip address 192.168.136.1 255.255.254.0</w:t>
      </w:r>
    </w:p>
    <w:p>
      <w:pPr>
        <w:pStyle w:val="BodyText"/>
        <w:spacing w:before="256" w:line="343" w:lineRule="auto"/>
        <w:ind w:left="630" w:right="9816" w:firstLine="98"/>
      </w:pPr>
      <w:r>
        <w:t>local-proxy-arp enable #</w:t>
      </w:r>
    </w:p>
    <w:p>
      <w:pPr>
        <w:pStyle w:val="BodyText"/>
        <w:spacing w:line="604" w:lineRule="exact"/>
        <w:ind w:left="630"/>
      </w:pPr>
      <w:r>
        <w:t>interface Vlan-interface3992</w:t>
      </w:r>
    </w:p>
    <w:p>
      <w:pPr>
        <w:pStyle w:val="BodyText"/>
        <w:spacing w:before="256"/>
      </w:pPr>
      <w:r>
        <w:t>ip address 192.168.134.1 255.255.254.0</w:t>
      </w:r>
    </w:p>
    <w:p>
      <w:pPr>
        <w:pStyle w:val="BodyText"/>
        <w:spacing w:before="259"/>
      </w:pPr>
      <w:r>
        <w:t>local-proxy-arp enable</w:t>
      </w:r>
    </w:p>
    <w:p>
      <w:pPr>
        <w:spacing w:after="0"/>
        <w:sectPr>
          <w:headerReference w:type="even" r:id="rId48"/>
          <w:headerReference w:type="default" r:id="rId49"/>
          <w:footerReference w:type="even" r:id="rId50"/>
          <w:footerReference w:type="default" r:id="rId51"/>
          <w:pgSz w:w="17860" w:h="25260"/>
          <w:pgMar w:top="1500" w:right="960" w:bottom="2860" w:left="2560" w:header="833" w:footer="2676"/>
          <w:pgNumType w:start="12"/>
          <w:cols w:space="708"/>
        </w:sectPr>
      </w:pPr>
    </w:p>
    <w:p>
      <w:pPr>
        <w:pStyle w:val="BodyText"/>
        <w:spacing w:before="5"/>
        <w:ind w:left="630"/>
      </w:pPr>
      <w:r>
        <w:t>interface Vlan-interface3993</w:t>
      </w:r>
    </w:p>
    <w:p>
      <w:pPr>
        <w:pStyle w:val="BodyText"/>
        <w:spacing w:before="256"/>
      </w:pPr>
      <w:r>
        <w:t>ip address 192.168.132.129 255.255.255.128</w:t>
      </w:r>
    </w:p>
    <w:p>
      <w:pPr>
        <w:pStyle w:val="BodyText"/>
        <w:spacing w:before="259" w:line="340" w:lineRule="auto"/>
        <w:ind w:left="630" w:right="9816" w:firstLine="98"/>
      </w:pPr>
      <w:r>
        <w:t>local-proxy-arp enable #</w:t>
      </w:r>
    </w:p>
    <w:p>
      <w:pPr>
        <w:pStyle w:val="BodyText"/>
        <w:spacing w:before="4"/>
        <w:ind w:left="630"/>
      </w:pPr>
      <w:r>
        <w:t>interface Vlan-interface3994</w:t>
      </w:r>
    </w:p>
    <w:p>
      <w:pPr>
        <w:pStyle w:val="BodyText"/>
        <w:spacing w:before="256"/>
      </w:pPr>
      <w:r>
        <w:t>ip address 192.168.132.1 255.255.255.128</w:t>
      </w:r>
    </w:p>
    <w:p>
      <w:pPr>
        <w:pStyle w:val="BodyText"/>
        <w:spacing w:before="259" w:line="343" w:lineRule="auto"/>
        <w:ind w:left="630" w:right="9816" w:firstLine="98"/>
      </w:pPr>
      <w:r>
        <w:t>local-proxy-arp enable #</w:t>
      </w:r>
    </w:p>
    <w:p>
      <w:pPr>
        <w:pStyle w:val="BodyText"/>
        <w:spacing w:line="601" w:lineRule="exact"/>
        <w:ind w:left="630"/>
      </w:pPr>
      <w:r>
        <w:t>interface Vlan-interface3995</w:t>
      </w:r>
    </w:p>
    <w:p>
      <w:pPr>
        <w:pStyle w:val="BodyText"/>
        <w:spacing w:before="260"/>
      </w:pPr>
      <w:r>
        <w:t>ip address 192.168.131.129 255.255.255.128</w:t>
      </w:r>
    </w:p>
    <w:p>
      <w:pPr>
        <w:pStyle w:val="BodyText"/>
        <w:spacing w:before="255" w:line="343" w:lineRule="auto"/>
        <w:ind w:left="630" w:right="9816" w:firstLine="98"/>
      </w:pPr>
      <w:r>
        <w:t>local-proxy-arp enable #</w:t>
      </w:r>
    </w:p>
    <w:p>
      <w:pPr>
        <w:pStyle w:val="BodyText"/>
        <w:spacing w:line="600" w:lineRule="exact"/>
        <w:ind w:left="630"/>
      </w:pPr>
      <w:r>
        <w:t>interface Vlan-interface3996</w:t>
      </w:r>
    </w:p>
    <w:p>
      <w:pPr>
        <w:pStyle w:val="BodyText"/>
        <w:spacing w:before="260"/>
      </w:pPr>
      <w:r>
        <w:t>ip address 192.168.131.1 255.255.255.128</w:t>
      </w:r>
    </w:p>
    <w:p>
      <w:pPr>
        <w:pStyle w:val="BodyText"/>
        <w:spacing w:before="260" w:line="340" w:lineRule="auto"/>
        <w:ind w:left="630" w:right="9816" w:firstLine="98"/>
      </w:pPr>
      <w:r>
        <w:t>local-proxy-arp enable #</w:t>
      </w:r>
    </w:p>
    <w:p>
      <w:pPr>
        <w:pStyle w:val="BodyText"/>
        <w:spacing w:before="4"/>
        <w:ind w:left="630"/>
      </w:pPr>
      <w:r>
        <w:t>interface Vlan-interface3997</w:t>
      </w:r>
    </w:p>
    <w:p>
      <w:pPr>
        <w:pStyle w:val="BodyText"/>
        <w:spacing w:before="256"/>
      </w:pPr>
      <w:r>
        <w:t>ip address 192.168.130.129 255.255.255.128</w:t>
      </w:r>
    </w:p>
    <w:p>
      <w:pPr>
        <w:pStyle w:val="BodyText"/>
        <w:spacing w:before="259" w:line="340" w:lineRule="auto"/>
        <w:ind w:left="630" w:right="9816" w:firstLine="98"/>
      </w:pPr>
      <w:r>
        <w:t>local-proxy-arp enable #</w:t>
      </w:r>
    </w:p>
    <w:p>
      <w:pPr>
        <w:pStyle w:val="BodyText"/>
        <w:spacing w:before="5"/>
        <w:ind w:left="630"/>
      </w:pPr>
      <w:r>
        <w:t>interface Vlan-interface3998</w:t>
      </w:r>
    </w:p>
    <w:p>
      <w:pPr>
        <w:pStyle w:val="BodyText"/>
        <w:spacing w:before="259"/>
      </w:pPr>
      <w:r>
        <w:t>ip address 192.168.130.1 255.255.255.128</w:t>
      </w:r>
    </w:p>
    <w:p>
      <w:pPr>
        <w:pStyle w:val="BodyText"/>
        <w:spacing w:before="256" w:line="343" w:lineRule="auto"/>
        <w:ind w:left="630" w:right="9816" w:firstLine="98"/>
      </w:pPr>
      <w:r>
        <w:t>local-proxy-arp enable #</w:t>
      </w:r>
    </w:p>
    <w:p>
      <w:pPr>
        <w:pStyle w:val="BodyText"/>
        <w:spacing w:line="600" w:lineRule="exact"/>
        <w:ind w:left="630"/>
      </w:pPr>
      <w:r>
        <w:t>interface Vlan-interface3999</w:t>
      </w:r>
    </w:p>
    <w:p>
      <w:pPr>
        <w:spacing w:after="0" w:line="600" w:lineRule="exact"/>
        <w:sectPr>
          <w:headerReference w:type="even" r:id="rId52"/>
          <w:headerReference w:type="default" r:id="rId53"/>
          <w:footerReference w:type="even" r:id="rId54"/>
          <w:footerReference w:type="default" r:id="rId55"/>
          <w:pgSz w:w="17860" w:h="25260"/>
          <w:pgMar w:top="1500" w:right="960" w:bottom="2040" w:left="2560" w:header="833" w:footer="1852"/>
          <w:pgNumType w:start="13"/>
          <w:cols w:space="708"/>
        </w:sectPr>
      </w:pPr>
    </w:p>
    <w:p>
      <w:pPr>
        <w:pStyle w:val="BodyText"/>
        <w:spacing w:before="5"/>
      </w:pPr>
      <w:r>
        <w:rPr>
          <w:color w:val="FF0000"/>
        </w:rPr>
        <w:t>description to UTM200</w:t>
      </w:r>
    </w:p>
    <w:p>
      <w:pPr>
        <w:pStyle w:val="BodyText"/>
        <w:spacing w:before="256" w:line="343" w:lineRule="auto"/>
        <w:ind w:left="630" w:right="7056" w:firstLine="98"/>
      </w:pPr>
      <w:r>
        <w:rPr>
          <w:color w:val="FF0000"/>
        </w:rPr>
        <w:t xml:space="preserve">ip address 192.168.145.1 255.255.255.0 </w:t>
      </w:r>
      <w:r>
        <w:t>#</w:t>
      </w:r>
    </w:p>
    <w:p>
      <w:pPr>
        <w:pStyle w:val="BodyText"/>
        <w:spacing w:line="343" w:lineRule="auto"/>
        <w:ind w:right="8962" w:hanging="99"/>
      </w:pPr>
      <w:r>
        <w:rPr>
          <w:color w:val="FF0000"/>
        </w:rPr>
        <w:t>interface Vlan-interface4000 description to f1000-s</w:t>
      </w:r>
    </w:p>
    <w:p>
      <w:pPr>
        <w:pStyle w:val="BodyText"/>
        <w:spacing w:line="343" w:lineRule="auto"/>
        <w:ind w:left="630" w:right="7056" w:firstLine="98"/>
      </w:pPr>
      <w:r>
        <w:rPr>
          <w:color w:val="FF0000"/>
        </w:rPr>
        <w:t xml:space="preserve">ip address 192.168.254.1 255.255.255.0 </w:t>
      </w:r>
      <w:r>
        <w:t>#</w:t>
      </w:r>
    </w:p>
    <w:p>
      <w:pPr>
        <w:pStyle w:val="BodyText"/>
        <w:spacing w:line="605" w:lineRule="exact"/>
        <w:ind w:left="630"/>
      </w:pPr>
      <w:r>
        <w:t>interface Vlan-interface4001</w:t>
      </w:r>
    </w:p>
    <w:p>
      <w:pPr>
        <w:pStyle w:val="BodyText"/>
        <w:spacing w:before="239" w:line="343" w:lineRule="auto"/>
        <w:ind w:left="630" w:right="6242" w:firstLine="98"/>
      </w:pPr>
      <w:r>
        <w:t>ip address 192.168.254.101 255.255.255.252 #</w:t>
      </w:r>
    </w:p>
    <w:p>
      <w:pPr>
        <w:pStyle w:val="BodyText"/>
        <w:spacing w:line="343" w:lineRule="auto"/>
        <w:ind w:right="8576" w:hanging="99"/>
      </w:pPr>
      <w:r>
        <w:t>interface GigabitEthernet2/0/1 port link-type trunk</w:t>
      </w:r>
    </w:p>
    <w:p>
      <w:pPr>
        <w:pStyle w:val="BodyText"/>
        <w:spacing w:line="343" w:lineRule="auto"/>
        <w:ind w:right="5935"/>
      </w:pPr>
      <w:r>
        <w:t>port trunk permit vlan 1 to 3984 3999 to 4094 qos apply policy kefang inbound</w:t>
      </w:r>
    </w:p>
    <w:p>
      <w:pPr>
        <w:pStyle w:val="BodyText"/>
        <w:spacing w:line="604" w:lineRule="exact"/>
        <w:ind w:left="630"/>
      </w:pPr>
      <w:r>
        <w:rPr>
          <w:w w:val="100"/>
        </w:rPr>
        <w:t>#</w:t>
      </w:r>
    </w:p>
    <w:p>
      <w:pPr>
        <w:pStyle w:val="BodyText"/>
        <w:spacing w:before="240" w:line="343" w:lineRule="auto"/>
        <w:ind w:right="8576" w:hanging="99"/>
      </w:pPr>
      <w:r>
        <w:t>interface GigabitEthernet2/0/2 port link-type trunk</w:t>
      </w:r>
    </w:p>
    <w:p>
      <w:pPr>
        <w:pStyle w:val="BodyText"/>
        <w:spacing w:line="343" w:lineRule="auto"/>
        <w:ind w:right="5935"/>
      </w:pPr>
      <w:r>
        <w:t>port trunk permit vlan 1 to 3984 4000 to 4094 qos apply policy kefang inbound</w:t>
      </w:r>
    </w:p>
    <w:p>
      <w:pPr>
        <w:pStyle w:val="BodyText"/>
        <w:spacing w:line="601" w:lineRule="exact"/>
        <w:ind w:left="630"/>
      </w:pPr>
      <w:r>
        <w:rPr>
          <w:w w:val="100"/>
        </w:rPr>
        <w:t>#</w:t>
      </w:r>
    </w:p>
    <w:p>
      <w:pPr>
        <w:pStyle w:val="BodyText"/>
        <w:spacing w:before="251" w:line="343" w:lineRule="auto"/>
        <w:ind w:right="8576" w:hanging="99"/>
      </w:pPr>
      <w:r>
        <w:t>interface GigabitEthernet2/0/3 port link-type trunk</w:t>
      </w:r>
    </w:p>
    <w:p>
      <w:pPr>
        <w:pStyle w:val="BodyText"/>
        <w:spacing w:line="343" w:lineRule="auto"/>
        <w:ind w:right="5935"/>
      </w:pPr>
      <w:r>
        <w:t>port trunk permit vlan 1 to 3984 4000 to 4094 qos apply policy kefang inbound</w:t>
      </w:r>
    </w:p>
    <w:p>
      <w:pPr>
        <w:spacing w:after="0" w:line="343" w:lineRule="auto"/>
        <w:sectPr>
          <w:headerReference w:type="even" r:id="rId56"/>
          <w:headerReference w:type="default" r:id="rId57"/>
          <w:footerReference w:type="even" r:id="rId58"/>
          <w:footerReference w:type="default" r:id="rId59"/>
          <w:pgSz w:w="17860" w:h="25260"/>
          <w:pgMar w:top="1500" w:right="960" w:bottom="2860" w:left="2560" w:header="833" w:footer="2676"/>
          <w:pgNumType w:start="14"/>
          <w:cols w:space="708"/>
        </w:sectPr>
      </w:pPr>
    </w:p>
    <w:p>
      <w:pPr>
        <w:pStyle w:val="BodyText"/>
        <w:spacing w:before="5" w:line="340" w:lineRule="auto"/>
        <w:ind w:right="8576" w:hanging="99"/>
      </w:pPr>
      <w:r>
        <w:t>interface GigabitEthernet2/0/4 port link-type trunk</w:t>
      </w:r>
    </w:p>
    <w:p>
      <w:pPr>
        <w:pStyle w:val="BodyText"/>
        <w:spacing w:before="4" w:line="340" w:lineRule="auto"/>
        <w:ind w:right="5935"/>
      </w:pPr>
      <w:r>
        <w:t>port trunk permit vlan 1 to 3984 4000 to 4094 qos apply policy kefang inbound</w:t>
      </w:r>
    </w:p>
    <w:p>
      <w:pPr>
        <w:pStyle w:val="BodyText"/>
        <w:spacing w:before="4"/>
        <w:ind w:left="630"/>
      </w:pPr>
      <w:r>
        <w:rPr>
          <w:w w:val="100"/>
        </w:rPr>
        <w:t>#</w:t>
      </w:r>
    </w:p>
    <w:p>
      <w:pPr>
        <w:pStyle w:val="BodyText"/>
        <w:spacing w:before="256" w:line="343" w:lineRule="auto"/>
        <w:ind w:right="8576" w:hanging="99"/>
      </w:pPr>
      <w:r>
        <w:t>interface GigabitEthernet2/0/5 port link-type trunk</w:t>
      </w:r>
    </w:p>
    <w:p>
      <w:pPr>
        <w:pStyle w:val="BodyText"/>
        <w:spacing w:line="340" w:lineRule="auto"/>
        <w:ind w:right="5935"/>
      </w:pPr>
      <w:r>
        <w:t>port trunk permit vlan 1 to 3984 4000 to 4094 qos apply policy kefang inbound</w:t>
      </w:r>
    </w:p>
    <w:p>
      <w:pPr>
        <w:pStyle w:val="BodyText"/>
        <w:spacing w:before="1"/>
        <w:ind w:left="630"/>
      </w:pPr>
      <w:r>
        <w:rPr>
          <w:w w:val="100"/>
        </w:rPr>
        <w:t>#</w:t>
      </w:r>
    </w:p>
    <w:p>
      <w:pPr>
        <w:pStyle w:val="BodyText"/>
        <w:spacing w:before="255" w:line="343" w:lineRule="auto"/>
        <w:ind w:right="8576" w:hanging="99"/>
      </w:pPr>
      <w:r>
        <w:t>interface GigabitEthernet2/0/6 port link-type trunk</w:t>
      </w:r>
    </w:p>
    <w:p>
      <w:pPr>
        <w:pStyle w:val="BodyText"/>
        <w:spacing w:line="343" w:lineRule="auto"/>
        <w:ind w:right="5935"/>
      </w:pPr>
      <w:r>
        <w:t>port trunk permit vlan 1 to 3984 4000 to 4094 qos apply policy kefang inbound</w:t>
      </w:r>
    </w:p>
    <w:p>
      <w:pPr>
        <w:pStyle w:val="BodyText"/>
        <w:spacing w:line="604" w:lineRule="exact"/>
        <w:ind w:left="630"/>
      </w:pPr>
      <w:r>
        <w:rPr>
          <w:w w:val="100"/>
        </w:rPr>
        <w:t>#</w:t>
      </w:r>
    </w:p>
    <w:p>
      <w:pPr>
        <w:pStyle w:val="BodyText"/>
        <w:spacing w:before="248" w:line="343" w:lineRule="auto"/>
        <w:ind w:right="8576" w:hanging="99"/>
      </w:pPr>
      <w:r>
        <w:t>interface GigabitEthernet2/0/7 port link-type trunk</w:t>
      </w:r>
    </w:p>
    <w:p>
      <w:pPr>
        <w:pStyle w:val="BodyText"/>
        <w:spacing w:line="343" w:lineRule="auto"/>
        <w:ind w:right="5935"/>
      </w:pPr>
      <w:r>
        <w:t>port trunk permit vlan 1 to 3984 4000 to 4094 qos apply policy kefang inbound</w:t>
      </w:r>
    </w:p>
    <w:p>
      <w:pPr>
        <w:pStyle w:val="BodyText"/>
        <w:spacing w:line="601" w:lineRule="exact"/>
        <w:ind w:left="630"/>
      </w:pPr>
      <w:r>
        <w:rPr>
          <w:w w:val="100"/>
        </w:rPr>
        <w:t>#</w:t>
      </w:r>
    </w:p>
    <w:p>
      <w:pPr>
        <w:pStyle w:val="BodyText"/>
        <w:spacing w:before="251" w:line="343" w:lineRule="auto"/>
        <w:ind w:right="8576" w:hanging="99"/>
      </w:pPr>
      <w:r>
        <w:t>interface GigabitEthernet2/0/8 port link-type trunk</w:t>
      </w:r>
    </w:p>
    <w:p>
      <w:pPr>
        <w:pStyle w:val="BodyText"/>
        <w:spacing w:line="343" w:lineRule="auto"/>
        <w:ind w:right="5935"/>
      </w:pPr>
      <w:r>
        <w:t>port trunk permit vlan 1 to 3984 4000 to 4094 qos apply policy kefang inbound</w:t>
      </w:r>
    </w:p>
    <w:p>
      <w:pPr>
        <w:pStyle w:val="BodyText"/>
        <w:spacing w:line="600" w:lineRule="exact"/>
        <w:ind w:left="630"/>
      </w:pPr>
      <w:r>
        <w:rPr>
          <w:w w:val="100"/>
        </w:rPr>
        <w:t>#</w:t>
      </w:r>
    </w:p>
    <w:p>
      <w:pPr>
        <w:spacing w:after="0" w:line="600" w:lineRule="exact"/>
        <w:sectPr>
          <w:headerReference w:type="even" r:id="rId60"/>
          <w:headerReference w:type="default" r:id="rId61"/>
          <w:footerReference w:type="even" r:id="rId62"/>
          <w:footerReference w:type="default" r:id="rId63"/>
          <w:pgSz w:w="17860" w:h="25260"/>
          <w:pgMar w:top="1500" w:right="960" w:bottom="2040" w:left="2560" w:header="833" w:footer="1852"/>
          <w:pgNumType w:start="15"/>
          <w:cols w:space="708"/>
        </w:sectPr>
      </w:pPr>
    </w:p>
    <w:p>
      <w:pPr>
        <w:pStyle w:val="BodyText"/>
        <w:spacing w:before="5" w:line="340" w:lineRule="auto"/>
        <w:ind w:right="8576" w:hanging="99"/>
      </w:pPr>
      <w:r>
        <w:t>interface GigabitEthernet2/0/9 port link-type trunk</w:t>
      </w:r>
    </w:p>
    <w:p>
      <w:pPr>
        <w:pStyle w:val="BodyText"/>
        <w:spacing w:before="4" w:line="340" w:lineRule="auto"/>
        <w:ind w:right="5935"/>
      </w:pPr>
      <w:r>
        <w:t>port trunk permit vlan 1 to 3984 4000 to 4094 qos apply policy kefang inbound</w:t>
      </w:r>
    </w:p>
    <w:p>
      <w:pPr>
        <w:pStyle w:val="BodyText"/>
        <w:spacing w:before="4"/>
        <w:ind w:left="630"/>
      </w:pPr>
      <w:r>
        <w:rPr>
          <w:w w:val="100"/>
        </w:rPr>
        <w:t>#</w:t>
      </w:r>
    </w:p>
    <w:p>
      <w:pPr>
        <w:pStyle w:val="BodyText"/>
        <w:spacing w:before="256" w:line="343" w:lineRule="auto"/>
        <w:ind w:right="8372" w:hanging="99"/>
      </w:pPr>
      <w:r>
        <w:t>interface GigabitEthernet2/0/10 port link-type trunk</w:t>
      </w:r>
    </w:p>
    <w:p>
      <w:pPr>
        <w:pStyle w:val="BodyText"/>
        <w:spacing w:line="340" w:lineRule="auto"/>
        <w:ind w:right="5935"/>
      </w:pPr>
      <w:r>
        <w:t>port trunk permit vlan 1 to 3984 4000 to 4094 qos apply policy kefang inbound</w:t>
      </w:r>
    </w:p>
    <w:p>
      <w:pPr>
        <w:pStyle w:val="BodyText"/>
        <w:spacing w:before="1"/>
        <w:ind w:left="630"/>
      </w:pPr>
      <w:r>
        <w:rPr>
          <w:w w:val="100"/>
        </w:rPr>
        <w:t>#</w:t>
      </w:r>
    </w:p>
    <w:p>
      <w:pPr>
        <w:pStyle w:val="BodyText"/>
        <w:spacing w:before="255" w:line="343" w:lineRule="auto"/>
        <w:ind w:right="8372" w:hanging="99"/>
      </w:pPr>
      <w:r>
        <w:t>interface GigabitEthernet2/0/11 port link-type trunk</w:t>
      </w:r>
    </w:p>
    <w:p>
      <w:pPr>
        <w:pStyle w:val="BodyText"/>
        <w:spacing w:line="343" w:lineRule="auto"/>
        <w:ind w:right="5935"/>
      </w:pPr>
      <w:r>
        <w:t>port trunk permit vlan 1 to 3984 4000 to 4094 qos apply policy kefang inbound</w:t>
      </w:r>
    </w:p>
    <w:p>
      <w:pPr>
        <w:pStyle w:val="BodyText"/>
        <w:spacing w:line="604" w:lineRule="exact"/>
        <w:ind w:left="630"/>
      </w:pPr>
      <w:r>
        <w:rPr>
          <w:w w:val="100"/>
        </w:rPr>
        <w:t>#</w:t>
      </w:r>
    </w:p>
    <w:p>
      <w:pPr>
        <w:pStyle w:val="BodyText"/>
        <w:spacing w:before="248" w:line="343" w:lineRule="auto"/>
        <w:ind w:right="8372" w:hanging="99"/>
      </w:pPr>
      <w:r>
        <w:t>interface GigabitEthernet2/0/12 port link-type trunk</w:t>
      </w:r>
    </w:p>
    <w:p>
      <w:pPr>
        <w:pStyle w:val="BodyText"/>
        <w:spacing w:line="343" w:lineRule="auto"/>
        <w:ind w:right="5935"/>
      </w:pPr>
      <w:r>
        <w:t>port trunk permit vlan 1 to 3984 4000 to 4094 qos apply policy kefang inbound</w:t>
      </w:r>
    </w:p>
    <w:p>
      <w:pPr>
        <w:pStyle w:val="BodyText"/>
        <w:spacing w:line="601" w:lineRule="exact"/>
        <w:ind w:left="630"/>
      </w:pPr>
      <w:r>
        <w:rPr>
          <w:w w:val="100"/>
        </w:rPr>
        <w:t>#</w:t>
      </w:r>
    </w:p>
    <w:p>
      <w:pPr>
        <w:pStyle w:val="BodyText"/>
        <w:spacing w:before="251" w:line="343" w:lineRule="auto"/>
        <w:ind w:right="8576" w:hanging="99"/>
      </w:pPr>
      <w:r>
        <w:rPr>
          <w:color w:val="00AE50"/>
        </w:rPr>
        <w:t>interface GigabitEthernet3/0/1 port access vlan 4000</w:t>
      </w:r>
    </w:p>
    <w:p>
      <w:pPr>
        <w:pStyle w:val="BodyText"/>
        <w:spacing w:line="343" w:lineRule="auto"/>
        <w:ind w:left="630" w:right="8149" w:firstLine="98"/>
      </w:pPr>
      <w:r>
        <w:rPr>
          <w:color w:val="00AE50"/>
        </w:rPr>
        <w:t xml:space="preserve">qos apply policy kefang inbound </w:t>
      </w:r>
      <w:r>
        <w:t>#</w:t>
      </w:r>
    </w:p>
    <w:p>
      <w:pPr>
        <w:pStyle w:val="BodyText"/>
        <w:spacing w:line="600" w:lineRule="exact"/>
        <w:ind w:left="630"/>
      </w:pPr>
      <w:r>
        <w:t>interface GigabitEthernet3/0/2</w:t>
      </w:r>
    </w:p>
    <w:p>
      <w:pPr>
        <w:spacing w:after="0" w:line="600" w:lineRule="exact"/>
        <w:sectPr>
          <w:headerReference w:type="even" r:id="rId64"/>
          <w:headerReference w:type="default" r:id="rId65"/>
          <w:footerReference w:type="even" r:id="rId66"/>
          <w:footerReference w:type="default" r:id="rId67"/>
          <w:pgSz w:w="17860" w:h="25260"/>
          <w:pgMar w:top="1500" w:right="960" w:bottom="2040" w:left="2560" w:header="833" w:footer="1852"/>
          <w:pgNumType w:start="16"/>
          <w:cols w:space="708"/>
        </w:sectPr>
      </w:pPr>
    </w:p>
    <w:p>
      <w:pPr>
        <w:pStyle w:val="BodyText"/>
        <w:spacing w:before="5"/>
      </w:pPr>
      <w:r>
        <w:t>port link-type trunk</w:t>
      </w:r>
    </w:p>
    <w:p>
      <w:pPr>
        <w:pStyle w:val="BodyText"/>
        <w:spacing w:before="256"/>
      </w:pPr>
      <w:r>
        <w:t>undo port trunk permit vlan 1</w:t>
      </w:r>
    </w:p>
    <w:p>
      <w:pPr>
        <w:pStyle w:val="BodyText"/>
        <w:spacing w:before="259" w:line="340" w:lineRule="auto"/>
        <w:ind w:right="1631"/>
      </w:pPr>
      <w:r>
        <w:t>port trunk permit vlan 3 to 29 39 50 to 99 101 to 3984 4001 to 4094 port trunk pvid vlan 39</w:t>
      </w:r>
    </w:p>
    <w:p>
      <w:pPr>
        <w:pStyle w:val="BodyText"/>
        <w:spacing w:before="4" w:line="340" w:lineRule="auto"/>
        <w:ind w:left="630" w:right="7131" w:firstLine="98"/>
      </w:pPr>
      <w:r>
        <w:t>qos apply policy kefang inbound mirroring-group 1 mirroring-port both #</w:t>
      </w:r>
    </w:p>
    <w:p>
      <w:pPr>
        <w:pStyle w:val="BodyText"/>
        <w:spacing w:before="9" w:line="340" w:lineRule="auto"/>
        <w:ind w:right="8576" w:hanging="99"/>
      </w:pPr>
      <w:r>
        <w:t>interface GigabitEthernet3/0/3 port access vlan 2</w:t>
      </w:r>
    </w:p>
    <w:p>
      <w:pPr>
        <w:pStyle w:val="BodyText"/>
        <w:spacing w:before="4" w:line="340" w:lineRule="auto"/>
        <w:ind w:left="630" w:right="8149" w:firstLine="98"/>
      </w:pPr>
      <w:r>
        <w:t>qos apply policy kefang inbound #</w:t>
      </w:r>
    </w:p>
    <w:p>
      <w:pPr>
        <w:pStyle w:val="BodyText"/>
        <w:spacing w:before="4" w:line="340" w:lineRule="auto"/>
        <w:ind w:right="8576" w:hanging="99"/>
      </w:pPr>
      <w:r>
        <w:t>interface GigabitEthernet3/0/4 port access vlan 1227</w:t>
      </w:r>
    </w:p>
    <w:p>
      <w:pPr>
        <w:pStyle w:val="BodyText"/>
        <w:spacing w:before="5" w:line="340" w:lineRule="auto"/>
        <w:ind w:left="630" w:right="8153" w:firstLine="98"/>
        <w:jc w:val="both"/>
      </w:pPr>
      <w:r>
        <w:t>qos apply policy kefang inbound mirroring-group 2 monitor-port #</w:t>
      </w:r>
    </w:p>
    <w:p>
      <w:pPr>
        <w:pStyle w:val="BodyText"/>
        <w:spacing w:before="8" w:line="340" w:lineRule="auto"/>
        <w:ind w:right="8576" w:hanging="99"/>
      </w:pPr>
      <w:r>
        <w:t>interface GigabitEthernet3/0/5 port access vlan 3901</w:t>
      </w:r>
    </w:p>
    <w:p>
      <w:pPr>
        <w:pStyle w:val="BodyText"/>
        <w:spacing w:before="4" w:line="340" w:lineRule="auto"/>
        <w:ind w:left="630" w:right="8149" w:firstLine="98"/>
      </w:pPr>
      <w:r>
        <w:t>qos apply policy kefang inbound #</w:t>
      </w:r>
    </w:p>
    <w:p>
      <w:pPr>
        <w:pStyle w:val="BodyText"/>
        <w:spacing w:before="5" w:line="343" w:lineRule="auto"/>
        <w:ind w:right="8576" w:hanging="99"/>
      </w:pPr>
      <w:r>
        <w:t>interface GigabitEthernet3/0/6 port access vlan 8</w:t>
      </w:r>
    </w:p>
    <w:p>
      <w:pPr>
        <w:pStyle w:val="BodyText"/>
        <w:spacing w:line="600" w:lineRule="exact"/>
        <w:ind w:left="630"/>
      </w:pPr>
      <w:r>
        <w:rPr>
          <w:w w:val="100"/>
        </w:rPr>
        <w:t>#</w:t>
      </w:r>
    </w:p>
    <w:p>
      <w:pPr>
        <w:pStyle w:val="BodyText"/>
        <w:spacing w:before="259" w:line="340" w:lineRule="auto"/>
        <w:ind w:right="8576" w:hanging="99"/>
      </w:pPr>
      <w:r>
        <w:rPr>
          <w:color w:val="00AE50"/>
        </w:rPr>
        <w:t>interface GigabitEthernet3/0/7 port access vlan 3999</w:t>
      </w:r>
    </w:p>
    <w:p>
      <w:pPr>
        <w:spacing w:after="0" w:line="340" w:lineRule="auto"/>
        <w:sectPr>
          <w:headerReference w:type="even" r:id="rId68"/>
          <w:headerReference w:type="default" r:id="rId69"/>
          <w:footerReference w:type="even" r:id="rId70"/>
          <w:footerReference w:type="default" r:id="rId71"/>
          <w:pgSz w:w="17860" w:h="25260"/>
          <w:pgMar w:top="1500" w:right="960" w:bottom="2040" w:left="2560" w:header="833" w:footer="1852"/>
          <w:pgNumType w:start="17"/>
          <w:cols w:space="708"/>
        </w:sectPr>
      </w:pPr>
    </w:p>
    <w:p>
      <w:pPr>
        <w:pStyle w:val="BodyText"/>
        <w:spacing w:before="5" w:line="340" w:lineRule="auto"/>
        <w:ind w:left="630" w:right="8098" w:firstLine="98"/>
      </w:pPr>
      <w:r>
        <w:rPr>
          <w:color w:val="00AE50"/>
        </w:rPr>
        <w:t xml:space="preserve">description to UTM-200_G 0/0 qos apply policy kefang inbound </w:t>
      </w:r>
      <w:r>
        <w:t>#</w:t>
      </w:r>
    </w:p>
    <w:p>
      <w:pPr>
        <w:pStyle w:val="BodyText"/>
        <w:spacing w:before="5" w:line="343" w:lineRule="auto"/>
        <w:ind w:right="8576" w:hanging="99"/>
      </w:pPr>
      <w:r>
        <w:t>interface GigabitEthernet3/0/8 port access vlan 8</w:t>
      </w:r>
    </w:p>
    <w:p>
      <w:pPr>
        <w:pStyle w:val="BodyText"/>
        <w:spacing w:line="343" w:lineRule="auto"/>
        <w:ind w:left="630" w:right="8149" w:firstLine="98"/>
      </w:pPr>
      <w:r>
        <w:t>qos apply policy kefang inbound #</w:t>
      </w:r>
    </w:p>
    <w:p>
      <w:pPr>
        <w:pStyle w:val="BodyText"/>
        <w:spacing w:line="340" w:lineRule="auto"/>
        <w:ind w:right="8576" w:hanging="99"/>
      </w:pPr>
      <w:r>
        <w:t>interface GigabitEthernet3/0/9 port access vlan 2</w:t>
      </w:r>
    </w:p>
    <w:p>
      <w:pPr>
        <w:pStyle w:val="BodyText"/>
      </w:pPr>
      <w:r>
        <w:t>stp edged-port enable</w:t>
      </w:r>
    </w:p>
    <w:p>
      <w:pPr>
        <w:pStyle w:val="BodyText"/>
        <w:spacing w:before="248" w:line="343" w:lineRule="auto"/>
        <w:ind w:left="630" w:right="8149" w:firstLine="98"/>
      </w:pPr>
      <w:r>
        <w:t>qos apply policy kefang inbound #</w:t>
      </w:r>
    </w:p>
    <w:p>
      <w:pPr>
        <w:pStyle w:val="BodyText"/>
        <w:spacing w:line="343" w:lineRule="auto"/>
        <w:ind w:right="8372" w:hanging="99"/>
      </w:pPr>
      <w:r>
        <w:t>interface GigabitEthernet3/0/10 port access vlan 2</w:t>
      </w:r>
    </w:p>
    <w:p>
      <w:pPr>
        <w:pStyle w:val="BodyText"/>
        <w:spacing w:line="604" w:lineRule="exact"/>
      </w:pPr>
      <w:r>
        <w:t>stp edged-port enable</w:t>
      </w:r>
    </w:p>
    <w:p>
      <w:pPr>
        <w:pStyle w:val="BodyText"/>
        <w:spacing w:before="247" w:line="343" w:lineRule="auto"/>
        <w:ind w:left="630" w:right="8149" w:firstLine="98"/>
      </w:pPr>
      <w:r>
        <w:t>qos apply policy kefang inbound #</w:t>
      </w:r>
    </w:p>
    <w:p>
      <w:pPr>
        <w:pStyle w:val="BodyText"/>
        <w:spacing w:line="343" w:lineRule="auto"/>
        <w:ind w:right="8372" w:hanging="99"/>
      </w:pPr>
      <w:r>
        <w:t>interface GigabitEthernet3/0/11 port access vlan 2</w:t>
      </w:r>
    </w:p>
    <w:p>
      <w:pPr>
        <w:pStyle w:val="BodyText"/>
        <w:spacing w:line="601" w:lineRule="exact"/>
      </w:pPr>
      <w:r>
        <w:t>stp edged-port enable</w:t>
      </w:r>
    </w:p>
    <w:p>
      <w:pPr>
        <w:pStyle w:val="BodyText"/>
        <w:spacing w:before="252" w:line="343" w:lineRule="auto"/>
        <w:ind w:left="630" w:right="8149" w:firstLine="98"/>
      </w:pPr>
      <w:r>
        <w:t>qos apply policy kefang inbound #</w:t>
      </w:r>
    </w:p>
    <w:p>
      <w:pPr>
        <w:pStyle w:val="BodyText"/>
        <w:spacing w:line="343" w:lineRule="auto"/>
        <w:ind w:right="8372" w:hanging="99"/>
      </w:pPr>
      <w:r>
        <w:t>interface GigabitEthernet3/0/12 port access vlan 2</w:t>
      </w:r>
    </w:p>
    <w:p>
      <w:pPr>
        <w:spacing w:after="0" w:line="343" w:lineRule="auto"/>
        <w:sectPr>
          <w:headerReference w:type="even" r:id="rId72"/>
          <w:headerReference w:type="default" r:id="rId73"/>
          <w:footerReference w:type="even" r:id="rId74"/>
          <w:footerReference w:type="default" r:id="rId75"/>
          <w:pgSz w:w="17860" w:h="25260"/>
          <w:pgMar w:top="1500" w:right="960" w:bottom="2860" w:left="2560" w:header="833" w:footer="2676"/>
          <w:pgNumType w:start="18"/>
          <w:cols w:space="708"/>
        </w:sectPr>
      </w:pPr>
    </w:p>
    <w:p>
      <w:pPr>
        <w:pStyle w:val="BodyText"/>
        <w:spacing w:before="5" w:line="340" w:lineRule="auto"/>
        <w:ind w:left="630" w:right="8149" w:firstLine="98"/>
      </w:pPr>
      <w:r>
        <w:t>qos apply policy kefang inbound #</w:t>
      </w:r>
    </w:p>
    <w:p>
      <w:pPr>
        <w:pStyle w:val="BodyText"/>
        <w:spacing w:before="4" w:line="340" w:lineRule="auto"/>
        <w:ind w:right="8372" w:hanging="99"/>
      </w:pPr>
      <w:r>
        <w:t>interface GigabitEthernet3/0/13 port access vlan 2</w:t>
      </w:r>
    </w:p>
    <w:p>
      <w:pPr>
        <w:pStyle w:val="BodyText"/>
        <w:spacing w:before="4"/>
      </w:pPr>
      <w:r>
        <w:t>stp edged-port enable</w:t>
      </w:r>
    </w:p>
    <w:p>
      <w:pPr>
        <w:pStyle w:val="BodyText"/>
        <w:spacing w:before="256" w:line="343" w:lineRule="auto"/>
        <w:ind w:left="630" w:right="8149" w:firstLine="98"/>
      </w:pPr>
      <w:r>
        <w:t>qos apply policy kefang inbound #</w:t>
      </w:r>
    </w:p>
    <w:p>
      <w:pPr>
        <w:pStyle w:val="BodyText"/>
        <w:spacing w:line="340" w:lineRule="auto"/>
        <w:ind w:right="8372" w:hanging="99"/>
      </w:pPr>
      <w:r>
        <w:t>interface GigabitEthernet3/0/14 port access vlan 2</w:t>
      </w:r>
    </w:p>
    <w:p>
      <w:pPr>
        <w:pStyle w:val="BodyText"/>
        <w:spacing w:before="1"/>
      </w:pPr>
      <w:r>
        <w:t>stp edged-port enable</w:t>
      </w:r>
    </w:p>
    <w:p>
      <w:pPr>
        <w:pStyle w:val="BodyText"/>
        <w:spacing w:before="255" w:line="343" w:lineRule="auto"/>
        <w:ind w:left="630" w:right="8149" w:firstLine="98"/>
      </w:pPr>
      <w:r>
        <w:t>qos apply policy kefang inbound #</w:t>
      </w:r>
    </w:p>
    <w:p>
      <w:pPr>
        <w:pStyle w:val="BodyText"/>
        <w:spacing w:line="343" w:lineRule="auto"/>
        <w:ind w:right="8372" w:hanging="99"/>
      </w:pPr>
      <w:r>
        <w:t>interface GigabitEthernet3/0/15 port access vlan 2</w:t>
      </w:r>
    </w:p>
    <w:p>
      <w:pPr>
        <w:pStyle w:val="BodyText"/>
        <w:spacing w:line="604" w:lineRule="exact"/>
      </w:pPr>
      <w:r>
        <w:t>stp edged-port enable</w:t>
      </w:r>
    </w:p>
    <w:p>
      <w:pPr>
        <w:pStyle w:val="BodyText"/>
        <w:spacing w:before="248" w:line="343" w:lineRule="auto"/>
        <w:ind w:left="630" w:right="8149" w:firstLine="98"/>
      </w:pPr>
      <w:r>
        <w:t>qos apply policy kefang inbound #</w:t>
      </w:r>
    </w:p>
    <w:p>
      <w:pPr>
        <w:pStyle w:val="BodyText"/>
        <w:spacing w:line="343" w:lineRule="auto"/>
        <w:ind w:right="8372" w:hanging="99"/>
      </w:pPr>
      <w:r>
        <w:t>interface GigabitEthernet3/0/16 port access vlan 2</w:t>
      </w:r>
    </w:p>
    <w:p>
      <w:pPr>
        <w:pStyle w:val="BodyText"/>
        <w:spacing w:line="601" w:lineRule="exact"/>
      </w:pPr>
      <w:r>
        <w:t>stp edged-port enable</w:t>
      </w:r>
    </w:p>
    <w:p>
      <w:pPr>
        <w:pStyle w:val="BodyText"/>
        <w:spacing w:before="251" w:line="343" w:lineRule="auto"/>
        <w:ind w:left="630" w:right="8149" w:firstLine="98"/>
      </w:pPr>
      <w:r>
        <w:t>qos apply policy kefang inbound #</w:t>
      </w:r>
    </w:p>
    <w:p>
      <w:pPr>
        <w:pStyle w:val="BodyText"/>
        <w:spacing w:line="343" w:lineRule="auto"/>
        <w:ind w:right="8372" w:hanging="99"/>
      </w:pPr>
      <w:r>
        <w:t>interface GigabitEthernet3/0/17 port access vlan 2</w:t>
      </w:r>
    </w:p>
    <w:p>
      <w:pPr>
        <w:pStyle w:val="BodyText"/>
        <w:spacing w:line="600" w:lineRule="exact"/>
      </w:pPr>
      <w:r>
        <w:t>stp edged-port enable</w:t>
      </w:r>
    </w:p>
    <w:p>
      <w:pPr>
        <w:spacing w:after="0" w:line="600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https://d.book118.com/006024021110010035</w:t>
        </w:r>
      </w:hyperlink>
    </w:p>
    <w:p>
      <w:pPr>
        <w:spacing w:after="0" w:line="600" w:lineRule="exact"/>
      </w:pPr>
    </w:p>
    <w:sectPr>
      <w:headerReference w:type="even" r:id="rId77"/>
      <w:headerReference w:type="default" r:id="rId78"/>
      <w:footerReference w:type="even" r:id="rId79"/>
      <w:footerReference w:type="default" r:id="rId80"/>
      <w:pgSz w:w="17860" w:h="25260"/>
      <w:pgMar w:top="1500" w:right="960" w:bottom="2040" w:left="2560" w:header="833" w:footer="1852"/>
      <w:pgNumType w:start="1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9.85pt;margin-top:1159.3pt;margin-left:158.5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6pt;height:19.85pt;margin-top:1159.3pt;margin-left:158.5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9.85pt;margin-top:1159.3pt;margin-left:158.5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6pt;height:19.85pt;margin-top:1159.3pt;margin-left:158.5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80.6pt;height:23.9pt;margin-top:1118.08pt;margin-left:163.43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</w:pPr>
                <w:r>
                  <w:t>subvlan 1032 to 1150</w:t>
                </w:r>
              </w:p>
            </w:txbxContent>
          </v:textbox>
        </v:shape>
      </w:pict>
    </w:r>
    <w:r>
      <w:pict>
        <v:shape id="_x0000_s2061" type="#_x0000_t202" style="width:56pt;height:19.85pt;margin-top:1159.3pt;margin-left:158.5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6pt;height:19.85pt;margin-top:1159.3pt;margin-left:158.5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80.6pt;height:23.9pt;margin-top:1118.08pt;margin-left:163.43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</w:pPr>
                <w:r>
                  <w:t>subvlan 1032 to 1150</w:t>
                </w:r>
              </w:p>
            </w:txbxContent>
          </v:textbox>
        </v:shape>
      </w:pict>
    </w:r>
    <w:r>
      <w:pict>
        <v:shape id="_x0000_s2066" type="#_x0000_t202" style="width:56pt;height:19.85pt;margin-top:1159.3pt;margin-left:158.5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9.85pt;margin-top:1159.3pt;margin-left:158.5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80.6pt;height:23.9pt;margin-top:1118.08pt;margin-left:163.43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</w:pPr>
                <w:r>
                  <w:t>subvlan 1032 to 1150</w:t>
                </w:r>
              </w:p>
            </w:txbxContent>
          </v:textbox>
        </v:shape>
      </w:pict>
    </w:r>
    <w:r>
      <w:pict>
        <v:shape id="_x0000_s2071" type="#_x0000_t202" style="width:56pt;height:19.85pt;margin-top:1159.3pt;margin-left:158.5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6pt;height:19.85pt;margin-top:1159.3pt;margin-left:158.5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6pt;height:19.85pt;margin-top:1159.3pt;margin-left:158.5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6pt;height:19.85pt;margin-top:1159.3pt;margin-left:158.5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6pt;height:19.85pt;margin-top:1159.3pt;margin-left:158.5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6pt;height:19.85pt;margin-top:1159.3pt;margin-left:158.51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6pt;height:19.85pt;margin-top:1159.3pt;margin-left:158.5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6pt;height:19.85pt;margin-top:1159.3pt;margin-left:158.51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6pt;height:19.85pt;margin-top:1159.3pt;margin-left:158.51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6pt;height:19.85pt;margin-top:1159.3pt;margin-left:158.51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2.65pt;height:23.9pt;margin-top:1118.08pt;margin-left:158.51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</w:pPr>
                <w:r>
                  <w:rPr>
                    <w:w w:val="100"/>
                  </w:rPr>
                  <w:t>#</w:t>
                </w:r>
              </w:p>
            </w:txbxContent>
          </v:textbox>
        </v:shape>
      </w:pict>
    </w:r>
    <w:r>
      <w:pict>
        <v:shape id="_x0000_s2091" type="#_x0000_t202" style="width:56pt;height:19.85pt;margin-top:1159.3pt;margin-left:158.51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6pt;height:19.85pt;margin-top:1159.3pt;margin-left:158.51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12.65pt;height:23.9pt;margin-top:1118.08pt;margin-left:158.51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</w:pPr>
                <w:r>
                  <w:rPr>
                    <w:w w:val="100"/>
                  </w:rPr>
                  <w:t>#</w:t>
                </w:r>
              </w:p>
            </w:txbxContent>
          </v:textbox>
        </v:shape>
      </w:pict>
    </w:r>
    <w:r>
      <w:pict>
        <v:shape id="_x0000_s2096" type="#_x0000_t202" style="width:56pt;height:19.85pt;margin-top:1159.3pt;margin-left:158.51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56pt;height:19.85pt;margin-top:1159.3pt;margin-left:158.51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12.65pt;height:23.9pt;margin-top:1118.08pt;margin-left:158.51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</w:pPr>
                <w:r>
                  <w:rPr>
                    <w:w w:val="100"/>
                  </w:rPr>
                  <w:t>#</w:t>
                </w:r>
              </w:p>
            </w:txbxContent>
          </v:textbox>
        </v:shape>
      </w:pict>
    </w:r>
    <w:r>
      <w:pict>
        <v:shape id="_x0000_s2101" type="#_x0000_t202" style="width:56pt;height:19.85pt;margin-top:1159.3pt;margin-left:158.51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56pt;height:19.85pt;margin-top:1159.3pt;margin-left:158.51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12.65pt;height:23.9pt;margin-top:1118.08pt;margin-left:158.51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</w:pPr>
                <w:r>
                  <w:rPr>
                    <w:w w:val="100"/>
                  </w:rPr>
                  <w:t>#</w:t>
                </w:r>
              </w:p>
            </w:txbxContent>
          </v:textbox>
        </v:shape>
      </w:pict>
    </w:r>
    <w:r>
      <w:pict>
        <v:shape id="_x0000_s2106" type="#_x0000_t202" style="width:56pt;height:19.85pt;margin-top:1159.3pt;margin-left:158.51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56pt;height:19.85pt;margin-top:1159.3pt;margin-left:158.51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12.65pt;height:23.9pt;margin-top:1118.08pt;margin-left:158.51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</w:pPr>
                <w:r>
                  <w:rPr>
                    <w:w w:val="100"/>
                  </w:rPr>
                  <w:t>#</w:t>
                </w:r>
              </w:p>
            </w:txbxContent>
          </v:textbox>
        </v:shape>
      </w:pict>
    </w:r>
    <w:r>
      <w:pict>
        <v:shape id="_x0000_s2111" type="#_x0000_t202" style="width:56pt;height:19.85pt;margin-top:1159.3pt;margin-left:158.51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56pt;height:19.85pt;margin-top:1159.3pt;margin-left:158.51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12.65pt;height:23.9pt;margin-top:1118.08pt;margin-left:158.51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</w:pPr>
                <w:r>
                  <w:rPr>
                    <w:w w:val="100"/>
                  </w:rPr>
                  <w:t>#</w:t>
                </w:r>
              </w:p>
            </w:txbxContent>
          </v:textbox>
        </v:shape>
      </w:pict>
    </w:r>
    <w:r>
      <w:pict>
        <v:shape id="_x0000_s2116" type="#_x0000_t202" style="width:56pt;height:19.85pt;margin-top:1159.3pt;margin-left:158.51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56pt;height:19.85pt;margin-top:1159.3pt;margin-left:158.51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56pt;height:19.85pt;margin-top:1159.3pt;margin-left:158.51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56pt;height:19.85pt;margin-top:1159.3pt;margin-left:158.51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56pt;height:19.85pt;margin-top:1159.3pt;margin-left:158.51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56pt;height:19.85pt;margin-top:1159.3pt;margin-left:158.51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188.65pt;height:23.9pt;margin-top:1118.08pt;margin-left:163.43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</w:pPr>
                <w:r>
                  <w:t>stp edged-port enable</w:t>
                </w:r>
              </w:p>
            </w:txbxContent>
          </v:textbox>
        </v:shape>
      </w:pict>
    </w:r>
    <w:r>
      <w:pict>
        <v:shape id="_x0000_s2129" type="#_x0000_t202" style="width:56pt;height:19.85pt;margin-top:1159.3pt;margin-left:158.51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56pt;height:19.85pt;margin-top:1159.3pt;margin-left:158.51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188.65pt;height:23.9pt;margin-top:1118.08pt;margin-left:163.43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</w:pPr>
                <w:r>
                  <w:t>stp edged-port enable</w:t>
                </w:r>
              </w:p>
            </w:txbxContent>
          </v:textbox>
        </v:shape>
      </w:pict>
    </w:r>
    <w:r>
      <w:pict>
        <v:shape id="_x0000_s2134" type="#_x0000_t202" style="width:56pt;height:19.85pt;margin-top:1159.3pt;margin-left:158.51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56pt;height:19.85pt;margin-top:1159.3pt;margin-left:158.51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3pt;height:19.85pt;margin-top:40.64pt;margin-left:463.4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9.85pt;margin-top:40.64pt;margin-left:463.4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11394584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945844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3pt;height:19.85pt;margin-top:40.64pt;margin-left:463.4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16915974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15974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9.85pt;margin-top:40.64pt;margin-left:463.4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3pt;height:19.85pt;margin-top:40.64pt;margin-left:463.4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3pt;height:19.85pt;margin-top:40.64pt;margin-left:463.4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687684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7684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9.85pt;margin-top:40.64pt;margin-left:463.4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9405606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056066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3pt;height:19.85pt;margin-top:40.64pt;margin-left:463.4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8984765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84765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83pt;height:19.85pt;margin-top:40.64pt;margin-left:463.4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13215845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15845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3pt;height:19.85pt;margin-top:40.64pt;margin-left:463.4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83pt;height:19.85pt;margin-top:40.64pt;margin-left:463.4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3pt;height:19.85pt;margin-top:40.64pt;margin-left:463.4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7447280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47280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83pt;height:19.85pt;margin-top:40.64pt;margin-left:463.4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11162534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62534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83pt;height:19.85pt;margin-top:40.64pt;margin-left:463.4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17860552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60552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83pt;height:19.85pt;margin-top:40.64pt;margin-left:463.4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9173749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73749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83pt;height:19.85pt;margin-top:40.64pt;margin-left:463.4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2401829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01829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83pt;height:19.85pt;margin-top:40.64pt;margin-left:463.48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3292179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92179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83pt;height:19.85pt;margin-top:40.64pt;margin-left:463.48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83pt;height:19.85pt;margin-top:40.64pt;margin-left:463.48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83pt;height:19.85pt;margin-top:40.64pt;margin-left:463.48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19484904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84904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83pt;height:19.85pt;margin-top:40.64pt;margin-left:463.48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12797561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97561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83pt;height:19.85pt;margin-top:40.64pt;margin-left:463.48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18601637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01637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83pt;height:19.85pt;margin-top:40.64pt;margin-left:463.48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11487356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7356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83pt;height:19.85pt;margin-top:40.64pt;margin-left:463.48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14749074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49074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83pt;height:19.85pt;margin-top:40.64pt;margin-left:463.48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812608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2608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83pt;height:19.85pt;margin-top:40.64pt;margin-left:463.48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13770877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70877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83pt;height:19.85pt;margin-top:40.64pt;margin-left:463.48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4531001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31001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83pt;height:19.85pt;margin-top:40.64pt;margin-left:463.48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5142960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42960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83pt;height:19.85pt;margin-top:40.64pt;margin-left:463.48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19132321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32321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83pt;height:19.85pt;margin-top:40.64pt;margin-left:463.48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83pt;height:19.85pt;margin-top:40.64pt;margin-left:463.48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83pt;height:19.85pt;margin-top:40.64pt;margin-left:463.48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19218037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18037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83pt;height:19.85pt;margin-top:40.64pt;margin-left:463.48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9411379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11379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83pt;height:19.85pt;margin-top:40.64pt;margin-left:463.48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727872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83pt;height:19.85pt;margin-top:40.64pt;margin-left:463.48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729920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83pt;height:19.85pt;margin-top:40.64pt;margin-left:463.48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731968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160822868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822868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83pt;height:19.85pt;margin-top:40.64pt;margin-left:463.48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b w:val="0"/>
        <w:sz w:val="20"/>
      </w:rPr>
    </w:pPr>
    <w:r>
      <w:drawing>
        <wp:anchor distT="0" distB="0" distL="0" distR="0" simplePos="0" relativeHeight="251734016" behindDoc="1" locked="0" layoutInCell="1" allowOverlap="1">
          <wp:simplePos x="0" y="0"/>
          <wp:positionH relativeFrom="page">
            <wp:posOffset>1993900</wp:posOffset>
          </wp:positionH>
          <wp:positionV relativeFrom="page">
            <wp:posOffset>787400</wp:posOffset>
          </wp:positionV>
          <wp:extent cx="8851900" cy="38100"/>
          <wp:effectExtent l="0" t="0" r="0" b="0"/>
          <wp:wrapNone/>
          <wp:docPr id="204330506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330506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51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83pt;height:19.85pt;margin-top:40.64pt;margin-left:463.48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3D77AF"/>
    <w:multiLevelType w:val="hybridMultilevel"/>
    <w:tmpl w:val="00000000"/>
    <w:lvl w:ilvl="0">
      <w:start w:val="0"/>
      <w:numFmt w:val="bullet"/>
      <w:lvlText w:val="*"/>
      <w:lvlJc w:val="left"/>
      <w:pPr>
        <w:ind w:left="889" w:hanging="260"/>
      </w:pPr>
      <w:rPr>
        <w:rFonts w:ascii="微软雅黑" w:eastAsia="微软雅黑" w:hAnsi="微软雅黑" w:cs="微软雅黑" w:hint="default"/>
        <w:b/>
        <w:bCs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225" w:hanging="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1" w:hanging="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7" w:hanging="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3" w:hanging="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9" w:hanging="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5" w:hanging="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01" w:hanging="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7" w:hanging="2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728"/>
    </w:pPr>
    <w:rPr>
      <w:rFonts w:ascii="微软雅黑" w:eastAsia="微软雅黑" w:hAnsi="微软雅黑" w:cs="微软雅黑"/>
      <w:b/>
      <w:bCs/>
      <w:sz w:val="33"/>
      <w:szCs w:val="33"/>
    </w:rPr>
  </w:style>
  <w:style w:type="paragraph" w:styleId="ListParagraph">
    <w:name w:val="List Paragraph"/>
    <w:basedOn w:val="Normal"/>
    <w:uiPriority w:val="1"/>
    <w:qFormat/>
    <w:pPr>
      <w:spacing w:before="256"/>
      <w:ind w:left="889" w:hanging="260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header" Target="header6.xml" /><Relationship Id="rId14" Type="http://schemas.openxmlformats.org/officeDocument/2006/relationships/footer" Target="footer5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header" Target="header10.xml" /><Relationship Id="rId22" Type="http://schemas.openxmlformats.org/officeDocument/2006/relationships/footer" Target="footer9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header" Target="header12.xml" /><Relationship Id="rId26" Type="http://schemas.openxmlformats.org/officeDocument/2006/relationships/footer" Target="footer11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header" Target="header16.xml" /><Relationship Id="rId34" Type="http://schemas.openxmlformats.org/officeDocument/2006/relationships/footer" Target="footer15.xml" /><Relationship Id="rId35" Type="http://schemas.openxmlformats.org/officeDocument/2006/relationships/footer" Target="footer16.xml" /><Relationship Id="rId36" Type="http://schemas.openxmlformats.org/officeDocument/2006/relationships/header" Target="header17.xml" /><Relationship Id="rId37" Type="http://schemas.openxmlformats.org/officeDocument/2006/relationships/header" Target="header18.xml" /><Relationship Id="rId38" Type="http://schemas.openxmlformats.org/officeDocument/2006/relationships/footer" Target="footer17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header" Target="header22.xml" /><Relationship Id="rId46" Type="http://schemas.openxmlformats.org/officeDocument/2006/relationships/footer" Target="footer21.xml" /><Relationship Id="rId47" Type="http://schemas.openxmlformats.org/officeDocument/2006/relationships/footer" Target="footer22.xml" /><Relationship Id="rId48" Type="http://schemas.openxmlformats.org/officeDocument/2006/relationships/header" Target="header23.xml" /><Relationship Id="rId49" Type="http://schemas.openxmlformats.org/officeDocument/2006/relationships/header" Target="header24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header" Target="header28.xml" /><Relationship Id="rId58" Type="http://schemas.openxmlformats.org/officeDocument/2006/relationships/footer" Target="footer27.xml" /><Relationship Id="rId59" Type="http://schemas.openxmlformats.org/officeDocument/2006/relationships/footer" Target="footer28.xml" /><Relationship Id="rId6" Type="http://schemas.openxmlformats.org/officeDocument/2006/relationships/footer" Target="footer1.xml" /><Relationship Id="rId60" Type="http://schemas.openxmlformats.org/officeDocument/2006/relationships/header" Target="header29.xml" /><Relationship Id="rId61" Type="http://schemas.openxmlformats.org/officeDocument/2006/relationships/header" Target="header30.xml" /><Relationship Id="rId62" Type="http://schemas.openxmlformats.org/officeDocument/2006/relationships/footer" Target="footer29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header" Target="header34.xml" /><Relationship Id="rId7" Type="http://schemas.openxmlformats.org/officeDocument/2006/relationships/footer" Target="footer2.xml" /><Relationship Id="rId70" Type="http://schemas.openxmlformats.org/officeDocument/2006/relationships/footer" Target="footer33.xml" /><Relationship Id="rId71" Type="http://schemas.openxmlformats.org/officeDocument/2006/relationships/footer" Target="footer34.xml" /><Relationship Id="rId72" Type="http://schemas.openxmlformats.org/officeDocument/2006/relationships/header" Target="header35.xml" /><Relationship Id="rId73" Type="http://schemas.openxmlformats.org/officeDocument/2006/relationships/header" Target="header36.xml" /><Relationship Id="rId74" Type="http://schemas.openxmlformats.org/officeDocument/2006/relationships/footer" Target="footer35.xml" /><Relationship Id="rId75" Type="http://schemas.openxmlformats.org/officeDocument/2006/relationships/footer" Target="footer36.xml" /><Relationship Id="rId76" Type="http://schemas.openxmlformats.org/officeDocument/2006/relationships/hyperlink" Target="https://d.book118.com/006024021110010035" TargetMode="External" /><Relationship Id="rId77" Type="http://schemas.openxmlformats.org/officeDocument/2006/relationships/header" Target="header37.xml" /><Relationship Id="rId78" Type="http://schemas.openxmlformats.org/officeDocument/2006/relationships/header" Target="header38.xml" /><Relationship Id="rId79" Type="http://schemas.openxmlformats.org/officeDocument/2006/relationships/footer" Target="footer37.xml" /><Relationship Id="rId8" Type="http://schemas.openxmlformats.org/officeDocument/2006/relationships/header" Target="header3.xml" /><Relationship Id="rId80" Type="http://schemas.openxmlformats.org/officeDocument/2006/relationships/footer" Target="footer38.xml" /><Relationship Id="rId81" Type="http://schemas.openxmlformats.org/officeDocument/2006/relationships/theme" Target="theme/theme1.xml" /><Relationship Id="rId82" Type="http://schemas.openxmlformats.org/officeDocument/2006/relationships/numbering" Target="numbering.xml" /><Relationship Id="rId83" Type="http://schemas.openxmlformats.org/officeDocument/2006/relationships/styles" Target="styles.xml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2024-01-02T20:41:48Z</dcterms:created>
  <dcterms:modified xsi:type="dcterms:W3CDTF">2024-01-02T20:41:48Z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2022-11-05T00:00:00Z</vt:filetime>
  </property>
  <property fmtid="{D5CDD505-2E9C-101B-9397-08002B2CF9AE}" pid="3" name="LastSaved">
    <vt:filetime>2024-01-02T00:00:00Z</vt:filetime>
  </property>
</Properties>
</file>