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库房推车项目规划设计方案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131" w:history="1">
        <w:r>
          <w:rPr>
            <w:rFonts w:ascii="仿宋" w:eastAsia="仿宋" w:hAnsi="仿宋" w:cs="仿宋" w:hint="eastAsia"/>
            <w:lang w:eastAsia="zh-CN"/>
          </w:rPr>
          <w:t>序言</w:t>
        </w:r>
        <w:r>
          <w:tab/>
        </w:r>
        <w:r>
          <w:fldChar w:fldCharType="begin"/>
        </w:r>
        <w:r>
          <w:instrText xml:space="preserve"> PAGEREF _Toc5131 \h </w:instrText>
        </w:r>
        <w:r>
          <w:fldChar w:fldCharType="separate"/>
        </w:r>
        <w:r>
          <w:t>3</w:t>
        </w:r>
        <w:r>
          <w:fldChar w:fldCharType="end"/>
        </w:r>
      </w:hyperlink>
    </w:p>
    <w:p>
      <w:pPr>
        <w:pStyle w:val="TOC1"/>
        <w:tabs>
          <w:tab w:val="right" w:leader="dot" w:pos="8306"/>
        </w:tabs>
      </w:pPr>
      <w:hyperlink w:anchor="_Toc16223" w:history="1">
        <w:r>
          <w:rPr>
            <w:rFonts w:ascii="仿宋" w:eastAsia="仿宋" w:hAnsi="仿宋" w:cs="仿宋" w:hint="eastAsia"/>
            <w:lang w:eastAsia="zh-CN"/>
          </w:rPr>
          <w:t>一、市场分析、调研</w:t>
        </w:r>
        <w:r>
          <w:tab/>
        </w:r>
        <w:r>
          <w:fldChar w:fldCharType="begin"/>
        </w:r>
        <w:r>
          <w:instrText xml:space="preserve"> PAGEREF _Toc16223 \h </w:instrText>
        </w:r>
        <w:r>
          <w:fldChar w:fldCharType="separate"/>
        </w:r>
        <w:r>
          <w:t>3</w:t>
        </w:r>
        <w:r>
          <w:fldChar w:fldCharType="end"/>
        </w:r>
      </w:hyperlink>
    </w:p>
    <w:p>
      <w:pPr>
        <w:pStyle w:val="TOC2"/>
        <w:tabs>
          <w:tab w:val="right" w:leader="dot" w:pos="8306"/>
        </w:tabs>
      </w:pPr>
      <w:hyperlink w:anchor="_Toc4079" w:history="1">
        <w:r>
          <w:rPr>
            <w:rFonts w:ascii="仿宋" w:eastAsia="仿宋" w:hAnsi="仿宋" w:cs="仿宋" w:hint="eastAsia"/>
            <w:lang w:eastAsia="zh-CN"/>
          </w:rPr>
          <w:t>(一)、库房推车行业分析</w:t>
        </w:r>
        <w:r>
          <w:tab/>
        </w:r>
        <w:r>
          <w:fldChar w:fldCharType="begin"/>
        </w:r>
        <w:r>
          <w:instrText xml:space="preserve"> PAGEREF _Toc4079 \h </w:instrText>
        </w:r>
        <w:r>
          <w:fldChar w:fldCharType="separate"/>
        </w:r>
        <w:r>
          <w:t>3</w:t>
        </w:r>
        <w:r>
          <w:fldChar w:fldCharType="end"/>
        </w:r>
      </w:hyperlink>
    </w:p>
    <w:p>
      <w:pPr>
        <w:pStyle w:val="TOC2"/>
        <w:tabs>
          <w:tab w:val="right" w:leader="dot" w:pos="8306"/>
        </w:tabs>
      </w:pPr>
      <w:hyperlink w:anchor="_Toc2764" w:history="1">
        <w:r>
          <w:rPr>
            <w:rFonts w:ascii="仿宋" w:eastAsia="仿宋" w:hAnsi="仿宋" w:cs="仿宋" w:hint="eastAsia"/>
            <w:lang w:eastAsia="zh-CN"/>
          </w:rPr>
          <w:t>(二)、库房推车市场分析预测</w:t>
        </w:r>
        <w:r>
          <w:tab/>
        </w:r>
        <w:r>
          <w:fldChar w:fldCharType="begin"/>
        </w:r>
        <w:r>
          <w:instrText xml:space="preserve"> PAGEREF _Toc2764 \h </w:instrText>
        </w:r>
        <w:r>
          <w:fldChar w:fldCharType="separate"/>
        </w:r>
        <w:r>
          <w:t>4</w:t>
        </w:r>
        <w:r>
          <w:fldChar w:fldCharType="end"/>
        </w:r>
      </w:hyperlink>
    </w:p>
    <w:p>
      <w:pPr>
        <w:pStyle w:val="TOC1"/>
        <w:tabs>
          <w:tab w:val="right" w:leader="dot" w:pos="8306"/>
        </w:tabs>
      </w:pPr>
      <w:hyperlink w:anchor="_Toc26617" w:history="1">
        <w:r>
          <w:rPr>
            <w:rFonts w:ascii="仿宋" w:eastAsia="仿宋" w:hAnsi="仿宋" w:cs="仿宋" w:hint="eastAsia"/>
            <w:lang w:eastAsia="zh-CN"/>
          </w:rPr>
          <w:t>二、库房推车项目文档管理</w:t>
        </w:r>
        <w:r>
          <w:tab/>
        </w:r>
        <w:r>
          <w:fldChar w:fldCharType="begin"/>
        </w:r>
        <w:r>
          <w:instrText xml:space="preserve"> PAGEREF _Toc26617 \h </w:instrText>
        </w:r>
        <w:r>
          <w:fldChar w:fldCharType="separate"/>
        </w:r>
        <w:r>
          <w:t>4</w:t>
        </w:r>
        <w:r>
          <w:fldChar w:fldCharType="end"/>
        </w:r>
      </w:hyperlink>
    </w:p>
    <w:p>
      <w:pPr>
        <w:pStyle w:val="TOC2"/>
        <w:tabs>
          <w:tab w:val="right" w:leader="dot" w:pos="8306"/>
        </w:tabs>
      </w:pPr>
      <w:hyperlink w:anchor="_Toc27857" w:history="1">
        <w:r>
          <w:rPr>
            <w:rFonts w:ascii="仿宋" w:eastAsia="仿宋" w:hAnsi="仿宋" w:cs="仿宋" w:hint="eastAsia"/>
            <w:lang w:eastAsia="zh-CN"/>
          </w:rPr>
          <w:t>(一)、文档编制与审查</w:t>
        </w:r>
        <w:r>
          <w:tab/>
        </w:r>
        <w:r>
          <w:fldChar w:fldCharType="begin"/>
        </w:r>
        <w:r>
          <w:instrText xml:space="preserve"> PAGEREF _Toc27857 \h </w:instrText>
        </w:r>
        <w:r>
          <w:fldChar w:fldCharType="separate"/>
        </w:r>
        <w:r>
          <w:t>4</w:t>
        </w:r>
        <w:r>
          <w:fldChar w:fldCharType="end"/>
        </w:r>
      </w:hyperlink>
    </w:p>
    <w:p>
      <w:pPr>
        <w:pStyle w:val="TOC2"/>
        <w:tabs>
          <w:tab w:val="right" w:leader="dot" w:pos="8306"/>
        </w:tabs>
      </w:pPr>
      <w:hyperlink w:anchor="_Toc14366" w:history="1">
        <w:r>
          <w:rPr>
            <w:rFonts w:ascii="仿宋" w:eastAsia="仿宋" w:hAnsi="仿宋" w:cs="仿宋" w:hint="eastAsia"/>
            <w:lang w:eastAsia="zh-CN"/>
          </w:rPr>
          <w:t>(二)、文档发布与分发</w:t>
        </w:r>
        <w:r>
          <w:tab/>
        </w:r>
        <w:r>
          <w:fldChar w:fldCharType="begin"/>
        </w:r>
        <w:r>
          <w:instrText xml:space="preserve"> PAGEREF _Toc14366 \h </w:instrText>
        </w:r>
        <w:r>
          <w:fldChar w:fldCharType="separate"/>
        </w:r>
        <w:r>
          <w:t>6</w:t>
        </w:r>
        <w:r>
          <w:fldChar w:fldCharType="end"/>
        </w:r>
      </w:hyperlink>
    </w:p>
    <w:p>
      <w:pPr>
        <w:pStyle w:val="TOC2"/>
        <w:tabs>
          <w:tab w:val="right" w:leader="dot" w:pos="8306"/>
        </w:tabs>
      </w:pPr>
      <w:hyperlink w:anchor="_Toc31726" w:history="1">
        <w:r>
          <w:rPr>
            <w:rFonts w:ascii="仿宋" w:eastAsia="仿宋" w:hAnsi="仿宋" w:cs="仿宋" w:hint="eastAsia"/>
            <w:lang w:eastAsia="zh-CN"/>
          </w:rPr>
          <w:t>(三)、文档存档与归档</w:t>
        </w:r>
        <w:r>
          <w:tab/>
        </w:r>
        <w:r>
          <w:fldChar w:fldCharType="begin"/>
        </w:r>
        <w:r>
          <w:instrText xml:space="preserve"> PAGEREF _Toc31726 \h </w:instrText>
        </w:r>
        <w:r>
          <w:fldChar w:fldCharType="separate"/>
        </w:r>
        <w:r>
          <w:t>7</w:t>
        </w:r>
        <w:r>
          <w:fldChar w:fldCharType="end"/>
        </w:r>
      </w:hyperlink>
    </w:p>
    <w:p>
      <w:pPr>
        <w:pStyle w:val="TOC1"/>
        <w:tabs>
          <w:tab w:val="right" w:leader="dot" w:pos="8306"/>
        </w:tabs>
      </w:pPr>
      <w:hyperlink w:anchor="_Toc26057" w:history="1">
        <w:r>
          <w:rPr>
            <w:rFonts w:ascii="仿宋" w:eastAsia="仿宋" w:hAnsi="仿宋" w:cs="仿宋" w:hint="eastAsia"/>
            <w:lang w:eastAsia="zh-CN"/>
          </w:rPr>
          <w:t>三、库房推车项目概论</w:t>
        </w:r>
        <w:r>
          <w:tab/>
        </w:r>
        <w:r>
          <w:fldChar w:fldCharType="begin"/>
        </w:r>
        <w:r>
          <w:instrText xml:space="preserve"> PAGEREF _Toc26057 \h </w:instrText>
        </w:r>
        <w:r>
          <w:fldChar w:fldCharType="separate"/>
        </w:r>
        <w:r>
          <w:t>8</w:t>
        </w:r>
        <w:r>
          <w:fldChar w:fldCharType="end"/>
        </w:r>
      </w:hyperlink>
    </w:p>
    <w:p>
      <w:pPr>
        <w:pStyle w:val="TOC2"/>
        <w:tabs>
          <w:tab w:val="right" w:leader="dot" w:pos="8306"/>
        </w:tabs>
      </w:pPr>
      <w:hyperlink w:anchor="_Toc21766" w:history="1">
        <w:r>
          <w:rPr>
            <w:rFonts w:ascii="仿宋" w:eastAsia="仿宋" w:hAnsi="仿宋" w:cs="仿宋" w:hint="eastAsia"/>
            <w:lang w:eastAsia="zh-CN"/>
          </w:rPr>
          <w:t>(一)、库房推车项目概况</w:t>
        </w:r>
        <w:r>
          <w:tab/>
        </w:r>
        <w:r>
          <w:fldChar w:fldCharType="begin"/>
        </w:r>
        <w:r>
          <w:instrText xml:space="preserve"> PAGEREF _Toc21766 \h </w:instrText>
        </w:r>
        <w:r>
          <w:fldChar w:fldCharType="separate"/>
        </w:r>
        <w:r>
          <w:t>8</w:t>
        </w:r>
        <w:r>
          <w:fldChar w:fldCharType="end"/>
        </w:r>
      </w:hyperlink>
    </w:p>
    <w:p>
      <w:pPr>
        <w:pStyle w:val="TOC2"/>
        <w:tabs>
          <w:tab w:val="right" w:leader="dot" w:pos="8306"/>
        </w:tabs>
      </w:pPr>
      <w:hyperlink w:anchor="_Toc23254" w:history="1">
        <w:r>
          <w:rPr>
            <w:rFonts w:ascii="仿宋" w:eastAsia="仿宋" w:hAnsi="仿宋" w:cs="仿宋" w:hint="eastAsia"/>
            <w:lang w:eastAsia="zh-CN"/>
          </w:rPr>
          <w:t>(二)、库房推车项目目标</w:t>
        </w:r>
        <w:r>
          <w:tab/>
        </w:r>
        <w:r>
          <w:fldChar w:fldCharType="begin"/>
        </w:r>
        <w:r>
          <w:instrText xml:space="preserve"> PAGEREF _Toc23254 \h </w:instrText>
        </w:r>
        <w:r>
          <w:fldChar w:fldCharType="separate"/>
        </w:r>
        <w:r>
          <w:t>10</w:t>
        </w:r>
        <w:r>
          <w:fldChar w:fldCharType="end"/>
        </w:r>
      </w:hyperlink>
    </w:p>
    <w:p>
      <w:pPr>
        <w:pStyle w:val="TOC2"/>
        <w:tabs>
          <w:tab w:val="right" w:leader="dot" w:pos="8306"/>
        </w:tabs>
      </w:pPr>
      <w:hyperlink w:anchor="_Toc256" w:history="1">
        <w:r>
          <w:rPr>
            <w:rFonts w:ascii="仿宋" w:eastAsia="仿宋" w:hAnsi="仿宋" w:cs="仿宋" w:hint="eastAsia"/>
            <w:lang w:eastAsia="zh-CN"/>
          </w:rPr>
          <w:t>(三)、库房推车项目提出的理由</w:t>
        </w:r>
        <w:r>
          <w:tab/>
        </w:r>
        <w:r>
          <w:fldChar w:fldCharType="begin"/>
        </w:r>
        <w:r>
          <w:instrText xml:space="preserve"> PAGEREF _Toc256 \h </w:instrText>
        </w:r>
        <w:r>
          <w:fldChar w:fldCharType="separate"/>
        </w:r>
        <w:r>
          <w:t>11</w:t>
        </w:r>
        <w:r>
          <w:fldChar w:fldCharType="end"/>
        </w:r>
      </w:hyperlink>
    </w:p>
    <w:p>
      <w:pPr>
        <w:pStyle w:val="TOC2"/>
        <w:tabs>
          <w:tab w:val="right" w:leader="dot" w:pos="8306"/>
        </w:tabs>
      </w:pPr>
      <w:hyperlink w:anchor="_Toc4384" w:history="1">
        <w:r>
          <w:rPr>
            <w:rFonts w:ascii="仿宋" w:eastAsia="仿宋" w:hAnsi="仿宋" w:cs="仿宋" w:hint="eastAsia"/>
            <w:lang w:eastAsia="zh-CN"/>
          </w:rPr>
          <w:t>(四)、库房推车项目意义</w:t>
        </w:r>
        <w:r>
          <w:tab/>
        </w:r>
        <w:r>
          <w:fldChar w:fldCharType="begin"/>
        </w:r>
        <w:r>
          <w:instrText xml:space="preserve"> PAGEREF _Toc4384 \h </w:instrText>
        </w:r>
        <w:r>
          <w:fldChar w:fldCharType="separate"/>
        </w:r>
        <w:r>
          <w:t>13</w:t>
        </w:r>
        <w:r>
          <w:fldChar w:fldCharType="end"/>
        </w:r>
      </w:hyperlink>
    </w:p>
    <w:p>
      <w:pPr>
        <w:pStyle w:val="TOC2"/>
        <w:tabs>
          <w:tab w:val="right" w:leader="dot" w:pos="8306"/>
        </w:tabs>
      </w:pPr>
      <w:hyperlink w:anchor="_Toc7321" w:history="1">
        <w:r>
          <w:rPr>
            <w:rFonts w:ascii="仿宋" w:eastAsia="仿宋" w:hAnsi="仿宋" w:cs="仿宋" w:hint="eastAsia"/>
            <w:lang w:eastAsia="zh-CN"/>
          </w:rPr>
          <w:t>(五)、库房推车项目背景</w:t>
        </w:r>
        <w:r>
          <w:tab/>
        </w:r>
        <w:r>
          <w:fldChar w:fldCharType="begin"/>
        </w:r>
        <w:r>
          <w:instrText xml:space="preserve"> PAGEREF _Toc7321 \h </w:instrText>
        </w:r>
        <w:r>
          <w:fldChar w:fldCharType="separate"/>
        </w:r>
        <w:r>
          <w:t>13</w:t>
        </w:r>
        <w:r>
          <w:fldChar w:fldCharType="end"/>
        </w:r>
      </w:hyperlink>
    </w:p>
    <w:p>
      <w:pPr>
        <w:pStyle w:val="TOC1"/>
        <w:tabs>
          <w:tab w:val="right" w:leader="dot" w:pos="8306"/>
        </w:tabs>
      </w:pPr>
      <w:hyperlink w:anchor="_Toc15252" w:history="1">
        <w:r>
          <w:rPr>
            <w:rFonts w:ascii="仿宋" w:eastAsia="仿宋" w:hAnsi="仿宋" w:cs="仿宋" w:hint="eastAsia"/>
            <w:lang w:eastAsia="zh-CN"/>
          </w:rPr>
          <w:t>四、产品规划分析</w:t>
        </w:r>
        <w:r>
          <w:tab/>
        </w:r>
        <w:r>
          <w:fldChar w:fldCharType="begin"/>
        </w:r>
        <w:r>
          <w:instrText xml:space="preserve"> PAGEREF _Toc15252 \h </w:instrText>
        </w:r>
        <w:r>
          <w:fldChar w:fldCharType="separate"/>
        </w:r>
        <w:r>
          <w:t>14</w:t>
        </w:r>
        <w:r>
          <w:fldChar w:fldCharType="end"/>
        </w:r>
      </w:hyperlink>
    </w:p>
    <w:p>
      <w:pPr>
        <w:pStyle w:val="TOC2"/>
        <w:tabs>
          <w:tab w:val="right" w:leader="dot" w:pos="8306"/>
        </w:tabs>
      </w:pPr>
      <w:hyperlink w:anchor="_Toc31647" w:history="1">
        <w:r>
          <w:rPr>
            <w:rFonts w:ascii="仿宋" w:eastAsia="仿宋" w:hAnsi="仿宋" w:cs="仿宋" w:hint="eastAsia"/>
            <w:lang w:eastAsia="zh-CN"/>
          </w:rPr>
          <w:t>(一)、产品规划</w:t>
        </w:r>
        <w:r>
          <w:tab/>
        </w:r>
        <w:r>
          <w:fldChar w:fldCharType="begin"/>
        </w:r>
        <w:r>
          <w:instrText xml:space="preserve"> PAGEREF _Toc31647 \h </w:instrText>
        </w:r>
        <w:r>
          <w:fldChar w:fldCharType="separate"/>
        </w:r>
        <w:r>
          <w:t>14</w:t>
        </w:r>
        <w:r>
          <w:fldChar w:fldCharType="end"/>
        </w:r>
      </w:hyperlink>
    </w:p>
    <w:p>
      <w:pPr>
        <w:pStyle w:val="TOC2"/>
        <w:tabs>
          <w:tab w:val="right" w:leader="dot" w:pos="8306"/>
        </w:tabs>
      </w:pPr>
      <w:hyperlink w:anchor="_Toc248" w:history="1">
        <w:r>
          <w:rPr>
            <w:rFonts w:ascii="仿宋" w:eastAsia="仿宋" w:hAnsi="仿宋" w:cs="仿宋" w:hint="eastAsia"/>
            <w:lang w:eastAsia="zh-CN"/>
          </w:rPr>
          <w:t>(二)、建设规模</w:t>
        </w:r>
        <w:r>
          <w:tab/>
        </w:r>
        <w:r>
          <w:fldChar w:fldCharType="begin"/>
        </w:r>
        <w:r>
          <w:instrText xml:space="preserve"> PAGEREF _Toc248 \h </w:instrText>
        </w:r>
        <w:r>
          <w:fldChar w:fldCharType="separate"/>
        </w:r>
        <w:r>
          <w:t>15</w:t>
        </w:r>
        <w:r>
          <w:fldChar w:fldCharType="end"/>
        </w:r>
      </w:hyperlink>
    </w:p>
    <w:p>
      <w:pPr>
        <w:pStyle w:val="TOC1"/>
        <w:tabs>
          <w:tab w:val="right" w:leader="dot" w:pos="8306"/>
        </w:tabs>
      </w:pPr>
      <w:hyperlink w:anchor="_Toc2861" w:history="1">
        <w:r>
          <w:rPr>
            <w:rFonts w:ascii="仿宋" w:eastAsia="仿宋" w:hAnsi="仿宋" w:cs="仿宋" w:hint="eastAsia"/>
            <w:lang w:eastAsia="zh-CN"/>
          </w:rPr>
          <w:t>五、库房推车项目建设单位说明</w:t>
        </w:r>
        <w:r>
          <w:tab/>
        </w:r>
        <w:r>
          <w:fldChar w:fldCharType="begin"/>
        </w:r>
        <w:r>
          <w:instrText xml:space="preserve"> PAGEREF _Toc2861 \h </w:instrText>
        </w:r>
        <w:r>
          <w:fldChar w:fldCharType="separate"/>
        </w:r>
        <w:r>
          <w:t>16</w:t>
        </w:r>
        <w:r>
          <w:fldChar w:fldCharType="end"/>
        </w:r>
      </w:hyperlink>
    </w:p>
    <w:p>
      <w:pPr>
        <w:pStyle w:val="TOC2"/>
        <w:tabs>
          <w:tab w:val="right" w:leader="dot" w:pos="8306"/>
        </w:tabs>
      </w:pPr>
      <w:hyperlink w:anchor="_Toc7616" w:history="1">
        <w:r>
          <w:rPr>
            <w:rFonts w:ascii="仿宋" w:eastAsia="仿宋" w:hAnsi="仿宋" w:cs="仿宋" w:hint="eastAsia"/>
            <w:lang w:eastAsia="zh-CN"/>
          </w:rPr>
          <w:t>(一)、库房推车项目承办单位基本情况</w:t>
        </w:r>
        <w:r>
          <w:tab/>
        </w:r>
        <w:r>
          <w:fldChar w:fldCharType="begin"/>
        </w:r>
        <w:r>
          <w:instrText xml:space="preserve"> PAGEREF _Toc7616 \h </w:instrText>
        </w:r>
        <w:r>
          <w:fldChar w:fldCharType="separate"/>
        </w:r>
        <w:r>
          <w:t>16</w:t>
        </w:r>
        <w:r>
          <w:fldChar w:fldCharType="end"/>
        </w:r>
      </w:hyperlink>
    </w:p>
    <w:p>
      <w:pPr>
        <w:pStyle w:val="TOC2"/>
        <w:tabs>
          <w:tab w:val="right" w:leader="dot" w:pos="8306"/>
        </w:tabs>
      </w:pPr>
      <w:hyperlink w:anchor="_Toc4769" w:history="1">
        <w:r>
          <w:rPr>
            <w:rFonts w:ascii="仿宋" w:eastAsia="仿宋" w:hAnsi="仿宋" w:cs="仿宋" w:hint="eastAsia"/>
            <w:lang w:eastAsia="zh-CN"/>
          </w:rPr>
          <w:t>(二)、公司经济效益分析</w:t>
        </w:r>
        <w:r>
          <w:tab/>
        </w:r>
        <w:r>
          <w:fldChar w:fldCharType="begin"/>
        </w:r>
        <w:r>
          <w:instrText xml:space="preserve"> PAGEREF _Toc4769 \h </w:instrText>
        </w:r>
        <w:r>
          <w:fldChar w:fldCharType="separate"/>
        </w:r>
        <w:r>
          <w:t>17</w:t>
        </w:r>
        <w:r>
          <w:fldChar w:fldCharType="end"/>
        </w:r>
      </w:hyperlink>
    </w:p>
    <w:p>
      <w:pPr>
        <w:pStyle w:val="TOC1"/>
        <w:tabs>
          <w:tab w:val="right" w:leader="dot" w:pos="8306"/>
        </w:tabs>
      </w:pPr>
      <w:hyperlink w:anchor="_Toc11683" w:history="1">
        <w:r>
          <w:rPr>
            <w:rFonts w:ascii="仿宋" w:eastAsia="仿宋" w:hAnsi="仿宋" w:cs="仿宋" w:hint="eastAsia"/>
            <w:lang w:eastAsia="zh-CN"/>
          </w:rPr>
          <w:t>六、库房推车项目选址可行性分析</w:t>
        </w:r>
        <w:r>
          <w:tab/>
        </w:r>
        <w:r>
          <w:fldChar w:fldCharType="begin"/>
        </w:r>
        <w:r>
          <w:instrText xml:space="preserve"> PAGEREF _Toc11683 \h </w:instrText>
        </w:r>
        <w:r>
          <w:fldChar w:fldCharType="separate"/>
        </w:r>
        <w:r>
          <w:t>18</w:t>
        </w:r>
        <w:r>
          <w:fldChar w:fldCharType="end"/>
        </w:r>
      </w:hyperlink>
    </w:p>
    <w:p>
      <w:pPr>
        <w:pStyle w:val="TOC2"/>
        <w:tabs>
          <w:tab w:val="right" w:leader="dot" w:pos="8306"/>
        </w:tabs>
      </w:pPr>
      <w:hyperlink w:anchor="_Toc12639" w:history="1">
        <w:r>
          <w:rPr>
            <w:rFonts w:ascii="仿宋" w:eastAsia="仿宋" w:hAnsi="仿宋" w:cs="仿宋" w:hint="eastAsia"/>
            <w:lang w:eastAsia="zh-CN"/>
          </w:rPr>
          <w:t>(一)、库房推车项目选址</w:t>
        </w:r>
        <w:r>
          <w:tab/>
        </w:r>
        <w:r>
          <w:fldChar w:fldCharType="begin"/>
        </w:r>
        <w:r>
          <w:instrText xml:space="preserve"> PAGEREF _Toc12639 \h </w:instrText>
        </w:r>
        <w:r>
          <w:fldChar w:fldCharType="separate"/>
        </w:r>
        <w:r>
          <w:t>18</w:t>
        </w:r>
        <w:r>
          <w:fldChar w:fldCharType="end"/>
        </w:r>
      </w:hyperlink>
    </w:p>
    <w:p>
      <w:pPr>
        <w:pStyle w:val="TOC2"/>
        <w:tabs>
          <w:tab w:val="right" w:leader="dot" w:pos="8306"/>
        </w:tabs>
      </w:pPr>
      <w:hyperlink w:anchor="_Toc8916" w:history="1">
        <w:r>
          <w:rPr>
            <w:rFonts w:ascii="仿宋" w:eastAsia="仿宋" w:hAnsi="仿宋" w:cs="仿宋" w:hint="eastAsia"/>
            <w:lang w:eastAsia="zh-CN"/>
          </w:rPr>
          <w:t>(二)、用地控制指标</w:t>
        </w:r>
        <w:r>
          <w:tab/>
        </w:r>
        <w:r>
          <w:fldChar w:fldCharType="begin"/>
        </w:r>
        <w:r>
          <w:instrText xml:space="preserve"> PAGEREF _Toc8916 \h </w:instrText>
        </w:r>
        <w:r>
          <w:fldChar w:fldCharType="separate"/>
        </w:r>
        <w:r>
          <w:t>18</w:t>
        </w:r>
        <w:r>
          <w:fldChar w:fldCharType="end"/>
        </w:r>
      </w:hyperlink>
    </w:p>
    <w:p>
      <w:pPr>
        <w:pStyle w:val="TOC2"/>
        <w:tabs>
          <w:tab w:val="right" w:leader="dot" w:pos="8306"/>
        </w:tabs>
      </w:pPr>
      <w:hyperlink w:anchor="_Toc10150" w:history="1">
        <w:r>
          <w:rPr>
            <w:rFonts w:ascii="仿宋" w:eastAsia="仿宋" w:hAnsi="仿宋" w:cs="仿宋" w:hint="eastAsia"/>
            <w:lang w:eastAsia="zh-CN"/>
          </w:rPr>
          <w:t>(三)、节约用地措施</w:t>
        </w:r>
        <w:r>
          <w:tab/>
        </w:r>
        <w:r>
          <w:fldChar w:fldCharType="begin"/>
        </w:r>
        <w:r>
          <w:instrText xml:space="preserve"> PAGEREF _Toc10150 \h </w:instrText>
        </w:r>
        <w:r>
          <w:fldChar w:fldCharType="separate"/>
        </w:r>
        <w:r>
          <w:t>20</w:t>
        </w:r>
        <w:r>
          <w:fldChar w:fldCharType="end"/>
        </w:r>
      </w:hyperlink>
    </w:p>
    <w:p>
      <w:pPr>
        <w:pStyle w:val="TOC2"/>
        <w:tabs>
          <w:tab w:val="right" w:leader="dot" w:pos="8306"/>
        </w:tabs>
      </w:pPr>
      <w:hyperlink w:anchor="_Toc24588" w:history="1">
        <w:r>
          <w:rPr>
            <w:rFonts w:ascii="仿宋" w:eastAsia="仿宋" w:hAnsi="仿宋" w:cs="仿宋" w:hint="eastAsia"/>
            <w:lang w:eastAsia="zh-CN"/>
          </w:rPr>
          <w:t>(四)、总图布置方案</w:t>
        </w:r>
        <w:r>
          <w:tab/>
        </w:r>
        <w:r>
          <w:fldChar w:fldCharType="begin"/>
        </w:r>
        <w:r>
          <w:instrText xml:space="preserve"> PAGEREF _Toc24588 \h </w:instrText>
        </w:r>
        <w:r>
          <w:fldChar w:fldCharType="separate"/>
        </w:r>
        <w:r>
          <w:t>21</w:t>
        </w:r>
        <w:r>
          <w:fldChar w:fldCharType="end"/>
        </w:r>
      </w:hyperlink>
    </w:p>
    <w:p>
      <w:pPr>
        <w:pStyle w:val="TOC2"/>
        <w:tabs>
          <w:tab w:val="right" w:leader="dot" w:pos="8306"/>
        </w:tabs>
      </w:pPr>
      <w:hyperlink w:anchor="_Toc11001" w:history="1">
        <w:r>
          <w:rPr>
            <w:rFonts w:ascii="仿宋" w:eastAsia="仿宋" w:hAnsi="仿宋" w:cs="仿宋" w:hint="eastAsia"/>
            <w:lang w:eastAsia="zh-CN"/>
          </w:rPr>
          <w:t>(五)、选址综合评价</w:t>
        </w:r>
        <w:r>
          <w:tab/>
        </w:r>
        <w:r>
          <w:fldChar w:fldCharType="begin"/>
        </w:r>
        <w:r>
          <w:instrText xml:space="preserve"> PAGEREF _Toc11001 \h </w:instrText>
        </w:r>
        <w:r>
          <w:fldChar w:fldCharType="separate"/>
        </w:r>
        <w:r>
          <w:t>22</w:t>
        </w:r>
        <w:r>
          <w:fldChar w:fldCharType="end"/>
        </w:r>
      </w:hyperlink>
    </w:p>
    <w:p>
      <w:pPr>
        <w:pStyle w:val="TOC1"/>
        <w:tabs>
          <w:tab w:val="right" w:leader="dot" w:pos="8306"/>
        </w:tabs>
      </w:pPr>
      <w:hyperlink w:anchor="_Toc21441" w:history="1">
        <w:r>
          <w:rPr>
            <w:rFonts w:ascii="仿宋" w:eastAsia="仿宋" w:hAnsi="仿宋" w:cs="仿宋" w:hint="eastAsia"/>
            <w:lang w:eastAsia="zh-CN"/>
          </w:rPr>
          <w:t>七、库房推车项目人力资源管理</w:t>
        </w:r>
        <w:r>
          <w:tab/>
        </w:r>
        <w:r>
          <w:fldChar w:fldCharType="begin"/>
        </w:r>
        <w:r>
          <w:instrText xml:space="preserve"> PAGEREF _Toc21441 \h </w:instrText>
        </w:r>
        <w:r>
          <w:fldChar w:fldCharType="separate"/>
        </w:r>
        <w:r>
          <w:t>23</w:t>
        </w:r>
        <w:r>
          <w:fldChar w:fldCharType="end"/>
        </w:r>
      </w:hyperlink>
    </w:p>
    <w:p>
      <w:pPr>
        <w:pStyle w:val="TOC2"/>
        <w:tabs>
          <w:tab w:val="right" w:leader="dot" w:pos="8306"/>
        </w:tabs>
      </w:pPr>
      <w:hyperlink w:anchor="_Toc19183" w:history="1">
        <w:r>
          <w:rPr>
            <w:rFonts w:ascii="仿宋" w:eastAsia="仿宋" w:hAnsi="仿宋" w:cs="仿宋" w:hint="eastAsia"/>
            <w:lang w:eastAsia="zh-CN"/>
          </w:rPr>
          <w:t>(一)、建立健全的预算管理制度</w:t>
        </w:r>
        <w:r>
          <w:tab/>
        </w:r>
        <w:r>
          <w:fldChar w:fldCharType="begin"/>
        </w:r>
        <w:r>
          <w:instrText xml:space="preserve"> PAGEREF _Toc19183 \h </w:instrText>
        </w:r>
        <w:r>
          <w:fldChar w:fldCharType="separate"/>
        </w:r>
        <w:r>
          <w:t>23</w:t>
        </w:r>
        <w:r>
          <w:fldChar w:fldCharType="end"/>
        </w:r>
      </w:hyperlink>
    </w:p>
    <w:p>
      <w:pPr>
        <w:pStyle w:val="TOC2"/>
        <w:tabs>
          <w:tab w:val="right" w:leader="dot" w:pos="8306"/>
        </w:tabs>
      </w:pPr>
      <w:hyperlink w:anchor="_Toc9793" w:history="1">
        <w:r>
          <w:rPr>
            <w:rFonts w:ascii="仿宋" w:eastAsia="仿宋" w:hAnsi="仿宋" w:cs="仿宋" w:hint="eastAsia"/>
            <w:lang w:eastAsia="zh-CN"/>
          </w:rPr>
          <w:t>(二)、加强资金流动监控</w:t>
        </w:r>
        <w:r>
          <w:tab/>
        </w:r>
        <w:r>
          <w:fldChar w:fldCharType="begin"/>
        </w:r>
        <w:r>
          <w:instrText xml:space="preserve"> PAGEREF _Toc9793 \h </w:instrText>
        </w:r>
        <w:r>
          <w:fldChar w:fldCharType="separate"/>
        </w:r>
        <w:r>
          <w:t>25</w:t>
        </w:r>
        <w:r>
          <w:fldChar w:fldCharType="end"/>
        </w:r>
      </w:hyperlink>
    </w:p>
    <w:p>
      <w:pPr>
        <w:pStyle w:val="TOC2"/>
        <w:tabs>
          <w:tab w:val="right" w:leader="dot" w:pos="8306"/>
        </w:tabs>
      </w:pPr>
      <w:hyperlink w:anchor="_Toc20840" w:history="1">
        <w:r>
          <w:rPr>
            <w:rFonts w:ascii="仿宋" w:eastAsia="仿宋" w:hAnsi="仿宋" w:cs="仿宋" w:hint="eastAsia"/>
            <w:lang w:eastAsia="zh-CN"/>
          </w:rPr>
          <w:t>(三)、制定完善的风险控制机制</w:t>
        </w:r>
        <w:r>
          <w:tab/>
        </w:r>
        <w:r>
          <w:fldChar w:fldCharType="begin"/>
        </w:r>
        <w:r>
          <w:instrText xml:space="preserve"> PAGEREF _Toc20840 \h </w:instrText>
        </w:r>
        <w:r>
          <w:fldChar w:fldCharType="separate"/>
        </w:r>
        <w:r>
          <w:t>26</w:t>
        </w:r>
        <w:r>
          <w:fldChar w:fldCharType="end"/>
        </w:r>
      </w:hyperlink>
    </w:p>
    <w:p>
      <w:pPr>
        <w:pStyle w:val="TOC2"/>
        <w:tabs>
          <w:tab w:val="right" w:leader="dot" w:pos="8306"/>
        </w:tabs>
      </w:pPr>
      <w:hyperlink w:anchor="_Toc22927" w:history="1">
        <w:r>
          <w:rPr>
            <w:rFonts w:ascii="仿宋" w:eastAsia="仿宋" w:hAnsi="仿宋" w:cs="仿宋" w:hint="eastAsia"/>
            <w:lang w:eastAsia="zh-CN"/>
          </w:rPr>
          <w:t>(四)、优化成本管理</w:t>
        </w:r>
        <w:r>
          <w:tab/>
        </w:r>
        <w:r>
          <w:fldChar w:fldCharType="begin"/>
        </w:r>
        <w:r>
          <w:instrText xml:space="preserve"> PAGEREF _Toc22927 \h </w:instrText>
        </w:r>
        <w:r>
          <w:fldChar w:fldCharType="separate"/>
        </w:r>
        <w:r>
          <w:t>27</w:t>
        </w:r>
        <w:r>
          <w:fldChar w:fldCharType="end"/>
        </w:r>
      </w:hyperlink>
    </w:p>
    <w:p>
      <w:pPr>
        <w:pStyle w:val="TOC1"/>
        <w:tabs>
          <w:tab w:val="right" w:leader="dot" w:pos="8306"/>
        </w:tabs>
      </w:pPr>
      <w:hyperlink w:anchor="_Toc8564" w:history="1">
        <w:r>
          <w:rPr>
            <w:rFonts w:ascii="仿宋" w:eastAsia="仿宋" w:hAnsi="仿宋" w:cs="仿宋" w:hint="eastAsia"/>
            <w:lang w:eastAsia="zh-CN"/>
          </w:rPr>
          <w:t>八、生产安全保护</w:t>
        </w:r>
        <w:r>
          <w:tab/>
        </w:r>
        <w:r>
          <w:fldChar w:fldCharType="begin"/>
        </w:r>
        <w:r>
          <w:instrText xml:space="preserve"> PAGEREF _Toc8564 \h </w:instrText>
        </w:r>
        <w:r>
          <w:fldChar w:fldCharType="separate"/>
        </w:r>
        <w:r>
          <w:t>28</w:t>
        </w:r>
        <w:r>
          <w:fldChar w:fldCharType="end"/>
        </w:r>
      </w:hyperlink>
    </w:p>
    <w:p>
      <w:pPr>
        <w:pStyle w:val="TOC2"/>
        <w:tabs>
          <w:tab w:val="right" w:leader="dot" w:pos="8306"/>
        </w:tabs>
      </w:pPr>
      <w:hyperlink w:anchor="_Toc28974" w:history="1">
        <w:r>
          <w:rPr>
            <w:rFonts w:ascii="仿宋" w:eastAsia="仿宋" w:hAnsi="仿宋" w:cs="仿宋" w:hint="eastAsia"/>
            <w:lang w:eastAsia="zh-CN"/>
          </w:rPr>
          <w:t>(一)、消防安全</w:t>
        </w:r>
        <w:r>
          <w:tab/>
        </w:r>
        <w:r>
          <w:fldChar w:fldCharType="begin"/>
        </w:r>
        <w:r>
          <w:instrText xml:space="preserve"> PAGEREF _Toc28974 \h </w:instrText>
        </w:r>
        <w:r>
          <w:fldChar w:fldCharType="separate"/>
        </w:r>
        <w:r>
          <w:t>28</w:t>
        </w:r>
        <w:r>
          <w:fldChar w:fldCharType="end"/>
        </w:r>
      </w:hyperlink>
    </w:p>
    <w:p>
      <w:pPr>
        <w:pStyle w:val="TOC2"/>
        <w:tabs>
          <w:tab w:val="right" w:leader="dot" w:pos="8306"/>
        </w:tabs>
      </w:pPr>
      <w:hyperlink w:anchor="_Toc29297" w:history="1">
        <w:r>
          <w:rPr>
            <w:rFonts w:ascii="仿宋" w:eastAsia="仿宋" w:hAnsi="仿宋" w:cs="仿宋" w:hint="eastAsia"/>
            <w:lang w:eastAsia="zh-CN"/>
          </w:rPr>
          <w:t>(二)、防火防爆总图布置措施</w:t>
        </w:r>
        <w:r>
          <w:tab/>
        </w:r>
        <w:r>
          <w:fldChar w:fldCharType="begin"/>
        </w:r>
        <w:r>
          <w:instrText xml:space="preserve"> PAGEREF _Toc29297 \h </w:instrText>
        </w:r>
        <w:r>
          <w:fldChar w:fldCharType="separate"/>
        </w:r>
        <w:r>
          <w:t>30</w:t>
        </w:r>
        <w:r>
          <w:fldChar w:fldCharType="end"/>
        </w:r>
      </w:hyperlink>
    </w:p>
    <w:p>
      <w:pPr>
        <w:pStyle w:val="TOC2"/>
        <w:tabs>
          <w:tab w:val="right" w:leader="dot" w:pos="8306"/>
        </w:tabs>
      </w:pPr>
      <w:hyperlink w:anchor="_Toc10563" w:history="1">
        <w:r>
          <w:rPr>
            <w:rFonts w:ascii="仿宋" w:eastAsia="仿宋" w:hAnsi="仿宋" w:cs="仿宋" w:hint="eastAsia"/>
            <w:lang w:eastAsia="zh-CN"/>
          </w:rPr>
          <w:t>(三)、自然灾害防范措施</w:t>
        </w:r>
        <w:r>
          <w:tab/>
        </w:r>
        <w:r>
          <w:fldChar w:fldCharType="begin"/>
        </w:r>
        <w:r>
          <w:instrText xml:space="preserve"> PAGEREF _Toc10563 \h </w:instrText>
        </w:r>
        <w:r>
          <w:fldChar w:fldCharType="separate"/>
        </w:r>
        <w:r>
          <w:t>31</w:t>
        </w:r>
        <w:r>
          <w:fldChar w:fldCharType="end"/>
        </w:r>
      </w:hyperlink>
    </w:p>
    <w:p>
      <w:pPr>
        <w:pStyle w:val="TOC2"/>
        <w:tabs>
          <w:tab w:val="right" w:leader="dot" w:pos="8306"/>
        </w:tabs>
      </w:pPr>
      <w:hyperlink w:anchor="_Toc28976" w:history="1">
        <w:r>
          <w:rPr>
            <w:rFonts w:ascii="仿宋" w:eastAsia="仿宋" w:hAnsi="仿宋" w:cs="仿宋" w:hint="eastAsia"/>
            <w:lang w:eastAsia="zh-CN"/>
          </w:rPr>
          <w:t>(四)、安全色及安全标志使用要求</w:t>
        </w:r>
        <w:r>
          <w:tab/>
        </w:r>
        <w:r>
          <w:fldChar w:fldCharType="begin"/>
        </w:r>
        <w:r>
          <w:instrText xml:space="preserve"> PAGEREF _Toc28976 \h </w:instrText>
        </w:r>
        <w:r>
          <w:fldChar w:fldCharType="separate"/>
        </w:r>
        <w:r>
          <w:t>32</w:t>
        </w:r>
        <w:r>
          <w:fldChar w:fldCharType="end"/>
        </w:r>
      </w:hyperlink>
    </w:p>
    <w:p>
      <w:pPr>
        <w:pStyle w:val="TOC2"/>
        <w:tabs>
          <w:tab w:val="right" w:leader="dot" w:pos="8306"/>
        </w:tabs>
      </w:pPr>
      <w:hyperlink w:anchor="_Toc16299" w:history="1">
        <w:r>
          <w:rPr>
            <w:rFonts w:ascii="仿宋" w:eastAsia="仿宋" w:hAnsi="仿宋" w:cs="仿宋" w:hint="eastAsia"/>
            <w:lang w:eastAsia="zh-CN"/>
          </w:rPr>
          <w:t>(五)、防尘防毒措施</w:t>
        </w:r>
        <w:r>
          <w:tab/>
        </w:r>
        <w:r>
          <w:fldChar w:fldCharType="begin"/>
        </w:r>
        <w:r>
          <w:instrText xml:space="preserve"> PAGEREF _Toc16299 \h </w:instrText>
        </w:r>
        <w:r>
          <w:fldChar w:fldCharType="separate"/>
        </w:r>
        <w:r>
          <w:t>33</w:t>
        </w:r>
        <w:r>
          <w:fldChar w:fldCharType="end"/>
        </w:r>
      </w:hyperlink>
    </w:p>
    <w:p>
      <w:pPr>
        <w:pStyle w:val="TOC2"/>
        <w:tabs>
          <w:tab w:val="right" w:leader="dot" w:pos="8306"/>
        </w:tabs>
      </w:pPr>
      <w:hyperlink w:anchor="_Toc24351" w:history="1">
        <w:r>
          <w:rPr>
            <w:rFonts w:ascii="仿宋" w:eastAsia="仿宋" w:hAnsi="仿宋" w:cs="仿宋" w:hint="eastAsia"/>
            <w:lang w:eastAsia="zh-CN"/>
          </w:rPr>
          <w:t>(六)、防静电、触电防护及防雷措施</w:t>
        </w:r>
        <w:r>
          <w:tab/>
        </w:r>
        <w:r>
          <w:fldChar w:fldCharType="begin"/>
        </w:r>
        <w:r>
          <w:instrText xml:space="preserve"> PAGEREF _Toc24351 \h </w:instrText>
        </w:r>
        <w:r>
          <w:fldChar w:fldCharType="separate"/>
        </w:r>
        <w:r>
          <w:t>33</w:t>
        </w:r>
        <w:r>
          <w:fldChar w:fldCharType="end"/>
        </w:r>
      </w:hyperlink>
    </w:p>
    <w:p>
      <w:pPr>
        <w:pStyle w:val="TOC2"/>
        <w:tabs>
          <w:tab w:val="right" w:leader="dot" w:pos="8306"/>
        </w:tabs>
      </w:pPr>
      <w:hyperlink w:anchor="_Toc9989" w:history="1">
        <w:r>
          <w:rPr>
            <w:rFonts w:ascii="仿宋" w:eastAsia="仿宋" w:hAnsi="仿宋" w:cs="仿宋" w:hint="eastAsia"/>
            <w:lang w:eastAsia="zh-CN"/>
          </w:rPr>
          <w:t>(七)、机械设备安全保障措施</w:t>
        </w:r>
        <w:r>
          <w:tab/>
        </w:r>
        <w:r>
          <w:fldChar w:fldCharType="begin"/>
        </w:r>
        <w:r>
          <w:instrText xml:space="preserve"> PAGEREF _Toc9989 \h </w:instrText>
        </w:r>
        <w:r>
          <w:fldChar w:fldCharType="separate"/>
        </w:r>
        <w:r>
          <w:t>35</w:t>
        </w:r>
        <w:r>
          <w:fldChar w:fldCharType="end"/>
        </w:r>
      </w:hyperlink>
    </w:p>
    <w:p>
      <w:pPr>
        <w:pStyle w:val="TOC1"/>
        <w:tabs>
          <w:tab w:val="right" w:leader="dot" w:pos="8306"/>
        </w:tabs>
      </w:pPr>
      <w:hyperlink w:anchor="_Toc18368" w:history="1">
        <w:r>
          <w:rPr>
            <w:rFonts w:ascii="仿宋" w:eastAsia="仿宋" w:hAnsi="仿宋" w:cs="仿宋" w:hint="eastAsia"/>
            <w:lang w:eastAsia="zh-CN"/>
          </w:rPr>
          <w:t>九、库房推车项目环境影响分析</w:t>
        </w:r>
        <w:r>
          <w:tab/>
        </w:r>
        <w:r>
          <w:fldChar w:fldCharType="begin"/>
        </w:r>
        <w:r>
          <w:instrText xml:space="preserve"> PAGEREF _Toc18368 \h </w:instrText>
        </w:r>
        <w:r>
          <w:fldChar w:fldCharType="separate"/>
        </w:r>
        <w:r>
          <w:t>36</w:t>
        </w:r>
        <w:r>
          <w:fldChar w:fldCharType="end"/>
        </w:r>
      </w:hyperlink>
    </w:p>
    <w:p>
      <w:pPr>
        <w:pStyle w:val="TOC2"/>
        <w:tabs>
          <w:tab w:val="right" w:leader="dot" w:pos="8306"/>
        </w:tabs>
      </w:pPr>
      <w:hyperlink w:anchor="_Toc31418" w:history="1">
        <w:r>
          <w:rPr>
            <w:rFonts w:ascii="仿宋" w:eastAsia="仿宋" w:hAnsi="仿宋" w:cs="仿宋" w:hint="eastAsia"/>
            <w:lang w:eastAsia="zh-CN"/>
          </w:rPr>
          <w:t>(一)、建设区域环境质量现状</w:t>
        </w:r>
        <w:r>
          <w:tab/>
        </w:r>
        <w:r>
          <w:fldChar w:fldCharType="begin"/>
        </w:r>
        <w:r>
          <w:instrText xml:space="preserve"> PAGEREF _Toc31418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368" w:history="1">
        <w:r>
          <w:rPr>
            <w:rFonts w:ascii="仿宋" w:eastAsia="仿宋" w:hAnsi="仿宋" w:cs="仿宋" w:hint="eastAsia"/>
            <w:lang w:eastAsia="zh-CN"/>
          </w:rPr>
          <w:t>(二)、建设期环境保护</w:t>
        </w:r>
        <w:r>
          <w:tab/>
        </w:r>
        <w:r>
          <w:fldChar w:fldCharType="begin"/>
        </w:r>
        <w:r>
          <w:instrText xml:space="preserve"> PAGEREF _Toc26368 \h </w:instrText>
        </w:r>
        <w:r>
          <w:fldChar w:fldCharType="separate"/>
        </w:r>
        <w:r>
          <w:t>38</w:t>
        </w:r>
        <w:r>
          <w:fldChar w:fldCharType="end"/>
        </w:r>
      </w:hyperlink>
    </w:p>
    <w:p>
      <w:pPr>
        <w:pStyle w:val="TOC2"/>
        <w:tabs>
          <w:tab w:val="right" w:leader="dot" w:pos="8306"/>
        </w:tabs>
      </w:pPr>
      <w:hyperlink w:anchor="_Toc1154" w:history="1">
        <w:r>
          <w:rPr>
            <w:rFonts w:ascii="仿宋" w:eastAsia="仿宋" w:hAnsi="仿宋" w:cs="仿宋" w:hint="eastAsia"/>
            <w:lang w:eastAsia="zh-CN"/>
          </w:rPr>
          <w:t>(三)、运营期环境保护</w:t>
        </w:r>
        <w:r>
          <w:tab/>
        </w:r>
        <w:r>
          <w:fldChar w:fldCharType="begin"/>
        </w:r>
        <w:r>
          <w:instrText xml:space="preserve"> PAGEREF _Toc1154 \h </w:instrText>
        </w:r>
        <w:r>
          <w:fldChar w:fldCharType="separate"/>
        </w:r>
        <w:r>
          <w:t>39</w:t>
        </w:r>
        <w:r>
          <w:fldChar w:fldCharType="end"/>
        </w:r>
      </w:hyperlink>
    </w:p>
    <w:p>
      <w:pPr>
        <w:pStyle w:val="TOC2"/>
        <w:tabs>
          <w:tab w:val="right" w:leader="dot" w:pos="8306"/>
        </w:tabs>
      </w:pPr>
      <w:hyperlink w:anchor="_Toc28460" w:history="1">
        <w:r>
          <w:rPr>
            <w:rFonts w:ascii="仿宋" w:eastAsia="仿宋" w:hAnsi="仿宋" w:cs="仿宋" w:hint="eastAsia"/>
            <w:lang w:eastAsia="zh-CN"/>
          </w:rPr>
          <w:t>(四)、库房推车项目建设对区域经济的影响</w:t>
        </w:r>
        <w:r>
          <w:tab/>
        </w:r>
        <w:r>
          <w:fldChar w:fldCharType="begin"/>
        </w:r>
        <w:r>
          <w:instrText xml:space="preserve"> PAGEREF _Toc28460 \h </w:instrText>
        </w:r>
        <w:r>
          <w:fldChar w:fldCharType="separate"/>
        </w:r>
        <w:r>
          <w:t>40</w:t>
        </w:r>
        <w:r>
          <w:fldChar w:fldCharType="end"/>
        </w:r>
      </w:hyperlink>
    </w:p>
    <w:p>
      <w:pPr>
        <w:pStyle w:val="TOC2"/>
        <w:tabs>
          <w:tab w:val="right" w:leader="dot" w:pos="8306"/>
        </w:tabs>
      </w:pPr>
      <w:hyperlink w:anchor="_Toc26377" w:history="1">
        <w:r>
          <w:rPr>
            <w:rFonts w:ascii="仿宋" w:eastAsia="仿宋" w:hAnsi="仿宋" w:cs="仿宋" w:hint="eastAsia"/>
            <w:lang w:eastAsia="zh-CN"/>
          </w:rPr>
          <w:t>(五)、废弃物处理</w:t>
        </w:r>
        <w:r>
          <w:tab/>
        </w:r>
        <w:r>
          <w:fldChar w:fldCharType="begin"/>
        </w:r>
        <w:r>
          <w:instrText xml:space="preserve"> PAGEREF _Toc26377 \h </w:instrText>
        </w:r>
        <w:r>
          <w:fldChar w:fldCharType="separate"/>
        </w:r>
        <w:r>
          <w:t>42</w:t>
        </w:r>
        <w:r>
          <w:fldChar w:fldCharType="end"/>
        </w:r>
      </w:hyperlink>
    </w:p>
    <w:p>
      <w:pPr>
        <w:pStyle w:val="TOC2"/>
        <w:tabs>
          <w:tab w:val="right" w:leader="dot" w:pos="8306"/>
        </w:tabs>
      </w:pPr>
      <w:hyperlink w:anchor="_Toc5009" w:history="1">
        <w:r>
          <w:rPr>
            <w:rFonts w:ascii="仿宋" w:eastAsia="仿宋" w:hAnsi="仿宋" w:cs="仿宋" w:hint="eastAsia"/>
            <w:lang w:eastAsia="zh-CN"/>
          </w:rPr>
          <w:t>(六)、特殊环境影响分析</w:t>
        </w:r>
        <w:r>
          <w:tab/>
        </w:r>
        <w:r>
          <w:fldChar w:fldCharType="begin"/>
        </w:r>
        <w:r>
          <w:instrText xml:space="preserve"> PAGEREF _Toc5009 \h </w:instrText>
        </w:r>
        <w:r>
          <w:fldChar w:fldCharType="separate"/>
        </w:r>
        <w:r>
          <w:t>43</w:t>
        </w:r>
        <w:r>
          <w:fldChar w:fldCharType="end"/>
        </w:r>
      </w:hyperlink>
    </w:p>
    <w:p>
      <w:pPr>
        <w:pStyle w:val="TOC2"/>
        <w:tabs>
          <w:tab w:val="right" w:leader="dot" w:pos="8306"/>
        </w:tabs>
      </w:pPr>
      <w:hyperlink w:anchor="_Toc24208" w:history="1">
        <w:r>
          <w:rPr>
            <w:rFonts w:ascii="仿宋" w:eastAsia="仿宋" w:hAnsi="仿宋" w:cs="仿宋" w:hint="eastAsia"/>
            <w:lang w:eastAsia="zh-CN"/>
          </w:rPr>
          <w:t>(七)、清洁生产</w:t>
        </w:r>
        <w:r>
          <w:tab/>
        </w:r>
        <w:r>
          <w:fldChar w:fldCharType="begin"/>
        </w:r>
        <w:r>
          <w:instrText xml:space="preserve"> PAGEREF _Toc24208 \h </w:instrText>
        </w:r>
        <w:r>
          <w:fldChar w:fldCharType="separate"/>
        </w:r>
        <w:r>
          <w:t>44</w:t>
        </w:r>
        <w:r>
          <w:fldChar w:fldCharType="end"/>
        </w:r>
      </w:hyperlink>
    </w:p>
    <w:p>
      <w:pPr>
        <w:pStyle w:val="TOC2"/>
        <w:tabs>
          <w:tab w:val="right" w:leader="dot" w:pos="8306"/>
        </w:tabs>
      </w:pPr>
      <w:hyperlink w:anchor="_Toc9477" w:history="1">
        <w:r>
          <w:rPr>
            <w:rFonts w:ascii="仿宋" w:eastAsia="仿宋" w:hAnsi="仿宋" w:cs="仿宋" w:hint="eastAsia"/>
            <w:lang w:eastAsia="zh-CN"/>
          </w:rPr>
          <w:t>(八)、环境保护综合评价</w:t>
        </w:r>
        <w:r>
          <w:tab/>
        </w:r>
        <w:r>
          <w:fldChar w:fldCharType="begin"/>
        </w:r>
        <w:r>
          <w:instrText xml:space="preserve"> PAGEREF _Toc9477 \h </w:instrText>
        </w:r>
        <w:r>
          <w:fldChar w:fldCharType="separate"/>
        </w:r>
        <w:r>
          <w:t>46</w:t>
        </w:r>
        <w:r>
          <w:fldChar w:fldCharType="end"/>
        </w:r>
      </w:hyperlink>
    </w:p>
    <w:p>
      <w:pPr>
        <w:pStyle w:val="TOC1"/>
        <w:tabs>
          <w:tab w:val="right" w:leader="dot" w:pos="8306"/>
        </w:tabs>
      </w:pPr>
      <w:hyperlink w:anchor="_Toc20415" w:history="1">
        <w:r>
          <w:rPr>
            <w:rFonts w:ascii="仿宋" w:eastAsia="仿宋" w:hAnsi="仿宋" w:cs="仿宋" w:hint="eastAsia"/>
            <w:lang w:eastAsia="zh-CN"/>
          </w:rPr>
          <w:t>十、库房推车项目经营效益</w:t>
        </w:r>
        <w:r>
          <w:tab/>
        </w:r>
        <w:r>
          <w:fldChar w:fldCharType="begin"/>
        </w:r>
        <w:r>
          <w:instrText xml:space="preserve"> PAGEREF _Toc20415 \h </w:instrText>
        </w:r>
        <w:r>
          <w:fldChar w:fldCharType="separate"/>
        </w:r>
        <w:r>
          <w:t>47</w:t>
        </w:r>
        <w:r>
          <w:fldChar w:fldCharType="end"/>
        </w:r>
      </w:hyperlink>
    </w:p>
    <w:p>
      <w:pPr>
        <w:pStyle w:val="TOC2"/>
        <w:tabs>
          <w:tab w:val="right" w:leader="dot" w:pos="8306"/>
        </w:tabs>
      </w:pPr>
      <w:hyperlink w:anchor="_Toc14326" w:history="1">
        <w:r>
          <w:rPr>
            <w:rFonts w:ascii="仿宋" w:eastAsia="仿宋" w:hAnsi="仿宋" w:cs="仿宋" w:hint="eastAsia"/>
            <w:lang w:eastAsia="zh-CN"/>
          </w:rPr>
          <w:t>(一)、经济评价财务测算</w:t>
        </w:r>
        <w:r>
          <w:tab/>
        </w:r>
        <w:r>
          <w:fldChar w:fldCharType="begin"/>
        </w:r>
        <w:r>
          <w:instrText xml:space="preserve"> PAGEREF _Toc14326 \h </w:instrText>
        </w:r>
        <w:r>
          <w:fldChar w:fldCharType="separate"/>
        </w:r>
        <w:r>
          <w:t>47</w:t>
        </w:r>
        <w:r>
          <w:fldChar w:fldCharType="end"/>
        </w:r>
      </w:hyperlink>
    </w:p>
    <w:p>
      <w:pPr>
        <w:pStyle w:val="TOC2"/>
        <w:tabs>
          <w:tab w:val="right" w:leader="dot" w:pos="8306"/>
        </w:tabs>
      </w:pPr>
      <w:hyperlink w:anchor="_Toc24080" w:history="1">
        <w:r>
          <w:rPr>
            <w:rFonts w:ascii="仿宋" w:eastAsia="仿宋" w:hAnsi="仿宋" w:cs="仿宋" w:hint="eastAsia"/>
            <w:lang w:eastAsia="zh-CN"/>
          </w:rPr>
          <w:t>(二)、库房推车项目盈利能力分析</w:t>
        </w:r>
        <w:r>
          <w:tab/>
        </w:r>
        <w:r>
          <w:fldChar w:fldCharType="begin"/>
        </w:r>
        <w:r>
          <w:instrText xml:space="preserve"> PAGEREF _Toc24080 \h </w:instrText>
        </w:r>
        <w:r>
          <w:fldChar w:fldCharType="separate"/>
        </w:r>
        <w:r>
          <w:t>48</w:t>
        </w:r>
        <w:r>
          <w:fldChar w:fldCharType="end"/>
        </w:r>
      </w:hyperlink>
    </w:p>
    <w:p>
      <w:pPr>
        <w:pStyle w:val="TOC1"/>
        <w:tabs>
          <w:tab w:val="right" w:leader="dot" w:pos="8306"/>
        </w:tabs>
      </w:pPr>
      <w:hyperlink w:anchor="_Toc18352" w:history="1">
        <w:r>
          <w:rPr>
            <w:rFonts w:ascii="仿宋" w:eastAsia="仿宋" w:hAnsi="仿宋" w:cs="仿宋" w:hint="eastAsia"/>
            <w:lang w:eastAsia="zh-CN"/>
          </w:rPr>
          <w:t>十一、库房推车项目人力资源培养与发展</w:t>
        </w:r>
        <w:r>
          <w:tab/>
        </w:r>
        <w:r>
          <w:fldChar w:fldCharType="begin"/>
        </w:r>
        <w:r>
          <w:instrText xml:space="preserve"> PAGEREF _Toc18352 \h </w:instrText>
        </w:r>
        <w:r>
          <w:fldChar w:fldCharType="separate"/>
        </w:r>
        <w:r>
          <w:t>49</w:t>
        </w:r>
        <w:r>
          <w:fldChar w:fldCharType="end"/>
        </w:r>
      </w:hyperlink>
    </w:p>
    <w:p>
      <w:pPr>
        <w:pStyle w:val="TOC2"/>
        <w:tabs>
          <w:tab w:val="right" w:leader="dot" w:pos="8306"/>
        </w:tabs>
      </w:pPr>
      <w:hyperlink w:anchor="_Toc20085" w:history="1">
        <w:r>
          <w:rPr>
            <w:rFonts w:ascii="仿宋" w:eastAsia="仿宋" w:hAnsi="仿宋" w:cs="仿宋" w:hint="eastAsia"/>
            <w:lang w:eastAsia="zh-CN"/>
          </w:rPr>
          <w:t>(一)、人才需求与规划</w:t>
        </w:r>
        <w:r>
          <w:tab/>
        </w:r>
        <w:r>
          <w:fldChar w:fldCharType="begin"/>
        </w:r>
        <w:r>
          <w:instrText xml:space="preserve"> PAGEREF _Toc20085 \h </w:instrText>
        </w:r>
        <w:r>
          <w:fldChar w:fldCharType="separate"/>
        </w:r>
        <w:r>
          <w:t>49</w:t>
        </w:r>
        <w:r>
          <w:fldChar w:fldCharType="end"/>
        </w:r>
      </w:hyperlink>
    </w:p>
    <w:p>
      <w:pPr>
        <w:pStyle w:val="TOC2"/>
        <w:tabs>
          <w:tab w:val="right" w:leader="dot" w:pos="8306"/>
        </w:tabs>
      </w:pPr>
      <w:hyperlink w:anchor="_Toc10478" w:history="1">
        <w:r>
          <w:rPr>
            <w:rFonts w:ascii="仿宋" w:eastAsia="仿宋" w:hAnsi="仿宋" w:cs="仿宋" w:hint="eastAsia"/>
            <w:lang w:eastAsia="zh-CN"/>
          </w:rPr>
          <w:t>(二)、培训与发展计划</w:t>
        </w:r>
        <w:r>
          <w:tab/>
        </w:r>
        <w:r>
          <w:fldChar w:fldCharType="begin"/>
        </w:r>
        <w:r>
          <w:instrText xml:space="preserve"> PAGEREF _Toc10478 \h </w:instrText>
        </w:r>
        <w:r>
          <w:fldChar w:fldCharType="separate"/>
        </w:r>
        <w:r>
          <w:t>49</w:t>
        </w:r>
        <w:r>
          <w:fldChar w:fldCharType="end"/>
        </w:r>
      </w:hyperlink>
    </w:p>
    <w:p>
      <w:pPr>
        <w:pStyle w:val="TOC1"/>
        <w:tabs>
          <w:tab w:val="right" w:leader="dot" w:pos="8306"/>
        </w:tabs>
      </w:pPr>
      <w:hyperlink w:anchor="_Toc24601" w:history="1">
        <w:r>
          <w:rPr>
            <w:rFonts w:ascii="仿宋" w:eastAsia="仿宋" w:hAnsi="仿宋" w:cs="仿宋" w:hint="eastAsia"/>
            <w:lang w:eastAsia="zh-CN"/>
          </w:rPr>
          <w:t>十二、库房推车项目创新与研发</w:t>
        </w:r>
        <w:r>
          <w:tab/>
        </w:r>
        <w:r>
          <w:fldChar w:fldCharType="begin"/>
        </w:r>
        <w:r>
          <w:instrText xml:space="preserve"> PAGEREF _Toc24601 \h </w:instrText>
        </w:r>
        <w:r>
          <w:fldChar w:fldCharType="separate"/>
        </w:r>
        <w:r>
          <w:t>50</w:t>
        </w:r>
        <w:r>
          <w:fldChar w:fldCharType="end"/>
        </w:r>
      </w:hyperlink>
    </w:p>
    <w:p>
      <w:pPr>
        <w:pStyle w:val="TOC2"/>
        <w:tabs>
          <w:tab w:val="right" w:leader="dot" w:pos="8306"/>
        </w:tabs>
      </w:pPr>
      <w:hyperlink w:anchor="_Toc28161" w:history="1">
        <w:r>
          <w:rPr>
            <w:rFonts w:ascii="仿宋" w:eastAsia="仿宋" w:hAnsi="仿宋" w:cs="仿宋" w:hint="eastAsia"/>
            <w:lang w:eastAsia="zh-CN"/>
          </w:rPr>
          <w:t>(一)、创新策略与方向</w:t>
        </w:r>
        <w:r>
          <w:tab/>
        </w:r>
        <w:r>
          <w:fldChar w:fldCharType="begin"/>
        </w:r>
        <w:r>
          <w:instrText xml:space="preserve"> PAGEREF _Toc28161 \h </w:instrText>
        </w:r>
        <w:r>
          <w:fldChar w:fldCharType="separate"/>
        </w:r>
        <w:r>
          <w:t>50</w:t>
        </w:r>
        <w:r>
          <w:fldChar w:fldCharType="end"/>
        </w:r>
      </w:hyperlink>
    </w:p>
    <w:p>
      <w:pPr>
        <w:pStyle w:val="TOC2"/>
        <w:tabs>
          <w:tab w:val="right" w:leader="dot" w:pos="8306"/>
        </w:tabs>
      </w:pPr>
      <w:hyperlink w:anchor="_Toc21633" w:history="1">
        <w:r>
          <w:rPr>
            <w:rFonts w:ascii="仿宋" w:eastAsia="仿宋" w:hAnsi="仿宋" w:cs="仿宋" w:hint="eastAsia"/>
            <w:lang w:eastAsia="zh-CN"/>
          </w:rPr>
          <w:t>(二)、研发规划与投入</w:t>
        </w:r>
        <w:r>
          <w:tab/>
        </w:r>
        <w:r>
          <w:fldChar w:fldCharType="begin"/>
        </w:r>
        <w:r>
          <w:instrText xml:space="preserve"> PAGEREF _Toc21633 \h </w:instrText>
        </w:r>
        <w:r>
          <w:fldChar w:fldCharType="separate"/>
        </w:r>
        <w:r>
          <w:t>51</w:t>
        </w:r>
        <w:r>
          <w:fldChar w:fldCharType="end"/>
        </w:r>
      </w:hyperlink>
    </w:p>
    <w:p>
      <w:pPr>
        <w:pStyle w:val="TOC1"/>
        <w:tabs>
          <w:tab w:val="right" w:leader="dot" w:pos="8306"/>
        </w:tabs>
      </w:pPr>
      <w:hyperlink w:anchor="_Toc12551" w:history="1">
        <w:r>
          <w:rPr>
            <w:rFonts w:ascii="仿宋" w:eastAsia="仿宋" w:hAnsi="仿宋" w:cs="仿宋" w:hint="eastAsia"/>
            <w:lang w:eastAsia="zh-CN"/>
          </w:rPr>
          <w:t>十三、风险识别与分类</w:t>
        </w:r>
        <w:r>
          <w:tab/>
        </w:r>
        <w:r>
          <w:fldChar w:fldCharType="begin"/>
        </w:r>
        <w:r>
          <w:instrText xml:space="preserve"> PAGEREF _Toc12551 \h </w:instrText>
        </w:r>
        <w:r>
          <w:fldChar w:fldCharType="separate"/>
        </w:r>
        <w:r>
          <w:t>53</w:t>
        </w:r>
        <w:r>
          <w:fldChar w:fldCharType="end"/>
        </w:r>
      </w:hyperlink>
    </w:p>
    <w:p>
      <w:pPr>
        <w:pStyle w:val="TOC2"/>
        <w:tabs>
          <w:tab w:val="right" w:leader="dot" w:pos="8306"/>
        </w:tabs>
      </w:pPr>
      <w:hyperlink w:anchor="_Toc26963" w:history="1">
        <w:r>
          <w:rPr>
            <w:rFonts w:ascii="仿宋" w:eastAsia="仿宋" w:hAnsi="仿宋" w:cs="仿宋" w:hint="eastAsia"/>
            <w:lang w:eastAsia="zh-CN"/>
          </w:rPr>
          <w:t>(一)、风险识别</w:t>
        </w:r>
        <w:r>
          <w:tab/>
        </w:r>
        <w:r>
          <w:fldChar w:fldCharType="begin"/>
        </w:r>
        <w:r>
          <w:instrText xml:space="preserve"> PAGEREF _Toc26963 \h </w:instrText>
        </w:r>
        <w:r>
          <w:fldChar w:fldCharType="separate"/>
        </w:r>
        <w:r>
          <w:t>53</w:t>
        </w:r>
        <w:r>
          <w:fldChar w:fldCharType="end"/>
        </w:r>
      </w:hyperlink>
    </w:p>
    <w:p>
      <w:pPr>
        <w:pStyle w:val="TOC2"/>
        <w:tabs>
          <w:tab w:val="right" w:leader="dot" w:pos="8306"/>
        </w:tabs>
      </w:pPr>
      <w:hyperlink w:anchor="_Toc7436" w:history="1">
        <w:r>
          <w:rPr>
            <w:rFonts w:ascii="仿宋" w:eastAsia="仿宋" w:hAnsi="仿宋" w:cs="仿宋" w:hint="eastAsia"/>
            <w:lang w:eastAsia="zh-CN"/>
          </w:rPr>
          <w:t>(二)、风险分类</w:t>
        </w:r>
        <w:r>
          <w:tab/>
        </w:r>
        <w:r>
          <w:fldChar w:fldCharType="begin"/>
        </w:r>
        <w:r>
          <w:instrText xml:space="preserve"> PAGEREF _Toc7436 \h </w:instrText>
        </w:r>
        <w:r>
          <w:fldChar w:fldCharType="separate"/>
        </w:r>
        <w:r>
          <w:t>54</w:t>
        </w:r>
        <w:r>
          <w:fldChar w:fldCharType="end"/>
        </w:r>
      </w:hyperlink>
    </w:p>
    <w:p>
      <w:pPr>
        <w:pStyle w:val="TOC1"/>
        <w:tabs>
          <w:tab w:val="right" w:leader="dot" w:pos="8306"/>
        </w:tabs>
      </w:pPr>
      <w:hyperlink w:anchor="_Toc22907" w:history="1">
        <w:r>
          <w:rPr>
            <w:rFonts w:ascii="仿宋" w:eastAsia="仿宋" w:hAnsi="仿宋" w:cs="仿宋" w:hint="eastAsia"/>
            <w:lang w:eastAsia="zh-CN"/>
          </w:rPr>
          <w:t>十四、利益相关者分析与沟通计划</w:t>
        </w:r>
        <w:r>
          <w:tab/>
        </w:r>
        <w:r>
          <w:fldChar w:fldCharType="begin"/>
        </w:r>
        <w:r>
          <w:instrText xml:space="preserve"> PAGEREF _Toc22907 \h </w:instrText>
        </w:r>
        <w:r>
          <w:fldChar w:fldCharType="separate"/>
        </w:r>
        <w:r>
          <w:t>56</w:t>
        </w:r>
        <w:r>
          <w:fldChar w:fldCharType="end"/>
        </w:r>
      </w:hyperlink>
    </w:p>
    <w:p>
      <w:pPr>
        <w:pStyle w:val="TOC2"/>
        <w:tabs>
          <w:tab w:val="right" w:leader="dot" w:pos="8306"/>
        </w:tabs>
      </w:pPr>
      <w:hyperlink w:anchor="_Toc5390" w:history="1">
        <w:r>
          <w:rPr>
            <w:rFonts w:ascii="仿宋" w:eastAsia="仿宋" w:hAnsi="仿宋" w:cs="仿宋" w:hint="eastAsia"/>
            <w:lang w:eastAsia="zh-CN"/>
          </w:rPr>
          <w:t>(一)、利益相关者分析</w:t>
        </w:r>
        <w:r>
          <w:tab/>
        </w:r>
        <w:r>
          <w:fldChar w:fldCharType="begin"/>
        </w:r>
        <w:r>
          <w:instrText xml:space="preserve"> PAGEREF _Toc5390 \h </w:instrText>
        </w:r>
        <w:r>
          <w:fldChar w:fldCharType="separate"/>
        </w:r>
        <w:r>
          <w:t>56</w:t>
        </w:r>
        <w:r>
          <w:fldChar w:fldCharType="end"/>
        </w:r>
      </w:hyperlink>
    </w:p>
    <w:p>
      <w:pPr>
        <w:pStyle w:val="TOC2"/>
        <w:tabs>
          <w:tab w:val="right" w:leader="dot" w:pos="8306"/>
        </w:tabs>
      </w:pPr>
      <w:hyperlink w:anchor="_Toc26784" w:history="1">
        <w:r>
          <w:rPr>
            <w:rFonts w:ascii="仿宋" w:eastAsia="仿宋" w:hAnsi="仿宋" w:cs="仿宋" w:hint="eastAsia"/>
            <w:lang w:eastAsia="zh-CN"/>
          </w:rPr>
          <w:t>(二)、沟通计划</w:t>
        </w:r>
        <w:r>
          <w:tab/>
        </w:r>
        <w:r>
          <w:fldChar w:fldCharType="begin"/>
        </w:r>
        <w:r>
          <w:instrText xml:space="preserve"> PAGEREF _Toc26784 \h </w:instrText>
        </w:r>
        <w:r>
          <w:fldChar w:fldCharType="separate"/>
        </w:r>
        <w:r>
          <w:t>57</w:t>
        </w:r>
        <w:r>
          <w:fldChar w:fldCharType="end"/>
        </w:r>
      </w:hyperlink>
    </w:p>
    <w:p>
      <w:pPr>
        <w:pStyle w:val="TOC1"/>
        <w:tabs>
          <w:tab w:val="right" w:leader="dot" w:pos="8306"/>
        </w:tabs>
      </w:pPr>
      <w:hyperlink w:anchor="_Toc4151" w:history="1">
        <w:r>
          <w:rPr>
            <w:rFonts w:ascii="仿宋" w:eastAsia="仿宋" w:hAnsi="仿宋" w:cs="仿宋" w:hint="eastAsia"/>
            <w:lang w:eastAsia="zh-CN"/>
          </w:rPr>
          <w:t>十五、库房推车项目工程方案分析</w:t>
        </w:r>
        <w:r>
          <w:tab/>
        </w:r>
        <w:r>
          <w:fldChar w:fldCharType="begin"/>
        </w:r>
        <w:r>
          <w:instrText xml:space="preserve"> PAGEREF _Toc4151 \h </w:instrText>
        </w:r>
        <w:r>
          <w:fldChar w:fldCharType="separate"/>
        </w:r>
        <w:r>
          <w:t>58</w:t>
        </w:r>
        <w:r>
          <w:fldChar w:fldCharType="end"/>
        </w:r>
      </w:hyperlink>
    </w:p>
    <w:p>
      <w:pPr>
        <w:pStyle w:val="TOC2"/>
        <w:tabs>
          <w:tab w:val="right" w:leader="dot" w:pos="8306"/>
        </w:tabs>
      </w:pPr>
      <w:hyperlink w:anchor="_Toc21242" w:history="1">
        <w:r>
          <w:rPr>
            <w:rFonts w:ascii="仿宋" w:eastAsia="仿宋" w:hAnsi="仿宋" w:cs="仿宋" w:hint="eastAsia"/>
            <w:lang w:eastAsia="zh-CN"/>
          </w:rPr>
          <w:t>(一)、建筑工程设计原则</w:t>
        </w:r>
        <w:r>
          <w:tab/>
        </w:r>
        <w:r>
          <w:fldChar w:fldCharType="begin"/>
        </w:r>
        <w:r>
          <w:instrText xml:space="preserve"> PAGEREF _Toc21242 \h </w:instrText>
        </w:r>
        <w:r>
          <w:fldChar w:fldCharType="separate"/>
        </w:r>
        <w:r>
          <w:t>58</w:t>
        </w:r>
        <w:r>
          <w:fldChar w:fldCharType="end"/>
        </w:r>
      </w:hyperlink>
    </w:p>
    <w:p>
      <w:pPr>
        <w:pStyle w:val="TOC2"/>
        <w:tabs>
          <w:tab w:val="right" w:leader="dot" w:pos="8306"/>
        </w:tabs>
      </w:pPr>
      <w:hyperlink w:anchor="_Toc15562" w:history="1">
        <w:r>
          <w:rPr>
            <w:rFonts w:ascii="仿宋" w:eastAsia="仿宋" w:hAnsi="仿宋" w:cs="仿宋" w:hint="eastAsia"/>
            <w:lang w:eastAsia="zh-CN"/>
          </w:rPr>
          <w:t>(二)、土建工程建设指标</w:t>
        </w:r>
        <w:r>
          <w:tab/>
        </w:r>
        <w:r>
          <w:fldChar w:fldCharType="begin"/>
        </w:r>
        <w:r>
          <w:instrText xml:space="preserve"> PAGEREF _Toc15562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13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22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4079"/>
      <w:r>
        <w:rPr>
          <w:rFonts w:ascii="仿宋" w:eastAsia="仿宋" w:hAnsi="仿宋" w:cs="仿宋" w:hint="eastAsia"/>
          <w:lang w:eastAsia="zh-CN"/>
        </w:rPr>
        <w:t>(一)、库房推车行业分析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库房推车行业一直以来都是市场的关注焦点。行业内的发展趋势、竞争态势以及潜在机会都对库房推车项目的推进产生深远的影响。通过深入研究行业的整体概貌，我们将更好地理解行业的核心特征，为库房推车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库房推车行业，技术一直是推动创新和发展的关键因素。我们将对当前技术趋势进行详尽分析，包括但不限于人工智能、大数据应用、先进制造技术等。这有助于库房推车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库房推车项目成功的基础。我们将对主要竞争对手进行深入研究，包括其市场份额、产品特点、市场定位等。通过全面了解竞争对手的优势和劣势，库房推车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764"/>
      <w:r>
        <w:rPr>
          <w:rFonts w:ascii="仿宋" w:eastAsia="仿宋" w:hAnsi="仿宋" w:cs="仿宋" w:hint="eastAsia"/>
          <w:sz w:val="28"/>
          <w:lang w:eastAsia="zh-CN"/>
        </w:rPr>
        <w:t>(二)、库房推车市场分析预测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通过对市场规模的深入调研，我们将预测库房推车市场未来的增长趋势。这包括市场的整体规模、各细分领域的发展趋势等。库房推车项目可以根据市场的扩张速度和潜在机会，制定更符合市场需求的发展策略。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库房推车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库房推车项目实施过程中需要充分考虑的因素。我们将对市场风险进行全面评估，包括但不限于政策法规风险、市场竞争风险、技术变革风险等。通过对潜在风险的深入分析，库房推车项目可以制定相应的风险缓解策略，降低不确定性对库房推车项目的影响。</w:t>
      </w:r>
    </w:p>
    <w:p>
      <w:pPr>
        <w:pStyle w:val="Heading1"/>
        <w:ind w:firstLine="560" w:firstLineChars="200"/>
        <w:rPr>
          <w:rFonts w:ascii="仿宋" w:eastAsia="仿宋" w:hAnsi="仿宋" w:cs="仿宋" w:hint="eastAsia"/>
          <w:sz w:val="28"/>
          <w:lang w:eastAsia="zh-CN"/>
        </w:rPr>
      </w:pPr>
      <w:bookmarkStart w:id="5" w:name="_Toc26617"/>
      <w:r>
        <w:rPr>
          <w:rFonts w:ascii="仿宋" w:eastAsia="仿宋" w:hAnsi="仿宋" w:cs="仿宋" w:hint="eastAsia"/>
          <w:sz w:val="28"/>
          <w:lang w:eastAsia="zh-CN"/>
        </w:rPr>
        <w:t>二、库房推车项目文档管理</w:t>
      </w:r>
      <w:bookmarkEnd w:id="5"/>
    </w:p>
    <w:p>
      <w:pPr>
        <w:pStyle w:val="Heading2"/>
        <w:rPr>
          <w:rFonts w:ascii="仿宋" w:eastAsia="仿宋" w:hAnsi="仿宋" w:cs="仿宋" w:hint="eastAsia"/>
          <w:lang w:eastAsia="zh-CN"/>
        </w:rPr>
      </w:pPr>
      <w:bookmarkStart w:id="6" w:name="_Toc27857"/>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库房推车项目高度重视文档的质量和准确性，以支持库房推车项目的各项活动和决策。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库房推车项目文档的编制始于库房推车项目计划的初期，我们制定了详细的文档编制计划，明确了每个文档的内容、格式和编写责任人。在库房推车项目启动阶段，我们首先编制了库房推车项目章程，明确定义了库房推车项目的目标、范围、风险等关键要素。随后，库房推车项目团队根据计划陆续编制了需求文档、设计文档、测试文档等各类文档，确保库房推车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库房推车项目管理中的重要环节，旨在确保库房推车项目文档符合质量标准和库房推车项目需求。在库房推车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除了内部审查，我们还进行了外部审查，邀请库房推车项目相关利益方和专业领域的专家对文档进行独立审查。这有助于获取更全面、客观的反馈，确保库房推车项目文档不仅符合内部标准，也满足外部需求。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库房推车项目在文档编制与审查方面建立了严格的管理机制，通过规范的流程和多维度的审查，确保库房推车项目文档的质量、准确性和可靠性，为库房推车项目的顺利推进提供了有力支持。</w:t>
      </w:r>
    </w:p>
    <w:p>
      <w:pPr>
        <w:pStyle w:val="Heading2"/>
        <w:ind w:firstLine="560" w:firstLineChars="200"/>
        <w:rPr>
          <w:rFonts w:ascii="仿宋" w:eastAsia="仿宋" w:hAnsi="仿宋" w:cs="仿宋" w:hint="eastAsia"/>
          <w:sz w:val="28"/>
          <w:lang w:eastAsia="zh-CN"/>
        </w:rPr>
      </w:pPr>
      <w:bookmarkStart w:id="7" w:name="_Toc14366"/>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在库房推车项目中，我们致力于优化文档发布与分发过程，以确保信息的高效传递和团队间协作的顺畅进行。以下是我们采取的关键优化策略：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我们通过多渠道发布文档，包括电子邮件、库房推车项目管理平台、内部网站等，以满足不同团队成员的偏好和需求。多渠道发布确保了信息的全面覆盖。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我们采用了精细的权限控制，确保只有授权人员可以访问敏感信息。这种安全措施保护了库房推车项目文档的机密性，防止了未经授权的信息泄露。</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31726"/>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文档存档与归档是库房推车项目生命周期中一个至关重要的环节，直接关系到库房推车项目信息的长期保存和历史记录的完整性。在库房推车项目中，我们实施了一系列有效的文档存档与归档管理策略：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6057"/>
      <w:r>
        <w:rPr>
          <w:rFonts w:ascii="仿宋" w:eastAsia="仿宋" w:hAnsi="仿宋" w:cs="仿宋" w:hint="eastAsia"/>
          <w:sz w:val="28"/>
          <w:lang w:eastAsia="zh-CN"/>
        </w:rPr>
        <w:t>三、库房推车项目概论</w:t>
      </w:r>
      <w:bookmarkEnd w:id="9"/>
    </w:p>
    <w:p>
      <w:pPr>
        <w:pStyle w:val="Heading2"/>
        <w:rPr>
          <w:rFonts w:ascii="仿宋" w:eastAsia="仿宋" w:hAnsi="仿宋" w:cs="仿宋" w:hint="eastAsia"/>
          <w:lang w:eastAsia="zh-CN"/>
        </w:rPr>
      </w:pPr>
      <w:bookmarkStart w:id="10" w:name="_Toc21766"/>
      <w:r>
        <w:rPr>
          <w:rFonts w:ascii="仿宋" w:eastAsia="仿宋" w:hAnsi="仿宋" w:cs="仿宋" w:hint="eastAsia"/>
          <w:lang w:eastAsia="zh-CN"/>
        </w:rPr>
        <w:t>(一)、库房推车项目概况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库房推车项目的起源追溯至对市场的深入洞察。市场的不断演变与变革为库房推车项目提供了难得的机遇。当前市场存在的需求缺口和变革的大环境共同构成了库房推车项目的背景。这个库房推车项目旨在充分利用市场机遇，填补行业中尚未满足的需求，为客户提供全新的解决方案。市场的变革和需求的增长使得这个库房推车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库房推车项目名称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库房推车项目正式命名为库房推车。这个名称不仅仅是一个标识，更代表了库房推车项目的核心理念和愿景。它蕴含着库房推车项目所要解决问题的关键字，具有强烈的表达和辨识度，为库房推车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库房推车项目目标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库房推车项目的核心目标是提供一种全新、高效的解决方案，满足客户日益增长的需求。库房推车项目追求的不仅仅是满足市场需求，更是在市场中获得卓越的竞争优势。通过不断提升产品或服务的质量和创新水平，库房推车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库房推车项目范围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库房推车项目全面涵盖了产品研发、制造、市场推广和售后服务，确保从产品设计到最终用户体验的全方位关注。这一全面的库房推车项目范围是为了确保库房推车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库房推车项目时间表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库房推车项目计划在未来18个月内完成，包括研发、测试、市场试点和正式推出等不同阶段。这个时间表的合理设计是为了确保库房推车项目各个阶段的顺利推进，以便按时交付高质量的成果。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库房推车项目预算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库房推车项目总预算估算为XX百万美元，主要分配在研发、市场推广、人员培训和运营等方面。这一充足的预算为库房推车项目提供了充足的资源，确保库房推车项目在各个方面都能取得优异的表现。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库房推车项目风险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库房推车项目可能面临的风险包括市场接受度低、技术难题、竞争激烈等。库房推车项目团队已经制定了相应的风险应对计划，通过前瞻性的风险管理，确保库房推车项目在面对不确定性时能够迅速做出应对。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库房推车项目团队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库房推车项目汇聚了一支经验丰富、多领域专业素养的核心团队，确保库房推车项目在各个方面都能拥有高水平的执行力。团队的协同作战是库房推车项目成功的关键因素之一。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库房推车项目背景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库房推车项目的背景根植于市场对更高效、创新产品的渴望，同时也受到科技发展对行业格局的深刻改变的影响。这为库房推车项目提供了广阔的发展空间和市场需求。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库房推车项目现状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截至目前，库房推车项目已完成市场调研和技术验证，取得了初步的成功。这为库房推车项目在未来的发展奠定了坚实的基础，为更远大的目标打下了坚实的基石。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3254"/>
      <w:r>
        <w:rPr>
          <w:rFonts w:ascii="仿宋" w:eastAsia="仿宋" w:hAnsi="仿宋" w:cs="仿宋" w:hint="eastAsia"/>
          <w:sz w:val="28"/>
          <w:lang w:eastAsia="zh-CN"/>
        </w:rPr>
        <w:t>(二)、库房推车项目目标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keyword》库房推车项目首要业务目标是在市场中占据有利地位，实现产品/服务的成功推广和销售。通过不断提升产品质量、创新性，库房推车项目追求成为行业中的领导者，赢得更多客户的青睐。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在科技迅速发展的时代，库房推车项目着眼于技术创新。通过持续的研发和技术升级，库房推车项目旨在推出更具创新性的产品或服务，以满足市场对新鲜、先进解决方案的需求。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为了建立可持续的客户关系，库房推车项目设定了客户满意度目标。通过提供卓越的产品质量和优质的客户服务，库房推车项目追求赢得客户的信任和忠诚度，确保他们的满意度达到行业领先水平。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库房推车项目注重社会责任和可持续发展。通过实施环保、社会责任库房推车项目，库房推车项目致力于在经济发展的同时保护环境，促进社会公平，实现可持续经营。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库房推车项目的团队是实现目标的核心驱动力。因此，库房推车项目设定了团队发展目标，包括提升团队成员的专业技能、培养领导力，以及搭建协同高效的团队工作氛围。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56"/>
      <w:r>
        <w:rPr>
          <w:rFonts w:ascii="仿宋" w:eastAsia="仿宋" w:hAnsi="仿宋" w:cs="仿宋" w:hint="eastAsia"/>
          <w:sz w:val="28"/>
          <w:lang w:eastAsia="zh-CN"/>
        </w:rPr>
        <w:t>(三)、库房推车项目提出的理由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库房推车项目提出的理由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库房推车项目的提出源于对市场机遇的深刻洞察。当前市场中存在的需求缺口和行业发展趋势表明，有巨大的商业机会等待被开发。通过准确捕捉市场机遇，库房推车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库房推车项目的理念基于对技术创新的信仰。通过持续的研发和技术投入，库房推车项目有望推出更具创新性的产品或服务。在科技飞速发展的当下，库房推车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库房推车项目的提出是为了增强企业的行业竞争力。通过提升产品或服务的质量和独特性，库房推车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库房推车项目响应了消费者需求的变化。随着社会和科技的不断发展，消费者对产品和服务的需求也在发生变化。通过深入了解并及时回应消费者的新需求，库房推车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库房推车项目的提出是企业战略发展规划的一部分。在面对日益激烈的市场竞争和不断变化的商业环境中，库房推车项目作为企业战略的一环，旨在为企业开辟新的增长领域，巩固企业在行业中的地位。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库房推车项目的提出不仅仅是基于商业考量，还注重社会责任。通过推出环保、社会责任等方面的库房推车项目，库房推车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库房推车项目的提出反映了对利益相关者期望的关注。包括客户、员工、投资者等利益相关者在企业发展中都有着各自的期望，库房推车项目力求在满足这些期望的同时，取得更大的共赢。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3" w:name="_Toc4384"/>
      <w:r>
        <w:rPr>
          <w:rFonts w:ascii="仿宋" w:eastAsia="仿宋" w:hAnsi="仿宋" w:cs="仿宋" w:hint="eastAsia"/>
          <w:sz w:val="28"/>
          <w:lang w:eastAsia="zh-CN"/>
        </w:rPr>
        <w:t>(四)、库房推车项目意义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在实施库房推车项目的过程中，我们不仅仅是在追逐商业成功，更是为企业和社会的多个层面创造了深远的意义。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库房推车项目的首要意义在于提升企业的市场竞争力。通过持续的创新和对产品质量的高标准要求，库房推车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库房推车项目的推进将促使行业技术水平的提升。通过引入先进技术和创新性解决方案，库房推车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库房推车项目不仅创造了大量就业机会，提高了就业水平，还注重社会责任和环保。通过参与社会公益事业和推动环保库房推车项目，库房推车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综合而言，库房推车项目意义重大，不仅推动了企业的发展，也为行业和社会的进步贡献了积极力量。这是一个全面而深刻的影响，将在未来产生可持续的正面效应。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7321"/>
      <w:r>
        <w:rPr>
          <w:rFonts w:ascii="仿宋" w:eastAsia="仿宋" w:hAnsi="仿宋" w:cs="仿宋" w:hint="eastAsia"/>
          <w:sz w:val="28"/>
          <w:lang w:eastAsia="zh-CN"/>
        </w:rPr>
        <w:t>(五)、库房推车项目背景</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在当今迅猛发展的商业环境中，库房推车项目的动因根植于对多方面因素的审慎考量。这个库房推车项目的提出并非孤立的决策，而是对企业所处背景深入思考的产物。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市场的不断演变是库房推车项目背后的首要原因。科技的迅速发展和全球市场的快速变化使得企业必须灵活应对。库房推车项目应运而生，旨在通过创新性的解决方案迎合市场的多变需求，赢得竞争中的先机。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竞争的激烈程度也是库房推车项目背景中不可忽视的一环。企业需要在激烈竞争中脱颖而出，为此，库房推车项目致力于打破常规，提供独特的价值主张，以吸引客户并确保市场份额的增长。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技术的迅速发展为企业带来了机遇与挑战。作为库房推车项目启动的背景之一，对新兴技术的应用将有助于提升企业的技术水平，使其在不断演进的商业环境中保持竞争优势。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此外，社会对企业责任的期望也在逐渐升高。库房推车项目充分融入了社会责任的理念，通过可持续经营和社会公益库房推车项目，企图为社会贡献一份力量，在商业成功的同时关注社会价值。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15252"/>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31647"/>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库房推车项目的主要产品是XXXX，预计年产值为XXX万元。这一产品在市场中占据着重要的地位，其广泛的应用范围使得该库房推车项目的市场前景非常广阔。</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库房推车项目的xxx产品作为重要的原材料之一，将在多个领域发挥关键作用。其在建筑、交通、能源等方面的广泛应用将为整个产业链提供强大的支持，形成产业协同效应。库房推车项目的年产值XXX万XXX万XXX万万元不仅反映了其在市场上的巨大潜力，更预示着它对国民经济的积极贡献。这种关联度高、涉及面广的产业关系，使得该库房推车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248"/>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库房推车项目总征地面积为XXXX平方米，相当于约XX.XX亩，其中净用地面积为XXXX平方米，红线范围内相当于约XX.XX亩。这一用地规模充分考虑了库房推车项目的建设需求，保障了库房推车项目在合适的空间内得以充分发展。库房推车项目规划的总建筑面积为XXXX平方米，其中主体工程建设占XXXX平方米，计容建筑面积达XXXX平方米。预计建筑工程的投资将达到XXXX万元，为库房推车项目的顺利推进提供了经济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库房推车项目计划购置的设备共计XXXX台（套），设备购置费用为XXXX万元。这一设备购置计划充分考虑到库房推车项目的生产需求和技术要求，确保了库房推车项目在生产运营中具备先进的技术装备和高效的生产能力。设备的合理配置将为库房推车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库房推车项目计划总投资为XXXX万元，预计年实现营业收入为XXXX万元。这一产能规模的设定旨在确保库房推车项目能够在投资与回报之间取得平衡，实现长期可持续的发展。库房推车项目的总投资充分考虑到各个方面的需求，包括用地建设、设备购置等多个环节，以确保库房推车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2861"/>
      <w:r>
        <w:rPr>
          <w:rFonts w:ascii="仿宋" w:eastAsia="仿宋" w:hAnsi="仿宋" w:cs="仿宋" w:hint="eastAsia"/>
          <w:sz w:val="28"/>
          <w:lang w:eastAsia="zh-CN"/>
        </w:rPr>
        <w:t>五、库房推车项目建设单位说明</w:t>
      </w:r>
      <w:bookmarkEnd w:id="18"/>
    </w:p>
    <w:p>
      <w:pPr>
        <w:pStyle w:val="Heading2"/>
        <w:rPr>
          <w:rFonts w:ascii="仿宋" w:eastAsia="仿宋" w:hAnsi="仿宋" w:cs="仿宋" w:hint="eastAsia"/>
          <w:lang w:eastAsia="zh-CN"/>
        </w:rPr>
      </w:pPr>
      <w:bookmarkStart w:id="19" w:name="_Toc7616"/>
      <w:r>
        <w:rPr>
          <w:rFonts w:ascii="仿宋" w:eastAsia="仿宋" w:hAnsi="仿宋" w:cs="仿宋" w:hint="eastAsia"/>
          <w:lang w:eastAsia="zh-CN"/>
        </w:rPr>
        <w:t>(一)、库房推车项目承办单位基本情况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https://d.book118.com/006035021203010101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库房推车项目规划设计方案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库房推车项目规划设计方案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库房推车项目规划设计方案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库房推车项目规划设计方案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库房推车项目规划设计方案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库房推车项目规划设计方案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库房推车项目规划设计方案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库房推车项目规划设计方案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库房推车项目规划设计方案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库房推车项目规划设计方案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库房推车项目规划设计方案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库房推车项目规划设计方案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库房推车项目规划设计方案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库房推车项目规划设计方案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库房推车项目规划设计方案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库房推车项目规划设计方案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库房推车项目规划设计方案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693EFE"/>
    <w:rsid w:val="11693E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6035021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2024-03-02T13:10:00Z</dcterms:created>
  <dcterms:modified xsi:type="dcterms:W3CDTF">2024-03-02T13:10:31Z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14886F4E16144BDE9458B5984DAC4E0B_11</vt:lpwstr>
  </property>
  <property fmtid="{D5CDD505-2E9C-101B-9397-08002B2CF9AE}" pid="3" name="KSOProductBuildVer">
    <vt:lpwstr>2052-12.1.0.16388</vt:lpwstr>
  </property>
</Properties>
</file>