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分频器项目建设方案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01" w:history="1">
        <w:r>
          <w:rPr>
            <w:rFonts w:ascii="仿宋" w:eastAsia="仿宋" w:hAnsi="仿宋" w:cs="仿宋" w:hint="eastAsia"/>
            <w:lang w:eastAsia="zh-CN"/>
          </w:rPr>
          <w:t>前言</w:t>
        </w:r>
        <w:r>
          <w:tab/>
        </w:r>
        <w:r>
          <w:fldChar w:fldCharType="begin"/>
        </w:r>
        <w:r>
          <w:instrText xml:space="preserve"> PAGEREF _Toc31301 \h </w:instrText>
        </w:r>
        <w:r>
          <w:fldChar w:fldCharType="separate"/>
        </w:r>
        <w:r>
          <w:t>3</w:t>
        </w:r>
        <w:r>
          <w:fldChar w:fldCharType="end"/>
        </w:r>
      </w:hyperlink>
    </w:p>
    <w:p>
      <w:pPr>
        <w:pStyle w:val="TOC1"/>
        <w:tabs>
          <w:tab w:val="right" w:leader="dot" w:pos="8306"/>
        </w:tabs>
      </w:pPr>
      <w:hyperlink w:anchor="_Toc1123" w:history="1">
        <w:r>
          <w:rPr>
            <w:rFonts w:ascii="仿宋" w:eastAsia="仿宋" w:hAnsi="仿宋" w:cs="仿宋" w:hint="eastAsia"/>
            <w:lang w:eastAsia="zh-CN"/>
          </w:rPr>
          <w:t>一、经济影响分析</w:t>
        </w:r>
        <w:r>
          <w:tab/>
        </w:r>
        <w:r>
          <w:fldChar w:fldCharType="begin"/>
        </w:r>
        <w:r>
          <w:instrText xml:space="preserve"> PAGEREF _Toc1123 \h </w:instrText>
        </w:r>
        <w:r>
          <w:fldChar w:fldCharType="separate"/>
        </w:r>
        <w:r>
          <w:t>3</w:t>
        </w:r>
        <w:r>
          <w:fldChar w:fldCharType="end"/>
        </w:r>
      </w:hyperlink>
    </w:p>
    <w:p>
      <w:pPr>
        <w:pStyle w:val="TOC2"/>
        <w:tabs>
          <w:tab w:val="right" w:leader="dot" w:pos="8306"/>
        </w:tabs>
      </w:pPr>
      <w:hyperlink w:anchor="_Toc25412" w:history="1">
        <w:r>
          <w:rPr>
            <w:rFonts w:ascii="仿宋" w:eastAsia="仿宋" w:hAnsi="仿宋" w:cs="仿宋" w:hint="eastAsia"/>
            <w:lang w:eastAsia="zh-CN"/>
          </w:rPr>
          <w:t>(一)、经济费用效益或费用效果分析</w:t>
        </w:r>
        <w:r>
          <w:tab/>
        </w:r>
        <w:r>
          <w:fldChar w:fldCharType="begin"/>
        </w:r>
        <w:r>
          <w:instrText xml:space="preserve"> PAGEREF _Toc25412 \h </w:instrText>
        </w:r>
        <w:r>
          <w:fldChar w:fldCharType="separate"/>
        </w:r>
        <w:r>
          <w:t>3</w:t>
        </w:r>
        <w:r>
          <w:fldChar w:fldCharType="end"/>
        </w:r>
      </w:hyperlink>
    </w:p>
    <w:p>
      <w:pPr>
        <w:pStyle w:val="TOC2"/>
        <w:tabs>
          <w:tab w:val="right" w:leader="dot" w:pos="8306"/>
        </w:tabs>
      </w:pPr>
      <w:hyperlink w:anchor="_Toc3363" w:history="1">
        <w:r>
          <w:rPr>
            <w:rFonts w:ascii="仿宋" w:eastAsia="仿宋" w:hAnsi="仿宋" w:cs="仿宋" w:hint="eastAsia"/>
            <w:lang w:eastAsia="zh-CN"/>
          </w:rPr>
          <w:t>(二)、行业影响分析</w:t>
        </w:r>
        <w:r>
          <w:tab/>
        </w:r>
        <w:r>
          <w:fldChar w:fldCharType="begin"/>
        </w:r>
        <w:r>
          <w:instrText xml:space="preserve"> PAGEREF _Toc3363 \h </w:instrText>
        </w:r>
        <w:r>
          <w:fldChar w:fldCharType="separate"/>
        </w:r>
        <w:r>
          <w:t>5</w:t>
        </w:r>
        <w:r>
          <w:fldChar w:fldCharType="end"/>
        </w:r>
      </w:hyperlink>
    </w:p>
    <w:p>
      <w:pPr>
        <w:pStyle w:val="TOC2"/>
        <w:tabs>
          <w:tab w:val="right" w:leader="dot" w:pos="8306"/>
        </w:tabs>
      </w:pPr>
      <w:hyperlink w:anchor="_Toc16750" w:history="1">
        <w:r>
          <w:rPr>
            <w:rFonts w:ascii="仿宋" w:eastAsia="仿宋" w:hAnsi="仿宋" w:cs="仿宋" w:hint="eastAsia"/>
            <w:lang w:eastAsia="zh-CN"/>
          </w:rPr>
          <w:t>(三)、区域经济影响分析</w:t>
        </w:r>
        <w:r>
          <w:tab/>
        </w:r>
        <w:r>
          <w:fldChar w:fldCharType="begin"/>
        </w:r>
        <w:r>
          <w:instrText xml:space="preserve"> PAGEREF _Toc16750 \h </w:instrText>
        </w:r>
        <w:r>
          <w:fldChar w:fldCharType="separate"/>
        </w:r>
        <w:r>
          <w:t>7</w:t>
        </w:r>
        <w:r>
          <w:fldChar w:fldCharType="end"/>
        </w:r>
      </w:hyperlink>
    </w:p>
    <w:p>
      <w:pPr>
        <w:pStyle w:val="TOC2"/>
        <w:tabs>
          <w:tab w:val="right" w:leader="dot" w:pos="8306"/>
        </w:tabs>
      </w:pPr>
      <w:hyperlink w:anchor="_Toc16005" w:history="1">
        <w:r>
          <w:rPr>
            <w:rFonts w:ascii="仿宋" w:eastAsia="仿宋" w:hAnsi="仿宋" w:cs="仿宋" w:hint="eastAsia"/>
            <w:lang w:eastAsia="zh-CN"/>
          </w:rPr>
          <w:t>(四)、宏观经济影响分析</w:t>
        </w:r>
        <w:r>
          <w:tab/>
        </w:r>
        <w:r>
          <w:fldChar w:fldCharType="begin"/>
        </w:r>
        <w:r>
          <w:instrText xml:space="preserve"> PAGEREF _Toc16005 \h </w:instrText>
        </w:r>
        <w:r>
          <w:fldChar w:fldCharType="separate"/>
        </w:r>
        <w:r>
          <w:t>8</w:t>
        </w:r>
        <w:r>
          <w:fldChar w:fldCharType="end"/>
        </w:r>
      </w:hyperlink>
    </w:p>
    <w:p>
      <w:pPr>
        <w:pStyle w:val="TOC1"/>
        <w:tabs>
          <w:tab w:val="right" w:leader="dot" w:pos="8306"/>
        </w:tabs>
      </w:pPr>
      <w:hyperlink w:anchor="_Toc10825" w:history="1">
        <w:r>
          <w:rPr>
            <w:rFonts w:ascii="仿宋" w:eastAsia="仿宋" w:hAnsi="仿宋" w:cs="仿宋" w:hint="eastAsia"/>
            <w:lang w:eastAsia="zh-CN"/>
          </w:rPr>
          <w:t>二、建设风险评估分析</w:t>
        </w:r>
        <w:r>
          <w:tab/>
        </w:r>
        <w:r>
          <w:fldChar w:fldCharType="begin"/>
        </w:r>
        <w:r>
          <w:instrText xml:space="preserve"> PAGEREF _Toc10825 \h </w:instrText>
        </w:r>
        <w:r>
          <w:fldChar w:fldCharType="separate"/>
        </w:r>
        <w:r>
          <w:t>9</w:t>
        </w:r>
        <w:r>
          <w:fldChar w:fldCharType="end"/>
        </w:r>
      </w:hyperlink>
    </w:p>
    <w:p>
      <w:pPr>
        <w:pStyle w:val="TOC2"/>
        <w:tabs>
          <w:tab w:val="right" w:leader="dot" w:pos="8306"/>
        </w:tabs>
      </w:pPr>
      <w:hyperlink w:anchor="_Toc27409" w:history="1">
        <w:r>
          <w:rPr>
            <w:rFonts w:ascii="仿宋" w:eastAsia="仿宋" w:hAnsi="仿宋" w:cs="仿宋" w:hint="eastAsia"/>
            <w:lang w:eastAsia="zh-CN"/>
          </w:rPr>
          <w:t>(一)、政策风险分析</w:t>
        </w:r>
        <w:r>
          <w:tab/>
        </w:r>
        <w:r>
          <w:fldChar w:fldCharType="begin"/>
        </w:r>
        <w:r>
          <w:instrText xml:space="preserve"> PAGEREF _Toc27409 \h </w:instrText>
        </w:r>
        <w:r>
          <w:fldChar w:fldCharType="separate"/>
        </w:r>
        <w:r>
          <w:t>9</w:t>
        </w:r>
        <w:r>
          <w:fldChar w:fldCharType="end"/>
        </w:r>
      </w:hyperlink>
    </w:p>
    <w:p>
      <w:pPr>
        <w:pStyle w:val="TOC2"/>
        <w:tabs>
          <w:tab w:val="right" w:leader="dot" w:pos="8306"/>
        </w:tabs>
      </w:pPr>
      <w:hyperlink w:anchor="_Toc21743" w:history="1">
        <w:r>
          <w:rPr>
            <w:rFonts w:ascii="仿宋" w:eastAsia="仿宋" w:hAnsi="仿宋" w:cs="仿宋" w:hint="eastAsia"/>
            <w:lang w:eastAsia="zh-CN"/>
          </w:rPr>
          <w:t>(二)、社会风险分析</w:t>
        </w:r>
        <w:r>
          <w:tab/>
        </w:r>
        <w:r>
          <w:fldChar w:fldCharType="begin"/>
        </w:r>
        <w:r>
          <w:instrText xml:space="preserve"> PAGEREF _Toc21743 \h </w:instrText>
        </w:r>
        <w:r>
          <w:fldChar w:fldCharType="separate"/>
        </w:r>
        <w:r>
          <w:t>10</w:t>
        </w:r>
        <w:r>
          <w:fldChar w:fldCharType="end"/>
        </w:r>
      </w:hyperlink>
    </w:p>
    <w:p>
      <w:pPr>
        <w:pStyle w:val="TOC2"/>
        <w:tabs>
          <w:tab w:val="right" w:leader="dot" w:pos="8306"/>
        </w:tabs>
      </w:pPr>
      <w:hyperlink w:anchor="_Toc10595" w:history="1">
        <w:r>
          <w:rPr>
            <w:rFonts w:ascii="仿宋" w:eastAsia="仿宋" w:hAnsi="仿宋" w:cs="仿宋" w:hint="eastAsia"/>
            <w:lang w:eastAsia="zh-CN"/>
          </w:rPr>
          <w:t>(三)、市场风险分析</w:t>
        </w:r>
        <w:r>
          <w:tab/>
        </w:r>
        <w:r>
          <w:fldChar w:fldCharType="begin"/>
        </w:r>
        <w:r>
          <w:instrText xml:space="preserve"> PAGEREF _Toc10595 \h </w:instrText>
        </w:r>
        <w:r>
          <w:fldChar w:fldCharType="separate"/>
        </w:r>
        <w:r>
          <w:t>12</w:t>
        </w:r>
        <w:r>
          <w:fldChar w:fldCharType="end"/>
        </w:r>
      </w:hyperlink>
    </w:p>
    <w:p>
      <w:pPr>
        <w:pStyle w:val="TOC2"/>
        <w:tabs>
          <w:tab w:val="right" w:leader="dot" w:pos="8306"/>
        </w:tabs>
      </w:pPr>
      <w:hyperlink w:anchor="_Toc29134" w:history="1">
        <w:r>
          <w:rPr>
            <w:rFonts w:ascii="仿宋" w:eastAsia="仿宋" w:hAnsi="仿宋" w:cs="仿宋" w:hint="eastAsia"/>
            <w:lang w:eastAsia="zh-CN"/>
          </w:rPr>
          <w:t>(四)、资金风险分析</w:t>
        </w:r>
        <w:r>
          <w:tab/>
        </w:r>
        <w:r>
          <w:fldChar w:fldCharType="begin"/>
        </w:r>
        <w:r>
          <w:instrText xml:space="preserve"> PAGEREF _Toc29134 \h </w:instrText>
        </w:r>
        <w:r>
          <w:fldChar w:fldCharType="separate"/>
        </w:r>
        <w:r>
          <w:t>13</w:t>
        </w:r>
        <w:r>
          <w:fldChar w:fldCharType="end"/>
        </w:r>
      </w:hyperlink>
    </w:p>
    <w:p>
      <w:pPr>
        <w:pStyle w:val="TOC2"/>
        <w:tabs>
          <w:tab w:val="right" w:leader="dot" w:pos="8306"/>
        </w:tabs>
      </w:pPr>
      <w:hyperlink w:anchor="_Toc4971" w:history="1">
        <w:r>
          <w:rPr>
            <w:rFonts w:ascii="仿宋" w:eastAsia="仿宋" w:hAnsi="仿宋" w:cs="仿宋" w:hint="eastAsia"/>
            <w:lang w:eastAsia="zh-CN"/>
          </w:rPr>
          <w:t>(五)、技术风险分析</w:t>
        </w:r>
        <w:r>
          <w:tab/>
        </w:r>
        <w:r>
          <w:fldChar w:fldCharType="begin"/>
        </w:r>
        <w:r>
          <w:instrText xml:space="preserve"> PAGEREF _Toc4971 \h </w:instrText>
        </w:r>
        <w:r>
          <w:fldChar w:fldCharType="separate"/>
        </w:r>
        <w:r>
          <w:t>14</w:t>
        </w:r>
        <w:r>
          <w:fldChar w:fldCharType="end"/>
        </w:r>
      </w:hyperlink>
    </w:p>
    <w:p>
      <w:pPr>
        <w:pStyle w:val="TOC2"/>
        <w:tabs>
          <w:tab w:val="right" w:leader="dot" w:pos="8306"/>
        </w:tabs>
      </w:pPr>
      <w:hyperlink w:anchor="_Toc6499" w:history="1">
        <w:r>
          <w:rPr>
            <w:rFonts w:ascii="仿宋" w:eastAsia="仿宋" w:hAnsi="仿宋" w:cs="仿宋" w:hint="eastAsia"/>
            <w:lang w:eastAsia="zh-CN"/>
          </w:rPr>
          <w:t>(六)、财务风险分析</w:t>
        </w:r>
        <w:r>
          <w:tab/>
        </w:r>
        <w:r>
          <w:fldChar w:fldCharType="begin"/>
        </w:r>
        <w:r>
          <w:instrText xml:space="preserve"> PAGEREF _Toc6499 \h </w:instrText>
        </w:r>
        <w:r>
          <w:fldChar w:fldCharType="separate"/>
        </w:r>
        <w:r>
          <w:t>15</w:t>
        </w:r>
        <w:r>
          <w:fldChar w:fldCharType="end"/>
        </w:r>
      </w:hyperlink>
    </w:p>
    <w:p>
      <w:pPr>
        <w:pStyle w:val="TOC2"/>
        <w:tabs>
          <w:tab w:val="right" w:leader="dot" w:pos="8306"/>
        </w:tabs>
      </w:pPr>
      <w:hyperlink w:anchor="_Toc29884" w:history="1">
        <w:r>
          <w:rPr>
            <w:rFonts w:ascii="仿宋" w:eastAsia="仿宋" w:hAnsi="仿宋" w:cs="仿宋" w:hint="eastAsia"/>
            <w:lang w:eastAsia="zh-CN"/>
          </w:rPr>
          <w:t>(七)、管理风险分析</w:t>
        </w:r>
        <w:r>
          <w:tab/>
        </w:r>
        <w:r>
          <w:fldChar w:fldCharType="begin"/>
        </w:r>
        <w:r>
          <w:instrText xml:space="preserve"> PAGEREF _Toc29884 \h </w:instrText>
        </w:r>
        <w:r>
          <w:fldChar w:fldCharType="separate"/>
        </w:r>
        <w:r>
          <w:t>17</w:t>
        </w:r>
        <w:r>
          <w:fldChar w:fldCharType="end"/>
        </w:r>
      </w:hyperlink>
    </w:p>
    <w:p>
      <w:pPr>
        <w:pStyle w:val="TOC2"/>
        <w:tabs>
          <w:tab w:val="right" w:leader="dot" w:pos="8306"/>
        </w:tabs>
      </w:pPr>
      <w:hyperlink w:anchor="_Toc20959" w:history="1">
        <w:r>
          <w:rPr>
            <w:rFonts w:ascii="仿宋" w:eastAsia="仿宋" w:hAnsi="仿宋" w:cs="仿宋" w:hint="eastAsia"/>
            <w:lang w:eastAsia="zh-CN"/>
          </w:rPr>
          <w:t>(八)、其它风险分析</w:t>
        </w:r>
        <w:r>
          <w:tab/>
        </w:r>
        <w:r>
          <w:fldChar w:fldCharType="begin"/>
        </w:r>
        <w:r>
          <w:instrText xml:space="preserve"> PAGEREF _Toc20959 \h </w:instrText>
        </w:r>
        <w:r>
          <w:fldChar w:fldCharType="separate"/>
        </w:r>
        <w:r>
          <w:t>18</w:t>
        </w:r>
        <w:r>
          <w:fldChar w:fldCharType="end"/>
        </w:r>
      </w:hyperlink>
    </w:p>
    <w:p>
      <w:pPr>
        <w:pStyle w:val="TOC2"/>
        <w:tabs>
          <w:tab w:val="right" w:leader="dot" w:pos="8306"/>
        </w:tabs>
      </w:pPr>
      <w:hyperlink w:anchor="_Toc2081" w:history="1">
        <w:r>
          <w:rPr>
            <w:rFonts w:ascii="仿宋" w:eastAsia="仿宋" w:hAnsi="仿宋" w:cs="仿宋" w:hint="eastAsia"/>
            <w:lang w:eastAsia="zh-CN"/>
          </w:rPr>
          <w:t>(九)、社会影响评估</w:t>
        </w:r>
        <w:r>
          <w:tab/>
        </w:r>
        <w:r>
          <w:fldChar w:fldCharType="begin"/>
        </w:r>
        <w:r>
          <w:instrText xml:space="preserve"> PAGEREF _Toc2081 \h </w:instrText>
        </w:r>
        <w:r>
          <w:fldChar w:fldCharType="separate"/>
        </w:r>
        <w:r>
          <w:t>20</w:t>
        </w:r>
        <w:r>
          <w:fldChar w:fldCharType="end"/>
        </w:r>
      </w:hyperlink>
    </w:p>
    <w:p>
      <w:pPr>
        <w:pStyle w:val="TOC1"/>
        <w:tabs>
          <w:tab w:val="right" w:leader="dot" w:pos="8306"/>
        </w:tabs>
      </w:pPr>
      <w:hyperlink w:anchor="_Toc27344" w:history="1">
        <w:r>
          <w:rPr>
            <w:rFonts w:ascii="仿宋" w:eastAsia="仿宋" w:hAnsi="仿宋" w:cs="仿宋" w:hint="eastAsia"/>
            <w:lang w:eastAsia="zh-CN"/>
          </w:rPr>
          <w:t>三、资源开发及综合利用分析</w:t>
        </w:r>
        <w:r>
          <w:tab/>
        </w:r>
        <w:r>
          <w:fldChar w:fldCharType="begin"/>
        </w:r>
        <w:r>
          <w:instrText xml:space="preserve"> PAGEREF _Toc27344 \h </w:instrText>
        </w:r>
        <w:r>
          <w:fldChar w:fldCharType="separate"/>
        </w:r>
        <w:r>
          <w:t>22</w:t>
        </w:r>
        <w:r>
          <w:fldChar w:fldCharType="end"/>
        </w:r>
      </w:hyperlink>
    </w:p>
    <w:p>
      <w:pPr>
        <w:pStyle w:val="TOC2"/>
        <w:tabs>
          <w:tab w:val="right" w:leader="dot" w:pos="8306"/>
        </w:tabs>
      </w:pPr>
      <w:hyperlink w:anchor="_Toc10003" w:history="1">
        <w:r>
          <w:rPr>
            <w:rFonts w:ascii="仿宋" w:eastAsia="仿宋" w:hAnsi="仿宋" w:cs="仿宋" w:hint="eastAsia"/>
            <w:lang w:eastAsia="zh-CN"/>
          </w:rPr>
          <w:t>(一)、资源开发方案</w:t>
        </w:r>
        <w:r>
          <w:tab/>
        </w:r>
        <w:r>
          <w:fldChar w:fldCharType="begin"/>
        </w:r>
        <w:r>
          <w:instrText xml:space="preserve"> PAGEREF _Toc10003 \h </w:instrText>
        </w:r>
        <w:r>
          <w:fldChar w:fldCharType="separate"/>
        </w:r>
        <w:r>
          <w:t>22</w:t>
        </w:r>
        <w:r>
          <w:fldChar w:fldCharType="end"/>
        </w:r>
      </w:hyperlink>
    </w:p>
    <w:p>
      <w:pPr>
        <w:pStyle w:val="TOC2"/>
        <w:tabs>
          <w:tab w:val="right" w:leader="dot" w:pos="8306"/>
        </w:tabs>
      </w:pPr>
      <w:hyperlink w:anchor="_Toc10059" w:history="1">
        <w:r>
          <w:rPr>
            <w:rFonts w:ascii="仿宋" w:eastAsia="仿宋" w:hAnsi="仿宋" w:cs="仿宋" w:hint="eastAsia"/>
            <w:lang w:eastAsia="zh-CN"/>
          </w:rPr>
          <w:t>(二)、资源利用方案</w:t>
        </w:r>
        <w:r>
          <w:tab/>
        </w:r>
        <w:r>
          <w:fldChar w:fldCharType="begin"/>
        </w:r>
        <w:r>
          <w:instrText xml:space="preserve"> PAGEREF _Toc10059 \h </w:instrText>
        </w:r>
        <w:r>
          <w:fldChar w:fldCharType="separate"/>
        </w:r>
        <w:r>
          <w:t>23</w:t>
        </w:r>
        <w:r>
          <w:fldChar w:fldCharType="end"/>
        </w:r>
      </w:hyperlink>
    </w:p>
    <w:p>
      <w:pPr>
        <w:pStyle w:val="TOC2"/>
        <w:tabs>
          <w:tab w:val="right" w:leader="dot" w:pos="8306"/>
        </w:tabs>
      </w:pPr>
      <w:hyperlink w:anchor="_Toc8655" w:history="1">
        <w:r>
          <w:rPr>
            <w:rFonts w:ascii="仿宋" w:eastAsia="仿宋" w:hAnsi="仿宋" w:cs="仿宋" w:hint="eastAsia"/>
            <w:lang w:eastAsia="zh-CN"/>
          </w:rPr>
          <w:t>(三)、资源节约措施</w:t>
        </w:r>
        <w:r>
          <w:tab/>
        </w:r>
        <w:r>
          <w:fldChar w:fldCharType="begin"/>
        </w:r>
        <w:r>
          <w:instrText xml:space="preserve"> PAGEREF _Toc8655 \h </w:instrText>
        </w:r>
        <w:r>
          <w:fldChar w:fldCharType="separate"/>
        </w:r>
        <w:r>
          <w:t>24</w:t>
        </w:r>
        <w:r>
          <w:fldChar w:fldCharType="end"/>
        </w:r>
      </w:hyperlink>
    </w:p>
    <w:p>
      <w:pPr>
        <w:pStyle w:val="TOC1"/>
        <w:tabs>
          <w:tab w:val="right" w:leader="dot" w:pos="8306"/>
        </w:tabs>
      </w:pPr>
      <w:hyperlink w:anchor="_Toc12841" w:history="1">
        <w:r>
          <w:rPr>
            <w:rFonts w:ascii="仿宋" w:eastAsia="仿宋" w:hAnsi="仿宋" w:cs="仿宋" w:hint="eastAsia"/>
            <w:lang w:eastAsia="zh-CN"/>
          </w:rPr>
          <w:t>四、财务管理与成本控制</w:t>
        </w:r>
        <w:r>
          <w:tab/>
        </w:r>
        <w:r>
          <w:fldChar w:fldCharType="begin"/>
        </w:r>
        <w:r>
          <w:instrText xml:space="preserve"> PAGEREF _Toc12841 \h </w:instrText>
        </w:r>
        <w:r>
          <w:fldChar w:fldCharType="separate"/>
        </w:r>
        <w:r>
          <w:t>25</w:t>
        </w:r>
        <w:r>
          <w:fldChar w:fldCharType="end"/>
        </w:r>
      </w:hyperlink>
    </w:p>
    <w:p>
      <w:pPr>
        <w:pStyle w:val="TOC2"/>
        <w:tabs>
          <w:tab w:val="right" w:leader="dot" w:pos="8306"/>
        </w:tabs>
      </w:pPr>
      <w:hyperlink w:anchor="_Toc27927" w:history="1">
        <w:r>
          <w:rPr>
            <w:rFonts w:ascii="仿宋" w:eastAsia="仿宋" w:hAnsi="仿宋" w:cs="仿宋" w:hint="eastAsia"/>
            <w:lang w:eastAsia="zh-CN"/>
          </w:rPr>
          <w:t>(一)、财务管理体系建设</w:t>
        </w:r>
        <w:r>
          <w:tab/>
        </w:r>
        <w:r>
          <w:fldChar w:fldCharType="begin"/>
        </w:r>
        <w:r>
          <w:instrText xml:space="preserve"> PAGEREF _Toc27927 \h </w:instrText>
        </w:r>
        <w:r>
          <w:fldChar w:fldCharType="separate"/>
        </w:r>
        <w:r>
          <w:t>25</w:t>
        </w:r>
        <w:r>
          <w:fldChar w:fldCharType="end"/>
        </w:r>
      </w:hyperlink>
    </w:p>
    <w:p>
      <w:pPr>
        <w:pStyle w:val="TOC2"/>
        <w:tabs>
          <w:tab w:val="right" w:leader="dot" w:pos="8306"/>
        </w:tabs>
      </w:pPr>
      <w:hyperlink w:anchor="_Toc30029" w:history="1">
        <w:r>
          <w:rPr>
            <w:rFonts w:ascii="仿宋" w:eastAsia="仿宋" w:hAnsi="仿宋" w:cs="仿宋" w:hint="eastAsia"/>
            <w:lang w:eastAsia="zh-CN"/>
          </w:rPr>
          <w:t>(二)、成本控制措施</w:t>
        </w:r>
        <w:r>
          <w:tab/>
        </w:r>
        <w:r>
          <w:fldChar w:fldCharType="begin"/>
        </w:r>
        <w:r>
          <w:instrText xml:space="preserve"> PAGEREF _Toc30029 \h </w:instrText>
        </w:r>
        <w:r>
          <w:fldChar w:fldCharType="separate"/>
        </w:r>
        <w:r>
          <w:t>26</w:t>
        </w:r>
        <w:r>
          <w:fldChar w:fldCharType="end"/>
        </w:r>
      </w:hyperlink>
    </w:p>
    <w:p>
      <w:pPr>
        <w:pStyle w:val="TOC1"/>
        <w:tabs>
          <w:tab w:val="right" w:leader="dot" w:pos="8306"/>
        </w:tabs>
      </w:pPr>
      <w:hyperlink w:anchor="_Toc31450" w:history="1">
        <w:r>
          <w:rPr>
            <w:rFonts w:ascii="仿宋" w:eastAsia="仿宋" w:hAnsi="仿宋" w:cs="仿宋" w:hint="eastAsia"/>
            <w:lang w:eastAsia="zh-CN"/>
          </w:rPr>
          <w:t>五、环境和生态影响分析</w:t>
        </w:r>
        <w:r>
          <w:tab/>
        </w:r>
        <w:r>
          <w:fldChar w:fldCharType="begin"/>
        </w:r>
        <w:r>
          <w:instrText xml:space="preserve"> PAGEREF _Toc31450 \h </w:instrText>
        </w:r>
        <w:r>
          <w:fldChar w:fldCharType="separate"/>
        </w:r>
        <w:r>
          <w:t>28</w:t>
        </w:r>
        <w:r>
          <w:fldChar w:fldCharType="end"/>
        </w:r>
      </w:hyperlink>
    </w:p>
    <w:p>
      <w:pPr>
        <w:pStyle w:val="TOC2"/>
        <w:tabs>
          <w:tab w:val="right" w:leader="dot" w:pos="8306"/>
        </w:tabs>
      </w:pPr>
      <w:hyperlink w:anchor="_Toc29719" w:history="1">
        <w:r>
          <w:rPr>
            <w:rFonts w:ascii="仿宋" w:eastAsia="仿宋" w:hAnsi="仿宋" w:cs="仿宋" w:hint="eastAsia"/>
            <w:lang w:eastAsia="zh-CN"/>
          </w:rPr>
          <w:t>(一)、环境和生态现状</w:t>
        </w:r>
        <w:r>
          <w:tab/>
        </w:r>
        <w:r>
          <w:fldChar w:fldCharType="begin"/>
        </w:r>
        <w:r>
          <w:instrText xml:space="preserve"> PAGEREF _Toc29719 \h </w:instrText>
        </w:r>
        <w:r>
          <w:fldChar w:fldCharType="separate"/>
        </w:r>
        <w:r>
          <w:t>28</w:t>
        </w:r>
        <w:r>
          <w:fldChar w:fldCharType="end"/>
        </w:r>
      </w:hyperlink>
    </w:p>
    <w:p>
      <w:pPr>
        <w:pStyle w:val="TOC2"/>
        <w:tabs>
          <w:tab w:val="right" w:leader="dot" w:pos="8306"/>
        </w:tabs>
      </w:pPr>
      <w:hyperlink w:anchor="_Toc32099" w:history="1">
        <w:r>
          <w:rPr>
            <w:rFonts w:ascii="仿宋" w:eastAsia="仿宋" w:hAnsi="仿宋" w:cs="仿宋" w:hint="eastAsia"/>
            <w:lang w:eastAsia="zh-CN"/>
          </w:rPr>
          <w:t>(二)、生态环境影响分析</w:t>
        </w:r>
        <w:r>
          <w:tab/>
        </w:r>
        <w:r>
          <w:fldChar w:fldCharType="begin"/>
        </w:r>
        <w:r>
          <w:instrText xml:space="preserve"> PAGEREF _Toc32099 \h </w:instrText>
        </w:r>
        <w:r>
          <w:fldChar w:fldCharType="separate"/>
        </w:r>
        <w:r>
          <w:t>29</w:t>
        </w:r>
        <w:r>
          <w:fldChar w:fldCharType="end"/>
        </w:r>
      </w:hyperlink>
    </w:p>
    <w:p>
      <w:pPr>
        <w:pStyle w:val="TOC2"/>
        <w:tabs>
          <w:tab w:val="right" w:leader="dot" w:pos="8306"/>
        </w:tabs>
      </w:pPr>
      <w:hyperlink w:anchor="_Toc2667" w:history="1">
        <w:r>
          <w:rPr>
            <w:rFonts w:ascii="仿宋" w:eastAsia="仿宋" w:hAnsi="仿宋" w:cs="仿宋" w:hint="eastAsia"/>
            <w:lang w:eastAsia="zh-CN"/>
          </w:rPr>
          <w:t>(三)、生态环境保护措施</w:t>
        </w:r>
        <w:r>
          <w:tab/>
        </w:r>
        <w:r>
          <w:fldChar w:fldCharType="begin"/>
        </w:r>
        <w:r>
          <w:instrText xml:space="preserve"> PAGEREF _Toc2667 \h </w:instrText>
        </w:r>
        <w:r>
          <w:fldChar w:fldCharType="separate"/>
        </w:r>
        <w:r>
          <w:t>30</w:t>
        </w:r>
        <w:r>
          <w:fldChar w:fldCharType="end"/>
        </w:r>
      </w:hyperlink>
    </w:p>
    <w:p>
      <w:pPr>
        <w:pStyle w:val="TOC2"/>
        <w:tabs>
          <w:tab w:val="right" w:leader="dot" w:pos="8306"/>
        </w:tabs>
      </w:pPr>
      <w:hyperlink w:anchor="_Toc4284" w:history="1">
        <w:r>
          <w:rPr>
            <w:rFonts w:ascii="仿宋" w:eastAsia="仿宋" w:hAnsi="仿宋" w:cs="仿宋" w:hint="eastAsia"/>
            <w:lang w:eastAsia="zh-CN"/>
          </w:rPr>
          <w:t>(四)、地质灾害影响分析</w:t>
        </w:r>
        <w:r>
          <w:tab/>
        </w:r>
        <w:r>
          <w:fldChar w:fldCharType="begin"/>
        </w:r>
        <w:r>
          <w:instrText xml:space="preserve"> PAGEREF _Toc4284 \h </w:instrText>
        </w:r>
        <w:r>
          <w:fldChar w:fldCharType="separate"/>
        </w:r>
        <w:r>
          <w:t>32</w:t>
        </w:r>
        <w:r>
          <w:fldChar w:fldCharType="end"/>
        </w:r>
      </w:hyperlink>
    </w:p>
    <w:p>
      <w:pPr>
        <w:pStyle w:val="TOC2"/>
        <w:tabs>
          <w:tab w:val="right" w:leader="dot" w:pos="8306"/>
        </w:tabs>
      </w:pPr>
      <w:hyperlink w:anchor="_Toc15608" w:history="1">
        <w:r>
          <w:rPr>
            <w:rFonts w:ascii="仿宋" w:eastAsia="仿宋" w:hAnsi="仿宋" w:cs="仿宋" w:hint="eastAsia"/>
            <w:lang w:eastAsia="zh-CN"/>
          </w:rPr>
          <w:t>(五)、特殊环境影响</w:t>
        </w:r>
        <w:r>
          <w:tab/>
        </w:r>
        <w:r>
          <w:fldChar w:fldCharType="begin"/>
        </w:r>
        <w:r>
          <w:instrText xml:space="preserve"> PAGEREF _Toc15608 \h </w:instrText>
        </w:r>
        <w:r>
          <w:fldChar w:fldCharType="separate"/>
        </w:r>
        <w:r>
          <w:t>34</w:t>
        </w:r>
        <w:r>
          <w:fldChar w:fldCharType="end"/>
        </w:r>
      </w:hyperlink>
    </w:p>
    <w:p>
      <w:pPr>
        <w:pStyle w:val="TOC1"/>
        <w:tabs>
          <w:tab w:val="right" w:leader="dot" w:pos="8306"/>
        </w:tabs>
      </w:pPr>
      <w:hyperlink w:anchor="_Toc25703" w:history="1">
        <w:r>
          <w:rPr>
            <w:rFonts w:ascii="仿宋" w:eastAsia="仿宋" w:hAnsi="仿宋" w:cs="仿宋" w:hint="eastAsia"/>
            <w:lang w:eastAsia="zh-CN"/>
          </w:rPr>
          <w:t>六、发展规划、产业政策和行业准入分析</w:t>
        </w:r>
        <w:r>
          <w:tab/>
        </w:r>
        <w:r>
          <w:fldChar w:fldCharType="begin"/>
        </w:r>
        <w:r>
          <w:instrText xml:space="preserve"> PAGEREF _Toc25703 \h </w:instrText>
        </w:r>
        <w:r>
          <w:fldChar w:fldCharType="separate"/>
        </w:r>
        <w:r>
          <w:t>35</w:t>
        </w:r>
        <w:r>
          <w:fldChar w:fldCharType="end"/>
        </w:r>
      </w:hyperlink>
    </w:p>
    <w:p>
      <w:pPr>
        <w:pStyle w:val="TOC2"/>
        <w:tabs>
          <w:tab w:val="right" w:leader="dot" w:pos="8306"/>
        </w:tabs>
      </w:pPr>
      <w:hyperlink w:anchor="_Toc27807" w:history="1">
        <w:r>
          <w:rPr>
            <w:rFonts w:ascii="仿宋" w:eastAsia="仿宋" w:hAnsi="仿宋" w:cs="仿宋" w:hint="eastAsia"/>
            <w:lang w:eastAsia="zh-CN"/>
          </w:rPr>
          <w:t>(一)、发展规划分析</w:t>
        </w:r>
        <w:r>
          <w:tab/>
        </w:r>
        <w:r>
          <w:fldChar w:fldCharType="begin"/>
        </w:r>
        <w:r>
          <w:instrText xml:space="preserve"> PAGEREF _Toc27807 \h </w:instrText>
        </w:r>
        <w:r>
          <w:fldChar w:fldCharType="separate"/>
        </w:r>
        <w:r>
          <w:t>35</w:t>
        </w:r>
        <w:r>
          <w:fldChar w:fldCharType="end"/>
        </w:r>
      </w:hyperlink>
    </w:p>
    <w:p>
      <w:pPr>
        <w:pStyle w:val="TOC2"/>
        <w:tabs>
          <w:tab w:val="right" w:leader="dot" w:pos="8306"/>
        </w:tabs>
      </w:pPr>
      <w:hyperlink w:anchor="_Toc3996" w:history="1">
        <w:r>
          <w:rPr>
            <w:rFonts w:ascii="仿宋" w:eastAsia="仿宋" w:hAnsi="仿宋" w:cs="仿宋" w:hint="eastAsia"/>
            <w:lang w:eastAsia="zh-CN"/>
          </w:rPr>
          <w:t>(二)、产业政策分析</w:t>
        </w:r>
        <w:r>
          <w:tab/>
        </w:r>
        <w:r>
          <w:fldChar w:fldCharType="begin"/>
        </w:r>
        <w:r>
          <w:instrText xml:space="preserve"> PAGEREF _Toc3996 \h </w:instrText>
        </w:r>
        <w:r>
          <w:fldChar w:fldCharType="separate"/>
        </w:r>
        <w:r>
          <w:t>36</w:t>
        </w:r>
        <w:r>
          <w:fldChar w:fldCharType="end"/>
        </w:r>
      </w:hyperlink>
    </w:p>
    <w:p>
      <w:pPr>
        <w:pStyle w:val="TOC2"/>
        <w:tabs>
          <w:tab w:val="right" w:leader="dot" w:pos="8306"/>
        </w:tabs>
      </w:pPr>
      <w:hyperlink w:anchor="_Toc3625" w:history="1">
        <w:r>
          <w:rPr>
            <w:rFonts w:ascii="仿宋" w:eastAsia="仿宋" w:hAnsi="仿宋" w:cs="仿宋" w:hint="eastAsia"/>
            <w:lang w:eastAsia="zh-CN"/>
          </w:rPr>
          <w:t>(三)、行业准入分析</w:t>
        </w:r>
        <w:r>
          <w:tab/>
        </w:r>
        <w:r>
          <w:fldChar w:fldCharType="begin"/>
        </w:r>
        <w:r>
          <w:instrText xml:space="preserve"> PAGEREF _Toc3625 \h </w:instrText>
        </w:r>
        <w:r>
          <w:fldChar w:fldCharType="separate"/>
        </w:r>
        <w:r>
          <w:t>38</w:t>
        </w:r>
        <w:r>
          <w:fldChar w:fldCharType="end"/>
        </w:r>
      </w:hyperlink>
    </w:p>
    <w:p>
      <w:pPr>
        <w:pStyle w:val="TOC1"/>
        <w:tabs>
          <w:tab w:val="right" w:leader="dot" w:pos="8306"/>
        </w:tabs>
      </w:pPr>
      <w:hyperlink w:anchor="_Toc19622" w:history="1">
        <w:r>
          <w:rPr>
            <w:rFonts w:ascii="仿宋" w:eastAsia="仿宋" w:hAnsi="仿宋" w:cs="仿宋" w:hint="eastAsia"/>
            <w:lang w:eastAsia="zh-CN"/>
          </w:rPr>
          <w:t>七、经济效益与社会效益优化</w:t>
        </w:r>
        <w:r>
          <w:tab/>
        </w:r>
        <w:r>
          <w:fldChar w:fldCharType="begin"/>
        </w:r>
        <w:r>
          <w:instrText xml:space="preserve"> PAGEREF _Toc19622 \h </w:instrText>
        </w:r>
        <w:r>
          <w:fldChar w:fldCharType="separate"/>
        </w:r>
        <w:r>
          <w:t>39</w:t>
        </w:r>
        <w:r>
          <w:fldChar w:fldCharType="end"/>
        </w:r>
      </w:hyperlink>
    </w:p>
    <w:p>
      <w:pPr>
        <w:pStyle w:val="TOC2"/>
        <w:tabs>
          <w:tab w:val="right" w:leader="dot" w:pos="8306"/>
        </w:tabs>
      </w:pPr>
      <w:hyperlink w:anchor="_Toc20661" w:history="1">
        <w:r>
          <w:rPr>
            <w:rFonts w:ascii="仿宋" w:eastAsia="仿宋" w:hAnsi="仿宋" w:cs="仿宋" w:hint="eastAsia"/>
            <w:lang w:eastAsia="zh-CN"/>
          </w:rPr>
          <w:t>(一)、经济效益提升策略</w:t>
        </w:r>
        <w:r>
          <w:tab/>
        </w:r>
        <w:r>
          <w:fldChar w:fldCharType="begin"/>
        </w:r>
        <w:r>
          <w:instrText xml:space="preserve"> PAGEREF _Toc20661 \h </w:instrText>
        </w:r>
        <w:r>
          <w:fldChar w:fldCharType="separate"/>
        </w:r>
        <w:r>
          <w:t>39</w:t>
        </w:r>
        <w:r>
          <w:fldChar w:fldCharType="end"/>
        </w:r>
      </w:hyperlink>
    </w:p>
    <w:p>
      <w:pPr>
        <w:pStyle w:val="TOC2"/>
        <w:tabs>
          <w:tab w:val="right" w:leader="dot" w:pos="8306"/>
        </w:tabs>
      </w:pPr>
      <w:hyperlink w:anchor="_Toc31778" w:history="1">
        <w:r>
          <w:rPr>
            <w:rFonts w:ascii="仿宋" w:eastAsia="仿宋" w:hAnsi="仿宋" w:cs="仿宋" w:hint="eastAsia"/>
            <w:lang w:eastAsia="zh-CN"/>
          </w:rPr>
          <w:t>(二)、社会效益增强方案</w:t>
        </w:r>
        <w:r>
          <w:tab/>
        </w:r>
        <w:r>
          <w:fldChar w:fldCharType="begin"/>
        </w:r>
        <w:r>
          <w:instrText xml:space="preserve"> PAGEREF _Toc31778 \h </w:instrText>
        </w:r>
        <w:r>
          <w:fldChar w:fldCharType="separate"/>
        </w:r>
        <w:r>
          <w:t>40</w:t>
        </w:r>
        <w:r>
          <w:fldChar w:fldCharType="end"/>
        </w:r>
      </w:hyperlink>
    </w:p>
    <w:p>
      <w:pPr>
        <w:pStyle w:val="TOC1"/>
        <w:tabs>
          <w:tab w:val="right" w:leader="dot" w:pos="8306"/>
        </w:tabs>
      </w:pPr>
      <w:hyperlink w:anchor="_Toc12416" w:history="1">
        <w:r>
          <w:rPr>
            <w:rFonts w:ascii="仿宋" w:eastAsia="仿宋" w:hAnsi="仿宋" w:cs="仿宋" w:hint="eastAsia"/>
            <w:lang w:eastAsia="zh-CN"/>
          </w:rPr>
          <w:t>八、环境保护与绿色发展</w:t>
        </w:r>
        <w:r>
          <w:tab/>
        </w:r>
        <w:r>
          <w:fldChar w:fldCharType="begin"/>
        </w:r>
        <w:r>
          <w:instrText xml:space="preserve"> PAGEREF _Toc12416 \h </w:instrText>
        </w:r>
        <w:r>
          <w:fldChar w:fldCharType="separate"/>
        </w:r>
        <w:r>
          <w:t>41</w:t>
        </w:r>
        <w:r>
          <w:fldChar w:fldCharType="end"/>
        </w:r>
      </w:hyperlink>
    </w:p>
    <w:p>
      <w:pPr>
        <w:pStyle w:val="TOC2"/>
        <w:tabs>
          <w:tab w:val="right" w:leader="dot" w:pos="8306"/>
        </w:tabs>
      </w:pPr>
      <w:hyperlink w:anchor="_Toc5923" w:history="1">
        <w:r>
          <w:rPr>
            <w:rFonts w:ascii="仿宋" w:eastAsia="仿宋" w:hAnsi="仿宋" w:cs="仿宋" w:hint="eastAsia"/>
            <w:lang w:eastAsia="zh-CN"/>
          </w:rPr>
          <w:t>(一)、环境保护措施</w:t>
        </w:r>
        <w:r>
          <w:tab/>
        </w:r>
        <w:r>
          <w:fldChar w:fldCharType="begin"/>
        </w:r>
        <w:r>
          <w:instrText xml:space="preserve"> PAGEREF _Toc5923 \h </w:instrText>
        </w:r>
        <w:r>
          <w:fldChar w:fldCharType="separate"/>
        </w:r>
        <w:r>
          <w:t>41</w:t>
        </w:r>
        <w:r>
          <w:fldChar w:fldCharType="end"/>
        </w:r>
      </w:hyperlink>
    </w:p>
    <w:p>
      <w:pPr>
        <w:pStyle w:val="TOC2"/>
        <w:tabs>
          <w:tab w:val="right" w:leader="dot" w:pos="8306"/>
        </w:tabs>
      </w:pPr>
      <w:hyperlink w:anchor="_Toc8436" w:history="1">
        <w:r>
          <w:rPr>
            <w:rFonts w:ascii="仿宋" w:eastAsia="仿宋" w:hAnsi="仿宋" w:cs="仿宋" w:hint="eastAsia"/>
            <w:lang w:eastAsia="zh-CN"/>
          </w:rPr>
          <w:t>(二)、绿色发展与可持续发展策略</w:t>
        </w:r>
        <w:r>
          <w:tab/>
        </w:r>
        <w:r>
          <w:fldChar w:fldCharType="begin"/>
        </w:r>
        <w:r>
          <w:instrText xml:space="preserve"> PAGEREF _Toc8436 \h </w:instrText>
        </w:r>
        <w:r>
          <w:fldChar w:fldCharType="separate"/>
        </w:r>
        <w:r>
          <w:t>43</w:t>
        </w:r>
        <w:r>
          <w:fldChar w:fldCharType="end"/>
        </w:r>
      </w:hyperlink>
    </w:p>
    <w:p>
      <w:pPr>
        <w:pStyle w:val="TOC1"/>
        <w:tabs>
          <w:tab w:val="right" w:leader="dot" w:pos="8306"/>
        </w:tabs>
      </w:pPr>
      <w:hyperlink w:anchor="_Toc12169" w:history="1">
        <w:r>
          <w:rPr>
            <w:rFonts w:ascii="仿宋" w:eastAsia="仿宋" w:hAnsi="仿宋" w:cs="仿宋" w:hint="eastAsia"/>
            <w:lang w:eastAsia="zh-CN"/>
          </w:rPr>
          <w:t>九、客户关系管理与市场拓展</w:t>
        </w:r>
        <w:r>
          <w:tab/>
        </w:r>
        <w:r>
          <w:fldChar w:fldCharType="begin"/>
        </w:r>
        <w:r>
          <w:instrText xml:space="preserve"> PAGEREF _Toc12169 \h </w:instrText>
        </w:r>
        <w:r>
          <w:fldChar w:fldCharType="separate"/>
        </w:r>
        <w:r>
          <w:t>44</w:t>
        </w:r>
        <w:r>
          <w:fldChar w:fldCharType="end"/>
        </w:r>
      </w:hyperlink>
    </w:p>
    <w:p>
      <w:pPr>
        <w:pStyle w:val="TOC2"/>
        <w:tabs>
          <w:tab w:val="right" w:leader="dot" w:pos="8306"/>
        </w:tabs>
      </w:pPr>
      <w:hyperlink w:anchor="_Toc4125" w:history="1">
        <w:r>
          <w:rPr>
            <w:rFonts w:ascii="仿宋" w:eastAsia="仿宋" w:hAnsi="仿宋" w:cs="仿宋" w:hint="eastAsia"/>
            <w:lang w:eastAsia="zh-CN"/>
          </w:rPr>
          <w:t>(一)、客户关系管理策略</w:t>
        </w:r>
        <w:r>
          <w:tab/>
        </w:r>
        <w:r>
          <w:fldChar w:fldCharType="begin"/>
        </w:r>
        <w:r>
          <w:instrText xml:space="preserve"> PAGEREF _Toc4125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49" w:history="1">
        <w:r>
          <w:rPr>
            <w:rFonts w:ascii="仿宋" w:eastAsia="仿宋" w:hAnsi="仿宋" w:cs="仿宋" w:hint="eastAsia"/>
            <w:lang w:eastAsia="zh-CN"/>
          </w:rPr>
          <w:t>(二)、市场拓展方案</w:t>
        </w:r>
        <w:r>
          <w:tab/>
        </w:r>
        <w:r>
          <w:fldChar w:fldCharType="begin"/>
        </w:r>
        <w:r>
          <w:instrText xml:space="preserve"> PAGEREF _Toc22549 \h </w:instrText>
        </w:r>
        <w:r>
          <w:fldChar w:fldCharType="separate"/>
        </w:r>
        <w:r>
          <w:t>46</w:t>
        </w:r>
        <w:r>
          <w:fldChar w:fldCharType="end"/>
        </w:r>
      </w:hyperlink>
    </w:p>
    <w:p>
      <w:pPr>
        <w:pStyle w:val="TOC1"/>
        <w:tabs>
          <w:tab w:val="right" w:leader="dot" w:pos="8306"/>
        </w:tabs>
      </w:pPr>
      <w:hyperlink w:anchor="_Toc22272" w:history="1">
        <w:r>
          <w:rPr>
            <w:rFonts w:ascii="仿宋" w:eastAsia="仿宋" w:hAnsi="仿宋" w:cs="仿宋" w:hint="eastAsia"/>
            <w:lang w:eastAsia="zh-CN"/>
          </w:rPr>
          <w:t>十、环境保护与治理方案</w:t>
        </w:r>
        <w:r>
          <w:tab/>
        </w:r>
        <w:r>
          <w:fldChar w:fldCharType="begin"/>
        </w:r>
        <w:r>
          <w:instrText xml:space="preserve"> PAGEREF _Toc22272 \h </w:instrText>
        </w:r>
        <w:r>
          <w:fldChar w:fldCharType="separate"/>
        </w:r>
        <w:r>
          <w:t>47</w:t>
        </w:r>
        <w:r>
          <w:fldChar w:fldCharType="end"/>
        </w:r>
      </w:hyperlink>
    </w:p>
    <w:p>
      <w:pPr>
        <w:pStyle w:val="TOC2"/>
        <w:tabs>
          <w:tab w:val="right" w:leader="dot" w:pos="8306"/>
        </w:tabs>
      </w:pPr>
      <w:hyperlink w:anchor="_Toc23030" w:history="1">
        <w:r>
          <w:rPr>
            <w:rFonts w:ascii="仿宋" w:eastAsia="仿宋" w:hAnsi="仿宋" w:cs="仿宋" w:hint="eastAsia"/>
            <w:lang w:eastAsia="zh-CN"/>
          </w:rPr>
          <w:t>(一)、项目环境影响评估</w:t>
        </w:r>
        <w:r>
          <w:tab/>
        </w:r>
        <w:r>
          <w:fldChar w:fldCharType="begin"/>
        </w:r>
        <w:r>
          <w:instrText xml:space="preserve"> PAGEREF _Toc23030 \h </w:instrText>
        </w:r>
        <w:r>
          <w:fldChar w:fldCharType="separate"/>
        </w:r>
        <w:r>
          <w:t>47</w:t>
        </w:r>
        <w:r>
          <w:fldChar w:fldCharType="end"/>
        </w:r>
      </w:hyperlink>
    </w:p>
    <w:p>
      <w:pPr>
        <w:pStyle w:val="TOC2"/>
        <w:tabs>
          <w:tab w:val="right" w:leader="dot" w:pos="8306"/>
        </w:tabs>
      </w:pPr>
      <w:hyperlink w:anchor="_Toc1379" w:history="1">
        <w:r>
          <w:rPr>
            <w:rFonts w:ascii="仿宋" w:eastAsia="仿宋" w:hAnsi="仿宋" w:cs="仿宋" w:hint="eastAsia"/>
            <w:lang w:eastAsia="zh-CN"/>
          </w:rPr>
          <w:t>(二)、环境保护措施与治理方案</w:t>
        </w:r>
        <w:r>
          <w:tab/>
        </w:r>
        <w:r>
          <w:fldChar w:fldCharType="begin"/>
        </w:r>
        <w:r>
          <w:instrText xml:space="preserve"> PAGEREF _Toc1379 \h </w:instrText>
        </w:r>
        <w:r>
          <w:fldChar w:fldCharType="separate"/>
        </w:r>
        <w:r>
          <w:t>47</w:t>
        </w:r>
        <w:r>
          <w:fldChar w:fldCharType="end"/>
        </w:r>
      </w:hyperlink>
    </w:p>
    <w:p>
      <w:pPr>
        <w:pStyle w:val="TOC1"/>
        <w:tabs>
          <w:tab w:val="right" w:leader="dot" w:pos="8306"/>
        </w:tabs>
      </w:pPr>
      <w:hyperlink w:anchor="_Toc3042" w:history="1">
        <w:r>
          <w:rPr>
            <w:rFonts w:ascii="仿宋" w:eastAsia="仿宋" w:hAnsi="仿宋" w:cs="仿宋" w:hint="eastAsia"/>
            <w:lang w:eastAsia="zh-CN"/>
          </w:rPr>
          <w:t>十一、安全与应急管理</w:t>
        </w:r>
        <w:r>
          <w:tab/>
        </w:r>
        <w:r>
          <w:fldChar w:fldCharType="begin"/>
        </w:r>
        <w:r>
          <w:instrText xml:space="preserve"> PAGEREF _Toc3042 \h </w:instrText>
        </w:r>
        <w:r>
          <w:fldChar w:fldCharType="separate"/>
        </w:r>
        <w:r>
          <w:t>48</w:t>
        </w:r>
        <w:r>
          <w:fldChar w:fldCharType="end"/>
        </w:r>
      </w:hyperlink>
    </w:p>
    <w:p>
      <w:pPr>
        <w:pStyle w:val="TOC2"/>
        <w:tabs>
          <w:tab w:val="right" w:leader="dot" w:pos="8306"/>
        </w:tabs>
      </w:pPr>
      <w:hyperlink w:anchor="_Toc11519" w:history="1">
        <w:r>
          <w:rPr>
            <w:rFonts w:ascii="仿宋" w:eastAsia="仿宋" w:hAnsi="仿宋" w:cs="仿宋" w:hint="eastAsia"/>
            <w:lang w:eastAsia="zh-CN"/>
          </w:rPr>
          <w:t>(一)、安全生产管理</w:t>
        </w:r>
        <w:r>
          <w:tab/>
        </w:r>
        <w:r>
          <w:fldChar w:fldCharType="begin"/>
        </w:r>
        <w:r>
          <w:instrText xml:space="preserve"> PAGEREF _Toc11519 \h </w:instrText>
        </w:r>
        <w:r>
          <w:fldChar w:fldCharType="separate"/>
        </w:r>
        <w:r>
          <w:t>48</w:t>
        </w:r>
        <w:r>
          <w:fldChar w:fldCharType="end"/>
        </w:r>
      </w:hyperlink>
    </w:p>
    <w:p>
      <w:pPr>
        <w:pStyle w:val="TOC2"/>
        <w:tabs>
          <w:tab w:val="right" w:leader="dot" w:pos="8306"/>
        </w:tabs>
      </w:pPr>
      <w:hyperlink w:anchor="_Toc32520" w:history="1">
        <w:r>
          <w:rPr>
            <w:rFonts w:ascii="仿宋" w:eastAsia="仿宋" w:hAnsi="仿宋" w:cs="仿宋" w:hint="eastAsia"/>
            <w:lang w:eastAsia="zh-CN"/>
          </w:rPr>
          <w:t>(二)、应急预案与响应</w:t>
        </w:r>
        <w:r>
          <w:tab/>
        </w:r>
        <w:r>
          <w:fldChar w:fldCharType="begin"/>
        </w:r>
        <w:r>
          <w:instrText xml:space="preserve"> PAGEREF _Toc32520 \h </w:instrText>
        </w:r>
        <w:r>
          <w:fldChar w:fldCharType="separate"/>
        </w:r>
        <w:r>
          <w:t>49</w:t>
        </w:r>
        <w:r>
          <w:fldChar w:fldCharType="end"/>
        </w:r>
      </w:hyperlink>
    </w:p>
    <w:p>
      <w:pPr>
        <w:pStyle w:val="TOC1"/>
        <w:tabs>
          <w:tab w:val="right" w:leader="dot" w:pos="8306"/>
        </w:tabs>
      </w:pPr>
      <w:hyperlink w:anchor="_Toc12097" w:history="1">
        <w:r>
          <w:rPr>
            <w:rFonts w:ascii="仿宋" w:eastAsia="仿宋" w:hAnsi="仿宋" w:cs="仿宋" w:hint="eastAsia"/>
            <w:lang w:eastAsia="zh-CN"/>
          </w:rPr>
          <w:t>十二、项目实施与管理方案</w:t>
        </w:r>
        <w:r>
          <w:tab/>
        </w:r>
        <w:r>
          <w:fldChar w:fldCharType="begin"/>
        </w:r>
        <w:r>
          <w:instrText xml:space="preserve"> PAGEREF _Toc12097 \h </w:instrText>
        </w:r>
        <w:r>
          <w:fldChar w:fldCharType="separate"/>
        </w:r>
        <w:r>
          <w:t>51</w:t>
        </w:r>
        <w:r>
          <w:fldChar w:fldCharType="end"/>
        </w:r>
      </w:hyperlink>
    </w:p>
    <w:p>
      <w:pPr>
        <w:pStyle w:val="TOC2"/>
        <w:tabs>
          <w:tab w:val="right" w:leader="dot" w:pos="8306"/>
        </w:tabs>
      </w:pPr>
      <w:hyperlink w:anchor="_Toc6219" w:history="1">
        <w:r>
          <w:rPr>
            <w:rFonts w:ascii="仿宋" w:eastAsia="仿宋" w:hAnsi="仿宋" w:cs="仿宋" w:hint="eastAsia"/>
            <w:lang w:eastAsia="zh-CN"/>
          </w:rPr>
          <w:t>(一)、项目实施计划</w:t>
        </w:r>
        <w:r>
          <w:tab/>
        </w:r>
        <w:r>
          <w:fldChar w:fldCharType="begin"/>
        </w:r>
        <w:r>
          <w:instrText xml:space="preserve"> PAGEREF _Toc6219 \h </w:instrText>
        </w:r>
        <w:r>
          <w:fldChar w:fldCharType="separate"/>
        </w:r>
        <w:r>
          <w:t>51</w:t>
        </w:r>
        <w:r>
          <w:fldChar w:fldCharType="end"/>
        </w:r>
      </w:hyperlink>
    </w:p>
    <w:p>
      <w:pPr>
        <w:pStyle w:val="TOC2"/>
        <w:tabs>
          <w:tab w:val="right" w:leader="dot" w:pos="8306"/>
        </w:tabs>
      </w:pPr>
      <w:hyperlink w:anchor="_Toc27131" w:history="1">
        <w:r>
          <w:rPr>
            <w:rFonts w:ascii="仿宋" w:eastAsia="仿宋" w:hAnsi="仿宋" w:cs="仿宋" w:hint="eastAsia"/>
            <w:lang w:eastAsia="zh-CN"/>
          </w:rPr>
          <w:t>(二)、项目组织机构与职责</w:t>
        </w:r>
        <w:r>
          <w:tab/>
        </w:r>
        <w:r>
          <w:fldChar w:fldCharType="begin"/>
        </w:r>
        <w:r>
          <w:instrText xml:space="preserve"> PAGEREF _Toc27131 \h </w:instrText>
        </w:r>
        <w:r>
          <w:fldChar w:fldCharType="separate"/>
        </w:r>
        <w:r>
          <w:t>52</w:t>
        </w:r>
        <w:r>
          <w:fldChar w:fldCharType="end"/>
        </w:r>
      </w:hyperlink>
    </w:p>
    <w:p>
      <w:pPr>
        <w:pStyle w:val="TOC2"/>
        <w:tabs>
          <w:tab w:val="right" w:leader="dot" w:pos="8306"/>
        </w:tabs>
      </w:pPr>
      <w:hyperlink w:anchor="_Toc8368" w:history="1">
        <w:r>
          <w:rPr>
            <w:rFonts w:ascii="仿宋" w:eastAsia="仿宋" w:hAnsi="仿宋" w:cs="仿宋" w:hint="eastAsia"/>
            <w:lang w:eastAsia="zh-CN"/>
          </w:rPr>
          <w:t>(三)、项目管理与监控体系</w:t>
        </w:r>
        <w:r>
          <w:tab/>
        </w:r>
        <w:r>
          <w:fldChar w:fldCharType="begin"/>
        </w:r>
        <w:r>
          <w:instrText xml:space="preserve"> PAGEREF _Toc8368 \h </w:instrText>
        </w:r>
        <w:r>
          <w:fldChar w:fldCharType="separate"/>
        </w:r>
        <w:r>
          <w:t>55</w:t>
        </w:r>
        <w:r>
          <w:fldChar w:fldCharType="end"/>
        </w:r>
      </w:hyperlink>
    </w:p>
    <w:p>
      <w:pPr>
        <w:pStyle w:val="TOC1"/>
        <w:tabs>
          <w:tab w:val="right" w:leader="dot" w:pos="8306"/>
        </w:tabs>
      </w:pPr>
      <w:hyperlink w:anchor="_Toc17078" w:history="1">
        <w:r>
          <w:rPr>
            <w:rFonts w:ascii="仿宋" w:eastAsia="仿宋" w:hAnsi="仿宋" w:cs="仿宋" w:hint="eastAsia"/>
            <w:lang w:eastAsia="zh-CN"/>
          </w:rPr>
          <w:t>十三、质量管理与控制</w:t>
        </w:r>
        <w:r>
          <w:tab/>
        </w:r>
        <w:r>
          <w:fldChar w:fldCharType="begin"/>
        </w:r>
        <w:r>
          <w:instrText xml:space="preserve"> PAGEREF _Toc17078 \h </w:instrText>
        </w:r>
        <w:r>
          <w:fldChar w:fldCharType="separate"/>
        </w:r>
        <w:r>
          <w:t>57</w:t>
        </w:r>
        <w:r>
          <w:fldChar w:fldCharType="end"/>
        </w:r>
      </w:hyperlink>
    </w:p>
    <w:p>
      <w:pPr>
        <w:pStyle w:val="TOC2"/>
        <w:tabs>
          <w:tab w:val="right" w:leader="dot" w:pos="8306"/>
        </w:tabs>
      </w:pPr>
      <w:hyperlink w:anchor="_Toc28132" w:history="1">
        <w:r>
          <w:rPr>
            <w:rFonts w:ascii="仿宋" w:eastAsia="仿宋" w:hAnsi="仿宋" w:cs="仿宋" w:hint="eastAsia"/>
            <w:lang w:eastAsia="zh-CN"/>
          </w:rPr>
          <w:t>(一)、质量管理体系建设</w:t>
        </w:r>
        <w:r>
          <w:tab/>
        </w:r>
        <w:r>
          <w:fldChar w:fldCharType="begin"/>
        </w:r>
        <w:r>
          <w:instrText xml:space="preserve"> PAGEREF _Toc28132 \h </w:instrText>
        </w:r>
        <w:r>
          <w:fldChar w:fldCharType="separate"/>
        </w:r>
        <w:r>
          <w:t>57</w:t>
        </w:r>
        <w:r>
          <w:fldChar w:fldCharType="end"/>
        </w:r>
      </w:hyperlink>
    </w:p>
    <w:p>
      <w:pPr>
        <w:pStyle w:val="TOC2"/>
        <w:tabs>
          <w:tab w:val="right" w:leader="dot" w:pos="8306"/>
        </w:tabs>
      </w:pPr>
      <w:hyperlink w:anchor="_Toc19847" w:history="1">
        <w:r>
          <w:rPr>
            <w:rFonts w:ascii="仿宋" w:eastAsia="仿宋" w:hAnsi="仿宋" w:cs="仿宋" w:hint="eastAsia"/>
            <w:lang w:eastAsia="zh-CN"/>
          </w:rPr>
          <w:t>(二)、质量控制措施</w:t>
        </w:r>
        <w:r>
          <w:tab/>
        </w:r>
        <w:r>
          <w:fldChar w:fldCharType="begin"/>
        </w:r>
        <w:r>
          <w:instrText xml:space="preserve"> PAGEREF _Toc19847 \h </w:instrText>
        </w:r>
        <w:r>
          <w:fldChar w:fldCharType="separate"/>
        </w:r>
        <w:r>
          <w:t>58</w:t>
        </w:r>
        <w:r>
          <w:fldChar w:fldCharType="end"/>
        </w:r>
      </w:hyperlink>
    </w:p>
    <w:p>
      <w:pPr>
        <w:pStyle w:val="TOC1"/>
        <w:tabs>
          <w:tab w:val="right" w:leader="dot" w:pos="8306"/>
        </w:tabs>
      </w:pPr>
      <w:hyperlink w:anchor="_Toc3139" w:history="1">
        <w:r>
          <w:rPr>
            <w:rFonts w:ascii="仿宋" w:eastAsia="仿宋" w:hAnsi="仿宋" w:cs="仿宋" w:hint="eastAsia"/>
            <w:lang w:eastAsia="zh-CN"/>
          </w:rPr>
          <w:t>十四、人力资源管理与开发</w:t>
        </w:r>
        <w:r>
          <w:tab/>
        </w:r>
        <w:r>
          <w:fldChar w:fldCharType="begin"/>
        </w:r>
        <w:r>
          <w:instrText xml:space="preserve"> PAGEREF _Toc3139 \h </w:instrText>
        </w:r>
        <w:r>
          <w:fldChar w:fldCharType="separate"/>
        </w:r>
        <w:r>
          <w:t>59</w:t>
        </w:r>
        <w:r>
          <w:fldChar w:fldCharType="end"/>
        </w:r>
      </w:hyperlink>
    </w:p>
    <w:p>
      <w:pPr>
        <w:pStyle w:val="TOC2"/>
        <w:tabs>
          <w:tab w:val="right" w:leader="dot" w:pos="8306"/>
        </w:tabs>
      </w:pPr>
      <w:hyperlink w:anchor="_Toc29588" w:history="1">
        <w:r>
          <w:rPr>
            <w:rFonts w:ascii="仿宋" w:eastAsia="仿宋" w:hAnsi="仿宋" w:cs="仿宋" w:hint="eastAsia"/>
            <w:lang w:eastAsia="zh-CN"/>
          </w:rPr>
          <w:t>(一)、人力资源规划</w:t>
        </w:r>
        <w:r>
          <w:tab/>
        </w:r>
        <w:r>
          <w:fldChar w:fldCharType="begin"/>
        </w:r>
        <w:r>
          <w:instrText xml:space="preserve"> PAGEREF _Toc29588 \h </w:instrText>
        </w:r>
        <w:r>
          <w:fldChar w:fldCharType="separate"/>
        </w:r>
        <w:r>
          <w:t>59</w:t>
        </w:r>
        <w:r>
          <w:fldChar w:fldCharType="end"/>
        </w:r>
      </w:hyperlink>
    </w:p>
    <w:p>
      <w:pPr>
        <w:pStyle w:val="TOC2"/>
        <w:tabs>
          <w:tab w:val="right" w:leader="dot" w:pos="8306"/>
        </w:tabs>
      </w:pPr>
      <w:hyperlink w:anchor="_Toc24008" w:history="1">
        <w:r>
          <w:rPr>
            <w:rFonts w:ascii="仿宋" w:eastAsia="仿宋" w:hAnsi="仿宋" w:cs="仿宋" w:hint="eastAsia"/>
            <w:lang w:eastAsia="zh-CN"/>
          </w:rPr>
          <w:t>(二)、人力资源开发与培训</w:t>
        </w:r>
        <w:r>
          <w:tab/>
        </w:r>
        <w:r>
          <w:fldChar w:fldCharType="begin"/>
        </w:r>
        <w:r>
          <w:instrText xml:space="preserve"> PAGEREF _Toc24008 \h </w:instrText>
        </w:r>
        <w:r>
          <w:fldChar w:fldCharType="separate"/>
        </w:r>
        <w:r>
          <w:t>61</w:t>
        </w:r>
        <w:r>
          <w:fldChar w:fldCharType="end"/>
        </w:r>
      </w:hyperlink>
    </w:p>
    <w:p>
      <w:pPr>
        <w:pStyle w:val="TOC1"/>
        <w:tabs>
          <w:tab w:val="right" w:leader="dot" w:pos="8306"/>
        </w:tabs>
      </w:pPr>
      <w:hyperlink w:anchor="_Toc24230" w:history="1">
        <w:r>
          <w:rPr>
            <w:rFonts w:ascii="仿宋" w:eastAsia="仿宋" w:hAnsi="仿宋" w:cs="仿宋" w:hint="eastAsia"/>
            <w:lang w:eastAsia="zh-CN"/>
          </w:rPr>
          <w:t>十五、知识产权管理与保护</w:t>
        </w:r>
        <w:r>
          <w:tab/>
        </w:r>
        <w:r>
          <w:fldChar w:fldCharType="begin"/>
        </w:r>
        <w:r>
          <w:instrText xml:space="preserve"> PAGEREF _Toc24230 \h </w:instrText>
        </w:r>
        <w:r>
          <w:fldChar w:fldCharType="separate"/>
        </w:r>
        <w:r>
          <w:t>63</w:t>
        </w:r>
        <w:r>
          <w:fldChar w:fldCharType="end"/>
        </w:r>
      </w:hyperlink>
    </w:p>
    <w:p>
      <w:pPr>
        <w:pStyle w:val="TOC2"/>
        <w:tabs>
          <w:tab w:val="right" w:leader="dot" w:pos="8306"/>
        </w:tabs>
      </w:pPr>
      <w:hyperlink w:anchor="_Toc32205" w:history="1">
        <w:r>
          <w:rPr>
            <w:rFonts w:ascii="仿宋" w:eastAsia="仿宋" w:hAnsi="仿宋" w:cs="仿宋" w:hint="eastAsia"/>
            <w:lang w:eastAsia="zh-CN"/>
          </w:rPr>
          <w:t>(一)、知识产权管理体系建设</w:t>
        </w:r>
        <w:r>
          <w:tab/>
        </w:r>
        <w:r>
          <w:fldChar w:fldCharType="begin"/>
        </w:r>
        <w:r>
          <w:instrText xml:space="preserve"> PAGEREF _Toc32205 \h </w:instrText>
        </w:r>
        <w:r>
          <w:fldChar w:fldCharType="separate"/>
        </w:r>
        <w:r>
          <w:t>63</w:t>
        </w:r>
        <w:r>
          <w:fldChar w:fldCharType="end"/>
        </w:r>
      </w:hyperlink>
    </w:p>
    <w:p>
      <w:pPr>
        <w:pStyle w:val="TOC2"/>
        <w:tabs>
          <w:tab w:val="right" w:leader="dot" w:pos="8306"/>
        </w:tabs>
      </w:pPr>
      <w:hyperlink w:anchor="_Toc23172" w:history="1">
        <w:r>
          <w:rPr>
            <w:rFonts w:ascii="仿宋" w:eastAsia="仿宋" w:hAnsi="仿宋" w:cs="仿宋" w:hint="eastAsia"/>
            <w:lang w:eastAsia="zh-CN"/>
          </w:rPr>
          <w:t>(二)、知识产权保护措施</w:t>
        </w:r>
        <w:r>
          <w:tab/>
        </w:r>
        <w:r>
          <w:fldChar w:fldCharType="begin"/>
        </w:r>
        <w:r>
          <w:instrText xml:space="preserve"> PAGEREF _Toc23172 \h </w:instrText>
        </w:r>
        <w:r>
          <w:fldChar w:fldCharType="separate"/>
        </w:r>
        <w:r>
          <w:t>64</w:t>
        </w:r>
        <w:r>
          <w:fldChar w:fldCharType="end"/>
        </w:r>
      </w:hyperlink>
    </w:p>
    <w:p>
      <w:pPr>
        <w:pStyle w:val="TOC1"/>
        <w:tabs>
          <w:tab w:val="right" w:leader="dot" w:pos="8306"/>
        </w:tabs>
      </w:pPr>
      <w:hyperlink w:anchor="_Toc30602" w:history="1">
        <w:r>
          <w:rPr>
            <w:rFonts w:ascii="仿宋" w:eastAsia="仿宋" w:hAnsi="仿宋" w:cs="仿宋" w:hint="eastAsia"/>
            <w:lang w:eastAsia="zh-CN"/>
          </w:rPr>
          <w:t>十六、成果转化与推广应用</w:t>
        </w:r>
        <w:r>
          <w:tab/>
        </w:r>
        <w:r>
          <w:fldChar w:fldCharType="begin"/>
        </w:r>
        <w:r>
          <w:instrText xml:space="preserve"> PAGEREF _Toc30602 \h </w:instrText>
        </w:r>
        <w:r>
          <w:fldChar w:fldCharType="separate"/>
        </w:r>
        <w:r>
          <w:t>66</w:t>
        </w:r>
        <w:r>
          <w:fldChar w:fldCharType="end"/>
        </w:r>
      </w:hyperlink>
    </w:p>
    <w:p>
      <w:pPr>
        <w:pStyle w:val="TOC2"/>
        <w:tabs>
          <w:tab w:val="right" w:leader="dot" w:pos="8306"/>
        </w:tabs>
      </w:pPr>
      <w:hyperlink w:anchor="_Toc8680" w:history="1">
        <w:r>
          <w:rPr>
            <w:rFonts w:ascii="仿宋" w:eastAsia="仿宋" w:hAnsi="仿宋" w:cs="仿宋" w:hint="eastAsia"/>
            <w:lang w:eastAsia="zh-CN"/>
          </w:rPr>
          <w:t>(一)、成果转化策略制定</w:t>
        </w:r>
        <w:r>
          <w:tab/>
        </w:r>
        <w:r>
          <w:fldChar w:fldCharType="begin"/>
        </w:r>
        <w:r>
          <w:instrText xml:space="preserve"> PAGEREF _Toc8680 \h </w:instrText>
        </w:r>
        <w:r>
          <w:fldChar w:fldCharType="separate"/>
        </w:r>
        <w:r>
          <w:t>66</w:t>
        </w:r>
        <w:r>
          <w:fldChar w:fldCharType="end"/>
        </w:r>
      </w:hyperlink>
    </w:p>
    <w:p>
      <w:pPr>
        <w:pStyle w:val="TOC2"/>
        <w:tabs>
          <w:tab w:val="right" w:leader="dot" w:pos="8306"/>
        </w:tabs>
      </w:pPr>
      <w:hyperlink w:anchor="_Toc3497" w:history="1">
        <w:r>
          <w:rPr>
            <w:rFonts w:ascii="仿宋" w:eastAsia="仿宋" w:hAnsi="仿宋" w:cs="仿宋" w:hint="eastAsia"/>
            <w:lang w:eastAsia="zh-CN"/>
          </w:rPr>
          <w:t>(二)、成果推广应用方案</w:t>
        </w:r>
        <w:r>
          <w:tab/>
        </w:r>
        <w:r>
          <w:fldChar w:fldCharType="begin"/>
        </w:r>
        <w:r>
          <w:instrText xml:space="preserve"> PAGEREF _Toc3497 \h </w:instrText>
        </w:r>
        <w:r>
          <w:fldChar w:fldCharType="separate"/>
        </w:r>
        <w:r>
          <w:t>67</w:t>
        </w:r>
        <w:r>
          <w:fldChar w:fldCharType="end"/>
        </w:r>
      </w:hyperlink>
    </w:p>
    <w:p>
      <w:pPr>
        <w:pStyle w:val="TOC1"/>
        <w:tabs>
          <w:tab w:val="right" w:leader="dot" w:pos="8306"/>
        </w:tabs>
      </w:pPr>
      <w:hyperlink w:anchor="_Toc31818" w:history="1">
        <w:r>
          <w:rPr>
            <w:rFonts w:ascii="仿宋" w:eastAsia="仿宋" w:hAnsi="仿宋" w:cs="仿宋" w:hint="eastAsia"/>
            <w:lang w:eastAsia="zh-CN"/>
          </w:rPr>
          <w:t>十七、创新驱动与持续发展</w:t>
        </w:r>
        <w:r>
          <w:tab/>
        </w:r>
        <w:r>
          <w:fldChar w:fldCharType="begin"/>
        </w:r>
        <w:r>
          <w:instrText xml:space="preserve"> PAGEREF _Toc31818 \h </w:instrText>
        </w:r>
        <w:r>
          <w:fldChar w:fldCharType="separate"/>
        </w:r>
        <w:r>
          <w:t>69</w:t>
        </w:r>
        <w:r>
          <w:fldChar w:fldCharType="end"/>
        </w:r>
      </w:hyperlink>
    </w:p>
    <w:p>
      <w:pPr>
        <w:pStyle w:val="TOC2"/>
        <w:tabs>
          <w:tab w:val="right" w:leader="dot" w:pos="8306"/>
        </w:tabs>
      </w:pPr>
      <w:hyperlink w:anchor="_Toc879" w:history="1">
        <w:r>
          <w:rPr>
            <w:rFonts w:ascii="仿宋" w:eastAsia="仿宋" w:hAnsi="仿宋" w:cs="仿宋" w:hint="eastAsia"/>
            <w:lang w:eastAsia="zh-CN"/>
          </w:rPr>
          <w:t>(一)、创新驱动战略实施</w:t>
        </w:r>
        <w:r>
          <w:tab/>
        </w:r>
        <w:r>
          <w:fldChar w:fldCharType="begin"/>
        </w:r>
        <w:r>
          <w:instrText xml:space="preserve"> PAGEREF _Toc879 \h </w:instrText>
        </w:r>
        <w:r>
          <w:fldChar w:fldCharType="separate"/>
        </w:r>
        <w:r>
          <w:t>69</w:t>
        </w:r>
        <w:r>
          <w:fldChar w:fldCharType="end"/>
        </w:r>
      </w:hyperlink>
    </w:p>
    <w:p>
      <w:pPr>
        <w:pStyle w:val="TOC2"/>
        <w:tabs>
          <w:tab w:val="right" w:leader="dot" w:pos="8306"/>
        </w:tabs>
      </w:pPr>
      <w:hyperlink w:anchor="_Toc31446" w:history="1">
        <w:r>
          <w:rPr>
            <w:rFonts w:ascii="仿宋" w:eastAsia="仿宋" w:hAnsi="仿宋" w:cs="仿宋" w:hint="eastAsia"/>
            <w:lang w:eastAsia="zh-CN"/>
          </w:rPr>
          <w:t>(二)、持续发展路径探索</w:t>
        </w:r>
        <w:r>
          <w:tab/>
        </w:r>
        <w:r>
          <w:fldChar w:fldCharType="begin"/>
        </w:r>
        <w:r>
          <w:instrText xml:space="preserve"> PAGEREF _Toc31446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4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直接收益：假设分频器项目的产品或服务年销售收入为XX万元。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3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若分频器项目成功推广新型环保产品，比如采用可回收材料的包装，可能会激发消费者对可持续产品的需求。这种需求的增长可能迫使整个行业转向更环保的产品设计和生产方法。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7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0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分频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分频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分频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82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7409"/>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174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https://d.book118.com/006110211041010032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3690D"/>
    <w:rsid w:val="57B36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10211041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2023-12-31T03:49:00Z</dcterms:created>
  <dcterms:modified xsi:type="dcterms:W3CDTF">2023-12-31T03:49:27Z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709FAE5EA3A84CA4AB94F13A9EBD095A_11</vt:lpwstr>
  </property>
  <property fmtid="{D5CDD505-2E9C-101B-9397-08002B2CF9AE}" pid="3" name="KSOProductBuildVer">
    <vt:lpwstr>2052-12.1.0.16120</vt:lpwstr>
  </property>
</Properties>
</file>