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离合器面片项目规划设计蓝图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147" w:history="1">
        <w:r>
          <w:rPr>
            <w:rFonts w:ascii="仿宋" w:eastAsia="仿宋" w:hAnsi="仿宋" w:cs="仿宋" w:hint="eastAsia"/>
            <w:lang w:eastAsia="zh-CN"/>
          </w:rPr>
          <w:t>前言</w:t>
        </w:r>
        <w:r>
          <w:tab/>
        </w:r>
        <w:r>
          <w:fldChar w:fldCharType="begin"/>
        </w:r>
        <w:r>
          <w:instrText xml:space="preserve"> PAGEREF _Toc8147 \h </w:instrText>
        </w:r>
        <w:r>
          <w:fldChar w:fldCharType="separate"/>
        </w:r>
        <w:r>
          <w:t>3</w:t>
        </w:r>
        <w:r>
          <w:fldChar w:fldCharType="end"/>
        </w:r>
      </w:hyperlink>
    </w:p>
    <w:p>
      <w:pPr>
        <w:pStyle w:val="TOC1"/>
        <w:tabs>
          <w:tab w:val="right" w:leader="dot" w:pos="8306"/>
        </w:tabs>
      </w:pPr>
      <w:hyperlink w:anchor="_Toc7852" w:history="1">
        <w:r>
          <w:rPr>
            <w:rFonts w:ascii="仿宋" w:eastAsia="仿宋" w:hAnsi="仿宋" w:cs="仿宋" w:hint="eastAsia"/>
            <w:lang w:eastAsia="zh-CN"/>
          </w:rPr>
          <w:t>一、离合器面片项目土建工程</w:t>
        </w:r>
        <w:r>
          <w:tab/>
        </w:r>
        <w:r>
          <w:fldChar w:fldCharType="begin"/>
        </w:r>
        <w:r>
          <w:instrText xml:space="preserve"> PAGEREF _Toc7852 \h </w:instrText>
        </w:r>
        <w:r>
          <w:fldChar w:fldCharType="separate"/>
        </w:r>
        <w:r>
          <w:t>3</w:t>
        </w:r>
        <w:r>
          <w:fldChar w:fldCharType="end"/>
        </w:r>
      </w:hyperlink>
    </w:p>
    <w:p>
      <w:pPr>
        <w:pStyle w:val="TOC2"/>
        <w:tabs>
          <w:tab w:val="right" w:leader="dot" w:pos="8306"/>
        </w:tabs>
      </w:pPr>
      <w:hyperlink w:anchor="_Toc30641" w:history="1">
        <w:r>
          <w:rPr>
            <w:rFonts w:ascii="仿宋" w:eastAsia="仿宋" w:hAnsi="仿宋" w:cs="仿宋" w:hint="eastAsia"/>
            <w:lang w:eastAsia="zh-CN"/>
          </w:rPr>
          <w:t>(一)、建筑工程设计原则</w:t>
        </w:r>
        <w:r>
          <w:tab/>
        </w:r>
        <w:r>
          <w:fldChar w:fldCharType="begin"/>
        </w:r>
        <w:r>
          <w:instrText xml:space="preserve"> PAGEREF _Toc30641 \h </w:instrText>
        </w:r>
        <w:r>
          <w:fldChar w:fldCharType="separate"/>
        </w:r>
        <w:r>
          <w:t>3</w:t>
        </w:r>
        <w:r>
          <w:fldChar w:fldCharType="end"/>
        </w:r>
      </w:hyperlink>
    </w:p>
    <w:p>
      <w:pPr>
        <w:pStyle w:val="TOC2"/>
        <w:tabs>
          <w:tab w:val="right" w:leader="dot" w:pos="8306"/>
        </w:tabs>
      </w:pPr>
      <w:hyperlink w:anchor="_Toc6563" w:history="1">
        <w:r>
          <w:rPr>
            <w:rFonts w:ascii="仿宋" w:eastAsia="仿宋" w:hAnsi="仿宋" w:cs="仿宋" w:hint="eastAsia"/>
            <w:lang w:eastAsia="zh-CN"/>
          </w:rPr>
          <w:t>(二)、土建工程设计年限及安全等级</w:t>
        </w:r>
        <w:r>
          <w:tab/>
        </w:r>
        <w:r>
          <w:fldChar w:fldCharType="begin"/>
        </w:r>
        <w:r>
          <w:instrText xml:space="preserve"> PAGEREF _Toc6563 \h </w:instrText>
        </w:r>
        <w:r>
          <w:fldChar w:fldCharType="separate"/>
        </w:r>
        <w:r>
          <w:t>4</w:t>
        </w:r>
        <w:r>
          <w:fldChar w:fldCharType="end"/>
        </w:r>
      </w:hyperlink>
    </w:p>
    <w:p>
      <w:pPr>
        <w:pStyle w:val="TOC2"/>
        <w:tabs>
          <w:tab w:val="right" w:leader="dot" w:pos="8306"/>
        </w:tabs>
      </w:pPr>
      <w:hyperlink w:anchor="_Toc25530" w:history="1">
        <w:r>
          <w:rPr>
            <w:rFonts w:ascii="仿宋" w:eastAsia="仿宋" w:hAnsi="仿宋" w:cs="仿宋" w:hint="eastAsia"/>
            <w:lang w:eastAsia="zh-CN"/>
          </w:rPr>
          <w:t>(三)、建筑工程设计总体要求</w:t>
        </w:r>
        <w:r>
          <w:tab/>
        </w:r>
        <w:r>
          <w:fldChar w:fldCharType="begin"/>
        </w:r>
        <w:r>
          <w:instrText xml:space="preserve"> PAGEREF _Toc25530 \h </w:instrText>
        </w:r>
        <w:r>
          <w:fldChar w:fldCharType="separate"/>
        </w:r>
        <w:r>
          <w:t>5</w:t>
        </w:r>
        <w:r>
          <w:fldChar w:fldCharType="end"/>
        </w:r>
      </w:hyperlink>
    </w:p>
    <w:p>
      <w:pPr>
        <w:pStyle w:val="TOC2"/>
        <w:tabs>
          <w:tab w:val="right" w:leader="dot" w:pos="8306"/>
        </w:tabs>
      </w:pPr>
      <w:hyperlink w:anchor="_Toc4319" w:history="1">
        <w:r>
          <w:rPr>
            <w:rFonts w:ascii="仿宋" w:eastAsia="仿宋" w:hAnsi="仿宋" w:cs="仿宋" w:hint="eastAsia"/>
            <w:lang w:eastAsia="zh-CN"/>
          </w:rPr>
          <w:t>(四)、土建工程建设指标</w:t>
        </w:r>
        <w:r>
          <w:tab/>
        </w:r>
        <w:r>
          <w:fldChar w:fldCharType="begin"/>
        </w:r>
        <w:r>
          <w:instrText xml:space="preserve"> PAGEREF _Toc4319 \h </w:instrText>
        </w:r>
        <w:r>
          <w:fldChar w:fldCharType="separate"/>
        </w:r>
        <w:r>
          <w:t>6</w:t>
        </w:r>
        <w:r>
          <w:fldChar w:fldCharType="end"/>
        </w:r>
      </w:hyperlink>
    </w:p>
    <w:p>
      <w:pPr>
        <w:pStyle w:val="TOC1"/>
        <w:tabs>
          <w:tab w:val="right" w:leader="dot" w:pos="8306"/>
        </w:tabs>
      </w:pPr>
      <w:hyperlink w:anchor="_Toc21926" w:history="1">
        <w:r>
          <w:rPr>
            <w:rFonts w:ascii="仿宋" w:eastAsia="仿宋" w:hAnsi="仿宋" w:cs="仿宋" w:hint="eastAsia"/>
            <w:lang w:eastAsia="zh-CN"/>
          </w:rPr>
          <w:t>二、离合器面片项目概论</w:t>
        </w:r>
        <w:r>
          <w:tab/>
        </w:r>
        <w:r>
          <w:fldChar w:fldCharType="begin"/>
        </w:r>
        <w:r>
          <w:instrText xml:space="preserve"> PAGEREF _Toc21926 \h </w:instrText>
        </w:r>
        <w:r>
          <w:fldChar w:fldCharType="separate"/>
        </w:r>
        <w:r>
          <w:t>6</w:t>
        </w:r>
        <w:r>
          <w:fldChar w:fldCharType="end"/>
        </w:r>
      </w:hyperlink>
    </w:p>
    <w:p>
      <w:pPr>
        <w:pStyle w:val="TOC2"/>
        <w:tabs>
          <w:tab w:val="right" w:leader="dot" w:pos="8306"/>
        </w:tabs>
      </w:pPr>
      <w:hyperlink w:anchor="_Toc5985" w:history="1">
        <w:r>
          <w:rPr>
            <w:rFonts w:ascii="仿宋" w:eastAsia="仿宋" w:hAnsi="仿宋" w:cs="仿宋" w:hint="eastAsia"/>
            <w:lang w:eastAsia="zh-CN"/>
          </w:rPr>
          <w:t>(一)、离合器面片项目概况</w:t>
        </w:r>
        <w:r>
          <w:tab/>
        </w:r>
        <w:r>
          <w:fldChar w:fldCharType="begin"/>
        </w:r>
        <w:r>
          <w:instrText xml:space="preserve"> PAGEREF _Toc5985 \h </w:instrText>
        </w:r>
        <w:r>
          <w:fldChar w:fldCharType="separate"/>
        </w:r>
        <w:r>
          <w:t>6</w:t>
        </w:r>
        <w:r>
          <w:fldChar w:fldCharType="end"/>
        </w:r>
      </w:hyperlink>
    </w:p>
    <w:p>
      <w:pPr>
        <w:pStyle w:val="TOC2"/>
        <w:tabs>
          <w:tab w:val="right" w:leader="dot" w:pos="8306"/>
        </w:tabs>
      </w:pPr>
      <w:hyperlink w:anchor="_Toc1008" w:history="1">
        <w:r>
          <w:rPr>
            <w:rFonts w:ascii="仿宋" w:eastAsia="仿宋" w:hAnsi="仿宋" w:cs="仿宋" w:hint="eastAsia"/>
            <w:lang w:eastAsia="zh-CN"/>
          </w:rPr>
          <w:t>(二)、离合器面片项目目标</w:t>
        </w:r>
        <w:r>
          <w:tab/>
        </w:r>
        <w:r>
          <w:fldChar w:fldCharType="begin"/>
        </w:r>
        <w:r>
          <w:instrText xml:space="preserve"> PAGEREF _Toc1008 \h </w:instrText>
        </w:r>
        <w:r>
          <w:fldChar w:fldCharType="separate"/>
        </w:r>
        <w:r>
          <w:t>9</w:t>
        </w:r>
        <w:r>
          <w:fldChar w:fldCharType="end"/>
        </w:r>
      </w:hyperlink>
    </w:p>
    <w:p>
      <w:pPr>
        <w:pStyle w:val="TOC2"/>
        <w:tabs>
          <w:tab w:val="right" w:leader="dot" w:pos="8306"/>
        </w:tabs>
      </w:pPr>
      <w:hyperlink w:anchor="_Toc17199" w:history="1">
        <w:r>
          <w:rPr>
            <w:rFonts w:ascii="仿宋" w:eastAsia="仿宋" w:hAnsi="仿宋" w:cs="仿宋" w:hint="eastAsia"/>
            <w:lang w:eastAsia="zh-CN"/>
          </w:rPr>
          <w:t>(三)、离合器面片项目提出的理由</w:t>
        </w:r>
        <w:r>
          <w:tab/>
        </w:r>
        <w:r>
          <w:fldChar w:fldCharType="begin"/>
        </w:r>
        <w:r>
          <w:instrText xml:space="preserve"> PAGEREF _Toc17199 \h </w:instrText>
        </w:r>
        <w:r>
          <w:fldChar w:fldCharType="separate"/>
        </w:r>
        <w:r>
          <w:t>9</w:t>
        </w:r>
        <w:r>
          <w:fldChar w:fldCharType="end"/>
        </w:r>
      </w:hyperlink>
    </w:p>
    <w:p>
      <w:pPr>
        <w:pStyle w:val="TOC2"/>
        <w:tabs>
          <w:tab w:val="right" w:leader="dot" w:pos="8306"/>
        </w:tabs>
      </w:pPr>
      <w:hyperlink w:anchor="_Toc26651" w:history="1">
        <w:r>
          <w:rPr>
            <w:rFonts w:ascii="仿宋" w:eastAsia="仿宋" w:hAnsi="仿宋" w:cs="仿宋" w:hint="eastAsia"/>
            <w:lang w:eastAsia="zh-CN"/>
          </w:rPr>
          <w:t>(四)、离合器面片项目意义</w:t>
        </w:r>
        <w:r>
          <w:tab/>
        </w:r>
        <w:r>
          <w:fldChar w:fldCharType="begin"/>
        </w:r>
        <w:r>
          <w:instrText xml:space="preserve"> PAGEREF _Toc26651 \h </w:instrText>
        </w:r>
        <w:r>
          <w:fldChar w:fldCharType="separate"/>
        </w:r>
        <w:r>
          <w:t>11</w:t>
        </w:r>
        <w:r>
          <w:fldChar w:fldCharType="end"/>
        </w:r>
      </w:hyperlink>
    </w:p>
    <w:p>
      <w:pPr>
        <w:pStyle w:val="TOC2"/>
        <w:tabs>
          <w:tab w:val="right" w:leader="dot" w:pos="8306"/>
        </w:tabs>
      </w:pPr>
      <w:hyperlink w:anchor="_Toc15633" w:history="1">
        <w:r>
          <w:rPr>
            <w:rFonts w:ascii="仿宋" w:eastAsia="仿宋" w:hAnsi="仿宋" w:cs="仿宋" w:hint="eastAsia"/>
            <w:lang w:eastAsia="zh-CN"/>
          </w:rPr>
          <w:t>(五)、离合器面片项目背景</w:t>
        </w:r>
        <w:r>
          <w:tab/>
        </w:r>
        <w:r>
          <w:fldChar w:fldCharType="begin"/>
        </w:r>
        <w:r>
          <w:instrText xml:space="preserve"> PAGEREF _Toc15633 \h </w:instrText>
        </w:r>
        <w:r>
          <w:fldChar w:fldCharType="separate"/>
        </w:r>
        <w:r>
          <w:t>12</w:t>
        </w:r>
        <w:r>
          <w:fldChar w:fldCharType="end"/>
        </w:r>
      </w:hyperlink>
    </w:p>
    <w:p>
      <w:pPr>
        <w:pStyle w:val="TOC1"/>
        <w:tabs>
          <w:tab w:val="right" w:leader="dot" w:pos="8306"/>
        </w:tabs>
      </w:pPr>
      <w:hyperlink w:anchor="_Toc28657" w:history="1">
        <w:r>
          <w:rPr>
            <w:rFonts w:ascii="仿宋" w:eastAsia="仿宋" w:hAnsi="仿宋" w:cs="仿宋" w:hint="eastAsia"/>
            <w:lang w:eastAsia="zh-CN"/>
          </w:rPr>
          <w:t>三、离合器面片项目文档管理</w:t>
        </w:r>
        <w:r>
          <w:tab/>
        </w:r>
        <w:r>
          <w:fldChar w:fldCharType="begin"/>
        </w:r>
        <w:r>
          <w:instrText xml:space="preserve"> PAGEREF _Toc28657 \h </w:instrText>
        </w:r>
        <w:r>
          <w:fldChar w:fldCharType="separate"/>
        </w:r>
        <w:r>
          <w:t>13</w:t>
        </w:r>
        <w:r>
          <w:fldChar w:fldCharType="end"/>
        </w:r>
      </w:hyperlink>
    </w:p>
    <w:p>
      <w:pPr>
        <w:pStyle w:val="TOC2"/>
        <w:tabs>
          <w:tab w:val="right" w:leader="dot" w:pos="8306"/>
        </w:tabs>
      </w:pPr>
      <w:hyperlink w:anchor="_Toc2879" w:history="1">
        <w:r>
          <w:rPr>
            <w:rFonts w:ascii="仿宋" w:eastAsia="仿宋" w:hAnsi="仿宋" w:cs="仿宋" w:hint="eastAsia"/>
            <w:lang w:eastAsia="zh-CN"/>
          </w:rPr>
          <w:t>(一)、文档编制与审查</w:t>
        </w:r>
        <w:r>
          <w:tab/>
        </w:r>
        <w:r>
          <w:fldChar w:fldCharType="begin"/>
        </w:r>
        <w:r>
          <w:instrText xml:space="preserve"> PAGEREF _Toc2879 \h </w:instrText>
        </w:r>
        <w:r>
          <w:fldChar w:fldCharType="separate"/>
        </w:r>
        <w:r>
          <w:t>13</w:t>
        </w:r>
        <w:r>
          <w:fldChar w:fldCharType="end"/>
        </w:r>
      </w:hyperlink>
    </w:p>
    <w:p>
      <w:pPr>
        <w:pStyle w:val="TOC2"/>
        <w:tabs>
          <w:tab w:val="right" w:leader="dot" w:pos="8306"/>
        </w:tabs>
      </w:pPr>
      <w:hyperlink w:anchor="_Toc505" w:history="1">
        <w:r>
          <w:rPr>
            <w:rFonts w:ascii="仿宋" w:eastAsia="仿宋" w:hAnsi="仿宋" w:cs="仿宋" w:hint="eastAsia"/>
            <w:lang w:eastAsia="zh-CN"/>
          </w:rPr>
          <w:t>(二)、文档发布与分发</w:t>
        </w:r>
        <w:r>
          <w:tab/>
        </w:r>
        <w:r>
          <w:fldChar w:fldCharType="begin"/>
        </w:r>
        <w:r>
          <w:instrText xml:space="preserve"> PAGEREF _Toc505 \h </w:instrText>
        </w:r>
        <w:r>
          <w:fldChar w:fldCharType="separate"/>
        </w:r>
        <w:r>
          <w:t>14</w:t>
        </w:r>
        <w:r>
          <w:fldChar w:fldCharType="end"/>
        </w:r>
      </w:hyperlink>
    </w:p>
    <w:p>
      <w:pPr>
        <w:pStyle w:val="TOC2"/>
        <w:tabs>
          <w:tab w:val="right" w:leader="dot" w:pos="8306"/>
        </w:tabs>
      </w:pPr>
      <w:hyperlink w:anchor="_Toc22155" w:history="1">
        <w:r>
          <w:rPr>
            <w:rFonts w:ascii="仿宋" w:eastAsia="仿宋" w:hAnsi="仿宋" w:cs="仿宋" w:hint="eastAsia"/>
            <w:lang w:eastAsia="zh-CN"/>
          </w:rPr>
          <w:t>(三)、文档存档与归档</w:t>
        </w:r>
        <w:r>
          <w:tab/>
        </w:r>
        <w:r>
          <w:fldChar w:fldCharType="begin"/>
        </w:r>
        <w:r>
          <w:instrText xml:space="preserve"> PAGEREF _Toc22155 \h </w:instrText>
        </w:r>
        <w:r>
          <w:fldChar w:fldCharType="separate"/>
        </w:r>
        <w:r>
          <w:t>15</w:t>
        </w:r>
        <w:r>
          <w:fldChar w:fldCharType="end"/>
        </w:r>
      </w:hyperlink>
    </w:p>
    <w:p>
      <w:pPr>
        <w:pStyle w:val="TOC1"/>
        <w:tabs>
          <w:tab w:val="right" w:leader="dot" w:pos="8306"/>
        </w:tabs>
      </w:pPr>
      <w:hyperlink w:anchor="_Toc13953" w:history="1">
        <w:r>
          <w:rPr>
            <w:rFonts w:ascii="仿宋" w:eastAsia="仿宋" w:hAnsi="仿宋" w:cs="仿宋" w:hint="eastAsia"/>
            <w:lang w:eastAsia="zh-CN"/>
          </w:rPr>
          <w:t>四、离合器面片项目建设单位说明</w:t>
        </w:r>
        <w:r>
          <w:tab/>
        </w:r>
        <w:r>
          <w:fldChar w:fldCharType="begin"/>
        </w:r>
        <w:r>
          <w:instrText xml:space="preserve"> PAGEREF _Toc13953 \h </w:instrText>
        </w:r>
        <w:r>
          <w:fldChar w:fldCharType="separate"/>
        </w:r>
        <w:r>
          <w:t>16</w:t>
        </w:r>
        <w:r>
          <w:fldChar w:fldCharType="end"/>
        </w:r>
      </w:hyperlink>
    </w:p>
    <w:p>
      <w:pPr>
        <w:pStyle w:val="TOC2"/>
        <w:tabs>
          <w:tab w:val="right" w:leader="dot" w:pos="8306"/>
        </w:tabs>
      </w:pPr>
      <w:hyperlink w:anchor="_Toc9674" w:history="1">
        <w:r>
          <w:rPr>
            <w:rFonts w:ascii="仿宋" w:eastAsia="仿宋" w:hAnsi="仿宋" w:cs="仿宋" w:hint="eastAsia"/>
            <w:lang w:eastAsia="zh-CN"/>
          </w:rPr>
          <w:t>(一)、离合器面片项目承办单位基本情况</w:t>
        </w:r>
        <w:r>
          <w:tab/>
        </w:r>
        <w:r>
          <w:fldChar w:fldCharType="begin"/>
        </w:r>
        <w:r>
          <w:instrText xml:space="preserve"> PAGEREF _Toc9674 \h </w:instrText>
        </w:r>
        <w:r>
          <w:fldChar w:fldCharType="separate"/>
        </w:r>
        <w:r>
          <w:t>16</w:t>
        </w:r>
        <w:r>
          <w:fldChar w:fldCharType="end"/>
        </w:r>
      </w:hyperlink>
    </w:p>
    <w:p>
      <w:pPr>
        <w:pStyle w:val="TOC2"/>
        <w:tabs>
          <w:tab w:val="right" w:leader="dot" w:pos="8306"/>
        </w:tabs>
      </w:pPr>
      <w:hyperlink w:anchor="_Toc29151" w:history="1">
        <w:r>
          <w:rPr>
            <w:rFonts w:ascii="仿宋" w:eastAsia="仿宋" w:hAnsi="仿宋" w:cs="仿宋" w:hint="eastAsia"/>
            <w:lang w:eastAsia="zh-CN"/>
          </w:rPr>
          <w:t>(二)、公司经济效益分析</w:t>
        </w:r>
        <w:r>
          <w:tab/>
        </w:r>
        <w:r>
          <w:fldChar w:fldCharType="begin"/>
        </w:r>
        <w:r>
          <w:instrText xml:space="preserve"> PAGEREF _Toc29151 \h </w:instrText>
        </w:r>
        <w:r>
          <w:fldChar w:fldCharType="separate"/>
        </w:r>
        <w:r>
          <w:t>17</w:t>
        </w:r>
        <w:r>
          <w:fldChar w:fldCharType="end"/>
        </w:r>
      </w:hyperlink>
    </w:p>
    <w:p>
      <w:pPr>
        <w:pStyle w:val="TOC1"/>
        <w:tabs>
          <w:tab w:val="right" w:leader="dot" w:pos="8306"/>
        </w:tabs>
      </w:pPr>
      <w:hyperlink w:anchor="_Toc10627" w:history="1">
        <w:r>
          <w:rPr>
            <w:rFonts w:ascii="仿宋" w:eastAsia="仿宋" w:hAnsi="仿宋" w:cs="仿宋" w:hint="eastAsia"/>
            <w:lang w:eastAsia="zh-CN"/>
          </w:rPr>
          <w:t>五、离合器面片项目危机管理</w:t>
        </w:r>
        <w:r>
          <w:tab/>
        </w:r>
        <w:r>
          <w:fldChar w:fldCharType="begin"/>
        </w:r>
        <w:r>
          <w:instrText xml:space="preserve"> PAGEREF _Toc10627 \h </w:instrText>
        </w:r>
        <w:r>
          <w:fldChar w:fldCharType="separate"/>
        </w:r>
        <w:r>
          <w:t>18</w:t>
        </w:r>
        <w:r>
          <w:fldChar w:fldCharType="end"/>
        </w:r>
      </w:hyperlink>
    </w:p>
    <w:p>
      <w:pPr>
        <w:pStyle w:val="TOC2"/>
        <w:tabs>
          <w:tab w:val="right" w:leader="dot" w:pos="8306"/>
        </w:tabs>
      </w:pPr>
      <w:hyperlink w:anchor="_Toc12763" w:history="1">
        <w:r>
          <w:rPr>
            <w:rFonts w:ascii="仿宋" w:eastAsia="仿宋" w:hAnsi="仿宋" w:cs="仿宋" w:hint="eastAsia"/>
            <w:lang w:eastAsia="zh-CN"/>
          </w:rPr>
          <w:t>(一)、危机预警与识别</w:t>
        </w:r>
        <w:r>
          <w:tab/>
        </w:r>
        <w:r>
          <w:fldChar w:fldCharType="begin"/>
        </w:r>
        <w:r>
          <w:instrText xml:space="preserve"> PAGEREF _Toc12763 \h </w:instrText>
        </w:r>
        <w:r>
          <w:fldChar w:fldCharType="separate"/>
        </w:r>
        <w:r>
          <w:t>18</w:t>
        </w:r>
        <w:r>
          <w:fldChar w:fldCharType="end"/>
        </w:r>
      </w:hyperlink>
    </w:p>
    <w:p>
      <w:pPr>
        <w:pStyle w:val="TOC2"/>
        <w:tabs>
          <w:tab w:val="right" w:leader="dot" w:pos="8306"/>
        </w:tabs>
      </w:pPr>
      <w:hyperlink w:anchor="_Toc16951" w:history="1">
        <w:r>
          <w:rPr>
            <w:rFonts w:ascii="仿宋" w:eastAsia="仿宋" w:hAnsi="仿宋" w:cs="仿宋" w:hint="eastAsia"/>
            <w:lang w:eastAsia="zh-CN"/>
          </w:rPr>
          <w:t>(二)、危机应对与恢复</w:t>
        </w:r>
        <w:r>
          <w:tab/>
        </w:r>
        <w:r>
          <w:fldChar w:fldCharType="begin"/>
        </w:r>
        <w:r>
          <w:instrText xml:space="preserve"> PAGEREF _Toc16951 \h </w:instrText>
        </w:r>
        <w:r>
          <w:fldChar w:fldCharType="separate"/>
        </w:r>
        <w:r>
          <w:t>19</w:t>
        </w:r>
        <w:r>
          <w:fldChar w:fldCharType="end"/>
        </w:r>
      </w:hyperlink>
    </w:p>
    <w:p>
      <w:pPr>
        <w:pStyle w:val="TOC1"/>
        <w:tabs>
          <w:tab w:val="right" w:leader="dot" w:pos="8306"/>
        </w:tabs>
      </w:pPr>
      <w:hyperlink w:anchor="_Toc12135" w:history="1">
        <w:r>
          <w:rPr>
            <w:rFonts w:ascii="仿宋" w:eastAsia="仿宋" w:hAnsi="仿宋" w:cs="仿宋" w:hint="eastAsia"/>
            <w:lang w:eastAsia="zh-CN"/>
          </w:rPr>
          <w:t>六、产品规划分析</w:t>
        </w:r>
        <w:r>
          <w:tab/>
        </w:r>
        <w:r>
          <w:fldChar w:fldCharType="begin"/>
        </w:r>
        <w:r>
          <w:instrText xml:space="preserve"> PAGEREF _Toc12135 \h </w:instrText>
        </w:r>
        <w:r>
          <w:fldChar w:fldCharType="separate"/>
        </w:r>
        <w:r>
          <w:t>20</w:t>
        </w:r>
        <w:r>
          <w:fldChar w:fldCharType="end"/>
        </w:r>
      </w:hyperlink>
    </w:p>
    <w:p>
      <w:pPr>
        <w:pStyle w:val="TOC2"/>
        <w:tabs>
          <w:tab w:val="right" w:leader="dot" w:pos="8306"/>
        </w:tabs>
      </w:pPr>
      <w:hyperlink w:anchor="_Toc32185" w:history="1">
        <w:r>
          <w:rPr>
            <w:rFonts w:ascii="仿宋" w:eastAsia="仿宋" w:hAnsi="仿宋" w:cs="仿宋" w:hint="eastAsia"/>
            <w:lang w:eastAsia="zh-CN"/>
          </w:rPr>
          <w:t>(一)、产品规划</w:t>
        </w:r>
        <w:r>
          <w:tab/>
        </w:r>
        <w:r>
          <w:fldChar w:fldCharType="begin"/>
        </w:r>
        <w:r>
          <w:instrText xml:space="preserve"> PAGEREF _Toc32185 \h </w:instrText>
        </w:r>
        <w:r>
          <w:fldChar w:fldCharType="separate"/>
        </w:r>
        <w:r>
          <w:t>20</w:t>
        </w:r>
        <w:r>
          <w:fldChar w:fldCharType="end"/>
        </w:r>
      </w:hyperlink>
    </w:p>
    <w:p>
      <w:pPr>
        <w:pStyle w:val="TOC2"/>
        <w:tabs>
          <w:tab w:val="right" w:leader="dot" w:pos="8306"/>
        </w:tabs>
      </w:pPr>
      <w:hyperlink w:anchor="_Toc16139" w:history="1">
        <w:r>
          <w:rPr>
            <w:rFonts w:ascii="仿宋" w:eastAsia="仿宋" w:hAnsi="仿宋" w:cs="仿宋" w:hint="eastAsia"/>
            <w:lang w:eastAsia="zh-CN"/>
          </w:rPr>
          <w:t>(二)、建设规模</w:t>
        </w:r>
        <w:r>
          <w:tab/>
        </w:r>
        <w:r>
          <w:fldChar w:fldCharType="begin"/>
        </w:r>
        <w:r>
          <w:instrText xml:space="preserve"> PAGEREF _Toc16139 \h </w:instrText>
        </w:r>
        <w:r>
          <w:fldChar w:fldCharType="separate"/>
        </w:r>
        <w:r>
          <w:t>21</w:t>
        </w:r>
        <w:r>
          <w:fldChar w:fldCharType="end"/>
        </w:r>
      </w:hyperlink>
    </w:p>
    <w:p>
      <w:pPr>
        <w:pStyle w:val="TOC1"/>
        <w:tabs>
          <w:tab w:val="right" w:leader="dot" w:pos="8306"/>
        </w:tabs>
      </w:pPr>
      <w:hyperlink w:anchor="_Toc27758" w:history="1">
        <w:r>
          <w:rPr>
            <w:rFonts w:ascii="仿宋" w:eastAsia="仿宋" w:hAnsi="仿宋" w:cs="仿宋" w:hint="eastAsia"/>
            <w:lang w:eastAsia="zh-CN"/>
          </w:rPr>
          <w:t>七、离合器面片项目社会影响</w:t>
        </w:r>
        <w:r>
          <w:tab/>
        </w:r>
        <w:r>
          <w:fldChar w:fldCharType="begin"/>
        </w:r>
        <w:r>
          <w:instrText xml:space="preserve"> PAGEREF _Toc27758 \h </w:instrText>
        </w:r>
        <w:r>
          <w:fldChar w:fldCharType="separate"/>
        </w:r>
        <w:r>
          <w:t>22</w:t>
        </w:r>
        <w:r>
          <w:fldChar w:fldCharType="end"/>
        </w:r>
      </w:hyperlink>
    </w:p>
    <w:p>
      <w:pPr>
        <w:pStyle w:val="TOC2"/>
        <w:tabs>
          <w:tab w:val="right" w:leader="dot" w:pos="8306"/>
        </w:tabs>
      </w:pPr>
      <w:hyperlink w:anchor="_Toc28076" w:history="1">
        <w:r>
          <w:rPr>
            <w:rFonts w:ascii="仿宋" w:eastAsia="仿宋" w:hAnsi="仿宋" w:cs="仿宋" w:hint="eastAsia"/>
            <w:lang w:eastAsia="zh-CN"/>
          </w:rPr>
          <w:t>(一)、社会责任与义务</w:t>
        </w:r>
        <w:r>
          <w:tab/>
        </w:r>
        <w:r>
          <w:fldChar w:fldCharType="begin"/>
        </w:r>
        <w:r>
          <w:instrText xml:space="preserve"> PAGEREF _Toc28076 \h </w:instrText>
        </w:r>
        <w:r>
          <w:fldChar w:fldCharType="separate"/>
        </w:r>
        <w:r>
          <w:t>22</w:t>
        </w:r>
        <w:r>
          <w:fldChar w:fldCharType="end"/>
        </w:r>
      </w:hyperlink>
    </w:p>
    <w:p>
      <w:pPr>
        <w:pStyle w:val="TOC2"/>
        <w:tabs>
          <w:tab w:val="right" w:leader="dot" w:pos="8306"/>
        </w:tabs>
      </w:pPr>
      <w:hyperlink w:anchor="_Toc30065" w:history="1">
        <w:r>
          <w:rPr>
            <w:rFonts w:ascii="仿宋" w:eastAsia="仿宋" w:hAnsi="仿宋" w:cs="仿宋" w:hint="eastAsia"/>
            <w:lang w:eastAsia="zh-CN"/>
          </w:rPr>
          <w:t>(二)、社会参与与沟通</w:t>
        </w:r>
        <w:r>
          <w:tab/>
        </w:r>
        <w:r>
          <w:fldChar w:fldCharType="begin"/>
        </w:r>
        <w:r>
          <w:instrText xml:space="preserve"> PAGEREF _Toc30065 \h </w:instrText>
        </w:r>
        <w:r>
          <w:fldChar w:fldCharType="separate"/>
        </w:r>
        <w:r>
          <w:t>23</w:t>
        </w:r>
        <w:r>
          <w:fldChar w:fldCharType="end"/>
        </w:r>
      </w:hyperlink>
    </w:p>
    <w:p>
      <w:pPr>
        <w:pStyle w:val="TOC1"/>
        <w:tabs>
          <w:tab w:val="right" w:leader="dot" w:pos="8306"/>
        </w:tabs>
      </w:pPr>
      <w:hyperlink w:anchor="_Toc1177" w:history="1">
        <w:r>
          <w:rPr>
            <w:rFonts w:ascii="仿宋" w:eastAsia="仿宋" w:hAnsi="仿宋" w:cs="仿宋" w:hint="eastAsia"/>
            <w:lang w:eastAsia="zh-CN"/>
          </w:rPr>
          <w:t>八、离合器面片项目风险管理</w:t>
        </w:r>
        <w:r>
          <w:tab/>
        </w:r>
        <w:r>
          <w:fldChar w:fldCharType="begin"/>
        </w:r>
        <w:r>
          <w:instrText xml:space="preserve"> PAGEREF _Toc1177 \h </w:instrText>
        </w:r>
        <w:r>
          <w:fldChar w:fldCharType="separate"/>
        </w:r>
        <w:r>
          <w:t>24</w:t>
        </w:r>
        <w:r>
          <w:fldChar w:fldCharType="end"/>
        </w:r>
      </w:hyperlink>
    </w:p>
    <w:p>
      <w:pPr>
        <w:pStyle w:val="TOC2"/>
        <w:tabs>
          <w:tab w:val="right" w:leader="dot" w:pos="8306"/>
        </w:tabs>
      </w:pPr>
      <w:hyperlink w:anchor="_Toc18667" w:history="1">
        <w:r>
          <w:rPr>
            <w:rFonts w:ascii="仿宋" w:eastAsia="仿宋" w:hAnsi="仿宋" w:cs="仿宋" w:hint="eastAsia"/>
            <w:lang w:eastAsia="zh-CN"/>
          </w:rPr>
          <w:t>(一)、风险识别与评估</w:t>
        </w:r>
        <w:r>
          <w:tab/>
        </w:r>
        <w:r>
          <w:fldChar w:fldCharType="begin"/>
        </w:r>
        <w:r>
          <w:instrText xml:space="preserve"> PAGEREF _Toc18667 \h </w:instrText>
        </w:r>
        <w:r>
          <w:fldChar w:fldCharType="separate"/>
        </w:r>
        <w:r>
          <w:t>24</w:t>
        </w:r>
        <w:r>
          <w:fldChar w:fldCharType="end"/>
        </w:r>
      </w:hyperlink>
    </w:p>
    <w:p>
      <w:pPr>
        <w:pStyle w:val="TOC2"/>
        <w:tabs>
          <w:tab w:val="right" w:leader="dot" w:pos="8306"/>
        </w:tabs>
      </w:pPr>
      <w:hyperlink w:anchor="_Toc14089" w:history="1">
        <w:r>
          <w:rPr>
            <w:rFonts w:ascii="仿宋" w:eastAsia="仿宋" w:hAnsi="仿宋" w:cs="仿宋" w:hint="eastAsia"/>
            <w:lang w:eastAsia="zh-CN"/>
          </w:rPr>
          <w:t>(二)、风险应对策略</w:t>
        </w:r>
        <w:r>
          <w:tab/>
        </w:r>
        <w:r>
          <w:fldChar w:fldCharType="begin"/>
        </w:r>
        <w:r>
          <w:instrText xml:space="preserve"> PAGEREF _Toc14089 \h </w:instrText>
        </w:r>
        <w:r>
          <w:fldChar w:fldCharType="separate"/>
        </w:r>
        <w:r>
          <w:t>25</w:t>
        </w:r>
        <w:r>
          <w:fldChar w:fldCharType="end"/>
        </w:r>
      </w:hyperlink>
    </w:p>
    <w:p>
      <w:pPr>
        <w:pStyle w:val="TOC2"/>
        <w:tabs>
          <w:tab w:val="right" w:leader="dot" w:pos="8306"/>
        </w:tabs>
      </w:pPr>
      <w:hyperlink w:anchor="_Toc18979" w:history="1">
        <w:r>
          <w:rPr>
            <w:rFonts w:ascii="仿宋" w:eastAsia="仿宋" w:hAnsi="仿宋" w:cs="仿宋" w:hint="eastAsia"/>
            <w:lang w:eastAsia="zh-CN"/>
          </w:rPr>
          <w:t>(三)、风险监控与控制</w:t>
        </w:r>
        <w:r>
          <w:tab/>
        </w:r>
        <w:r>
          <w:fldChar w:fldCharType="begin"/>
        </w:r>
        <w:r>
          <w:instrText xml:space="preserve"> PAGEREF _Toc18979 \h </w:instrText>
        </w:r>
        <w:r>
          <w:fldChar w:fldCharType="separate"/>
        </w:r>
        <w:r>
          <w:t>27</w:t>
        </w:r>
        <w:r>
          <w:fldChar w:fldCharType="end"/>
        </w:r>
      </w:hyperlink>
    </w:p>
    <w:p>
      <w:pPr>
        <w:pStyle w:val="TOC1"/>
        <w:tabs>
          <w:tab w:val="right" w:leader="dot" w:pos="8306"/>
        </w:tabs>
      </w:pPr>
      <w:hyperlink w:anchor="_Toc3175" w:history="1">
        <w:r>
          <w:rPr>
            <w:rFonts w:ascii="仿宋" w:eastAsia="仿宋" w:hAnsi="仿宋" w:cs="仿宋" w:hint="eastAsia"/>
            <w:lang w:eastAsia="zh-CN"/>
          </w:rPr>
          <w:t>九、离合器面片项目技术管理</w:t>
        </w:r>
        <w:r>
          <w:tab/>
        </w:r>
        <w:r>
          <w:fldChar w:fldCharType="begin"/>
        </w:r>
        <w:r>
          <w:instrText xml:space="preserve"> PAGEREF _Toc3175 \h </w:instrText>
        </w:r>
        <w:r>
          <w:fldChar w:fldCharType="separate"/>
        </w:r>
        <w:r>
          <w:t>28</w:t>
        </w:r>
        <w:r>
          <w:fldChar w:fldCharType="end"/>
        </w:r>
      </w:hyperlink>
    </w:p>
    <w:p>
      <w:pPr>
        <w:pStyle w:val="TOC2"/>
        <w:tabs>
          <w:tab w:val="right" w:leader="dot" w:pos="8306"/>
        </w:tabs>
      </w:pPr>
      <w:hyperlink w:anchor="_Toc22288" w:history="1">
        <w:r>
          <w:rPr>
            <w:rFonts w:ascii="仿宋" w:eastAsia="仿宋" w:hAnsi="仿宋" w:cs="仿宋" w:hint="eastAsia"/>
            <w:lang w:eastAsia="zh-CN"/>
          </w:rPr>
          <w:t>(一)、技术方案选用方向</w:t>
        </w:r>
        <w:r>
          <w:tab/>
        </w:r>
        <w:r>
          <w:fldChar w:fldCharType="begin"/>
        </w:r>
        <w:r>
          <w:instrText xml:space="preserve"> PAGEREF _Toc22288 \h </w:instrText>
        </w:r>
        <w:r>
          <w:fldChar w:fldCharType="separate"/>
        </w:r>
        <w:r>
          <w:t>28</w:t>
        </w:r>
        <w:r>
          <w:fldChar w:fldCharType="end"/>
        </w:r>
      </w:hyperlink>
    </w:p>
    <w:p>
      <w:pPr>
        <w:pStyle w:val="TOC2"/>
        <w:tabs>
          <w:tab w:val="right" w:leader="dot" w:pos="8306"/>
        </w:tabs>
      </w:pPr>
      <w:hyperlink w:anchor="_Toc30243" w:history="1">
        <w:r>
          <w:rPr>
            <w:rFonts w:ascii="仿宋" w:eastAsia="仿宋" w:hAnsi="仿宋" w:cs="仿宋" w:hint="eastAsia"/>
            <w:lang w:eastAsia="zh-CN"/>
          </w:rPr>
          <w:t>(二)、工艺技术方案选用原则</w:t>
        </w:r>
        <w:r>
          <w:tab/>
        </w:r>
        <w:r>
          <w:fldChar w:fldCharType="begin"/>
        </w:r>
        <w:r>
          <w:instrText xml:space="preserve"> PAGEREF _Toc30243 \h </w:instrText>
        </w:r>
        <w:r>
          <w:fldChar w:fldCharType="separate"/>
        </w:r>
        <w:r>
          <w:t>30</w:t>
        </w:r>
        <w:r>
          <w:fldChar w:fldCharType="end"/>
        </w:r>
      </w:hyperlink>
    </w:p>
    <w:p>
      <w:pPr>
        <w:pStyle w:val="TOC2"/>
        <w:tabs>
          <w:tab w:val="right" w:leader="dot" w:pos="8306"/>
        </w:tabs>
      </w:pPr>
      <w:hyperlink w:anchor="_Toc16755" w:history="1">
        <w:r>
          <w:rPr>
            <w:rFonts w:ascii="仿宋" w:eastAsia="仿宋" w:hAnsi="仿宋" w:cs="仿宋" w:hint="eastAsia"/>
            <w:lang w:eastAsia="zh-CN"/>
          </w:rPr>
          <w:t>(三)、工艺技术方案要求</w:t>
        </w:r>
        <w:r>
          <w:tab/>
        </w:r>
        <w:r>
          <w:fldChar w:fldCharType="begin"/>
        </w:r>
        <w:r>
          <w:instrText xml:space="preserve"> PAGEREF _Toc16755 \h </w:instrText>
        </w:r>
        <w:r>
          <w:fldChar w:fldCharType="separate"/>
        </w:r>
        <w:r>
          <w:t>32</w:t>
        </w:r>
        <w:r>
          <w:fldChar w:fldCharType="end"/>
        </w:r>
      </w:hyperlink>
    </w:p>
    <w:p>
      <w:pPr>
        <w:pStyle w:val="TOC1"/>
        <w:tabs>
          <w:tab w:val="right" w:leader="dot" w:pos="8306"/>
        </w:tabs>
      </w:pPr>
      <w:hyperlink w:anchor="_Toc13532" w:history="1">
        <w:r>
          <w:rPr>
            <w:rFonts w:ascii="仿宋" w:eastAsia="仿宋" w:hAnsi="仿宋" w:cs="仿宋" w:hint="eastAsia"/>
            <w:lang w:eastAsia="zh-CN"/>
          </w:rPr>
          <w:t>十、离合器面片项目创新与研发</w:t>
        </w:r>
        <w:r>
          <w:tab/>
        </w:r>
        <w:r>
          <w:fldChar w:fldCharType="begin"/>
        </w:r>
        <w:r>
          <w:instrText xml:space="preserve"> PAGEREF _Toc13532 \h </w:instrText>
        </w:r>
        <w:r>
          <w:fldChar w:fldCharType="separate"/>
        </w:r>
        <w:r>
          <w:t>34</w:t>
        </w:r>
        <w:r>
          <w:fldChar w:fldCharType="end"/>
        </w:r>
      </w:hyperlink>
    </w:p>
    <w:p>
      <w:pPr>
        <w:pStyle w:val="TOC2"/>
        <w:tabs>
          <w:tab w:val="right" w:leader="dot" w:pos="8306"/>
        </w:tabs>
      </w:pPr>
      <w:hyperlink w:anchor="_Toc11712" w:history="1">
        <w:r>
          <w:rPr>
            <w:rFonts w:ascii="仿宋" w:eastAsia="仿宋" w:hAnsi="仿宋" w:cs="仿宋" w:hint="eastAsia"/>
            <w:lang w:eastAsia="zh-CN"/>
          </w:rPr>
          <w:t>(一)、创新策略与方向</w:t>
        </w:r>
        <w:r>
          <w:tab/>
        </w:r>
        <w:r>
          <w:fldChar w:fldCharType="begin"/>
        </w:r>
        <w:r>
          <w:instrText xml:space="preserve"> PAGEREF _Toc11712 \h </w:instrText>
        </w:r>
        <w:r>
          <w:fldChar w:fldCharType="separate"/>
        </w:r>
        <w:r>
          <w:t>34</w:t>
        </w:r>
        <w:r>
          <w:fldChar w:fldCharType="end"/>
        </w:r>
      </w:hyperlink>
    </w:p>
    <w:p>
      <w:pPr>
        <w:pStyle w:val="TOC2"/>
        <w:tabs>
          <w:tab w:val="right" w:leader="dot" w:pos="8306"/>
        </w:tabs>
      </w:pPr>
      <w:hyperlink w:anchor="_Toc4137" w:history="1">
        <w:r>
          <w:rPr>
            <w:rFonts w:ascii="仿宋" w:eastAsia="仿宋" w:hAnsi="仿宋" w:cs="仿宋" w:hint="eastAsia"/>
            <w:lang w:eastAsia="zh-CN"/>
          </w:rPr>
          <w:t>(二)、研发规划与投入</w:t>
        </w:r>
        <w:r>
          <w:tab/>
        </w:r>
        <w:r>
          <w:fldChar w:fldCharType="begin"/>
        </w:r>
        <w:r>
          <w:instrText xml:space="preserve"> PAGEREF _Toc4137 \h </w:instrText>
        </w:r>
        <w:r>
          <w:fldChar w:fldCharType="separate"/>
        </w:r>
        <w:r>
          <w:t>35</w:t>
        </w:r>
        <w:r>
          <w:fldChar w:fldCharType="end"/>
        </w:r>
      </w:hyperlink>
    </w:p>
    <w:p>
      <w:pPr>
        <w:pStyle w:val="TOC1"/>
        <w:tabs>
          <w:tab w:val="right" w:leader="dot" w:pos="8306"/>
        </w:tabs>
      </w:pPr>
      <w:hyperlink w:anchor="_Toc28259" w:history="1">
        <w:r>
          <w:rPr>
            <w:rFonts w:ascii="仿宋" w:eastAsia="仿宋" w:hAnsi="仿宋" w:cs="仿宋" w:hint="eastAsia"/>
            <w:lang w:eastAsia="zh-CN"/>
          </w:rPr>
          <w:t>十一、离合器面片项目人力资源管理</w:t>
        </w:r>
        <w:r>
          <w:tab/>
        </w:r>
        <w:r>
          <w:fldChar w:fldCharType="begin"/>
        </w:r>
        <w:r>
          <w:instrText xml:space="preserve"> PAGEREF _Toc28259 \h </w:instrText>
        </w:r>
        <w:r>
          <w:fldChar w:fldCharType="separate"/>
        </w:r>
        <w:r>
          <w:t>37</w:t>
        </w:r>
        <w:r>
          <w:fldChar w:fldCharType="end"/>
        </w:r>
      </w:hyperlink>
    </w:p>
    <w:p>
      <w:pPr>
        <w:pStyle w:val="TOC2"/>
        <w:tabs>
          <w:tab w:val="right" w:leader="dot" w:pos="8306"/>
        </w:tabs>
      </w:pPr>
      <w:hyperlink w:anchor="_Toc15682" w:history="1">
        <w:r>
          <w:rPr>
            <w:rFonts w:ascii="仿宋" w:eastAsia="仿宋" w:hAnsi="仿宋" w:cs="仿宋" w:hint="eastAsia"/>
            <w:lang w:eastAsia="zh-CN"/>
          </w:rPr>
          <w:t>(一)、建立健全的预算管理制度</w:t>
        </w:r>
        <w:r>
          <w:tab/>
        </w:r>
        <w:r>
          <w:fldChar w:fldCharType="begin"/>
        </w:r>
        <w:r>
          <w:instrText xml:space="preserve"> PAGEREF _Toc15682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153" w:history="1">
        <w:r>
          <w:rPr>
            <w:rFonts w:ascii="仿宋" w:eastAsia="仿宋" w:hAnsi="仿宋" w:cs="仿宋" w:hint="eastAsia"/>
            <w:lang w:eastAsia="zh-CN"/>
          </w:rPr>
          <w:t>(二)、加强资金流动监控</w:t>
        </w:r>
        <w:r>
          <w:tab/>
        </w:r>
        <w:r>
          <w:fldChar w:fldCharType="begin"/>
        </w:r>
        <w:r>
          <w:instrText xml:space="preserve"> PAGEREF _Toc26153 \h </w:instrText>
        </w:r>
        <w:r>
          <w:fldChar w:fldCharType="separate"/>
        </w:r>
        <w:r>
          <w:t>39</w:t>
        </w:r>
        <w:r>
          <w:fldChar w:fldCharType="end"/>
        </w:r>
      </w:hyperlink>
    </w:p>
    <w:p>
      <w:pPr>
        <w:pStyle w:val="TOC2"/>
        <w:tabs>
          <w:tab w:val="right" w:leader="dot" w:pos="8306"/>
        </w:tabs>
      </w:pPr>
      <w:hyperlink w:anchor="_Toc29786" w:history="1">
        <w:r>
          <w:rPr>
            <w:rFonts w:ascii="仿宋" w:eastAsia="仿宋" w:hAnsi="仿宋" w:cs="仿宋" w:hint="eastAsia"/>
            <w:lang w:eastAsia="zh-CN"/>
          </w:rPr>
          <w:t>(三)、制定完善的风险控制机制</w:t>
        </w:r>
        <w:r>
          <w:tab/>
        </w:r>
        <w:r>
          <w:fldChar w:fldCharType="begin"/>
        </w:r>
        <w:r>
          <w:instrText xml:space="preserve"> PAGEREF _Toc29786 \h </w:instrText>
        </w:r>
        <w:r>
          <w:fldChar w:fldCharType="separate"/>
        </w:r>
        <w:r>
          <w:t>40</w:t>
        </w:r>
        <w:r>
          <w:fldChar w:fldCharType="end"/>
        </w:r>
      </w:hyperlink>
    </w:p>
    <w:p>
      <w:pPr>
        <w:pStyle w:val="TOC2"/>
        <w:tabs>
          <w:tab w:val="right" w:leader="dot" w:pos="8306"/>
        </w:tabs>
      </w:pPr>
      <w:hyperlink w:anchor="_Toc4808" w:history="1">
        <w:r>
          <w:rPr>
            <w:rFonts w:ascii="仿宋" w:eastAsia="仿宋" w:hAnsi="仿宋" w:cs="仿宋" w:hint="eastAsia"/>
            <w:lang w:eastAsia="zh-CN"/>
          </w:rPr>
          <w:t>(四)、优化成本管理</w:t>
        </w:r>
        <w:r>
          <w:tab/>
        </w:r>
        <w:r>
          <w:fldChar w:fldCharType="begin"/>
        </w:r>
        <w:r>
          <w:instrText xml:space="preserve"> PAGEREF _Toc4808 \h </w:instrText>
        </w:r>
        <w:r>
          <w:fldChar w:fldCharType="separate"/>
        </w:r>
        <w:r>
          <w:t>41</w:t>
        </w:r>
        <w:r>
          <w:fldChar w:fldCharType="end"/>
        </w:r>
      </w:hyperlink>
    </w:p>
    <w:p>
      <w:pPr>
        <w:pStyle w:val="TOC1"/>
        <w:tabs>
          <w:tab w:val="right" w:leader="dot" w:pos="8306"/>
        </w:tabs>
      </w:pPr>
      <w:hyperlink w:anchor="_Toc29037" w:history="1">
        <w:r>
          <w:rPr>
            <w:rFonts w:ascii="仿宋" w:eastAsia="仿宋" w:hAnsi="仿宋" w:cs="仿宋" w:hint="eastAsia"/>
            <w:lang w:eastAsia="zh-CN"/>
          </w:rPr>
          <w:t>十二、离合器面片项目财务管理</w:t>
        </w:r>
        <w:r>
          <w:tab/>
        </w:r>
        <w:r>
          <w:fldChar w:fldCharType="begin"/>
        </w:r>
        <w:r>
          <w:instrText xml:space="preserve"> PAGEREF _Toc29037 \h </w:instrText>
        </w:r>
        <w:r>
          <w:fldChar w:fldCharType="separate"/>
        </w:r>
        <w:r>
          <w:t>42</w:t>
        </w:r>
        <w:r>
          <w:fldChar w:fldCharType="end"/>
        </w:r>
      </w:hyperlink>
    </w:p>
    <w:p>
      <w:pPr>
        <w:pStyle w:val="TOC2"/>
        <w:tabs>
          <w:tab w:val="right" w:leader="dot" w:pos="8306"/>
        </w:tabs>
      </w:pPr>
      <w:hyperlink w:anchor="_Toc10465" w:history="1">
        <w:r>
          <w:rPr>
            <w:rFonts w:ascii="仿宋" w:eastAsia="仿宋" w:hAnsi="仿宋" w:cs="仿宋" w:hint="eastAsia"/>
            <w:lang w:eastAsia="zh-CN"/>
          </w:rPr>
          <w:t>(一)、资金需求大</w:t>
        </w:r>
        <w:r>
          <w:tab/>
        </w:r>
        <w:r>
          <w:fldChar w:fldCharType="begin"/>
        </w:r>
        <w:r>
          <w:instrText xml:space="preserve"> PAGEREF _Toc10465 \h </w:instrText>
        </w:r>
        <w:r>
          <w:fldChar w:fldCharType="separate"/>
        </w:r>
        <w:r>
          <w:t>42</w:t>
        </w:r>
        <w:r>
          <w:fldChar w:fldCharType="end"/>
        </w:r>
      </w:hyperlink>
    </w:p>
    <w:p>
      <w:pPr>
        <w:pStyle w:val="TOC2"/>
        <w:tabs>
          <w:tab w:val="right" w:leader="dot" w:pos="8306"/>
        </w:tabs>
      </w:pPr>
      <w:hyperlink w:anchor="_Toc17608" w:history="1">
        <w:r>
          <w:rPr>
            <w:rFonts w:ascii="仿宋" w:eastAsia="仿宋" w:hAnsi="仿宋" w:cs="仿宋" w:hint="eastAsia"/>
            <w:lang w:eastAsia="zh-CN"/>
          </w:rPr>
          <w:t>(二)、研发周期长</w:t>
        </w:r>
        <w:r>
          <w:tab/>
        </w:r>
        <w:r>
          <w:fldChar w:fldCharType="begin"/>
        </w:r>
        <w:r>
          <w:instrText xml:space="preserve"> PAGEREF _Toc17608 \h </w:instrText>
        </w:r>
        <w:r>
          <w:fldChar w:fldCharType="separate"/>
        </w:r>
        <w:r>
          <w:t>44</w:t>
        </w:r>
        <w:r>
          <w:fldChar w:fldCharType="end"/>
        </w:r>
      </w:hyperlink>
    </w:p>
    <w:p>
      <w:pPr>
        <w:pStyle w:val="TOC2"/>
        <w:tabs>
          <w:tab w:val="right" w:leader="dot" w:pos="8306"/>
        </w:tabs>
      </w:pPr>
      <w:hyperlink w:anchor="_Toc13563" w:history="1">
        <w:r>
          <w:rPr>
            <w:rFonts w:ascii="仿宋" w:eastAsia="仿宋" w:hAnsi="仿宋" w:cs="仿宋" w:hint="eastAsia"/>
            <w:lang w:eastAsia="zh-CN"/>
          </w:rPr>
          <w:t>(三)、市场风险大</w:t>
        </w:r>
        <w:r>
          <w:tab/>
        </w:r>
        <w:r>
          <w:fldChar w:fldCharType="begin"/>
        </w:r>
        <w:r>
          <w:instrText xml:space="preserve"> PAGEREF _Toc13563 \h </w:instrText>
        </w:r>
        <w:r>
          <w:fldChar w:fldCharType="separate"/>
        </w:r>
        <w:r>
          <w:t>45</w:t>
        </w:r>
        <w:r>
          <w:fldChar w:fldCharType="end"/>
        </w:r>
      </w:hyperlink>
    </w:p>
    <w:p>
      <w:pPr>
        <w:pStyle w:val="TOC2"/>
        <w:tabs>
          <w:tab w:val="right" w:leader="dot" w:pos="8306"/>
        </w:tabs>
      </w:pPr>
      <w:hyperlink w:anchor="_Toc14494" w:history="1">
        <w:r>
          <w:rPr>
            <w:rFonts w:ascii="仿宋" w:eastAsia="仿宋" w:hAnsi="仿宋" w:cs="仿宋" w:hint="eastAsia"/>
            <w:lang w:eastAsia="zh-CN"/>
          </w:rPr>
          <w:t>(四)、利润率高</w:t>
        </w:r>
        <w:r>
          <w:tab/>
        </w:r>
        <w:r>
          <w:fldChar w:fldCharType="begin"/>
        </w:r>
        <w:r>
          <w:instrText xml:space="preserve"> PAGEREF _Toc14494 \h </w:instrText>
        </w:r>
        <w:r>
          <w:fldChar w:fldCharType="separate"/>
        </w:r>
        <w:r>
          <w:t>47</w:t>
        </w:r>
        <w:r>
          <w:fldChar w:fldCharType="end"/>
        </w:r>
      </w:hyperlink>
    </w:p>
    <w:p>
      <w:pPr>
        <w:pStyle w:val="TOC1"/>
        <w:tabs>
          <w:tab w:val="right" w:leader="dot" w:pos="8306"/>
        </w:tabs>
      </w:pPr>
      <w:hyperlink w:anchor="_Toc4405" w:history="1">
        <w:r>
          <w:rPr>
            <w:rFonts w:ascii="仿宋" w:eastAsia="仿宋" w:hAnsi="仿宋" w:cs="仿宋" w:hint="eastAsia"/>
            <w:lang w:eastAsia="zh-CN"/>
          </w:rPr>
          <w:t>十三、供应链管理</w:t>
        </w:r>
        <w:r>
          <w:tab/>
        </w:r>
        <w:r>
          <w:fldChar w:fldCharType="begin"/>
        </w:r>
        <w:r>
          <w:instrText xml:space="preserve"> PAGEREF _Toc4405 \h </w:instrText>
        </w:r>
        <w:r>
          <w:fldChar w:fldCharType="separate"/>
        </w:r>
        <w:r>
          <w:t>50</w:t>
        </w:r>
        <w:r>
          <w:fldChar w:fldCharType="end"/>
        </w:r>
      </w:hyperlink>
    </w:p>
    <w:p>
      <w:pPr>
        <w:pStyle w:val="TOC2"/>
        <w:tabs>
          <w:tab w:val="right" w:leader="dot" w:pos="8306"/>
        </w:tabs>
      </w:pPr>
      <w:hyperlink w:anchor="_Toc31836" w:history="1">
        <w:r>
          <w:rPr>
            <w:rFonts w:ascii="仿宋" w:eastAsia="仿宋" w:hAnsi="仿宋" w:cs="仿宋" w:hint="eastAsia"/>
            <w:lang w:eastAsia="zh-CN"/>
          </w:rPr>
          <w:t>(一)、供应链战略规划</w:t>
        </w:r>
        <w:r>
          <w:tab/>
        </w:r>
        <w:r>
          <w:fldChar w:fldCharType="begin"/>
        </w:r>
        <w:r>
          <w:instrText xml:space="preserve"> PAGEREF _Toc31836 \h </w:instrText>
        </w:r>
        <w:r>
          <w:fldChar w:fldCharType="separate"/>
        </w:r>
        <w:r>
          <w:t>50</w:t>
        </w:r>
        <w:r>
          <w:fldChar w:fldCharType="end"/>
        </w:r>
      </w:hyperlink>
    </w:p>
    <w:p>
      <w:pPr>
        <w:pStyle w:val="TOC2"/>
        <w:tabs>
          <w:tab w:val="right" w:leader="dot" w:pos="8306"/>
        </w:tabs>
      </w:pPr>
      <w:hyperlink w:anchor="_Toc15824" w:history="1">
        <w:r>
          <w:rPr>
            <w:rFonts w:ascii="仿宋" w:eastAsia="仿宋" w:hAnsi="仿宋" w:cs="仿宋" w:hint="eastAsia"/>
            <w:lang w:eastAsia="zh-CN"/>
          </w:rPr>
          <w:t>(二)、供应商选择与合作</w:t>
        </w:r>
        <w:r>
          <w:tab/>
        </w:r>
        <w:r>
          <w:fldChar w:fldCharType="begin"/>
        </w:r>
        <w:r>
          <w:instrText xml:space="preserve"> PAGEREF _Toc15824 \h </w:instrText>
        </w:r>
        <w:r>
          <w:fldChar w:fldCharType="separate"/>
        </w:r>
        <w:r>
          <w:t>51</w:t>
        </w:r>
        <w:r>
          <w:fldChar w:fldCharType="end"/>
        </w:r>
      </w:hyperlink>
    </w:p>
    <w:p>
      <w:pPr>
        <w:pStyle w:val="TOC2"/>
        <w:tabs>
          <w:tab w:val="right" w:leader="dot" w:pos="8306"/>
        </w:tabs>
      </w:pPr>
      <w:hyperlink w:anchor="_Toc2983" w:history="1">
        <w:r>
          <w:rPr>
            <w:rFonts w:ascii="仿宋" w:eastAsia="仿宋" w:hAnsi="仿宋" w:cs="仿宋" w:hint="eastAsia"/>
            <w:lang w:eastAsia="zh-CN"/>
          </w:rPr>
          <w:t>(三)、物流与库存管理</w:t>
        </w:r>
        <w:r>
          <w:tab/>
        </w:r>
        <w:r>
          <w:fldChar w:fldCharType="begin"/>
        </w:r>
        <w:r>
          <w:instrText xml:space="preserve"> PAGEREF _Toc2983 \h </w:instrText>
        </w:r>
        <w:r>
          <w:fldChar w:fldCharType="separate"/>
        </w:r>
        <w:r>
          <w:t>52</w:t>
        </w:r>
        <w:r>
          <w:fldChar w:fldCharType="end"/>
        </w:r>
      </w:hyperlink>
    </w:p>
    <w:p>
      <w:pPr>
        <w:pStyle w:val="TOC1"/>
        <w:tabs>
          <w:tab w:val="right" w:leader="dot" w:pos="8306"/>
        </w:tabs>
      </w:pPr>
      <w:hyperlink w:anchor="_Toc23230" w:history="1">
        <w:r>
          <w:rPr>
            <w:rFonts w:ascii="仿宋" w:eastAsia="仿宋" w:hAnsi="仿宋" w:cs="仿宋" w:hint="eastAsia"/>
            <w:lang w:eastAsia="zh-CN"/>
          </w:rPr>
          <w:t>十四、营销与推广策略</w:t>
        </w:r>
        <w:r>
          <w:tab/>
        </w:r>
        <w:r>
          <w:fldChar w:fldCharType="begin"/>
        </w:r>
        <w:r>
          <w:instrText xml:space="preserve"> PAGEREF _Toc23230 \h </w:instrText>
        </w:r>
        <w:r>
          <w:fldChar w:fldCharType="separate"/>
        </w:r>
        <w:r>
          <w:t>54</w:t>
        </w:r>
        <w:r>
          <w:fldChar w:fldCharType="end"/>
        </w:r>
      </w:hyperlink>
    </w:p>
    <w:p>
      <w:pPr>
        <w:pStyle w:val="TOC2"/>
        <w:tabs>
          <w:tab w:val="right" w:leader="dot" w:pos="8306"/>
        </w:tabs>
      </w:pPr>
      <w:hyperlink w:anchor="_Toc13851" w:history="1">
        <w:r>
          <w:rPr>
            <w:rFonts w:ascii="仿宋" w:eastAsia="仿宋" w:hAnsi="仿宋" w:cs="仿宋" w:hint="eastAsia"/>
            <w:lang w:eastAsia="zh-CN"/>
          </w:rPr>
          <w:t>(一)、产品/服务定位与特点</w:t>
        </w:r>
        <w:r>
          <w:tab/>
        </w:r>
        <w:r>
          <w:fldChar w:fldCharType="begin"/>
        </w:r>
        <w:r>
          <w:instrText xml:space="preserve"> PAGEREF _Toc13851 \h </w:instrText>
        </w:r>
        <w:r>
          <w:fldChar w:fldCharType="separate"/>
        </w:r>
        <w:r>
          <w:t>54</w:t>
        </w:r>
        <w:r>
          <w:fldChar w:fldCharType="end"/>
        </w:r>
      </w:hyperlink>
    </w:p>
    <w:p>
      <w:pPr>
        <w:pStyle w:val="TOC2"/>
        <w:tabs>
          <w:tab w:val="right" w:leader="dot" w:pos="8306"/>
        </w:tabs>
      </w:pPr>
      <w:hyperlink w:anchor="_Toc13004" w:history="1">
        <w:r>
          <w:rPr>
            <w:rFonts w:ascii="仿宋" w:eastAsia="仿宋" w:hAnsi="仿宋" w:cs="仿宋" w:hint="eastAsia"/>
            <w:lang w:eastAsia="zh-CN"/>
          </w:rPr>
          <w:t>(二)、市场定位与竞争分析</w:t>
        </w:r>
        <w:r>
          <w:tab/>
        </w:r>
        <w:r>
          <w:fldChar w:fldCharType="begin"/>
        </w:r>
        <w:r>
          <w:instrText xml:space="preserve"> PAGEREF _Toc13004 \h </w:instrText>
        </w:r>
        <w:r>
          <w:fldChar w:fldCharType="separate"/>
        </w:r>
        <w:r>
          <w:t>55</w:t>
        </w:r>
        <w:r>
          <w:fldChar w:fldCharType="end"/>
        </w:r>
      </w:hyperlink>
    </w:p>
    <w:p>
      <w:pPr>
        <w:pStyle w:val="TOC2"/>
        <w:tabs>
          <w:tab w:val="right" w:leader="dot" w:pos="8306"/>
        </w:tabs>
      </w:pPr>
      <w:hyperlink w:anchor="_Toc5711" w:history="1">
        <w:r>
          <w:rPr>
            <w:rFonts w:ascii="仿宋" w:eastAsia="仿宋" w:hAnsi="仿宋" w:cs="仿宋" w:hint="eastAsia"/>
            <w:lang w:eastAsia="zh-CN"/>
          </w:rPr>
          <w:t>(三)、营销渠道与策略</w:t>
        </w:r>
        <w:r>
          <w:tab/>
        </w:r>
        <w:r>
          <w:fldChar w:fldCharType="begin"/>
        </w:r>
        <w:r>
          <w:instrText xml:space="preserve"> PAGEREF _Toc5711 \h </w:instrText>
        </w:r>
        <w:r>
          <w:fldChar w:fldCharType="separate"/>
        </w:r>
        <w:r>
          <w:t>56</w:t>
        </w:r>
        <w:r>
          <w:fldChar w:fldCharType="end"/>
        </w:r>
      </w:hyperlink>
    </w:p>
    <w:p>
      <w:pPr>
        <w:pStyle w:val="TOC2"/>
        <w:tabs>
          <w:tab w:val="right" w:leader="dot" w:pos="8306"/>
        </w:tabs>
      </w:pPr>
      <w:hyperlink w:anchor="_Toc3381" w:history="1">
        <w:r>
          <w:rPr>
            <w:rFonts w:ascii="仿宋" w:eastAsia="仿宋" w:hAnsi="仿宋" w:cs="仿宋" w:hint="eastAsia"/>
            <w:lang w:eastAsia="zh-CN"/>
          </w:rPr>
          <w:t>(四)、推广与宣传活动</w:t>
        </w:r>
        <w:r>
          <w:tab/>
        </w:r>
        <w:r>
          <w:fldChar w:fldCharType="begin"/>
        </w:r>
        <w:r>
          <w:instrText xml:space="preserve"> PAGEREF _Toc3381 \h </w:instrText>
        </w:r>
        <w:r>
          <w:fldChar w:fldCharType="separate"/>
        </w:r>
        <w:r>
          <w:t>58</w:t>
        </w:r>
        <w:r>
          <w:fldChar w:fldCharType="end"/>
        </w:r>
      </w:hyperlink>
    </w:p>
    <w:p>
      <w:pPr>
        <w:pStyle w:val="TOC1"/>
        <w:tabs>
          <w:tab w:val="right" w:leader="dot" w:pos="8306"/>
        </w:tabs>
      </w:pPr>
      <w:hyperlink w:anchor="_Toc31143" w:history="1">
        <w:r>
          <w:rPr>
            <w:rFonts w:ascii="仿宋" w:eastAsia="仿宋" w:hAnsi="仿宋" w:cs="仿宋" w:hint="eastAsia"/>
            <w:lang w:eastAsia="zh-CN"/>
          </w:rPr>
          <w:t>十五、离合器面片项目实施保障措施</w:t>
        </w:r>
        <w:r>
          <w:tab/>
        </w:r>
        <w:r>
          <w:fldChar w:fldCharType="begin"/>
        </w:r>
        <w:r>
          <w:instrText xml:space="preserve"> PAGEREF _Toc31143 \h </w:instrText>
        </w:r>
        <w:r>
          <w:fldChar w:fldCharType="separate"/>
        </w:r>
        <w:r>
          <w:t>63</w:t>
        </w:r>
        <w:r>
          <w:fldChar w:fldCharType="end"/>
        </w:r>
      </w:hyperlink>
    </w:p>
    <w:p>
      <w:pPr>
        <w:pStyle w:val="TOC2"/>
        <w:tabs>
          <w:tab w:val="right" w:leader="dot" w:pos="8306"/>
        </w:tabs>
      </w:pPr>
      <w:hyperlink w:anchor="_Toc24722" w:history="1">
        <w:r>
          <w:rPr>
            <w:rFonts w:ascii="仿宋" w:eastAsia="仿宋" w:hAnsi="仿宋" w:cs="仿宋" w:hint="eastAsia"/>
            <w:lang w:eastAsia="zh-CN"/>
          </w:rPr>
          <w:t>(一)、离合器面片项目实施保障机制</w:t>
        </w:r>
        <w:r>
          <w:tab/>
        </w:r>
        <w:r>
          <w:fldChar w:fldCharType="begin"/>
        </w:r>
        <w:r>
          <w:instrText xml:space="preserve"> PAGEREF _Toc24722 \h </w:instrText>
        </w:r>
        <w:r>
          <w:fldChar w:fldCharType="separate"/>
        </w:r>
        <w:r>
          <w:t>63</w:t>
        </w:r>
        <w:r>
          <w:fldChar w:fldCharType="end"/>
        </w:r>
      </w:hyperlink>
    </w:p>
    <w:p>
      <w:pPr>
        <w:pStyle w:val="TOC2"/>
        <w:tabs>
          <w:tab w:val="right" w:leader="dot" w:pos="8306"/>
        </w:tabs>
      </w:pPr>
      <w:hyperlink w:anchor="_Toc2039" w:history="1">
        <w:r>
          <w:rPr>
            <w:rFonts w:ascii="仿宋" w:eastAsia="仿宋" w:hAnsi="仿宋" w:cs="仿宋" w:hint="eastAsia"/>
            <w:lang w:eastAsia="zh-CN"/>
          </w:rPr>
          <w:t>(二)、离合器面片项目法律合规要求</w:t>
        </w:r>
        <w:r>
          <w:tab/>
        </w:r>
        <w:r>
          <w:fldChar w:fldCharType="begin"/>
        </w:r>
        <w:r>
          <w:instrText xml:space="preserve"> PAGEREF _Toc2039 \h </w:instrText>
        </w:r>
        <w:r>
          <w:fldChar w:fldCharType="separate"/>
        </w:r>
        <w:r>
          <w:t>66</w:t>
        </w:r>
        <w:r>
          <w:fldChar w:fldCharType="end"/>
        </w:r>
      </w:hyperlink>
    </w:p>
    <w:p>
      <w:pPr>
        <w:pStyle w:val="TOC2"/>
        <w:tabs>
          <w:tab w:val="right" w:leader="dot" w:pos="8306"/>
        </w:tabs>
      </w:pPr>
      <w:hyperlink w:anchor="_Toc6791" w:history="1">
        <w:r>
          <w:rPr>
            <w:rFonts w:ascii="仿宋" w:eastAsia="仿宋" w:hAnsi="仿宋" w:cs="仿宋" w:hint="eastAsia"/>
            <w:lang w:eastAsia="zh-CN"/>
          </w:rPr>
          <w:t>(三)、离合器面片项目合同管理与法律事务</w:t>
        </w:r>
        <w:r>
          <w:tab/>
        </w:r>
        <w:r>
          <w:fldChar w:fldCharType="begin"/>
        </w:r>
        <w:r>
          <w:instrText xml:space="preserve"> PAGEREF _Toc6791 \h </w:instrText>
        </w:r>
        <w:r>
          <w:fldChar w:fldCharType="separate"/>
        </w:r>
        <w:r>
          <w:t>71</w:t>
        </w:r>
        <w:r>
          <w:fldChar w:fldCharType="end"/>
        </w:r>
      </w:hyperlink>
    </w:p>
    <w:p>
      <w:pPr>
        <w:pStyle w:val="TOC2"/>
        <w:tabs>
          <w:tab w:val="right" w:leader="dot" w:pos="8306"/>
        </w:tabs>
      </w:pPr>
      <w:hyperlink w:anchor="_Toc12553" w:history="1">
        <w:r>
          <w:rPr>
            <w:rFonts w:ascii="仿宋" w:eastAsia="仿宋" w:hAnsi="仿宋" w:cs="仿宋" w:hint="eastAsia"/>
            <w:lang w:eastAsia="zh-CN"/>
          </w:rPr>
          <w:t>(四)、离合器面片项目知识产权保护策略</w:t>
        </w:r>
        <w:r>
          <w:tab/>
        </w:r>
        <w:r>
          <w:fldChar w:fldCharType="begin"/>
        </w:r>
        <w:r>
          <w:instrText xml:space="preserve"> PAGEREF _Toc12553 \h </w:instrText>
        </w:r>
        <w:r>
          <w:fldChar w:fldCharType="separate"/>
        </w:r>
        <w:r>
          <w:t>77</w:t>
        </w:r>
        <w:r>
          <w:fldChar w:fldCharType="end"/>
        </w:r>
      </w:hyperlink>
    </w:p>
    <w:p>
      <w:pPr>
        <w:pStyle w:val="TOC1"/>
        <w:tabs>
          <w:tab w:val="right" w:leader="dot" w:pos="8306"/>
        </w:tabs>
      </w:pPr>
      <w:hyperlink w:anchor="_Toc2463" w:history="1">
        <w:r>
          <w:rPr>
            <w:rFonts w:ascii="仿宋" w:eastAsia="仿宋" w:hAnsi="仿宋" w:cs="仿宋" w:hint="eastAsia"/>
            <w:lang w:eastAsia="zh-CN"/>
          </w:rPr>
          <w:t>十六、质量管理体系</w:t>
        </w:r>
        <w:r>
          <w:tab/>
        </w:r>
        <w:r>
          <w:fldChar w:fldCharType="begin"/>
        </w:r>
        <w:r>
          <w:instrText xml:space="preserve"> PAGEREF _Toc2463 \h </w:instrText>
        </w:r>
        <w:r>
          <w:fldChar w:fldCharType="separate"/>
        </w:r>
        <w:r>
          <w:t>79</w:t>
        </w:r>
        <w:r>
          <w:fldChar w:fldCharType="end"/>
        </w:r>
      </w:hyperlink>
    </w:p>
    <w:p>
      <w:pPr>
        <w:pStyle w:val="TOC2"/>
        <w:tabs>
          <w:tab w:val="right" w:leader="dot" w:pos="8306"/>
        </w:tabs>
      </w:pPr>
      <w:hyperlink w:anchor="_Toc22398" w:history="1">
        <w:r>
          <w:rPr>
            <w:rFonts w:ascii="仿宋" w:eastAsia="仿宋" w:hAnsi="仿宋" w:cs="仿宋" w:hint="eastAsia"/>
            <w:lang w:eastAsia="zh-CN"/>
          </w:rPr>
          <w:t>(一)、质量目标与方针</w:t>
        </w:r>
        <w:r>
          <w:tab/>
        </w:r>
        <w:r>
          <w:fldChar w:fldCharType="begin"/>
        </w:r>
        <w:r>
          <w:instrText xml:space="preserve"> PAGEREF _Toc22398 \h </w:instrText>
        </w:r>
        <w:r>
          <w:fldChar w:fldCharType="separate"/>
        </w:r>
        <w:r>
          <w:t>79</w:t>
        </w:r>
        <w:r>
          <w:fldChar w:fldCharType="end"/>
        </w:r>
      </w:hyperlink>
    </w:p>
    <w:p>
      <w:pPr>
        <w:pStyle w:val="TOC2"/>
        <w:tabs>
          <w:tab w:val="right" w:leader="dot" w:pos="8306"/>
        </w:tabs>
      </w:pPr>
      <w:hyperlink w:anchor="_Toc9004" w:history="1">
        <w:r>
          <w:rPr>
            <w:rFonts w:ascii="仿宋" w:eastAsia="仿宋" w:hAnsi="仿宋" w:cs="仿宋" w:hint="eastAsia"/>
            <w:lang w:eastAsia="zh-CN"/>
          </w:rPr>
          <w:t>(二)、质量管理责任</w:t>
        </w:r>
        <w:r>
          <w:tab/>
        </w:r>
        <w:r>
          <w:fldChar w:fldCharType="begin"/>
        </w:r>
        <w:r>
          <w:instrText xml:space="preserve"> PAGEREF _Toc9004 \h </w:instrText>
        </w:r>
        <w:r>
          <w:fldChar w:fldCharType="separate"/>
        </w:r>
        <w:r>
          <w:t>80</w:t>
        </w:r>
        <w:r>
          <w:fldChar w:fldCharType="end"/>
        </w:r>
      </w:hyperlink>
    </w:p>
    <w:p>
      <w:pPr>
        <w:pStyle w:val="TOC2"/>
        <w:tabs>
          <w:tab w:val="right" w:leader="dot" w:pos="8306"/>
        </w:tabs>
      </w:pPr>
      <w:hyperlink w:anchor="_Toc11181" w:history="1">
        <w:r>
          <w:rPr>
            <w:rFonts w:ascii="仿宋" w:eastAsia="仿宋" w:hAnsi="仿宋" w:cs="仿宋" w:hint="eastAsia"/>
            <w:lang w:eastAsia="zh-CN"/>
          </w:rPr>
          <w:t>(三)、质量管理体系文件</w:t>
        </w:r>
        <w:r>
          <w:tab/>
        </w:r>
        <w:r>
          <w:fldChar w:fldCharType="begin"/>
        </w:r>
        <w:r>
          <w:instrText xml:space="preserve"> PAGEREF _Toc11181 \h </w:instrText>
        </w:r>
        <w:r>
          <w:fldChar w:fldCharType="separate"/>
        </w:r>
        <w:r>
          <w:t>82</w:t>
        </w:r>
        <w:r>
          <w:fldChar w:fldCharType="end"/>
        </w:r>
      </w:hyperlink>
    </w:p>
    <w:p>
      <w:pPr>
        <w:pStyle w:val="TOC2"/>
        <w:tabs>
          <w:tab w:val="right" w:leader="dot" w:pos="8306"/>
        </w:tabs>
      </w:pPr>
      <w:hyperlink w:anchor="_Toc27959" w:history="1">
        <w:r>
          <w:rPr>
            <w:rFonts w:ascii="仿宋" w:eastAsia="仿宋" w:hAnsi="仿宋" w:cs="仿宋" w:hint="eastAsia"/>
            <w:lang w:eastAsia="zh-CN"/>
          </w:rPr>
          <w:t>(四)、质量培训与教育</w:t>
        </w:r>
        <w:r>
          <w:tab/>
        </w:r>
        <w:r>
          <w:fldChar w:fldCharType="begin"/>
        </w:r>
        <w:r>
          <w:instrText xml:space="preserve"> PAGEREF _Toc27959 \h </w:instrText>
        </w:r>
        <w:r>
          <w:fldChar w:fldCharType="separate"/>
        </w:r>
        <w:r>
          <w:t>84</w:t>
        </w:r>
        <w:r>
          <w:fldChar w:fldCharType="end"/>
        </w:r>
      </w:hyperlink>
    </w:p>
    <w:p>
      <w:pPr>
        <w:pStyle w:val="TOC2"/>
        <w:tabs>
          <w:tab w:val="right" w:leader="dot" w:pos="8306"/>
        </w:tabs>
      </w:pPr>
      <w:hyperlink w:anchor="_Toc32355" w:history="1">
        <w:r>
          <w:rPr>
            <w:rFonts w:ascii="仿宋" w:eastAsia="仿宋" w:hAnsi="仿宋" w:cs="仿宋" w:hint="eastAsia"/>
            <w:lang w:eastAsia="zh-CN"/>
          </w:rPr>
          <w:t>(五)、质量审核与评价</w:t>
        </w:r>
        <w:r>
          <w:tab/>
        </w:r>
        <w:r>
          <w:fldChar w:fldCharType="begin"/>
        </w:r>
        <w:r>
          <w:instrText xml:space="preserve"> PAGEREF _Toc32355 \h </w:instrText>
        </w:r>
        <w:r>
          <w:fldChar w:fldCharType="separate"/>
        </w:r>
        <w:r>
          <w:t>85</w:t>
        </w:r>
        <w:r>
          <w:fldChar w:fldCharType="end"/>
        </w:r>
      </w:hyperlink>
    </w:p>
    <w:p>
      <w:pPr>
        <w:pStyle w:val="TOC2"/>
        <w:tabs>
          <w:tab w:val="right" w:leader="dot" w:pos="8306"/>
        </w:tabs>
      </w:pPr>
      <w:hyperlink w:anchor="_Toc21685" w:history="1">
        <w:r>
          <w:rPr>
            <w:rFonts w:ascii="仿宋" w:eastAsia="仿宋" w:hAnsi="仿宋" w:cs="仿宋" w:hint="eastAsia"/>
            <w:lang w:eastAsia="zh-CN"/>
          </w:rPr>
          <w:t>(六)、不符合与纠正措施</w:t>
        </w:r>
        <w:r>
          <w:tab/>
        </w:r>
        <w:r>
          <w:fldChar w:fldCharType="begin"/>
        </w:r>
        <w:r>
          <w:instrText xml:space="preserve"> PAGEREF _Toc21685 \h </w:instrText>
        </w:r>
        <w:r>
          <w:fldChar w:fldCharType="separate"/>
        </w:r>
        <w:r>
          <w:t>86</w:t>
        </w:r>
        <w:r>
          <w:fldChar w:fldCharType="end"/>
        </w:r>
      </w:hyperlink>
    </w:p>
    <w:p>
      <w:pPr>
        <w:pStyle w:val="TOC1"/>
        <w:tabs>
          <w:tab w:val="right" w:leader="dot" w:pos="8306"/>
        </w:tabs>
      </w:pPr>
      <w:hyperlink w:anchor="_Toc21166" w:history="1">
        <w:r>
          <w:rPr>
            <w:rFonts w:ascii="仿宋" w:eastAsia="仿宋" w:hAnsi="仿宋" w:cs="仿宋" w:hint="eastAsia"/>
            <w:lang w:eastAsia="zh-CN"/>
          </w:rPr>
          <w:t>十七、离合器面片项目实施时间节点</w:t>
        </w:r>
        <w:r>
          <w:tab/>
        </w:r>
        <w:r>
          <w:fldChar w:fldCharType="begin"/>
        </w:r>
        <w:r>
          <w:instrText xml:space="preserve"> PAGEREF _Toc21166 \h </w:instrText>
        </w:r>
        <w:r>
          <w:fldChar w:fldCharType="separate"/>
        </w:r>
        <w:r>
          <w:t>87</w:t>
        </w:r>
        <w:r>
          <w:fldChar w:fldCharType="end"/>
        </w:r>
      </w:hyperlink>
    </w:p>
    <w:p>
      <w:pPr>
        <w:pStyle w:val="TOC2"/>
        <w:tabs>
          <w:tab w:val="right" w:leader="dot" w:pos="8306"/>
        </w:tabs>
      </w:pPr>
      <w:hyperlink w:anchor="_Toc15007" w:history="1">
        <w:r>
          <w:rPr>
            <w:rFonts w:ascii="仿宋" w:eastAsia="仿宋" w:hAnsi="仿宋" w:cs="仿宋" w:hint="eastAsia"/>
            <w:lang w:eastAsia="zh-CN"/>
          </w:rPr>
          <w:t>(一)、离合器面片项目启动阶段时间节点</w:t>
        </w:r>
        <w:r>
          <w:tab/>
        </w:r>
        <w:r>
          <w:fldChar w:fldCharType="begin"/>
        </w:r>
        <w:r>
          <w:instrText xml:space="preserve"> PAGEREF _Toc15007 \h </w:instrText>
        </w:r>
        <w:r>
          <w:fldChar w:fldCharType="separate"/>
        </w:r>
        <w:r>
          <w:t>87</w:t>
        </w:r>
        <w:r>
          <w:fldChar w:fldCharType="end"/>
        </w:r>
      </w:hyperlink>
    </w:p>
    <w:p>
      <w:pPr>
        <w:pStyle w:val="TOC2"/>
        <w:tabs>
          <w:tab w:val="right" w:leader="dot" w:pos="8306"/>
        </w:tabs>
      </w:pPr>
      <w:hyperlink w:anchor="_Toc28457" w:history="1">
        <w:r>
          <w:rPr>
            <w:rFonts w:ascii="仿宋" w:eastAsia="仿宋" w:hAnsi="仿宋" w:cs="仿宋" w:hint="eastAsia"/>
            <w:lang w:eastAsia="zh-CN"/>
          </w:rPr>
          <w:t>(二)、离合器面片项目执行阶段时间节点</w:t>
        </w:r>
        <w:r>
          <w:tab/>
        </w:r>
        <w:r>
          <w:fldChar w:fldCharType="begin"/>
        </w:r>
        <w:r>
          <w:instrText xml:space="preserve"> PAGEREF _Toc28457 \h </w:instrText>
        </w:r>
        <w:r>
          <w:fldChar w:fldCharType="separate"/>
        </w:r>
        <w:r>
          <w:t>88</w:t>
        </w:r>
        <w:r>
          <w:fldChar w:fldCharType="end"/>
        </w:r>
      </w:hyperlink>
    </w:p>
    <w:p>
      <w:pPr>
        <w:pStyle w:val="TOC2"/>
        <w:tabs>
          <w:tab w:val="right" w:leader="dot" w:pos="8306"/>
        </w:tabs>
      </w:pPr>
      <w:hyperlink w:anchor="_Toc5797" w:history="1">
        <w:r>
          <w:rPr>
            <w:rFonts w:ascii="仿宋" w:eastAsia="仿宋" w:hAnsi="仿宋" w:cs="仿宋" w:hint="eastAsia"/>
            <w:lang w:eastAsia="zh-CN"/>
          </w:rPr>
          <w:t>(三)、离合器面片项目完成阶段时间节点</w:t>
        </w:r>
        <w:r>
          <w:tab/>
        </w:r>
        <w:r>
          <w:fldChar w:fldCharType="begin"/>
        </w:r>
        <w:r>
          <w:instrText xml:space="preserve"> PAGEREF _Toc5797 \h </w:instrText>
        </w:r>
        <w:r>
          <w:fldChar w:fldCharType="separate"/>
        </w:r>
        <w:r>
          <w:t>89</w:t>
        </w:r>
        <w:r>
          <w:fldChar w:fldCharType="end"/>
        </w:r>
      </w:hyperlink>
    </w:p>
    <w:p>
      <w:pPr>
        <w:pStyle w:val="TOC1"/>
        <w:tabs>
          <w:tab w:val="right" w:leader="dot" w:pos="8306"/>
        </w:tabs>
      </w:pPr>
      <w:hyperlink w:anchor="_Toc29269" w:history="1">
        <w:r>
          <w:rPr>
            <w:rFonts w:ascii="仿宋" w:eastAsia="仿宋" w:hAnsi="仿宋" w:cs="仿宋" w:hint="eastAsia"/>
            <w:lang w:eastAsia="zh-CN"/>
          </w:rPr>
          <w:t>十八、离合器面片项目工程方案分析</w:t>
        </w:r>
        <w:r>
          <w:tab/>
        </w:r>
        <w:r>
          <w:fldChar w:fldCharType="begin"/>
        </w:r>
        <w:r>
          <w:instrText xml:space="preserve"> PAGEREF _Toc29269 \h </w:instrText>
        </w:r>
        <w:r>
          <w:fldChar w:fldCharType="separate"/>
        </w:r>
        <w:r>
          <w:t>90</w:t>
        </w:r>
        <w:r>
          <w:fldChar w:fldCharType="end"/>
        </w:r>
      </w:hyperlink>
    </w:p>
    <w:p>
      <w:pPr>
        <w:pStyle w:val="TOC2"/>
        <w:tabs>
          <w:tab w:val="right" w:leader="dot" w:pos="8306"/>
        </w:tabs>
      </w:pPr>
      <w:hyperlink w:anchor="_Toc17549" w:history="1">
        <w:r>
          <w:rPr>
            <w:rFonts w:ascii="仿宋" w:eastAsia="仿宋" w:hAnsi="仿宋" w:cs="仿宋" w:hint="eastAsia"/>
            <w:lang w:eastAsia="zh-CN"/>
          </w:rPr>
          <w:t>(一)、建筑工程设计原则</w:t>
        </w:r>
        <w:r>
          <w:tab/>
        </w:r>
        <w:r>
          <w:fldChar w:fldCharType="begin"/>
        </w:r>
        <w:r>
          <w:instrText xml:space="preserve"> PAGEREF _Toc17549 \h </w:instrText>
        </w:r>
        <w:r>
          <w:fldChar w:fldCharType="separate"/>
        </w:r>
        <w:r>
          <w:t>90</w:t>
        </w:r>
        <w:r>
          <w:fldChar w:fldCharType="end"/>
        </w:r>
      </w:hyperlink>
    </w:p>
    <w:p>
      <w:pPr>
        <w:pStyle w:val="TOC2"/>
        <w:tabs>
          <w:tab w:val="right" w:leader="dot" w:pos="8306"/>
        </w:tabs>
      </w:pPr>
      <w:hyperlink w:anchor="_Toc19200" w:history="1">
        <w:r>
          <w:rPr>
            <w:rFonts w:ascii="仿宋" w:eastAsia="仿宋" w:hAnsi="仿宋" w:cs="仿宋" w:hint="eastAsia"/>
            <w:lang w:eastAsia="zh-CN"/>
          </w:rPr>
          <w:t>(二)、土建工程建设指标</w:t>
        </w:r>
        <w:r>
          <w:tab/>
        </w:r>
        <w:r>
          <w:fldChar w:fldCharType="begin"/>
        </w:r>
        <w:r>
          <w:instrText xml:space="preserve"> PAGEREF _Toc19200 \h </w:instrText>
        </w:r>
        <w:r>
          <w:fldChar w:fldCharType="separate"/>
        </w:r>
        <w:r>
          <w:t>94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14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7852"/>
      <w:r>
        <w:rPr>
          <w:rFonts w:ascii="仿宋" w:eastAsia="仿宋" w:hAnsi="仿宋" w:cs="仿宋" w:hint="eastAsia"/>
          <w:sz w:val="28"/>
          <w:lang w:eastAsia="zh-CN"/>
        </w:rPr>
        <w:t>一、离合器面片项目土建工程</w:t>
      </w:r>
      <w:bookmarkEnd w:id="2"/>
    </w:p>
    <w:p>
      <w:pPr>
        <w:pStyle w:val="Heading2"/>
        <w:rPr>
          <w:rFonts w:ascii="仿宋" w:eastAsia="仿宋" w:hAnsi="仿宋" w:cs="仿宋" w:hint="eastAsia"/>
          <w:lang w:eastAsia="zh-CN"/>
        </w:rPr>
      </w:pPr>
      <w:bookmarkStart w:id="3" w:name="_Toc30641"/>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在离合器面片项目的建筑工程设计中，我们将秉承一系列重要的设计原则，以确保离合器面片项目建筑在功能、美观、可持续性等方面达到最佳效果。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首要原则是确保建筑的功能性得到最大化的发挥。我们将充分理解离合器面片项目的实际需求，合理布局各个功能区域，保证建筑在满足业务需求的同时，提供高效的工作环境。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在建筑设计中，我们将综合考虑建设和运营成本。通过精细的经济效益分析，确保设计方案在高效利用资源的同时，对离合器面片项目的长期盈利能力有积极的贡献。</w:t>
      </w:r>
    </w:p>
    <w:p>
      <w:pPr>
        <w:pStyle w:val="Heading2"/>
        <w:ind w:firstLine="560" w:firstLineChars="200"/>
        <w:rPr>
          <w:rFonts w:ascii="仿宋" w:eastAsia="仿宋" w:hAnsi="仿宋" w:cs="仿宋" w:hint="eastAsia"/>
          <w:sz w:val="28"/>
          <w:lang w:eastAsia="zh-CN"/>
        </w:rPr>
      </w:pPr>
      <w:bookmarkStart w:id="4" w:name="_Toc6563"/>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离合器面片项目的土建工程设计中，我们将精准设定设计年限，结合离合器面片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离合器面片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25530"/>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离合器面片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离合器面片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离合器面片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4319"/>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本期工程离合器面片项目预计总建筑面积XXX平方米，其中：计容建筑面积XXX平方米，计划建筑工程投资XX万元，占离合器面片项目总投资的XX%。</w:t>
      </w:r>
    </w:p>
    <w:p>
      <w:pPr>
        <w:pStyle w:val="Heading1"/>
        <w:ind w:firstLine="560" w:firstLineChars="200"/>
        <w:rPr>
          <w:rFonts w:ascii="仿宋" w:eastAsia="仿宋" w:hAnsi="仿宋" w:cs="仿宋" w:hint="eastAsia"/>
          <w:sz w:val="28"/>
          <w:lang w:eastAsia="zh-CN"/>
        </w:rPr>
      </w:pPr>
      <w:bookmarkStart w:id="7" w:name="_Toc21926"/>
      <w:r>
        <w:rPr>
          <w:rFonts w:ascii="仿宋" w:eastAsia="仿宋" w:hAnsi="仿宋" w:cs="仿宋" w:hint="eastAsia"/>
          <w:sz w:val="28"/>
          <w:lang w:eastAsia="zh-CN"/>
        </w:rPr>
        <w:t>二、离合器面片项目概论</w:t>
      </w:r>
      <w:bookmarkEnd w:id="7"/>
    </w:p>
    <w:p>
      <w:pPr>
        <w:pStyle w:val="Heading2"/>
        <w:rPr>
          <w:rFonts w:ascii="仿宋" w:eastAsia="仿宋" w:hAnsi="仿宋" w:cs="仿宋" w:hint="eastAsia"/>
          <w:lang w:eastAsia="zh-CN"/>
        </w:rPr>
      </w:pPr>
      <w:bookmarkStart w:id="8" w:name="_Toc5985"/>
      <w:r>
        <w:rPr>
          <w:rFonts w:ascii="仿宋" w:eastAsia="仿宋" w:hAnsi="仿宋" w:cs="仿宋" w:hint="eastAsia"/>
          <w:lang w:eastAsia="zh-CN"/>
        </w:rPr>
        <w:t>(一)、离合器面片项目概况</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离合器面片项目的起源追溯至对市场的深入洞察。市场的不断演变与变革为离合器面片项目提供了难得的机遇。当前市场存在的需求缺口和变革的大环境共同构成了离合器面片项目的背景。这个离合器面片项目旨在充分利用市场机遇，填补行业中尚未满足的需求，为客户提供全新的解决方案。市场的变革和需求的增长使得这个离合器面片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离合器面片项目名称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离合器面片项目正式命名为离合器面片。这个名称不仅仅是一个标识，更代表了离合器面片项目的核心理念和愿景。它蕴含着离合器面片项目所要解决问题的关键字，具有强烈的表达和辨识度，为离合器面片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离合器面片项目目标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离合器面片项目的核心目标是提供一种全新、高效的解决方案，满足客户日益增长的需求。离合器面片项目追求的不仅仅是满足市场需求，更是在市场中获得卓越的竞争优势。通过不断提升产品或服务的质量和创新水平，离合器面片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离合器面片项目范围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离合器面片项目全面涵盖了产品研发、制造、市场推广和售后服务，确保从产品设计到最终用户体验的全方位关注。这一全面的离合器面片项目范围是为了确保离合器面片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离合器面片项目时间表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离合器面片项目计划在未来18个月内完成，包括研发、测试、市场试点和正式推出等不同阶段。这个时间表的合理设计是为了确保离合器面片项目各个阶段的顺利推进，以便按时交付高质量的成果。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离合器面片项目预算</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离合器面片项目总预算估算为XX百万美元，主要分配在研发、市场推广、人员培训和运营等方面。这一充足的预算为离合器面片项目提供了充足的资源，确保离合器面片项目在各个方面都能取得优异的表现。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离合器面片项目风险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离合器面片项目可能面临的风险包括市场接受度低、技术难题、竞争激烈等。离合器面片项目团队已经制定了相应的风险应对计划，通过前瞻性的风险管理，确保离合器面片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离合器面片项目团队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离合器面片项目汇聚了一支经验丰富、多领域专业素养的核心团队，确保离合器面片项目在各个方面都能拥有高水平的执行力。团队的协同作战是离合器面片项目成功的关键因素之一。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离合器面片项目背景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离合器面片项目的背景根植于市场对更高效、创新产品的渴望，同时也受到科技发展对行业格局的深刻改变的影响。这为离合器面片项目提供了广阔的发展空间和市场需求。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离合器面片项目现状</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截至目前，离合器面片项目已完成市场调研和技术验证，取得了初步的成功。这为离合器面片项目在未来的发展奠定了坚实的基础，为更远大的目标打下了坚实的基石。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9" w:name="_Toc1008"/>
      <w:r>
        <w:rPr>
          <w:rFonts w:ascii="仿宋" w:eastAsia="仿宋" w:hAnsi="仿宋" w:cs="仿宋" w:hint="eastAsia"/>
          <w:sz w:val="28"/>
          <w:lang w:eastAsia="zh-CN"/>
        </w:rPr>
        <w:t>(二)、离合器面片项目目标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keyword》离合器面片项目首要业务目标是在市场中占据有利地位，实现产品/服务的成功推广和销售。通过不断提升产品质量、创新性，离合器面片项目追求成为行业中的领导者，赢得更多客户的青睐。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在科技迅速发展的时代，离合器面片项目着眼于技术创新。通过持续的研发和技术升级，离合器面片项目旨在推出更具创新性的产品或服务，以满足市场对新鲜、先进解决方案的需求。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为了建立可持续的客户关系，离合器面片项目设定了客户满意度目标。通过提供卓越的产品质量和优质的客户服务，离合器面片项目追求赢得客户的信任和忠诚度，确保他们的满意度达到行业领先水平。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离合器面片项目注重社会责任和可持续发展。通过实施环保、社会责任离合器面片项目，离合器面片项目致力于在经济发展的同时保护环境，促进社会公平，实现可持续经营。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离合器面片项目的团队是实现目标的核心驱动力。因此，离合器面片项目设定了团队发展目标，包括提升团队成员的专业技能、培养领导力，以及搭建协同高效的团队工作氛围。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0" w:name="_Toc17199"/>
      <w:r>
        <w:rPr>
          <w:rFonts w:ascii="仿宋" w:eastAsia="仿宋" w:hAnsi="仿宋" w:cs="仿宋" w:hint="eastAsia"/>
          <w:sz w:val="28"/>
          <w:lang w:eastAsia="zh-CN"/>
        </w:rPr>
        <w:t>(三)、离合器面片项目提出的理由</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2. 离合器面片项目提出的理由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离合器面片项目的提出源于对市场机遇的深刻洞察。当前市场中存在的需求缺口和行业发展趋势表明，有巨大的商业机会等待被开发。通过准确捕捉市场机遇，离合器面片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离合器面片项目的理念基于对技术创新的信仰。通过持续的研发和技术投入，离合器面片项目有望推出更具创新性的产品或服务。在科技飞速发展的当下，离合器面片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离合器面片项目的提出是为了增强企业的行业竞争力。通过提升产品或服务的质量和独特性，离合器面片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离合器面片项目响应了消费者需求的变化。随着社会和科技的不断发展，消费者对产品和服务的需求也在发生变化。通过深入了解并及时回应消费者的新需求，离合器面片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离合器面片项目的提出是企业战略发展规划的一部分。在面对日益激烈的市场竞争和不断变化的商业环境中，离合器面片项目作为企业战略的一环，旨在为企业开辟新的增长领域，巩固企业在行业中的地位。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离合器面片项目的提出不仅仅是基于商业考量，还注重社会责任。通过推出环保、社会责任等方面的离合器面片项目，离合器面片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离合器面片项目的提出反映了对利益相关者期望的关注。包括客户、员工、投资者等利益相关者在企业发展中都有着各自的期望，离合器面片项目力求在满足这些期望的同时，取得更大的共赢。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1" w:name="_Toc26651"/>
      <w:r>
        <w:rPr>
          <w:rFonts w:ascii="仿宋" w:eastAsia="仿宋" w:hAnsi="仿宋" w:cs="仿宋" w:hint="eastAsia"/>
          <w:sz w:val="28"/>
          <w:lang w:eastAsia="zh-CN"/>
        </w:rPr>
        <w:t>(四)、离合器面片项目意义</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在实施离合器面片项目的过程中，我们不仅仅是在追逐商业成功，更是为企业和社会的多个层面创造了深远的意义。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离合器面片项目的首要意义在于提升企业的市场竞争力。通过持续的创新和对产品质量的高标准要求，离合器面片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离合器面片项目的推进将促使行业技术水平的提升。通过引入先进技术和创新性解决方案，离合器面片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离合器面片项目不仅创造了大量就业机会，提高了就业水平，还注重社会责任和环保。通过参与社会公益事业和推动环保离合器面片项目，离合器面片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综合而言，离合器面片项目意义重大，不仅推动了企业的发展，也为行业和社会的进步贡献了积极力量。这是一个全面而深刻的影响，将在未来产生可持续的正面效应。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2" w:name="_Toc15633"/>
      <w:r>
        <w:rPr>
          <w:rFonts w:ascii="仿宋" w:eastAsia="仿宋" w:hAnsi="仿宋" w:cs="仿宋" w:hint="eastAsia"/>
          <w:sz w:val="28"/>
          <w:lang w:eastAsia="zh-CN"/>
        </w:rPr>
        <w:t>(五)、离合器面片项目背景</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在当今迅猛发展的商业环境中，离合器面片项目的动因根植于对多方面因素的审慎考量。这个离合器面片项目的提出并非孤立的决策，而是对企业所处背景深入思考的产物。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离合器面片项目背后的首要原因。科技的迅速发展和全球市场的快速变化使得企业必须灵活应对。离合器面片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竞争的激烈程度也是离合器面片项目背景中不可忽视的一环。企业需要在激烈竞争中脱颖而出，为此，离合器面片项目致力于打破常规，提供独特的价值主张，以吸引客户并确保市场份额的增长。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技术的迅速发展为企业带来了机遇与挑战。作为离合器面片项目启动的背景之一，对新兴技术的应用将有助于提升企业的技术水平，使其在不断演进的商业环境中保持竞争优势。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此外，社会对企业责任的期望也在逐渐升高。离合器面片项目充分融入了社会责任的理念，通过可持续经营和社会公益离合器面片项目，企图为社会贡献一份力量，在商业成功的同时关注社会价值。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3" w:name="_Toc28657"/>
      <w:r>
        <w:rPr>
          <w:rFonts w:ascii="仿宋" w:eastAsia="仿宋" w:hAnsi="仿宋" w:cs="仿宋" w:hint="eastAsia"/>
          <w:sz w:val="28"/>
          <w:lang w:eastAsia="zh-CN"/>
        </w:rPr>
        <w:t>三、离合器面片项目文档管理</w:t>
      </w:r>
      <w:bookmarkEnd w:id="13"/>
    </w:p>
    <w:p>
      <w:pPr>
        <w:pStyle w:val="Heading2"/>
        <w:rPr>
          <w:rFonts w:ascii="仿宋" w:eastAsia="仿宋" w:hAnsi="仿宋" w:cs="仿宋" w:hint="eastAsia"/>
          <w:lang w:eastAsia="zh-CN"/>
        </w:rPr>
      </w:pPr>
      <w:bookmarkStart w:id="14" w:name="_Toc2879"/>
      <w:r>
        <w:rPr>
          <w:rFonts w:ascii="仿宋" w:eastAsia="仿宋" w:hAnsi="仿宋" w:cs="仿宋" w:hint="eastAsia"/>
          <w:lang w:eastAsia="zh-CN"/>
        </w:rPr>
        <w:t>(一)、文档编制与审查</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离合器面片项目高度重视文档的质量和准确性，以支持离合器面片项目的各项活动和决策。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离合器面片项目文档的编制始于离合器面片项目计划的初期，我们制定了详细的文档编制计划，明确了每个文档的内容、格式和编写责任人。在离合器面片项目启动阶段，我们首先编制了离合器面片项目章程，明确定义了离合器面片项目的目标、范围、风险等关键要素。随后，离合器面片项目团队根据计划陆续编制了需求文档、设计文档、测试文档等各类文档，确保离合器面片项目的每个阶段都有清晰的文档支持。</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离合器面片项目管理中的重要环节，旨在确保离合器面片项目文档符合质量标准和离合器面片项目需求。在离合器面片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离合器面片项目相关利益方和专业领域的专家对文档进行独立审查。这有助于获取更全面、客观的反馈，确保离合器面片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离合器面片项目在文档编制与审查方面建立了严格的管理机制，通过规范的流程和多维度的审查，确保离合器面片项目文档的质量、准确性和可靠性，为离合器面片项目的顺利推进提供了有力支持。</w:t>
      </w:r>
    </w:p>
    <w:p>
      <w:pPr>
        <w:pStyle w:val="Heading2"/>
        <w:ind w:firstLine="560" w:firstLineChars="200"/>
        <w:rPr>
          <w:rFonts w:ascii="仿宋" w:eastAsia="仿宋" w:hAnsi="仿宋" w:cs="仿宋" w:hint="eastAsia"/>
          <w:sz w:val="28"/>
          <w:lang w:eastAsia="zh-CN"/>
        </w:rPr>
      </w:pPr>
      <w:bookmarkStart w:id="15" w:name="_Toc505"/>
      <w:r>
        <w:rPr>
          <w:rFonts w:ascii="仿宋" w:eastAsia="仿宋" w:hAnsi="仿宋" w:cs="仿宋" w:hint="eastAsia"/>
          <w:sz w:val="28"/>
          <w:lang w:eastAsia="zh-CN"/>
        </w:rPr>
        <w:t>(二)、文档发布与分发</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在离合器面片项目中，我们致力于优化文档发布与分发过程，以确保信息的高效传递和团队间协作的顺畅进行。以下是我们采取的关键优化策略：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多渠道发布：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我们通过多渠道发布文档，包括电子邮件、离合器面片项目管理平台、内部网站等，以满足不同团队成员的偏好和需求。多渠道发布确保了信息的全面覆盖。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我们采用了精细的权限控制，确保只有授权人员可以访问敏感信息。这种安全措施保护了离合器面片项目文档的机密性，防止了未经授权的信息泄露。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6" w:name="_Toc22155"/>
      <w:r>
        <w:rPr>
          <w:rFonts w:ascii="仿宋" w:eastAsia="仿宋" w:hAnsi="仿宋" w:cs="仿宋" w:hint="eastAsia"/>
          <w:sz w:val="28"/>
          <w:lang w:eastAsia="zh-CN"/>
        </w:rPr>
        <w:t>(三)、文档存档与归档</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文档存档与归档是离合器面片项目生命周期中一个至关重要的环节，直接关系到离合器面片项目信息的长期保存和历史记录的完整性。在离合器面片项目中，我们实施了一系列有效的文档存档与归档管理策略：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7" w:name="_Toc13953"/>
      <w:r>
        <w:rPr>
          <w:rFonts w:ascii="仿宋" w:eastAsia="仿宋" w:hAnsi="仿宋" w:cs="仿宋" w:hint="eastAsia"/>
          <w:sz w:val="28"/>
          <w:lang w:eastAsia="zh-CN"/>
        </w:rPr>
        <w:t>四、离合器面片项目建设单位说明</w:t>
      </w:r>
      <w:bookmarkEnd w:id="17"/>
    </w:p>
    <w:p>
      <w:pPr>
        <w:pStyle w:val="Heading2"/>
        <w:rPr>
          <w:rFonts w:ascii="仿宋" w:eastAsia="仿宋" w:hAnsi="仿宋" w:cs="仿宋" w:hint="eastAsia"/>
          <w:lang w:eastAsia="zh-CN"/>
        </w:rPr>
      </w:pPr>
      <w:bookmarkStart w:id="18" w:name="_Toc9674"/>
      <w:r>
        <w:rPr>
          <w:rFonts w:ascii="仿宋" w:eastAsia="仿宋" w:hAnsi="仿宋" w:cs="仿宋" w:hint="eastAsia"/>
          <w:lang w:eastAsia="zh-CN"/>
        </w:rPr>
        <w:t>(一)、离合器面片项目承办单位基本情况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https://d.book118.com/006120222201010102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离合器面片项目规划设计蓝图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离合器面片项目规划设计蓝图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离合器面片项目规划设计蓝图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离合器面片项目规划设计蓝图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离合器面片项目规划设计蓝图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离合器面片项目规划设计蓝图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离合器面片项目规划设计蓝图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离合器面片项目规划设计蓝图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离合器面片项目规划设计蓝图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离合器面片项目规划设计蓝图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离合器面片项目规划设计蓝图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离合器面片项目规划设计蓝图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离合器面片项目规划设计蓝图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离合器面片项目规划设计蓝图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离合器面片项目规划设计蓝图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离合器面片项目规划设计蓝图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离合器面片项目规划设计蓝图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59E085D"/>
    <w:rsid w:val="359E085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06120222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2024-03-05T05:32:00Z</dcterms:created>
  <dcterms:modified xsi:type="dcterms:W3CDTF">2024-03-05T05:32:35Z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5CDA3FCEC1BB48D5987ACA56D6EFC62D_11</vt:lpwstr>
  </property>
  <property fmtid="{D5CDD505-2E9C-101B-9397-08002B2CF9AE}" pid="3" name="KSOProductBuildVer">
    <vt:lpwstr>2052-12.1.0.16388</vt:lpwstr>
  </property>
</Properties>
</file>