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数字运传燃气表、水表、电表项目建设方案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5" w:history="1">
        <w:r>
          <w:rPr>
            <w:rFonts w:ascii="仿宋" w:eastAsia="仿宋" w:hAnsi="仿宋" w:cs="仿宋" w:hint="eastAsia"/>
            <w:lang w:eastAsia="zh-CN"/>
          </w:rPr>
          <w:t>序言</w:t>
        </w:r>
        <w:r>
          <w:tab/>
        </w:r>
        <w:r>
          <w:fldChar w:fldCharType="begin"/>
        </w:r>
        <w:r>
          <w:instrText xml:space="preserve"> PAGEREF _Toc7045 \h </w:instrText>
        </w:r>
        <w:r>
          <w:fldChar w:fldCharType="separate"/>
        </w:r>
        <w:r>
          <w:t>3</w:t>
        </w:r>
        <w:r>
          <w:fldChar w:fldCharType="end"/>
        </w:r>
      </w:hyperlink>
    </w:p>
    <w:p>
      <w:pPr>
        <w:pStyle w:val="TOC1"/>
        <w:tabs>
          <w:tab w:val="right" w:leader="dot" w:pos="8306"/>
        </w:tabs>
      </w:pPr>
      <w:hyperlink w:anchor="_Toc24319" w:history="1">
        <w:r>
          <w:rPr>
            <w:rFonts w:ascii="仿宋" w:eastAsia="仿宋" w:hAnsi="仿宋" w:cs="仿宋" w:hint="eastAsia"/>
            <w:lang w:eastAsia="zh-CN"/>
          </w:rPr>
          <w:t>一、项目选址研究</w:t>
        </w:r>
        <w:r>
          <w:tab/>
        </w:r>
        <w:r>
          <w:fldChar w:fldCharType="begin"/>
        </w:r>
        <w:r>
          <w:instrText xml:space="preserve"> PAGEREF _Toc24319 \h </w:instrText>
        </w:r>
        <w:r>
          <w:fldChar w:fldCharType="separate"/>
        </w:r>
        <w:r>
          <w:t>3</w:t>
        </w:r>
        <w:r>
          <w:fldChar w:fldCharType="end"/>
        </w:r>
      </w:hyperlink>
    </w:p>
    <w:p>
      <w:pPr>
        <w:pStyle w:val="TOC2"/>
        <w:tabs>
          <w:tab w:val="right" w:leader="dot" w:pos="8306"/>
        </w:tabs>
      </w:pPr>
      <w:hyperlink w:anchor="_Toc29523" w:history="1">
        <w:r>
          <w:rPr>
            <w:rFonts w:ascii="仿宋" w:eastAsia="仿宋" w:hAnsi="仿宋" w:cs="仿宋" w:hint="eastAsia"/>
            <w:lang w:eastAsia="zh-CN"/>
          </w:rPr>
          <w:t>(一)、项目选址原则</w:t>
        </w:r>
        <w:r>
          <w:tab/>
        </w:r>
        <w:r>
          <w:fldChar w:fldCharType="begin"/>
        </w:r>
        <w:r>
          <w:instrText xml:space="preserve"> PAGEREF _Toc29523 \h </w:instrText>
        </w:r>
        <w:r>
          <w:fldChar w:fldCharType="separate"/>
        </w:r>
        <w:r>
          <w:t>3</w:t>
        </w:r>
        <w:r>
          <w:fldChar w:fldCharType="end"/>
        </w:r>
      </w:hyperlink>
    </w:p>
    <w:p>
      <w:pPr>
        <w:pStyle w:val="TOC2"/>
        <w:tabs>
          <w:tab w:val="right" w:leader="dot" w:pos="8306"/>
        </w:tabs>
      </w:pPr>
      <w:hyperlink w:anchor="_Toc11391" w:history="1">
        <w:r>
          <w:rPr>
            <w:rFonts w:ascii="仿宋" w:eastAsia="仿宋" w:hAnsi="仿宋" w:cs="仿宋" w:hint="eastAsia"/>
            <w:lang w:eastAsia="zh-CN"/>
          </w:rPr>
          <w:t>(二)、项目选址</w:t>
        </w:r>
        <w:r>
          <w:tab/>
        </w:r>
        <w:r>
          <w:fldChar w:fldCharType="begin"/>
        </w:r>
        <w:r>
          <w:instrText xml:space="preserve"> PAGEREF _Toc11391 \h </w:instrText>
        </w:r>
        <w:r>
          <w:fldChar w:fldCharType="separate"/>
        </w:r>
        <w:r>
          <w:t>6</w:t>
        </w:r>
        <w:r>
          <w:fldChar w:fldCharType="end"/>
        </w:r>
      </w:hyperlink>
    </w:p>
    <w:p>
      <w:pPr>
        <w:pStyle w:val="TOC2"/>
        <w:tabs>
          <w:tab w:val="right" w:leader="dot" w:pos="8306"/>
        </w:tabs>
      </w:pPr>
      <w:hyperlink w:anchor="_Toc10028" w:history="1">
        <w:r>
          <w:rPr>
            <w:rFonts w:ascii="仿宋" w:eastAsia="仿宋" w:hAnsi="仿宋" w:cs="仿宋" w:hint="eastAsia"/>
            <w:lang w:eastAsia="zh-CN"/>
          </w:rPr>
          <w:t>(三)、建设条件分析</w:t>
        </w:r>
        <w:r>
          <w:tab/>
        </w:r>
        <w:r>
          <w:fldChar w:fldCharType="begin"/>
        </w:r>
        <w:r>
          <w:instrText xml:space="preserve"> PAGEREF _Toc10028 \h </w:instrText>
        </w:r>
        <w:r>
          <w:fldChar w:fldCharType="separate"/>
        </w:r>
        <w:r>
          <w:t>8</w:t>
        </w:r>
        <w:r>
          <w:fldChar w:fldCharType="end"/>
        </w:r>
      </w:hyperlink>
    </w:p>
    <w:p>
      <w:pPr>
        <w:pStyle w:val="TOC2"/>
        <w:tabs>
          <w:tab w:val="right" w:leader="dot" w:pos="8306"/>
        </w:tabs>
      </w:pPr>
      <w:hyperlink w:anchor="_Toc27268" w:history="1">
        <w:r>
          <w:rPr>
            <w:rFonts w:ascii="仿宋" w:eastAsia="仿宋" w:hAnsi="仿宋" w:cs="仿宋" w:hint="eastAsia"/>
            <w:lang w:eastAsia="zh-CN"/>
          </w:rPr>
          <w:t>(四)、用地控制指标</w:t>
        </w:r>
        <w:r>
          <w:tab/>
        </w:r>
        <w:r>
          <w:fldChar w:fldCharType="begin"/>
        </w:r>
        <w:r>
          <w:instrText xml:space="preserve"> PAGEREF _Toc27268 \h </w:instrText>
        </w:r>
        <w:r>
          <w:fldChar w:fldCharType="separate"/>
        </w:r>
        <w:r>
          <w:t>10</w:t>
        </w:r>
        <w:r>
          <w:fldChar w:fldCharType="end"/>
        </w:r>
      </w:hyperlink>
    </w:p>
    <w:p>
      <w:pPr>
        <w:pStyle w:val="TOC2"/>
        <w:tabs>
          <w:tab w:val="right" w:leader="dot" w:pos="8306"/>
        </w:tabs>
      </w:pPr>
      <w:hyperlink w:anchor="_Toc21652" w:history="1">
        <w:r>
          <w:rPr>
            <w:rFonts w:ascii="仿宋" w:eastAsia="仿宋" w:hAnsi="仿宋" w:cs="仿宋" w:hint="eastAsia"/>
            <w:lang w:eastAsia="zh-CN"/>
          </w:rPr>
          <w:t>(五)、地总体要求</w:t>
        </w:r>
        <w:r>
          <w:tab/>
        </w:r>
        <w:r>
          <w:fldChar w:fldCharType="begin"/>
        </w:r>
        <w:r>
          <w:instrText xml:space="preserve"> PAGEREF _Toc21652 \h </w:instrText>
        </w:r>
        <w:r>
          <w:fldChar w:fldCharType="separate"/>
        </w:r>
        <w:r>
          <w:t>11</w:t>
        </w:r>
        <w:r>
          <w:fldChar w:fldCharType="end"/>
        </w:r>
      </w:hyperlink>
    </w:p>
    <w:p>
      <w:pPr>
        <w:pStyle w:val="TOC2"/>
        <w:tabs>
          <w:tab w:val="right" w:leader="dot" w:pos="8306"/>
        </w:tabs>
      </w:pPr>
      <w:hyperlink w:anchor="_Toc20368" w:history="1">
        <w:r>
          <w:rPr>
            <w:rFonts w:ascii="仿宋" w:eastAsia="仿宋" w:hAnsi="仿宋" w:cs="仿宋" w:hint="eastAsia"/>
            <w:lang w:eastAsia="zh-CN"/>
          </w:rPr>
          <w:t>(六)、节约用地措施</w:t>
        </w:r>
        <w:r>
          <w:tab/>
        </w:r>
        <w:r>
          <w:fldChar w:fldCharType="begin"/>
        </w:r>
        <w:r>
          <w:instrText xml:space="preserve"> PAGEREF _Toc20368 \h </w:instrText>
        </w:r>
        <w:r>
          <w:fldChar w:fldCharType="separate"/>
        </w:r>
        <w:r>
          <w:t>12</w:t>
        </w:r>
        <w:r>
          <w:fldChar w:fldCharType="end"/>
        </w:r>
      </w:hyperlink>
    </w:p>
    <w:p>
      <w:pPr>
        <w:pStyle w:val="TOC2"/>
        <w:tabs>
          <w:tab w:val="right" w:leader="dot" w:pos="8306"/>
        </w:tabs>
      </w:pPr>
      <w:hyperlink w:anchor="_Toc29384" w:history="1">
        <w:r>
          <w:rPr>
            <w:rFonts w:ascii="仿宋" w:eastAsia="仿宋" w:hAnsi="仿宋" w:cs="仿宋" w:hint="eastAsia"/>
            <w:lang w:eastAsia="zh-CN"/>
          </w:rPr>
          <w:t>(七)、选址综合评价</w:t>
        </w:r>
        <w:r>
          <w:tab/>
        </w:r>
        <w:r>
          <w:fldChar w:fldCharType="begin"/>
        </w:r>
        <w:r>
          <w:instrText xml:space="preserve"> PAGEREF _Toc29384 \h </w:instrText>
        </w:r>
        <w:r>
          <w:fldChar w:fldCharType="separate"/>
        </w:r>
        <w:r>
          <w:t>14</w:t>
        </w:r>
        <w:r>
          <w:fldChar w:fldCharType="end"/>
        </w:r>
      </w:hyperlink>
    </w:p>
    <w:p>
      <w:pPr>
        <w:pStyle w:val="TOC1"/>
        <w:tabs>
          <w:tab w:val="right" w:leader="dot" w:pos="8306"/>
        </w:tabs>
      </w:pPr>
      <w:hyperlink w:anchor="_Toc19853" w:history="1">
        <w:r>
          <w:rPr>
            <w:rFonts w:ascii="仿宋" w:eastAsia="仿宋" w:hAnsi="仿宋" w:cs="仿宋" w:hint="eastAsia"/>
            <w:lang w:eastAsia="zh-CN"/>
          </w:rPr>
          <w:t>二、数字运传燃气表、水表、电表项目概论</w:t>
        </w:r>
        <w:r>
          <w:tab/>
        </w:r>
        <w:r>
          <w:fldChar w:fldCharType="begin"/>
        </w:r>
        <w:r>
          <w:instrText xml:space="preserve"> PAGEREF _Toc19853 \h </w:instrText>
        </w:r>
        <w:r>
          <w:fldChar w:fldCharType="separate"/>
        </w:r>
        <w:r>
          <w:t>15</w:t>
        </w:r>
        <w:r>
          <w:fldChar w:fldCharType="end"/>
        </w:r>
      </w:hyperlink>
    </w:p>
    <w:p>
      <w:pPr>
        <w:pStyle w:val="TOC2"/>
        <w:tabs>
          <w:tab w:val="right" w:leader="dot" w:pos="8306"/>
        </w:tabs>
      </w:pPr>
      <w:hyperlink w:anchor="_Toc11558" w:history="1">
        <w:r>
          <w:rPr>
            <w:rFonts w:ascii="仿宋" w:eastAsia="仿宋" w:hAnsi="仿宋" w:cs="仿宋" w:hint="eastAsia"/>
            <w:lang w:eastAsia="zh-CN"/>
          </w:rPr>
          <w:t>(一)、项目申报单位概况</w:t>
        </w:r>
        <w:r>
          <w:tab/>
        </w:r>
        <w:r>
          <w:fldChar w:fldCharType="begin"/>
        </w:r>
        <w:r>
          <w:instrText xml:space="preserve"> PAGEREF _Toc11558 \h </w:instrText>
        </w:r>
        <w:r>
          <w:fldChar w:fldCharType="separate"/>
        </w:r>
        <w:r>
          <w:t>15</w:t>
        </w:r>
        <w:r>
          <w:fldChar w:fldCharType="end"/>
        </w:r>
      </w:hyperlink>
    </w:p>
    <w:p>
      <w:pPr>
        <w:pStyle w:val="TOC2"/>
        <w:tabs>
          <w:tab w:val="right" w:leader="dot" w:pos="8306"/>
        </w:tabs>
      </w:pPr>
      <w:hyperlink w:anchor="_Toc18196" w:history="1">
        <w:r>
          <w:rPr>
            <w:rFonts w:ascii="仿宋" w:eastAsia="仿宋" w:hAnsi="仿宋" w:cs="仿宋" w:hint="eastAsia"/>
            <w:lang w:eastAsia="zh-CN"/>
          </w:rPr>
          <w:t>(二)、项目概况</w:t>
        </w:r>
        <w:r>
          <w:tab/>
        </w:r>
        <w:r>
          <w:fldChar w:fldCharType="begin"/>
        </w:r>
        <w:r>
          <w:instrText xml:space="preserve"> PAGEREF _Toc18196 \h </w:instrText>
        </w:r>
        <w:r>
          <w:fldChar w:fldCharType="separate"/>
        </w:r>
        <w:r>
          <w:t>16</w:t>
        </w:r>
        <w:r>
          <w:fldChar w:fldCharType="end"/>
        </w:r>
      </w:hyperlink>
    </w:p>
    <w:p>
      <w:pPr>
        <w:pStyle w:val="TOC1"/>
        <w:tabs>
          <w:tab w:val="right" w:leader="dot" w:pos="8306"/>
        </w:tabs>
      </w:pPr>
      <w:hyperlink w:anchor="_Toc30155" w:history="1">
        <w:r>
          <w:rPr>
            <w:rFonts w:ascii="仿宋" w:eastAsia="仿宋" w:hAnsi="仿宋" w:cs="仿宋" w:hint="eastAsia"/>
            <w:lang w:eastAsia="zh-CN"/>
          </w:rPr>
          <w:t>三、背景、必要性分析</w:t>
        </w:r>
        <w:r>
          <w:tab/>
        </w:r>
        <w:r>
          <w:fldChar w:fldCharType="begin"/>
        </w:r>
        <w:r>
          <w:instrText xml:space="preserve"> PAGEREF _Toc30155 \h </w:instrText>
        </w:r>
        <w:r>
          <w:fldChar w:fldCharType="separate"/>
        </w:r>
        <w:r>
          <w:t>19</w:t>
        </w:r>
        <w:r>
          <w:fldChar w:fldCharType="end"/>
        </w:r>
      </w:hyperlink>
    </w:p>
    <w:p>
      <w:pPr>
        <w:pStyle w:val="TOC2"/>
        <w:tabs>
          <w:tab w:val="right" w:leader="dot" w:pos="8306"/>
        </w:tabs>
      </w:pPr>
      <w:hyperlink w:anchor="_Toc16399" w:history="1">
        <w:r>
          <w:rPr>
            <w:rFonts w:ascii="仿宋" w:eastAsia="仿宋" w:hAnsi="仿宋" w:cs="仿宋" w:hint="eastAsia"/>
            <w:lang w:eastAsia="zh-CN"/>
          </w:rPr>
          <w:t>(一)、项目建设背景</w:t>
        </w:r>
        <w:r>
          <w:tab/>
        </w:r>
        <w:r>
          <w:fldChar w:fldCharType="begin"/>
        </w:r>
        <w:r>
          <w:instrText xml:space="preserve"> PAGEREF _Toc16399 \h </w:instrText>
        </w:r>
        <w:r>
          <w:fldChar w:fldCharType="separate"/>
        </w:r>
        <w:r>
          <w:t>19</w:t>
        </w:r>
        <w:r>
          <w:fldChar w:fldCharType="end"/>
        </w:r>
      </w:hyperlink>
    </w:p>
    <w:p>
      <w:pPr>
        <w:pStyle w:val="TOC2"/>
        <w:tabs>
          <w:tab w:val="right" w:leader="dot" w:pos="8306"/>
        </w:tabs>
      </w:pPr>
      <w:hyperlink w:anchor="_Toc14903" w:history="1">
        <w:r>
          <w:rPr>
            <w:rFonts w:ascii="仿宋" w:eastAsia="仿宋" w:hAnsi="仿宋" w:cs="仿宋" w:hint="eastAsia"/>
            <w:lang w:eastAsia="zh-CN"/>
          </w:rPr>
          <w:t>(二)、必要性分析</w:t>
        </w:r>
        <w:r>
          <w:tab/>
        </w:r>
        <w:r>
          <w:fldChar w:fldCharType="begin"/>
        </w:r>
        <w:r>
          <w:instrText xml:space="preserve"> PAGEREF _Toc14903 \h </w:instrText>
        </w:r>
        <w:r>
          <w:fldChar w:fldCharType="separate"/>
        </w:r>
        <w:r>
          <w:t>20</w:t>
        </w:r>
        <w:r>
          <w:fldChar w:fldCharType="end"/>
        </w:r>
      </w:hyperlink>
    </w:p>
    <w:p>
      <w:pPr>
        <w:pStyle w:val="TOC2"/>
        <w:tabs>
          <w:tab w:val="right" w:leader="dot" w:pos="8306"/>
        </w:tabs>
      </w:pPr>
      <w:hyperlink w:anchor="_Toc27731" w:history="1">
        <w:r>
          <w:rPr>
            <w:rFonts w:ascii="仿宋" w:eastAsia="仿宋" w:hAnsi="仿宋" w:cs="仿宋" w:hint="eastAsia"/>
            <w:lang w:eastAsia="zh-CN"/>
          </w:rPr>
          <w:t>(三)、项目建设有利条件</w:t>
        </w:r>
        <w:r>
          <w:tab/>
        </w:r>
        <w:r>
          <w:fldChar w:fldCharType="begin"/>
        </w:r>
        <w:r>
          <w:instrText xml:space="preserve"> PAGEREF _Toc27731 \h </w:instrText>
        </w:r>
        <w:r>
          <w:fldChar w:fldCharType="separate"/>
        </w:r>
        <w:r>
          <w:t>21</w:t>
        </w:r>
        <w:r>
          <w:fldChar w:fldCharType="end"/>
        </w:r>
      </w:hyperlink>
    </w:p>
    <w:p>
      <w:pPr>
        <w:pStyle w:val="TOC1"/>
        <w:tabs>
          <w:tab w:val="right" w:leader="dot" w:pos="8306"/>
        </w:tabs>
      </w:pPr>
      <w:hyperlink w:anchor="_Toc12788" w:history="1">
        <w:r>
          <w:rPr>
            <w:rFonts w:ascii="仿宋" w:eastAsia="仿宋" w:hAnsi="仿宋" w:cs="仿宋" w:hint="eastAsia"/>
            <w:lang w:eastAsia="zh-CN"/>
          </w:rPr>
          <w:t>四、经济影响分析</w:t>
        </w:r>
        <w:r>
          <w:tab/>
        </w:r>
        <w:r>
          <w:fldChar w:fldCharType="begin"/>
        </w:r>
        <w:r>
          <w:instrText xml:space="preserve"> PAGEREF _Toc12788 \h </w:instrText>
        </w:r>
        <w:r>
          <w:fldChar w:fldCharType="separate"/>
        </w:r>
        <w:r>
          <w:t>23</w:t>
        </w:r>
        <w:r>
          <w:fldChar w:fldCharType="end"/>
        </w:r>
      </w:hyperlink>
    </w:p>
    <w:p>
      <w:pPr>
        <w:pStyle w:val="TOC2"/>
        <w:tabs>
          <w:tab w:val="right" w:leader="dot" w:pos="8306"/>
        </w:tabs>
      </w:pPr>
      <w:hyperlink w:anchor="_Toc21539" w:history="1">
        <w:r>
          <w:rPr>
            <w:rFonts w:ascii="仿宋" w:eastAsia="仿宋" w:hAnsi="仿宋" w:cs="仿宋" w:hint="eastAsia"/>
            <w:lang w:eastAsia="zh-CN"/>
          </w:rPr>
          <w:t>(一)、经济费用效益或费用效果分析</w:t>
        </w:r>
        <w:r>
          <w:tab/>
        </w:r>
        <w:r>
          <w:fldChar w:fldCharType="begin"/>
        </w:r>
        <w:r>
          <w:instrText xml:space="preserve"> PAGEREF _Toc21539 \h </w:instrText>
        </w:r>
        <w:r>
          <w:fldChar w:fldCharType="separate"/>
        </w:r>
        <w:r>
          <w:t>23</w:t>
        </w:r>
        <w:r>
          <w:fldChar w:fldCharType="end"/>
        </w:r>
      </w:hyperlink>
    </w:p>
    <w:p>
      <w:pPr>
        <w:pStyle w:val="TOC2"/>
        <w:tabs>
          <w:tab w:val="right" w:leader="dot" w:pos="8306"/>
        </w:tabs>
      </w:pPr>
      <w:hyperlink w:anchor="_Toc16274" w:history="1">
        <w:r>
          <w:rPr>
            <w:rFonts w:ascii="仿宋" w:eastAsia="仿宋" w:hAnsi="仿宋" w:cs="仿宋" w:hint="eastAsia"/>
            <w:lang w:eastAsia="zh-CN"/>
          </w:rPr>
          <w:t>(二)、行业影响分析</w:t>
        </w:r>
        <w:r>
          <w:tab/>
        </w:r>
        <w:r>
          <w:fldChar w:fldCharType="begin"/>
        </w:r>
        <w:r>
          <w:instrText xml:space="preserve"> PAGEREF _Toc16274 \h </w:instrText>
        </w:r>
        <w:r>
          <w:fldChar w:fldCharType="separate"/>
        </w:r>
        <w:r>
          <w:t>25</w:t>
        </w:r>
        <w:r>
          <w:fldChar w:fldCharType="end"/>
        </w:r>
      </w:hyperlink>
    </w:p>
    <w:p>
      <w:pPr>
        <w:pStyle w:val="TOC2"/>
        <w:tabs>
          <w:tab w:val="right" w:leader="dot" w:pos="8306"/>
        </w:tabs>
      </w:pPr>
      <w:hyperlink w:anchor="_Toc17854" w:history="1">
        <w:r>
          <w:rPr>
            <w:rFonts w:ascii="仿宋" w:eastAsia="仿宋" w:hAnsi="仿宋" w:cs="仿宋" w:hint="eastAsia"/>
            <w:lang w:eastAsia="zh-CN"/>
          </w:rPr>
          <w:t>(三)、区域经济影响分析</w:t>
        </w:r>
        <w:r>
          <w:tab/>
        </w:r>
        <w:r>
          <w:fldChar w:fldCharType="begin"/>
        </w:r>
        <w:r>
          <w:instrText xml:space="preserve"> PAGEREF _Toc17854 \h </w:instrText>
        </w:r>
        <w:r>
          <w:fldChar w:fldCharType="separate"/>
        </w:r>
        <w:r>
          <w:t>27</w:t>
        </w:r>
        <w:r>
          <w:fldChar w:fldCharType="end"/>
        </w:r>
      </w:hyperlink>
    </w:p>
    <w:p>
      <w:pPr>
        <w:pStyle w:val="TOC2"/>
        <w:tabs>
          <w:tab w:val="right" w:leader="dot" w:pos="8306"/>
        </w:tabs>
      </w:pPr>
      <w:hyperlink w:anchor="_Toc24190" w:history="1">
        <w:r>
          <w:rPr>
            <w:rFonts w:ascii="仿宋" w:eastAsia="仿宋" w:hAnsi="仿宋" w:cs="仿宋" w:hint="eastAsia"/>
            <w:lang w:eastAsia="zh-CN"/>
          </w:rPr>
          <w:t>(四)、宏观经济影响分析</w:t>
        </w:r>
        <w:r>
          <w:tab/>
        </w:r>
        <w:r>
          <w:fldChar w:fldCharType="begin"/>
        </w:r>
        <w:r>
          <w:instrText xml:space="preserve"> PAGEREF _Toc24190 \h </w:instrText>
        </w:r>
        <w:r>
          <w:fldChar w:fldCharType="separate"/>
        </w:r>
        <w:r>
          <w:t>28</w:t>
        </w:r>
        <w:r>
          <w:fldChar w:fldCharType="end"/>
        </w:r>
      </w:hyperlink>
    </w:p>
    <w:p>
      <w:pPr>
        <w:pStyle w:val="TOC1"/>
        <w:tabs>
          <w:tab w:val="right" w:leader="dot" w:pos="8306"/>
        </w:tabs>
      </w:pPr>
      <w:hyperlink w:anchor="_Toc17509" w:history="1">
        <w:r>
          <w:rPr>
            <w:rFonts w:ascii="仿宋" w:eastAsia="仿宋" w:hAnsi="仿宋" w:cs="仿宋" w:hint="eastAsia"/>
            <w:lang w:eastAsia="zh-CN"/>
          </w:rPr>
          <w:t>五、发展规划、产业政策和行业准入分析</w:t>
        </w:r>
        <w:r>
          <w:tab/>
        </w:r>
        <w:r>
          <w:fldChar w:fldCharType="begin"/>
        </w:r>
        <w:r>
          <w:instrText xml:space="preserve"> PAGEREF _Toc17509 \h </w:instrText>
        </w:r>
        <w:r>
          <w:fldChar w:fldCharType="separate"/>
        </w:r>
        <w:r>
          <w:t>30</w:t>
        </w:r>
        <w:r>
          <w:fldChar w:fldCharType="end"/>
        </w:r>
      </w:hyperlink>
    </w:p>
    <w:p>
      <w:pPr>
        <w:pStyle w:val="TOC2"/>
        <w:tabs>
          <w:tab w:val="right" w:leader="dot" w:pos="8306"/>
        </w:tabs>
      </w:pPr>
      <w:hyperlink w:anchor="_Toc11377" w:history="1">
        <w:r>
          <w:rPr>
            <w:rFonts w:ascii="仿宋" w:eastAsia="仿宋" w:hAnsi="仿宋" w:cs="仿宋" w:hint="eastAsia"/>
            <w:lang w:eastAsia="zh-CN"/>
          </w:rPr>
          <w:t>(一)、发展规划分析</w:t>
        </w:r>
        <w:r>
          <w:tab/>
        </w:r>
        <w:r>
          <w:fldChar w:fldCharType="begin"/>
        </w:r>
        <w:r>
          <w:instrText xml:space="preserve"> PAGEREF _Toc11377 \h </w:instrText>
        </w:r>
        <w:r>
          <w:fldChar w:fldCharType="separate"/>
        </w:r>
        <w:r>
          <w:t>30</w:t>
        </w:r>
        <w:r>
          <w:fldChar w:fldCharType="end"/>
        </w:r>
      </w:hyperlink>
    </w:p>
    <w:p>
      <w:pPr>
        <w:pStyle w:val="TOC2"/>
        <w:tabs>
          <w:tab w:val="right" w:leader="dot" w:pos="8306"/>
        </w:tabs>
      </w:pPr>
      <w:hyperlink w:anchor="_Toc26742" w:history="1">
        <w:r>
          <w:rPr>
            <w:rFonts w:ascii="仿宋" w:eastAsia="仿宋" w:hAnsi="仿宋" w:cs="仿宋" w:hint="eastAsia"/>
            <w:lang w:eastAsia="zh-CN"/>
          </w:rPr>
          <w:t>(二)、产业政策分析</w:t>
        </w:r>
        <w:r>
          <w:tab/>
        </w:r>
        <w:r>
          <w:fldChar w:fldCharType="begin"/>
        </w:r>
        <w:r>
          <w:instrText xml:space="preserve"> PAGEREF _Toc26742 \h </w:instrText>
        </w:r>
        <w:r>
          <w:fldChar w:fldCharType="separate"/>
        </w:r>
        <w:r>
          <w:t>31</w:t>
        </w:r>
        <w:r>
          <w:fldChar w:fldCharType="end"/>
        </w:r>
      </w:hyperlink>
    </w:p>
    <w:p>
      <w:pPr>
        <w:pStyle w:val="TOC2"/>
        <w:tabs>
          <w:tab w:val="right" w:leader="dot" w:pos="8306"/>
        </w:tabs>
      </w:pPr>
      <w:hyperlink w:anchor="_Toc21399" w:history="1">
        <w:r>
          <w:rPr>
            <w:rFonts w:ascii="仿宋" w:eastAsia="仿宋" w:hAnsi="仿宋" w:cs="仿宋" w:hint="eastAsia"/>
            <w:lang w:eastAsia="zh-CN"/>
          </w:rPr>
          <w:t>(三)、行业准入分析</w:t>
        </w:r>
        <w:r>
          <w:tab/>
        </w:r>
        <w:r>
          <w:fldChar w:fldCharType="begin"/>
        </w:r>
        <w:r>
          <w:instrText xml:space="preserve"> PAGEREF _Toc21399 \h </w:instrText>
        </w:r>
        <w:r>
          <w:fldChar w:fldCharType="separate"/>
        </w:r>
        <w:r>
          <w:t>33</w:t>
        </w:r>
        <w:r>
          <w:fldChar w:fldCharType="end"/>
        </w:r>
      </w:hyperlink>
    </w:p>
    <w:p>
      <w:pPr>
        <w:pStyle w:val="TOC1"/>
        <w:tabs>
          <w:tab w:val="right" w:leader="dot" w:pos="8306"/>
        </w:tabs>
      </w:pPr>
      <w:hyperlink w:anchor="_Toc409" w:history="1">
        <w:r>
          <w:rPr>
            <w:rFonts w:ascii="仿宋" w:eastAsia="仿宋" w:hAnsi="仿宋" w:cs="仿宋" w:hint="eastAsia"/>
            <w:lang w:eastAsia="zh-CN"/>
          </w:rPr>
          <w:t>六、资源开发及综合利用分析</w:t>
        </w:r>
        <w:r>
          <w:tab/>
        </w:r>
        <w:r>
          <w:fldChar w:fldCharType="begin"/>
        </w:r>
        <w:r>
          <w:instrText xml:space="preserve"> PAGEREF _Toc409 \h </w:instrText>
        </w:r>
        <w:r>
          <w:fldChar w:fldCharType="separate"/>
        </w:r>
        <w:r>
          <w:t>34</w:t>
        </w:r>
        <w:r>
          <w:fldChar w:fldCharType="end"/>
        </w:r>
      </w:hyperlink>
    </w:p>
    <w:p>
      <w:pPr>
        <w:pStyle w:val="TOC2"/>
        <w:tabs>
          <w:tab w:val="right" w:leader="dot" w:pos="8306"/>
        </w:tabs>
      </w:pPr>
      <w:hyperlink w:anchor="_Toc659" w:history="1">
        <w:r>
          <w:rPr>
            <w:rFonts w:ascii="仿宋" w:eastAsia="仿宋" w:hAnsi="仿宋" w:cs="仿宋" w:hint="eastAsia"/>
            <w:lang w:eastAsia="zh-CN"/>
          </w:rPr>
          <w:t>(一)、资源开发方案</w:t>
        </w:r>
        <w:r>
          <w:tab/>
        </w:r>
        <w:r>
          <w:fldChar w:fldCharType="begin"/>
        </w:r>
        <w:r>
          <w:instrText xml:space="preserve"> PAGEREF _Toc659 \h </w:instrText>
        </w:r>
        <w:r>
          <w:fldChar w:fldCharType="separate"/>
        </w:r>
        <w:r>
          <w:t>34</w:t>
        </w:r>
        <w:r>
          <w:fldChar w:fldCharType="end"/>
        </w:r>
      </w:hyperlink>
    </w:p>
    <w:p>
      <w:pPr>
        <w:pStyle w:val="TOC2"/>
        <w:tabs>
          <w:tab w:val="right" w:leader="dot" w:pos="8306"/>
        </w:tabs>
      </w:pPr>
      <w:hyperlink w:anchor="_Toc4878" w:history="1">
        <w:r>
          <w:rPr>
            <w:rFonts w:ascii="仿宋" w:eastAsia="仿宋" w:hAnsi="仿宋" w:cs="仿宋" w:hint="eastAsia"/>
            <w:lang w:eastAsia="zh-CN"/>
          </w:rPr>
          <w:t>(二)、资源利用方案</w:t>
        </w:r>
        <w:r>
          <w:tab/>
        </w:r>
        <w:r>
          <w:fldChar w:fldCharType="begin"/>
        </w:r>
        <w:r>
          <w:instrText xml:space="preserve"> PAGEREF _Toc4878 \h </w:instrText>
        </w:r>
        <w:r>
          <w:fldChar w:fldCharType="separate"/>
        </w:r>
        <w:r>
          <w:t>36</w:t>
        </w:r>
        <w:r>
          <w:fldChar w:fldCharType="end"/>
        </w:r>
      </w:hyperlink>
    </w:p>
    <w:p>
      <w:pPr>
        <w:pStyle w:val="TOC2"/>
        <w:tabs>
          <w:tab w:val="right" w:leader="dot" w:pos="8306"/>
        </w:tabs>
      </w:pPr>
      <w:hyperlink w:anchor="_Toc18963" w:history="1">
        <w:r>
          <w:rPr>
            <w:rFonts w:ascii="仿宋" w:eastAsia="仿宋" w:hAnsi="仿宋" w:cs="仿宋" w:hint="eastAsia"/>
            <w:lang w:eastAsia="zh-CN"/>
          </w:rPr>
          <w:t>(三)、资源节约措施</w:t>
        </w:r>
        <w:r>
          <w:tab/>
        </w:r>
        <w:r>
          <w:fldChar w:fldCharType="begin"/>
        </w:r>
        <w:r>
          <w:instrText xml:space="preserve"> PAGEREF _Toc18963 \h </w:instrText>
        </w:r>
        <w:r>
          <w:fldChar w:fldCharType="separate"/>
        </w:r>
        <w:r>
          <w:t>37</w:t>
        </w:r>
        <w:r>
          <w:fldChar w:fldCharType="end"/>
        </w:r>
      </w:hyperlink>
    </w:p>
    <w:p>
      <w:pPr>
        <w:pStyle w:val="TOC1"/>
        <w:tabs>
          <w:tab w:val="right" w:leader="dot" w:pos="8306"/>
        </w:tabs>
      </w:pPr>
      <w:hyperlink w:anchor="_Toc17301" w:history="1">
        <w:r>
          <w:rPr>
            <w:rFonts w:ascii="仿宋" w:eastAsia="仿宋" w:hAnsi="仿宋" w:cs="仿宋" w:hint="eastAsia"/>
            <w:lang w:eastAsia="zh-CN"/>
          </w:rPr>
          <w:t>七、项目实施与管理方案</w:t>
        </w:r>
        <w:r>
          <w:tab/>
        </w:r>
        <w:r>
          <w:fldChar w:fldCharType="begin"/>
        </w:r>
        <w:r>
          <w:instrText xml:space="preserve"> PAGEREF _Toc17301 \h </w:instrText>
        </w:r>
        <w:r>
          <w:fldChar w:fldCharType="separate"/>
        </w:r>
        <w:r>
          <w:t>38</w:t>
        </w:r>
        <w:r>
          <w:fldChar w:fldCharType="end"/>
        </w:r>
      </w:hyperlink>
    </w:p>
    <w:p>
      <w:pPr>
        <w:pStyle w:val="TOC2"/>
        <w:tabs>
          <w:tab w:val="right" w:leader="dot" w:pos="8306"/>
        </w:tabs>
      </w:pPr>
      <w:hyperlink w:anchor="_Toc13199" w:history="1">
        <w:r>
          <w:rPr>
            <w:rFonts w:ascii="仿宋" w:eastAsia="仿宋" w:hAnsi="仿宋" w:cs="仿宋" w:hint="eastAsia"/>
            <w:lang w:eastAsia="zh-CN"/>
          </w:rPr>
          <w:t>(一)、项目实施计划</w:t>
        </w:r>
        <w:r>
          <w:tab/>
        </w:r>
        <w:r>
          <w:fldChar w:fldCharType="begin"/>
        </w:r>
        <w:r>
          <w:instrText xml:space="preserve"> PAGEREF _Toc13199 \h </w:instrText>
        </w:r>
        <w:r>
          <w:fldChar w:fldCharType="separate"/>
        </w:r>
        <w:r>
          <w:t>38</w:t>
        </w:r>
        <w:r>
          <w:fldChar w:fldCharType="end"/>
        </w:r>
      </w:hyperlink>
    </w:p>
    <w:p>
      <w:pPr>
        <w:pStyle w:val="TOC2"/>
        <w:tabs>
          <w:tab w:val="right" w:leader="dot" w:pos="8306"/>
        </w:tabs>
      </w:pPr>
      <w:hyperlink w:anchor="_Toc26002" w:history="1">
        <w:r>
          <w:rPr>
            <w:rFonts w:ascii="仿宋" w:eastAsia="仿宋" w:hAnsi="仿宋" w:cs="仿宋" w:hint="eastAsia"/>
            <w:lang w:eastAsia="zh-CN"/>
          </w:rPr>
          <w:t>(二)、项目组织机构与职责</w:t>
        </w:r>
        <w:r>
          <w:tab/>
        </w:r>
        <w:r>
          <w:fldChar w:fldCharType="begin"/>
        </w:r>
        <w:r>
          <w:instrText xml:space="preserve"> PAGEREF _Toc26002 \h </w:instrText>
        </w:r>
        <w:r>
          <w:fldChar w:fldCharType="separate"/>
        </w:r>
        <w:r>
          <w:t>39</w:t>
        </w:r>
        <w:r>
          <w:fldChar w:fldCharType="end"/>
        </w:r>
      </w:hyperlink>
    </w:p>
    <w:p>
      <w:pPr>
        <w:pStyle w:val="TOC2"/>
        <w:tabs>
          <w:tab w:val="right" w:leader="dot" w:pos="8306"/>
        </w:tabs>
      </w:pPr>
      <w:hyperlink w:anchor="_Toc17250" w:history="1">
        <w:r>
          <w:rPr>
            <w:rFonts w:ascii="仿宋" w:eastAsia="仿宋" w:hAnsi="仿宋" w:cs="仿宋" w:hint="eastAsia"/>
            <w:lang w:eastAsia="zh-CN"/>
          </w:rPr>
          <w:t>(三)、项目管理与监控体系</w:t>
        </w:r>
        <w:r>
          <w:tab/>
        </w:r>
        <w:r>
          <w:fldChar w:fldCharType="begin"/>
        </w:r>
        <w:r>
          <w:instrText xml:space="preserve"> PAGEREF _Toc17250 \h </w:instrText>
        </w:r>
        <w:r>
          <w:fldChar w:fldCharType="separate"/>
        </w:r>
        <w:r>
          <w:t>42</w:t>
        </w:r>
        <w:r>
          <w:fldChar w:fldCharType="end"/>
        </w:r>
      </w:hyperlink>
    </w:p>
    <w:p>
      <w:pPr>
        <w:pStyle w:val="TOC1"/>
        <w:tabs>
          <w:tab w:val="right" w:leader="dot" w:pos="8306"/>
        </w:tabs>
      </w:pPr>
      <w:hyperlink w:anchor="_Toc8539" w:history="1">
        <w:r>
          <w:rPr>
            <w:rFonts w:ascii="仿宋" w:eastAsia="仿宋" w:hAnsi="仿宋" w:cs="仿宋" w:hint="eastAsia"/>
            <w:lang w:eastAsia="zh-CN"/>
          </w:rPr>
          <w:t>八、安全与应急管理</w:t>
        </w:r>
        <w:r>
          <w:tab/>
        </w:r>
        <w:r>
          <w:fldChar w:fldCharType="begin"/>
        </w:r>
        <w:r>
          <w:instrText xml:space="preserve"> PAGEREF _Toc8539 \h </w:instrText>
        </w:r>
        <w:r>
          <w:fldChar w:fldCharType="separate"/>
        </w:r>
        <w:r>
          <w:t>44</w:t>
        </w:r>
        <w:r>
          <w:fldChar w:fldCharType="end"/>
        </w:r>
      </w:hyperlink>
    </w:p>
    <w:p>
      <w:pPr>
        <w:pStyle w:val="TOC2"/>
        <w:tabs>
          <w:tab w:val="right" w:leader="dot" w:pos="8306"/>
        </w:tabs>
      </w:pPr>
      <w:hyperlink w:anchor="_Toc26728" w:history="1">
        <w:r>
          <w:rPr>
            <w:rFonts w:ascii="仿宋" w:eastAsia="仿宋" w:hAnsi="仿宋" w:cs="仿宋" w:hint="eastAsia"/>
            <w:lang w:eastAsia="zh-CN"/>
          </w:rPr>
          <w:t>(一)、安全生产管理</w:t>
        </w:r>
        <w:r>
          <w:tab/>
        </w:r>
        <w:r>
          <w:fldChar w:fldCharType="begin"/>
        </w:r>
        <w:r>
          <w:instrText xml:space="preserve"> PAGEREF _Toc26728 \h </w:instrText>
        </w:r>
        <w:r>
          <w:fldChar w:fldCharType="separate"/>
        </w:r>
        <w:r>
          <w:t>44</w:t>
        </w:r>
        <w:r>
          <w:fldChar w:fldCharType="end"/>
        </w:r>
      </w:hyperlink>
    </w:p>
    <w:p>
      <w:pPr>
        <w:pStyle w:val="TOC2"/>
        <w:tabs>
          <w:tab w:val="right" w:leader="dot" w:pos="8306"/>
        </w:tabs>
      </w:pPr>
      <w:hyperlink w:anchor="_Toc23240" w:history="1">
        <w:r>
          <w:rPr>
            <w:rFonts w:ascii="仿宋" w:eastAsia="仿宋" w:hAnsi="仿宋" w:cs="仿宋" w:hint="eastAsia"/>
            <w:lang w:eastAsia="zh-CN"/>
          </w:rPr>
          <w:t>(二)、应急预案与响应</w:t>
        </w:r>
        <w:r>
          <w:tab/>
        </w:r>
        <w:r>
          <w:fldChar w:fldCharType="begin"/>
        </w:r>
        <w:r>
          <w:instrText xml:space="preserve"> PAGEREF _Toc23240 \h </w:instrText>
        </w:r>
        <w:r>
          <w:fldChar w:fldCharType="separate"/>
        </w:r>
        <w:r>
          <w:t>45</w:t>
        </w:r>
        <w:r>
          <w:fldChar w:fldCharType="end"/>
        </w:r>
      </w:hyperlink>
    </w:p>
    <w:p>
      <w:pPr>
        <w:pStyle w:val="TOC1"/>
        <w:tabs>
          <w:tab w:val="right" w:leader="dot" w:pos="8306"/>
        </w:tabs>
      </w:pPr>
      <w:hyperlink w:anchor="_Toc11711" w:history="1">
        <w:r>
          <w:rPr>
            <w:rFonts w:ascii="仿宋" w:eastAsia="仿宋" w:hAnsi="仿宋" w:cs="仿宋" w:hint="eastAsia"/>
            <w:lang w:eastAsia="zh-CN"/>
          </w:rPr>
          <w:t>九、技术创新与产业升级</w:t>
        </w:r>
        <w:r>
          <w:tab/>
        </w:r>
        <w:r>
          <w:fldChar w:fldCharType="begin"/>
        </w:r>
        <w:r>
          <w:instrText xml:space="preserve"> PAGEREF _Toc11711 \h </w:instrText>
        </w:r>
        <w:r>
          <w:fldChar w:fldCharType="separate"/>
        </w:r>
        <w:r>
          <w:t>47</w:t>
        </w:r>
        <w:r>
          <w:fldChar w:fldCharType="end"/>
        </w:r>
      </w:hyperlink>
    </w:p>
    <w:p>
      <w:pPr>
        <w:pStyle w:val="TOC2"/>
        <w:tabs>
          <w:tab w:val="right" w:leader="dot" w:pos="8306"/>
        </w:tabs>
      </w:pPr>
      <w:hyperlink w:anchor="_Toc29829" w:history="1">
        <w:r>
          <w:rPr>
            <w:rFonts w:ascii="仿宋" w:eastAsia="仿宋" w:hAnsi="仿宋" w:cs="仿宋" w:hint="eastAsia"/>
            <w:lang w:eastAsia="zh-CN"/>
          </w:rPr>
          <w:t>(一)、技术创新方向与目标</w:t>
        </w:r>
        <w:r>
          <w:tab/>
        </w:r>
        <w:r>
          <w:fldChar w:fldCharType="begin"/>
        </w:r>
        <w:r>
          <w:instrText xml:space="preserve"> PAGEREF _Toc29829 \h </w:instrText>
        </w:r>
        <w:r>
          <w:fldChar w:fldCharType="separate"/>
        </w:r>
        <w:r>
          <w:t>47</w:t>
        </w:r>
        <w:r>
          <w:fldChar w:fldCharType="end"/>
        </w:r>
      </w:hyperlink>
    </w:p>
    <w:p>
      <w:pPr>
        <w:pStyle w:val="TOC2"/>
        <w:tabs>
          <w:tab w:val="right" w:leader="dot" w:pos="8306"/>
        </w:tabs>
      </w:pPr>
      <w:hyperlink w:anchor="_Toc26465" w:history="1">
        <w:r>
          <w:rPr>
            <w:rFonts w:ascii="仿宋" w:eastAsia="仿宋" w:hAnsi="仿宋" w:cs="仿宋" w:hint="eastAsia"/>
            <w:lang w:eastAsia="zh-CN"/>
          </w:rPr>
          <w:t>(二)、产业升级路径与措施</w:t>
        </w:r>
        <w:r>
          <w:tab/>
        </w:r>
        <w:r>
          <w:fldChar w:fldCharType="begin"/>
        </w:r>
        <w:r>
          <w:instrText xml:space="preserve"> PAGEREF _Toc26465 \h </w:instrText>
        </w:r>
        <w:r>
          <w:fldChar w:fldCharType="separate"/>
        </w:r>
        <w:r>
          <w:t>48</w:t>
        </w:r>
        <w:r>
          <w:fldChar w:fldCharType="end"/>
        </w:r>
      </w:hyperlink>
    </w:p>
    <w:p>
      <w:pPr>
        <w:pStyle w:val="TOC1"/>
        <w:tabs>
          <w:tab w:val="right" w:leader="dot" w:pos="8306"/>
        </w:tabs>
      </w:pPr>
      <w:hyperlink w:anchor="_Toc26293" w:history="1">
        <w:r>
          <w:rPr>
            <w:rFonts w:ascii="仿宋" w:eastAsia="仿宋" w:hAnsi="仿宋" w:cs="仿宋" w:hint="eastAsia"/>
            <w:lang w:eastAsia="zh-CN"/>
          </w:rPr>
          <w:t>十、项目变更管理</w:t>
        </w:r>
        <w:r>
          <w:tab/>
        </w:r>
        <w:r>
          <w:fldChar w:fldCharType="begin"/>
        </w:r>
        <w:r>
          <w:instrText xml:space="preserve"> PAGEREF _Toc26293 \h </w:instrText>
        </w:r>
        <w:r>
          <w:fldChar w:fldCharType="separate"/>
        </w:r>
        <w:r>
          <w:t>50</w:t>
        </w:r>
        <w:r>
          <w:fldChar w:fldCharType="end"/>
        </w:r>
      </w:hyperlink>
    </w:p>
    <w:p>
      <w:pPr>
        <w:pStyle w:val="TOC2"/>
        <w:tabs>
          <w:tab w:val="right" w:leader="dot" w:pos="8306"/>
        </w:tabs>
      </w:pPr>
      <w:hyperlink w:anchor="_Toc6315" w:history="1">
        <w:r>
          <w:rPr>
            <w:rFonts w:ascii="仿宋" w:eastAsia="仿宋" w:hAnsi="仿宋" w:cs="仿宋" w:hint="eastAsia"/>
            <w:lang w:eastAsia="zh-CN"/>
          </w:rPr>
          <w:t>(一)、变更控制流程</w:t>
        </w:r>
        <w:r>
          <w:tab/>
        </w:r>
        <w:r>
          <w:fldChar w:fldCharType="begin"/>
        </w:r>
        <w:r>
          <w:instrText xml:space="preserve"> PAGEREF _Toc6315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 w:history="1">
        <w:r>
          <w:rPr>
            <w:rFonts w:ascii="仿宋" w:eastAsia="仿宋" w:hAnsi="仿宋" w:cs="仿宋" w:hint="eastAsia"/>
            <w:lang w:eastAsia="zh-CN"/>
          </w:rPr>
          <w:t>(二)、影响评估与处理</w:t>
        </w:r>
        <w:r>
          <w:tab/>
        </w:r>
        <w:r>
          <w:fldChar w:fldCharType="begin"/>
        </w:r>
        <w:r>
          <w:instrText xml:space="preserve"> PAGEREF _Toc3046 \h </w:instrText>
        </w:r>
        <w:r>
          <w:fldChar w:fldCharType="separate"/>
        </w:r>
        <w:r>
          <w:t>50</w:t>
        </w:r>
        <w:r>
          <w:fldChar w:fldCharType="end"/>
        </w:r>
      </w:hyperlink>
    </w:p>
    <w:p>
      <w:pPr>
        <w:pStyle w:val="TOC2"/>
        <w:tabs>
          <w:tab w:val="right" w:leader="dot" w:pos="8306"/>
        </w:tabs>
      </w:pPr>
      <w:hyperlink w:anchor="_Toc3091" w:history="1">
        <w:r>
          <w:rPr>
            <w:rFonts w:ascii="仿宋" w:eastAsia="仿宋" w:hAnsi="仿宋" w:cs="仿宋" w:hint="eastAsia"/>
            <w:lang w:eastAsia="zh-CN"/>
          </w:rPr>
          <w:t>(三)、变更记录与追踪</w:t>
        </w:r>
        <w:r>
          <w:tab/>
        </w:r>
        <w:r>
          <w:fldChar w:fldCharType="begin"/>
        </w:r>
        <w:r>
          <w:instrText xml:space="preserve"> PAGEREF _Toc3091 \h </w:instrText>
        </w:r>
        <w:r>
          <w:fldChar w:fldCharType="separate"/>
        </w:r>
        <w:r>
          <w:t>52</w:t>
        </w:r>
        <w:r>
          <w:fldChar w:fldCharType="end"/>
        </w:r>
      </w:hyperlink>
    </w:p>
    <w:p>
      <w:pPr>
        <w:pStyle w:val="TOC2"/>
        <w:tabs>
          <w:tab w:val="right" w:leader="dot" w:pos="8306"/>
        </w:tabs>
      </w:pPr>
      <w:hyperlink w:anchor="_Toc24163" w:history="1">
        <w:r>
          <w:rPr>
            <w:rFonts w:ascii="仿宋" w:eastAsia="仿宋" w:hAnsi="仿宋" w:cs="仿宋" w:hint="eastAsia"/>
            <w:lang w:eastAsia="zh-CN"/>
          </w:rPr>
          <w:t>(四)、变更管理策略</w:t>
        </w:r>
        <w:r>
          <w:tab/>
        </w:r>
        <w:r>
          <w:fldChar w:fldCharType="begin"/>
        </w:r>
        <w:r>
          <w:instrText xml:space="preserve"> PAGEREF _Toc24163 \h </w:instrText>
        </w:r>
        <w:r>
          <w:fldChar w:fldCharType="separate"/>
        </w:r>
        <w:r>
          <w:t>54</w:t>
        </w:r>
        <w:r>
          <w:fldChar w:fldCharType="end"/>
        </w:r>
      </w:hyperlink>
    </w:p>
    <w:p>
      <w:pPr>
        <w:pStyle w:val="TOC1"/>
        <w:tabs>
          <w:tab w:val="right" w:leader="dot" w:pos="8306"/>
        </w:tabs>
      </w:pPr>
      <w:hyperlink w:anchor="_Toc3482" w:history="1">
        <w:r>
          <w:rPr>
            <w:rFonts w:ascii="仿宋" w:eastAsia="仿宋" w:hAnsi="仿宋" w:cs="仿宋" w:hint="eastAsia"/>
            <w:lang w:eastAsia="zh-CN"/>
          </w:rPr>
          <w:t>十一、土地利用与规划方案</w:t>
        </w:r>
        <w:r>
          <w:tab/>
        </w:r>
        <w:r>
          <w:fldChar w:fldCharType="begin"/>
        </w:r>
        <w:r>
          <w:instrText xml:space="preserve"> PAGEREF _Toc3482 \h </w:instrText>
        </w:r>
        <w:r>
          <w:fldChar w:fldCharType="separate"/>
        </w:r>
        <w:r>
          <w:t>55</w:t>
        </w:r>
        <w:r>
          <w:fldChar w:fldCharType="end"/>
        </w:r>
      </w:hyperlink>
    </w:p>
    <w:p>
      <w:pPr>
        <w:pStyle w:val="TOC2"/>
        <w:tabs>
          <w:tab w:val="right" w:leader="dot" w:pos="8306"/>
        </w:tabs>
      </w:pPr>
      <w:hyperlink w:anchor="_Toc29038" w:history="1">
        <w:r>
          <w:rPr>
            <w:rFonts w:ascii="仿宋" w:eastAsia="仿宋" w:hAnsi="仿宋" w:cs="仿宋" w:hint="eastAsia"/>
            <w:lang w:eastAsia="zh-CN"/>
          </w:rPr>
          <w:t>(一)、项目用地情况分析</w:t>
        </w:r>
        <w:r>
          <w:tab/>
        </w:r>
        <w:r>
          <w:fldChar w:fldCharType="begin"/>
        </w:r>
        <w:r>
          <w:instrText xml:space="preserve"> PAGEREF _Toc29038 \h </w:instrText>
        </w:r>
        <w:r>
          <w:fldChar w:fldCharType="separate"/>
        </w:r>
        <w:r>
          <w:t>55</w:t>
        </w:r>
        <w:r>
          <w:fldChar w:fldCharType="end"/>
        </w:r>
      </w:hyperlink>
    </w:p>
    <w:p>
      <w:pPr>
        <w:pStyle w:val="TOC2"/>
        <w:tabs>
          <w:tab w:val="right" w:leader="dot" w:pos="8306"/>
        </w:tabs>
      </w:pPr>
      <w:hyperlink w:anchor="_Toc1468" w:history="1">
        <w:r>
          <w:rPr>
            <w:rFonts w:ascii="仿宋" w:eastAsia="仿宋" w:hAnsi="仿宋" w:cs="仿宋" w:hint="eastAsia"/>
            <w:lang w:eastAsia="zh-CN"/>
          </w:rPr>
          <w:t>(二)、土地利用规划方案</w:t>
        </w:r>
        <w:r>
          <w:tab/>
        </w:r>
        <w:r>
          <w:fldChar w:fldCharType="begin"/>
        </w:r>
        <w:r>
          <w:instrText xml:space="preserve"> PAGEREF _Toc1468 \h </w:instrText>
        </w:r>
        <w:r>
          <w:fldChar w:fldCharType="separate"/>
        </w:r>
        <w:r>
          <w:t>56</w:t>
        </w:r>
        <w:r>
          <w:fldChar w:fldCharType="end"/>
        </w:r>
      </w:hyperlink>
    </w:p>
    <w:p>
      <w:pPr>
        <w:pStyle w:val="TOC1"/>
        <w:tabs>
          <w:tab w:val="right" w:leader="dot" w:pos="8306"/>
        </w:tabs>
      </w:pPr>
      <w:hyperlink w:anchor="_Toc3298" w:history="1">
        <w:r>
          <w:rPr>
            <w:rFonts w:ascii="仿宋" w:eastAsia="仿宋" w:hAnsi="仿宋" w:cs="仿宋" w:hint="eastAsia"/>
            <w:lang w:eastAsia="zh-CN"/>
          </w:rPr>
          <w:t>十二、资金管理与财务规划</w:t>
        </w:r>
        <w:r>
          <w:tab/>
        </w:r>
        <w:r>
          <w:fldChar w:fldCharType="begin"/>
        </w:r>
        <w:r>
          <w:instrText xml:space="preserve"> PAGEREF _Toc3298 \h </w:instrText>
        </w:r>
        <w:r>
          <w:fldChar w:fldCharType="separate"/>
        </w:r>
        <w:r>
          <w:t>58</w:t>
        </w:r>
        <w:r>
          <w:fldChar w:fldCharType="end"/>
        </w:r>
      </w:hyperlink>
    </w:p>
    <w:p>
      <w:pPr>
        <w:pStyle w:val="TOC2"/>
        <w:tabs>
          <w:tab w:val="right" w:leader="dot" w:pos="8306"/>
        </w:tabs>
      </w:pPr>
      <w:hyperlink w:anchor="_Toc24812" w:history="1">
        <w:r>
          <w:rPr>
            <w:rFonts w:ascii="仿宋" w:eastAsia="仿宋" w:hAnsi="仿宋" w:cs="仿宋" w:hint="eastAsia"/>
            <w:lang w:eastAsia="zh-CN"/>
          </w:rPr>
          <w:t>(一)、项目资金来源与筹措</w:t>
        </w:r>
        <w:r>
          <w:tab/>
        </w:r>
        <w:r>
          <w:fldChar w:fldCharType="begin"/>
        </w:r>
        <w:r>
          <w:instrText xml:space="preserve"> PAGEREF _Toc24812 \h </w:instrText>
        </w:r>
        <w:r>
          <w:fldChar w:fldCharType="separate"/>
        </w:r>
        <w:r>
          <w:t>58</w:t>
        </w:r>
        <w:r>
          <w:fldChar w:fldCharType="end"/>
        </w:r>
      </w:hyperlink>
    </w:p>
    <w:p>
      <w:pPr>
        <w:pStyle w:val="TOC2"/>
        <w:tabs>
          <w:tab w:val="right" w:leader="dot" w:pos="8306"/>
        </w:tabs>
      </w:pPr>
      <w:hyperlink w:anchor="_Toc18254" w:history="1">
        <w:r>
          <w:rPr>
            <w:rFonts w:ascii="仿宋" w:eastAsia="仿宋" w:hAnsi="仿宋" w:cs="仿宋" w:hint="eastAsia"/>
            <w:lang w:eastAsia="zh-CN"/>
          </w:rPr>
          <w:t>(二)、资金使用与监管</w:t>
        </w:r>
        <w:r>
          <w:tab/>
        </w:r>
        <w:r>
          <w:fldChar w:fldCharType="begin"/>
        </w:r>
        <w:r>
          <w:instrText xml:space="preserve"> PAGEREF _Toc18254 \h </w:instrText>
        </w:r>
        <w:r>
          <w:fldChar w:fldCharType="separate"/>
        </w:r>
        <w:r>
          <w:t>59</w:t>
        </w:r>
        <w:r>
          <w:fldChar w:fldCharType="end"/>
        </w:r>
      </w:hyperlink>
    </w:p>
    <w:p>
      <w:pPr>
        <w:pStyle w:val="TOC2"/>
        <w:tabs>
          <w:tab w:val="right" w:leader="dot" w:pos="8306"/>
        </w:tabs>
      </w:pPr>
      <w:hyperlink w:anchor="_Toc20442" w:history="1">
        <w:r>
          <w:rPr>
            <w:rFonts w:ascii="仿宋" w:eastAsia="仿宋" w:hAnsi="仿宋" w:cs="仿宋" w:hint="eastAsia"/>
            <w:lang w:eastAsia="zh-CN"/>
          </w:rPr>
          <w:t>(三)、财务规划与预测</w:t>
        </w:r>
        <w:r>
          <w:tab/>
        </w:r>
        <w:r>
          <w:fldChar w:fldCharType="begin"/>
        </w:r>
        <w:r>
          <w:instrText xml:space="preserve"> PAGEREF _Toc20442 \h </w:instrText>
        </w:r>
        <w:r>
          <w:fldChar w:fldCharType="separate"/>
        </w:r>
        <w:r>
          <w:t>60</w:t>
        </w:r>
        <w:r>
          <w:fldChar w:fldCharType="end"/>
        </w:r>
      </w:hyperlink>
    </w:p>
    <w:p>
      <w:pPr>
        <w:pStyle w:val="TOC1"/>
        <w:tabs>
          <w:tab w:val="right" w:leader="dot" w:pos="8306"/>
        </w:tabs>
      </w:pPr>
      <w:hyperlink w:anchor="_Toc6541" w:history="1">
        <w:r>
          <w:rPr>
            <w:rFonts w:ascii="仿宋" w:eastAsia="仿宋" w:hAnsi="仿宋" w:cs="仿宋" w:hint="eastAsia"/>
            <w:lang w:eastAsia="zh-CN"/>
          </w:rPr>
          <w:t>十三、人力资源管理与开发</w:t>
        </w:r>
        <w:r>
          <w:tab/>
        </w:r>
        <w:r>
          <w:fldChar w:fldCharType="begin"/>
        </w:r>
        <w:r>
          <w:instrText xml:space="preserve"> PAGEREF _Toc6541 \h </w:instrText>
        </w:r>
        <w:r>
          <w:fldChar w:fldCharType="separate"/>
        </w:r>
        <w:r>
          <w:t>61</w:t>
        </w:r>
        <w:r>
          <w:fldChar w:fldCharType="end"/>
        </w:r>
      </w:hyperlink>
    </w:p>
    <w:p>
      <w:pPr>
        <w:pStyle w:val="TOC2"/>
        <w:tabs>
          <w:tab w:val="right" w:leader="dot" w:pos="8306"/>
        </w:tabs>
      </w:pPr>
      <w:hyperlink w:anchor="_Toc3870" w:history="1">
        <w:r>
          <w:rPr>
            <w:rFonts w:ascii="仿宋" w:eastAsia="仿宋" w:hAnsi="仿宋" w:cs="仿宋" w:hint="eastAsia"/>
            <w:lang w:eastAsia="zh-CN"/>
          </w:rPr>
          <w:t>(一)、人力资源规划</w:t>
        </w:r>
        <w:r>
          <w:tab/>
        </w:r>
        <w:r>
          <w:fldChar w:fldCharType="begin"/>
        </w:r>
        <w:r>
          <w:instrText xml:space="preserve"> PAGEREF _Toc3870 \h </w:instrText>
        </w:r>
        <w:r>
          <w:fldChar w:fldCharType="separate"/>
        </w:r>
        <w:r>
          <w:t>61</w:t>
        </w:r>
        <w:r>
          <w:fldChar w:fldCharType="end"/>
        </w:r>
      </w:hyperlink>
    </w:p>
    <w:p>
      <w:pPr>
        <w:pStyle w:val="TOC2"/>
        <w:tabs>
          <w:tab w:val="right" w:leader="dot" w:pos="8306"/>
        </w:tabs>
      </w:pPr>
      <w:hyperlink w:anchor="_Toc93" w:history="1">
        <w:r>
          <w:rPr>
            <w:rFonts w:ascii="仿宋" w:eastAsia="仿宋" w:hAnsi="仿宋" w:cs="仿宋" w:hint="eastAsia"/>
            <w:lang w:eastAsia="zh-CN"/>
          </w:rPr>
          <w:t>(二)、人力资源开发与培训</w:t>
        </w:r>
        <w:r>
          <w:tab/>
        </w:r>
        <w:r>
          <w:fldChar w:fldCharType="begin"/>
        </w:r>
        <w:r>
          <w:instrText xml:space="preserve"> PAGEREF _Toc93 \h </w:instrText>
        </w:r>
        <w:r>
          <w:fldChar w:fldCharType="separate"/>
        </w:r>
        <w:r>
          <w:t>63</w:t>
        </w:r>
        <w:r>
          <w:fldChar w:fldCharType="end"/>
        </w:r>
      </w:hyperlink>
    </w:p>
    <w:p>
      <w:pPr>
        <w:pStyle w:val="TOC1"/>
        <w:tabs>
          <w:tab w:val="right" w:leader="dot" w:pos="8306"/>
        </w:tabs>
      </w:pPr>
      <w:hyperlink w:anchor="_Toc6393" w:history="1">
        <w:r>
          <w:rPr>
            <w:rFonts w:ascii="仿宋" w:eastAsia="仿宋" w:hAnsi="仿宋" w:cs="仿宋" w:hint="eastAsia"/>
            <w:lang w:eastAsia="zh-CN"/>
          </w:rPr>
          <w:t>十四、企业合规与伦理</w:t>
        </w:r>
        <w:r>
          <w:tab/>
        </w:r>
        <w:r>
          <w:fldChar w:fldCharType="begin"/>
        </w:r>
        <w:r>
          <w:instrText xml:space="preserve"> PAGEREF _Toc6393 \h </w:instrText>
        </w:r>
        <w:r>
          <w:fldChar w:fldCharType="separate"/>
        </w:r>
        <w:r>
          <w:t>66</w:t>
        </w:r>
        <w:r>
          <w:fldChar w:fldCharType="end"/>
        </w:r>
      </w:hyperlink>
    </w:p>
    <w:p>
      <w:pPr>
        <w:pStyle w:val="TOC2"/>
        <w:tabs>
          <w:tab w:val="right" w:leader="dot" w:pos="8306"/>
        </w:tabs>
      </w:pPr>
      <w:hyperlink w:anchor="_Toc9102" w:history="1">
        <w:r>
          <w:rPr>
            <w:rFonts w:ascii="仿宋" w:eastAsia="仿宋" w:hAnsi="仿宋" w:cs="仿宋" w:hint="eastAsia"/>
            <w:lang w:eastAsia="zh-CN"/>
          </w:rPr>
          <w:t>(一)、合规政策与程序</w:t>
        </w:r>
        <w:r>
          <w:tab/>
        </w:r>
        <w:r>
          <w:fldChar w:fldCharType="begin"/>
        </w:r>
        <w:r>
          <w:instrText xml:space="preserve"> PAGEREF _Toc9102 \h </w:instrText>
        </w:r>
        <w:r>
          <w:fldChar w:fldCharType="separate"/>
        </w:r>
        <w:r>
          <w:t>66</w:t>
        </w:r>
        <w:r>
          <w:fldChar w:fldCharType="end"/>
        </w:r>
      </w:hyperlink>
    </w:p>
    <w:p>
      <w:pPr>
        <w:pStyle w:val="TOC2"/>
        <w:tabs>
          <w:tab w:val="right" w:leader="dot" w:pos="8306"/>
        </w:tabs>
      </w:pPr>
      <w:hyperlink w:anchor="_Toc31298" w:history="1">
        <w:r>
          <w:rPr>
            <w:rFonts w:ascii="仿宋" w:eastAsia="仿宋" w:hAnsi="仿宋" w:cs="仿宋" w:hint="eastAsia"/>
            <w:lang w:eastAsia="zh-CN"/>
          </w:rPr>
          <w:t>(二)、伦理规范与培训</w:t>
        </w:r>
        <w:r>
          <w:tab/>
        </w:r>
        <w:r>
          <w:fldChar w:fldCharType="begin"/>
        </w:r>
        <w:r>
          <w:instrText xml:space="preserve"> PAGEREF _Toc31298 \h </w:instrText>
        </w:r>
        <w:r>
          <w:fldChar w:fldCharType="separate"/>
        </w:r>
        <w:r>
          <w:t>67</w:t>
        </w:r>
        <w:r>
          <w:fldChar w:fldCharType="end"/>
        </w:r>
      </w:hyperlink>
    </w:p>
    <w:p>
      <w:pPr>
        <w:pStyle w:val="TOC2"/>
        <w:tabs>
          <w:tab w:val="right" w:leader="dot" w:pos="8306"/>
        </w:tabs>
      </w:pPr>
      <w:hyperlink w:anchor="_Toc30650" w:history="1">
        <w:r>
          <w:rPr>
            <w:rFonts w:ascii="仿宋" w:eastAsia="仿宋" w:hAnsi="仿宋" w:cs="仿宋" w:hint="eastAsia"/>
            <w:lang w:eastAsia="zh-CN"/>
          </w:rPr>
          <w:t>(三)、合规风险评估</w:t>
        </w:r>
        <w:r>
          <w:tab/>
        </w:r>
        <w:r>
          <w:fldChar w:fldCharType="begin"/>
        </w:r>
        <w:r>
          <w:instrText xml:space="preserve"> PAGEREF _Toc30650 \h </w:instrText>
        </w:r>
        <w:r>
          <w:fldChar w:fldCharType="separate"/>
        </w:r>
        <w:r>
          <w:t>68</w:t>
        </w:r>
        <w:r>
          <w:fldChar w:fldCharType="end"/>
        </w:r>
      </w:hyperlink>
    </w:p>
    <w:p>
      <w:pPr>
        <w:pStyle w:val="TOC2"/>
        <w:tabs>
          <w:tab w:val="right" w:leader="dot" w:pos="8306"/>
        </w:tabs>
      </w:pPr>
      <w:hyperlink w:anchor="_Toc3017" w:history="1">
        <w:r>
          <w:rPr>
            <w:rFonts w:ascii="仿宋" w:eastAsia="仿宋" w:hAnsi="仿宋" w:cs="仿宋" w:hint="eastAsia"/>
            <w:lang w:eastAsia="zh-CN"/>
          </w:rPr>
          <w:t>(四)、合规监督与执行</w:t>
        </w:r>
        <w:r>
          <w:tab/>
        </w:r>
        <w:r>
          <w:fldChar w:fldCharType="begin"/>
        </w:r>
        <w:r>
          <w:instrText xml:space="preserve"> PAGEREF _Toc3017 \h </w:instrText>
        </w:r>
        <w:r>
          <w:fldChar w:fldCharType="separate"/>
        </w:r>
        <w:r>
          <w:t>69</w:t>
        </w:r>
        <w:r>
          <w:fldChar w:fldCharType="end"/>
        </w:r>
      </w:hyperlink>
    </w:p>
    <w:p>
      <w:pPr>
        <w:pStyle w:val="TOC1"/>
        <w:tabs>
          <w:tab w:val="right" w:leader="dot" w:pos="8306"/>
        </w:tabs>
      </w:pPr>
      <w:hyperlink w:anchor="_Toc13989" w:history="1">
        <w:r>
          <w:rPr>
            <w:rFonts w:ascii="仿宋" w:eastAsia="仿宋" w:hAnsi="仿宋" w:cs="仿宋" w:hint="eastAsia"/>
            <w:lang w:eastAsia="zh-CN"/>
          </w:rPr>
          <w:t>十五、项目施工方案</w:t>
        </w:r>
        <w:r>
          <w:tab/>
        </w:r>
        <w:r>
          <w:fldChar w:fldCharType="begin"/>
        </w:r>
        <w:r>
          <w:instrText xml:space="preserve"> PAGEREF _Toc13989 \h </w:instrText>
        </w:r>
        <w:r>
          <w:fldChar w:fldCharType="separate"/>
        </w:r>
        <w:r>
          <w:t>70</w:t>
        </w:r>
        <w:r>
          <w:fldChar w:fldCharType="end"/>
        </w:r>
      </w:hyperlink>
    </w:p>
    <w:p>
      <w:pPr>
        <w:pStyle w:val="TOC2"/>
        <w:tabs>
          <w:tab w:val="right" w:leader="dot" w:pos="8306"/>
        </w:tabs>
      </w:pPr>
      <w:hyperlink w:anchor="_Toc7084" w:history="1">
        <w:r>
          <w:rPr>
            <w:rFonts w:ascii="仿宋" w:eastAsia="仿宋" w:hAnsi="仿宋" w:cs="仿宋" w:hint="eastAsia"/>
            <w:lang w:eastAsia="zh-CN"/>
          </w:rPr>
          <w:t>(一)、施工组织设计</w:t>
        </w:r>
        <w:r>
          <w:tab/>
        </w:r>
        <w:r>
          <w:fldChar w:fldCharType="begin"/>
        </w:r>
        <w:r>
          <w:instrText xml:space="preserve"> PAGEREF _Toc7084 \h </w:instrText>
        </w:r>
        <w:r>
          <w:fldChar w:fldCharType="separate"/>
        </w:r>
        <w:r>
          <w:t>70</w:t>
        </w:r>
        <w:r>
          <w:fldChar w:fldCharType="end"/>
        </w:r>
      </w:hyperlink>
    </w:p>
    <w:p>
      <w:pPr>
        <w:pStyle w:val="TOC2"/>
        <w:tabs>
          <w:tab w:val="right" w:leader="dot" w:pos="8306"/>
        </w:tabs>
      </w:pPr>
      <w:hyperlink w:anchor="_Toc11187" w:history="1">
        <w:r>
          <w:rPr>
            <w:rFonts w:ascii="仿宋" w:eastAsia="仿宋" w:hAnsi="仿宋" w:cs="仿宋" w:hint="eastAsia"/>
            <w:lang w:eastAsia="zh-CN"/>
          </w:rPr>
          <w:t>(二)、施工工艺与技术路线</w:t>
        </w:r>
        <w:r>
          <w:tab/>
        </w:r>
        <w:r>
          <w:fldChar w:fldCharType="begin"/>
        </w:r>
        <w:r>
          <w:instrText xml:space="preserve"> PAGEREF _Toc11187 \h </w:instrText>
        </w:r>
        <w:r>
          <w:fldChar w:fldCharType="separate"/>
        </w:r>
        <w:r>
          <w:t>71</w:t>
        </w:r>
        <w:r>
          <w:fldChar w:fldCharType="end"/>
        </w:r>
      </w:hyperlink>
    </w:p>
    <w:p>
      <w:pPr>
        <w:pStyle w:val="TOC2"/>
        <w:tabs>
          <w:tab w:val="right" w:leader="dot" w:pos="8306"/>
        </w:tabs>
      </w:pPr>
      <w:hyperlink w:anchor="_Toc11891" w:history="1">
        <w:r>
          <w:rPr>
            <w:rFonts w:ascii="仿宋" w:eastAsia="仿宋" w:hAnsi="仿宋" w:cs="仿宋" w:hint="eastAsia"/>
            <w:lang w:eastAsia="zh-CN"/>
          </w:rPr>
          <w:t>(三)、关键节点施工计划</w:t>
        </w:r>
        <w:r>
          <w:tab/>
        </w:r>
        <w:r>
          <w:fldChar w:fldCharType="begin"/>
        </w:r>
        <w:r>
          <w:instrText xml:space="preserve"> PAGEREF _Toc11891 \h </w:instrText>
        </w:r>
        <w:r>
          <w:fldChar w:fldCharType="separate"/>
        </w:r>
        <w:r>
          <w:t>73</w:t>
        </w:r>
        <w:r>
          <w:fldChar w:fldCharType="end"/>
        </w:r>
      </w:hyperlink>
    </w:p>
    <w:p>
      <w:pPr>
        <w:pStyle w:val="TOC2"/>
        <w:tabs>
          <w:tab w:val="right" w:leader="dot" w:pos="8306"/>
        </w:tabs>
      </w:pPr>
      <w:hyperlink w:anchor="_Toc32037" w:history="1">
        <w:r>
          <w:rPr>
            <w:rFonts w:ascii="仿宋" w:eastAsia="仿宋" w:hAnsi="仿宋" w:cs="仿宋" w:hint="eastAsia"/>
            <w:lang w:eastAsia="zh-CN"/>
          </w:rPr>
          <w:t>(四)、施工现场管理</w:t>
        </w:r>
        <w:r>
          <w:tab/>
        </w:r>
        <w:r>
          <w:fldChar w:fldCharType="begin"/>
        </w:r>
        <w:r>
          <w:instrText xml:space="preserve"> PAGEREF _Toc32037 \h </w:instrText>
        </w:r>
        <w:r>
          <w:fldChar w:fldCharType="separate"/>
        </w:r>
        <w:r>
          <w:t>74</w:t>
        </w:r>
        <w:r>
          <w:fldChar w:fldCharType="end"/>
        </w:r>
      </w:hyperlink>
    </w:p>
    <w:p>
      <w:pPr>
        <w:pStyle w:val="TOC1"/>
        <w:tabs>
          <w:tab w:val="right" w:leader="dot" w:pos="8306"/>
        </w:tabs>
      </w:pPr>
      <w:hyperlink w:anchor="_Toc32239" w:history="1">
        <w:r>
          <w:rPr>
            <w:rFonts w:ascii="仿宋" w:eastAsia="仿宋" w:hAnsi="仿宋" w:cs="仿宋" w:hint="eastAsia"/>
            <w:lang w:eastAsia="zh-CN"/>
          </w:rPr>
          <w:t>十六、法律法规与政策遵循</w:t>
        </w:r>
        <w:r>
          <w:tab/>
        </w:r>
        <w:r>
          <w:fldChar w:fldCharType="begin"/>
        </w:r>
        <w:r>
          <w:instrText xml:space="preserve"> PAGEREF _Toc32239 \h </w:instrText>
        </w:r>
        <w:r>
          <w:fldChar w:fldCharType="separate"/>
        </w:r>
        <w:r>
          <w:t>76</w:t>
        </w:r>
        <w:r>
          <w:fldChar w:fldCharType="end"/>
        </w:r>
      </w:hyperlink>
    </w:p>
    <w:p>
      <w:pPr>
        <w:pStyle w:val="TOC2"/>
        <w:tabs>
          <w:tab w:val="right" w:leader="dot" w:pos="8306"/>
        </w:tabs>
      </w:pPr>
      <w:hyperlink w:anchor="_Toc8166" w:history="1">
        <w:r>
          <w:rPr>
            <w:rFonts w:ascii="仿宋" w:eastAsia="仿宋" w:hAnsi="仿宋" w:cs="仿宋" w:hint="eastAsia"/>
            <w:lang w:eastAsia="zh-CN"/>
          </w:rPr>
          <w:t>(一)、法律法规遵守</w:t>
        </w:r>
        <w:r>
          <w:tab/>
        </w:r>
        <w:r>
          <w:fldChar w:fldCharType="begin"/>
        </w:r>
        <w:r>
          <w:instrText xml:space="preserve"> PAGEREF _Toc8166 \h </w:instrText>
        </w:r>
        <w:r>
          <w:fldChar w:fldCharType="separate"/>
        </w:r>
        <w:r>
          <w:t>76</w:t>
        </w:r>
        <w:r>
          <w:fldChar w:fldCharType="end"/>
        </w:r>
      </w:hyperlink>
    </w:p>
    <w:p>
      <w:pPr>
        <w:pStyle w:val="TOC2"/>
        <w:tabs>
          <w:tab w:val="right" w:leader="dot" w:pos="8306"/>
        </w:tabs>
      </w:pPr>
      <w:hyperlink w:anchor="_Toc19501" w:history="1">
        <w:r>
          <w:rPr>
            <w:rFonts w:ascii="仿宋" w:eastAsia="仿宋" w:hAnsi="仿宋" w:cs="仿宋" w:hint="eastAsia"/>
            <w:lang w:eastAsia="zh-CN"/>
          </w:rPr>
          <w:t>(二)、政策导向与利用</w:t>
        </w:r>
        <w:r>
          <w:tab/>
        </w:r>
        <w:r>
          <w:fldChar w:fldCharType="begin"/>
        </w:r>
        <w:r>
          <w:instrText xml:space="preserve"> PAGEREF _Toc19501 \h </w:instrText>
        </w:r>
        <w:r>
          <w:fldChar w:fldCharType="separate"/>
        </w:r>
        <w:r>
          <w:t>77</w:t>
        </w:r>
        <w:r>
          <w:fldChar w:fldCharType="end"/>
        </w:r>
      </w:hyperlink>
    </w:p>
    <w:p>
      <w:pPr>
        <w:pStyle w:val="TOC1"/>
        <w:tabs>
          <w:tab w:val="right" w:leader="dot" w:pos="8306"/>
        </w:tabs>
      </w:pPr>
      <w:hyperlink w:anchor="_Toc21311" w:history="1">
        <w:r>
          <w:rPr>
            <w:rFonts w:ascii="仿宋" w:eastAsia="仿宋" w:hAnsi="仿宋" w:cs="仿宋" w:hint="eastAsia"/>
            <w:lang w:eastAsia="zh-CN"/>
          </w:rPr>
          <w:t>十七、知识产权管理与保护</w:t>
        </w:r>
        <w:r>
          <w:tab/>
        </w:r>
        <w:r>
          <w:fldChar w:fldCharType="begin"/>
        </w:r>
        <w:r>
          <w:instrText xml:space="preserve"> PAGEREF _Toc21311 \h </w:instrText>
        </w:r>
        <w:r>
          <w:fldChar w:fldCharType="separate"/>
        </w:r>
        <w:r>
          <w:t>78</w:t>
        </w:r>
        <w:r>
          <w:fldChar w:fldCharType="end"/>
        </w:r>
      </w:hyperlink>
    </w:p>
    <w:p>
      <w:pPr>
        <w:pStyle w:val="TOC2"/>
        <w:tabs>
          <w:tab w:val="right" w:leader="dot" w:pos="8306"/>
        </w:tabs>
      </w:pPr>
      <w:hyperlink w:anchor="_Toc4872" w:history="1">
        <w:r>
          <w:rPr>
            <w:rFonts w:ascii="仿宋" w:eastAsia="仿宋" w:hAnsi="仿宋" w:cs="仿宋" w:hint="eastAsia"/>
            <w:lang w:eastAsia="zh-CN"/>
          </w:rPr>
          <w:t>(一)、知识产权管理体系建设</w:t>
        </w:r>
        <w:r>
          <w:tab/>
        </w:r>
        <w:r>
          <w:fldChar w:fldCharType="begin"/>
        </w:r>
        <w:r>
          <w:instrText xml:space="preserve"> PAGEREF _Toc4872 \h </w:instrText>
        </w:r>
        <w:r>
          <w:fldChar w:fldCharType="separate"/>
        </w:r>
        <w:r>
          <w:t>78</w:t>
        </w:r>
        <w:r>
          <w:fldChar w:fldCharType="end"/>
        </w:r>
      </w:hyperlink>
    </w:p>
    <w:p>
      <w:pPr>
        <w:pStyle w:val="TOC2"/>
        <w:tabs>
          <w:tab w:val="right" w:leader="dot" w:pos="8306"/>
        </w:tabs>
      </w:pPr>
      <w:hyperlink w:anchor="_Toc10918" w:history="1">
        <w:r>
          <w:rPr>
            <w:rFonts w:ascii="仿宋" w:eastAsia="仿宋" w:hAnsi="仿宋" w:cs="仿宋" w:hint="eastAsia"/>
            <w:lang w:eastAsia="zh-CN"/>
          </w:rPr>
          <w:t>(二)、知识产权保护措施</w:t>
        </w:r>
        <w:r>
          <w:tab/>
        </w:r>
        <w:r>
          <w:fldChar w:fldCharType="begin"/>
        </w:r>
        <w:r>
          <w:instrText xml:space="preserve"> PAGEREF _Toc10918 \h </w:instrText>
        </w:r>
        <w:r>
          <w:fldChar w:fldCharType="separate"/>
        </w:r>
        <w:r>
          <w:t>79</w:t>
        </w:r>
        <w:r>
          <w:fldChar w:fldCharType="end"/>
        </w:r>
      </w:hyperlink>
    </w:p>
    <w:p>
      <w:pPr>
        <w:pStyle w:val="TOC1"/>
        <w:tabs>
          <w:tab w:val="right" w:leader="dot" w:pos="8306"/>
        </w:tabs>
      </w:pPr>
      <w:hyperlink w:anchor="_Toc7437" w:history="1">
        <w:r>
          <w:rPr>
            <w:rFonts w:ascii="仿宋" w:eastAsia="仿宋" w:hAnsi="仿宋" w:cs="仿宋" w:hint="eastAsia"/>
            <w:lang w:eastAsia="zh-CN"/>
          </w:rPr>
          <w:t>十八、质量管理与控制</w:t>
        </w:r>
        <w:r>
          <w:tab/>
        </w:r>
        <w:r>
          <w:fldChar w:fldCharType="begin"/>
        </w:r>
        <w:r>
          <w:instrText xml:space="preserve"> PAGEREF _Toc7437 \h </w:instrText>
        </w:r>
        <w:r>
          <w:fldChar w:fldCharType="separate"/>
        </w:r>
        <w:r>
          <w:t>81</w:t>
        </w:r>
        <w:r>
          <w:fldChar w:fldCharType="end"/>
        </w:r>
      </w:hyperlink>
    </w:p>
    <w:p>
      <w:pPr>
        <w:pStyle w:val="TOC2"/>
        <w:tabs>
          <w:tab w:val="right" w:leader="dot" w:pos="8306"/>
        </w:tabs>
      </w:pPr>
      <w:hyperlink w:anchor="_Toc8066" w:history="1">
        <w:r>
          <w:rPr>
            <w:rFonts w:ascii="仿宋" w:eastAsia="仿宋" w:hAnsi="仿宋" w:cs="仿宋" w:hint="eastAsia"/>
            <w:lang w:eastAsia="zh-CN"/>
          </w:rPr>
          <w:t>(一)、质量管理体系建设</w:t>
        </w:r>
        <w:r>
          <w:tab/>
        </w:r>
        <w:r>
          <w:fldChar w:fldCharType="begin"/>
        </w:r>
        <w:r>
          <w:instrText xml:space="preserve"> PAGEREF _Toc8066 \h </w:instrText>
        </w:r>
        <w:r>
          <w:fldChar w:fldCharType="separate"/>
        </w:r>
        <w:r>
          <w:t>81</w:t>
        </w:r>
        <w:r>
          <w:fldChar w:fldCharType="end"/>
        </w:r>
      </w:hyperlink>
    </w:p>
    <w:p>
      <w:pPr>
        <w:pStyle w:val="TOC2"/>
        <w:tabs>
          <w:tab w:val="right" w:leader="dot" w:pos="8306"/>
        </w:tabs>
      </w:pPr>
      <w:hyperlink w:anchor="_Toc15064" w:history="1">
        <w:r>
          <w:rPr>
            <w:rFonts w:ascii="仿宋" w:eastAsia="仿宋" w:hAnsi="仿宋" w:cs="仿宋" w:hint="eastAsia"/>
            <w:lang w:eastAsia="zh-CN"/>
          </w:rPr>
          <w:t>(二)、质量控制措施</w:t>
        </w:r>
        <w:r>
          <w:tab/>
        </w:r>
        <w:r>
          <w:fldChar w:fldCharType="begin"/>
        </w:r>
        <w:r>
          <w:instrText xml:space="preserve"> PAGEREF _Toc15064 \h </w:instrText>
        </w:r>
        <w:r>
          <w:fldChar w:fldCharType="separate"/>
        </w:r>
        <w:r>
          <w:t>82</w:t>
        </w:r>
        <w:r>
          <w:fldChar w:fldCharType="end"/>
        </w:r>
      </w:hyperlink>
    </w:p>
    <w:p>
      <w:pPr>
        <w:pStyle w:val="TOC1"/>
        <w:tabs>
          <w:tab w:val="right" w:leader="dot" w:pos="8306"/>
        </w:tabs>
      </w:pPr>
      <w:hyperlink w:anchor="_Toc12705" w:history="1">
        <w:r>
          <w:rPr>
            <w:rFonts w:ascii="仿宋" w:eastAsia="仿宋" w:hAnsi="仿宋" w:cs="仿宋" w:hint="eastAsia"/>
            <w:lang w:eastAsia="zh-CN"/>
          </w:rPr>
          <w:t>十九、产业协同与集群发展</w:t>
        </w:r>
        <w:r>
          <w:tab/>
        </w:r>
        <w:r>
          <w:fldChar w:fldCharType="begin"/>
        </w:r>
        <w:r>
          <w:instrText xml:space="preserve"> PAGEREF _Toc12705 \h </w:instrText>
        </w:r>
        <w:r>
          <w:fldChar w:fldCharType="separate"/>
        </w:r>
        <w:r>
          <w:t>83</w:t>
        </w:r>
        <w:r>
          <w:fldChar w:fldCharType="end"/>
        </w:r>
      </w:hyperlink>
    </w:p>
    <w:p>
      <w:pPr>
        <w:pStyle w:val="TOC2"/>
        <w:tabs>
          <w:tab w:val="right" w:leader="dot" w:pos="8306"/>
        </w:tabs>
      </w:pPr>
      <w:hyperlink w:anchor="_Toc8218" w:history="1">
        <w:r>
          <w:rPr>
            <w:rFonts w:ascii="仿宋" w:eastAsia="仿宋" w:hAnsi="仿宋" w:cs="仿宋" w:hint="eastAsia"/>
            <w:lang w:eastAsia="zh-CN"/>
          </w:rPr>
          <w:t>(一)、产业协同机制建设</w:t>
        </w:r>
        <w:r>
          <w:tab/>
        </w:r>
        <w:r>
          <w:fldChar w:fldCharType="begin"/>
        </w:r>
        <w:r>
          <w:instrText xml:space="preserve"> PAGEREF _Toc8218 \h </w:instrText>
        </w:r>
        <w:r>
          <w:fldChar w:fldCharType="separate"/>
        </w:r>
        <w:r>
          <w:t>83</w:t>
        </w:r>
        <w:r>
          <w:fldChar w:fldCharType="end"/>
        </w:r>
      </w:hyperlink>
    </w:p>
    <w:p>
      <w:pPr>
        <w:pStyle w:val="TOC2"/>
        <w:tabs>
          <w:tab w:val="right" w:leader="dot" w:pos="8306"/>
        </w:tabs>
      </w:pPr>
      <w:hyperlink w:anchor="_Toc5283" w:history="1">
        <w:r>
          <w:rPr>
            <w:rFonts w:ascii="仿宋" w:eastAsia="仿宋" w:hAnsi="仿宋" w:cs="仿宋" w:hint="eastAsia"/>
            <w:lang w:eastAsia="zh-CN"/>
          </w:rPr>
          <w:t>(二)、产业集群培育与发展</w:t>
        </w:r>
        <w:r>
          <w:tab/>
        </w:r>
        <w:r>
          <w:fldChar w:fldCharType="begin"/>
        </w:r>
        <w:r>
          <w:instrText xml:space="preserve"> PAGEREF _Toc5283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5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0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26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数字运传燃气表、水表、电表项目与土地用途规划：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数字运传燃气表、水表、电表项目的容积率和建筑密度：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用地控制指标通常规定了容积率和建筑密度的要求。对于数字运传燃气表、水表、电表项目来说，这将影响建筑物的规模和高度。必须确保项目的设计符合容积率和建筑密度的限制，以遵守用地控制法规。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数字运传燃气表、水表、电表项目的建筑线限制：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用地控制指标还可能规定了建筑物与街道或相邻土地的距离，这被称为建筑线限制。数字运传燃气表、水表、电表项目必须遵守这些规定，以确保建筑的位置符合法规。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数字运传燃气表、水表、电表项目的环境影响和可持续性：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用地控制指标可能包括环境保护要求，例如绿地比例和污染防控措施。对于数字运传燃气表、水表、电表项目，这意味着必须考虑如何保护当地生态系统、水资源和空气质量，以确保项目的可持续性。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在整个项目规划和实施过程中，与用地控制指标的合作和遵守是至关重要的。这有助于确保数字运传燃气表、水表、电表项目是一个合法、可持续且与城市规划一致的发展项目。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6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每个城市都有自己的规划目标和愿景，包括住宅区、商业区和工业区的平衡发展。数字运传燃气表、水表、电表项目需要与城市规划目标保持一致，以确保项目不会破坏城市的整体规划。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https://d.book118.com/006124103200010033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07E8C"/>
    <w:rsid w:val="1F307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241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2023-12-22T08:42:00Z</dcterms:created>
  <dcterms:modified xsi:type="dcterms:W3CDTF">2023-12-22T08:42:46Z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0E89929C395A4EB4A841A1BB10CE61E0_11</vt:lpwstr>
  </property>
  <property fmtid="{D5CDD505-2E9C-101B-9397-08002B2CF9AE}" pid="3" name="KSOProductBuildVer">
    <vt:lpwstr>2052-12.1.0.16120</vt:lpwstr>
  </property>
</Properties>
</file>