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红光治疗仪项目可行性建设方案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24" w:history="1">
        <w:r>
          <w:rPr>
            <w:rFonts w:ascii="仿宋" w:eastAsia="仿宋" w:hAnsi="仿宋" w:cs="仿宋" w:hint="eastAsia"/>
            <w:lang w:eastAsia="zh-CN"/>
          </w:rPr>
          <w:t>序言</w:t>
        </w:r>
        <w:r>
          <w:tab/>
        </w:r>
        <w:r>
          <w:fldChar w:fldCharType="begin"/>
        </w:r>
        <w:r>
          <w:instrText xml:space="preserve"> PAGEREF _Toc26724 \h </w:instrText>
        </w:r>
        <w:r>
          <w:fldChar w:fldCharType="separate"/>
        </w:r>
        <w:r>
          <w:t>3</w:t>
        </w:r>
        <w:r>
          <w:fldChar w:fldCharType="end"/>
        </w:r>
      </w:hyperlink>
    </w:p>
    <w:p>
      <w:pPr>
        <w:pStyle w:val="TOC1"/>
        <w:tabs>
          <w:tab w:val="right" w:leader="dot" w:pos="8306"/>
        </w:tabs>
      </w:pPr>
      <w:hyperlink w:anchor="_Toc25323" w:history="1">
        <w:r>
          <w:rPr>
            <w:rFonts w:ascii="仿宋" w:eastAsia="仿宋" w:hAnsi="仿宋" w:cs="仿宋" w:hint="eastAsia"/>
            <w:lang w:eastAsia="zh-CN"/>
          </w:rPr>
          <w:t>一、环境和生态影响分析</w:t>
        </w:r>
        <w:r>
          <w:tab/>
        </w:r>
        <w:r>
          <w:fldChar w:fldCharType="begin"/>
        </w:r>
        <w:r>
          <w:instrText xml:space="preserve"> PAGEREF _Toc25323 \h </w:instrText>
        </w:r>
        <w:r>
          <w:fldChar w:fldCharType="separate"/>
        </w:r>
        <w:r>
          <w:t>3</w:t>
        </w:r>
        <w:r>
          <w:fldChar w:fldCharType="end"/>
        </w:r>
      </w:hyperlink>
    </w:p>
    <w:p>
      <w:pPr>
        <w:pStyle w:val="TOC2"/>
        <w:tabs>
          <w:tab w:val="right" w:leader="dot" w:pos="8306"/>
        </w:tabs>
      </w:pPr>
      <w:hyperlink w:anchor="_Toc27783" w:history="1">
        <w:r>
          <w:rPr>
            <w:rFonts w:ascii="仿宋" w:eastAsia="仿宋" w:hAnsi="仿宋" w:cs="仿宋" w:hint="eastAsia"/>
            <w:lang w:eastAsia="zh-CN"/>
          </w:rPr>
          <w:t>(一)、环境和生态现状</w:t>
        </w:r>
        <w:r>
          <w:tab/>
        </w:r>
        <w:r>
          <w:fldChar w:fldCharType="begin"/>
        </w:r>
        <w:r>
          <w:instrText xml:space="preserve"> PAGEREF _Toc27783 \h </w:instrText>
        </w:r>
        <w:r>
          <w:fldChar w:fldCharType="separate"/>
        </w:r>
        <w:r>
          <w:t>3</w:t>
        </w:r>
        <w:r>
          <w:fldChar w:fldCharType="end"/>
        </w:r>
      </w:hyperlink>
    </w:p>
    <w:p>
      <w:pPr>
        <w:pStyle w:val="TOC2"/>
        <w:tabs>
          <w:tab w:val="right" w:leader="dot" w:pos="8306"/>
        </w:tabs>
      </w:pPr>
      <w:hyperlink w:anchor="_Toc9290" w:history="1">
        <w:r>
          <w:rPr>
            <w:rFonts w:ascii="仿宋" w:eastAsia="仿宋" w:hAnsi="仿宋" w:cs="仿宋" w:hint="eastAsia"/>
            <w:lang w:eastAsia="zh-CN"/>
          </w:rPr>
          <w:t>(二)、生态环境影响分析</w:t>
        </w:r>
        <w:r>
          <w:tab/>
        </w:r>
        <w:r>
          <w:fldChar w:fldCharType="begin"/>
        </w:r>
        <w:r>
          <w:instrText xml:space="preserve"> PAGEREF _Toc9290 \h </w:instrText>
        </w:r>
        <w:r>
          <w:fldChar w:fldCharType="separate"/>
        </w:r>
        <w:r>
          <w:t>5</w:t>
        </w:r>
        <w:r>
          <w:fldChar w:fldCharType="end"/>
        </w:r>
      </w:hyperlink>
    </w:p>
    <w:p>
      <w:pPr>
        <w:pStyle w:val="TOC2"/>
        <w:tabs>
          <w:tab w:val="right" w:leader="dot" w:pos="8306"/>
        </w:tabs>
      </w:pPr>
      <w:hyperlink w:anchor="_Toc32422" w:history="1">
        <w:r>
          <w:rPr>
            <w:rFonts w:ascii="仿宋" w:eastAsia="仿宋" w:hAnsi="仿宋" w:cs="仿宋" w:hint="eastAsia"/>
            <w:lang w:eastAsia="zh-CN"/>
          </w:rPr>
          <w:t>(三)、生态环境保护措施</w:t>
        </w:r>
        <w:r>
          <w:tab/>
        </w:r>
        <w:r>
          <w:fldChar w:fldCharType="begin"/>
        </w:r>
        <w:r>
          <w:instrText xml:space="preserve"> PAGEREF _Toc32422 \h </w:instrText>
        </w:r>
        <w:r>
          <w:fldChar w:fldCharType="separate"/>
        </w:r>
        <w:r>
          <w:t>6</w:t>
        </w:r>
        <w:r>
          <w:fldChar w:fldCharType="end"/>
        </w:r>
      </w:hyperlink>
    </w:p>
    <w:p>
      <w:pPr>
        <w:pStyle w:val="TOC2"/>
        <w:tabs>
          <w:tab w:val="right" w:leader="dot" w:pos="8306"/>
        </w:tabs>
      </w:pPr>
      <w:hyperlink w:anchor="_Toc11348" w:history="1">
        <w:r>
          <w:rPr>
            <w:rFonts w:ascii="仿宋" w:eastAsia="仿宋" w:hAnsi="仿宋" w:cs="仿宋" w:hint="eastAsia"/>
            <w:lang w:eastAsia="zh-CN"/>
          </w:rPr>
          <w:t>(四)、地质灾害影响分析</w:t>
        </w:r>
        <w:r>
          <w:tab/>
        </w:r>
        <w:r>
          <w:fldChar w:fldCharType="begin"/>
        </w:r>
        <w:r>
          <w:instrText xml:space="preserve"> PAGEREF _Toc11348 \h </w:instrText>
        </w:r>
        <w:r>
          <w:fldChar w:fldCharType="separate"/>
        </w:r>
        <w:r>
          <w:t>8</w:t>
        </w:r>
        <w:r>
          <w:fldChar w:fldCharType="end"/>
        </w:r>
      </w:hyperlink>
    </w:p>
    <w:p>
      <w:pPr>
        <w:pStyle w:val="TOC2"/>
        <w:tabs>
          <w:tab w:val="right" w:leader="dot" w:pos="8306"/>
        </w:tabs>
      </w:pPr>
      <w:hyperlink w:anchor="_Toc26612" w:history="1">
        <w:r>
          <w:rPr>
            <w:rFonts w:ascii="仿宋" w:eastAsia="仿宋" w:hAnsi="仿宋" w:cs="仿宋" w:hint="eastAsia"/>
            <w:lang w:eastAsia="zh-CN"/>
          </w:rPr>
          <w:t>(五)、特殊环境影响</w:t>
        </w:r>
        <w:r>
          <w:tab/>
        </w:r>
        <w:r>
          <w:fldChar w:fldCharType="begin"/>
        </w:r>
        <w:r>
          <w:instrText xml:space="preserve"> PAGEREF _Toc26612 \h </w:instrText>
        </w:r>
        <w:r>
          <w:fldChar w:fldCharType="separate"/>
        </w:r>
        <w:r>
          <w:t>9</w:t>
        </w:r>
        <w:r>
          <w:fldChar w:fldCharType="end"/>
        </w:r>
      </w:hyperlink>
    </w:p>
    <w:p>
      <w:pPr>
        <w:pStyle w:val="TOC1"/>
        <w:tabs>
          <w:tab w:val="right" w:leader="dot" w:pos="8306"/>
        </w:tabs>
      </w:pPr>
      <w:hyperlink w:anchor="_Toc13895" w:history="1">
        <w:r>
          <w:rPr>
            <w:rFonts w:ascii="仿宋" w:eastAsia="仿宋" w:hAnsi="仿宋" w:cs="仿宋" w:hint="eastAsia"/>
            <w:lang w:eastAsia="zh-CN"/>
          </w:rPr>
          <w:t>二、红光治疗仪项目概论</w:t>
        </w:r>
        <w:r>
          <w:tab/>
        </w:r>
        <w:r>
          <w:fldChar w:fldCharType="begin"/>
        </w:r>
        <w:r>
          <w:instrText xml:space="preserve"> PAGEREF _Toc13895 \h </w:instrText>
        </w:r>
        <w:r>
          <w:fldChar w:fldCharType="separate"/>
        </w:r>
        <w:r>
          <w:t>10</w:t>
        </w:r>
        <w:r>
          <w:fldChar w:fldCharType="end"/>
        </w:r>
      </w:hyperlink>
    </w:p>
    <w:p>
      <w:pPr>
        <w:pStyle w:val="TOC2"/>
        <w:tabs>
          <w:tab w:val="right" w:leader="dot" w:pos="8306"/>
        </w:tabs>
      </w:pPr>
      <w:hyperlink w:anchor="_Toc6696" w:history="1">
        <w:r>
          <w:rPr>
            <w:rFonts w:ascii="仿宋" w:eastAsia="仿宋" w:hAnsi="仿宋" w:cs="仿宋" w:hint="eastAsia"/>
            <w:lang w:eastAsia="zh-CN"/>
          </w:rPr>
          <w:t>(一)、项目申报单位概况</w:t>
        </w:r>
        <w:r>
          <w:tab/>
        </w:r>
        <w:r>
          <w:fldChar w:fldCharType="begin"/>
        </w:r>
        <w:r>
          <w:instrText xml:space="preserve"> PAGEREF _Toc6696 \h </w:instrText>
        </w:r>
        <w:r>
          <w:fldChar w:fldCharType="separate"/>
        </w:r>
        <w:r>
          <w:t>10</w:t>
        </w:r>
        <w:r>
          <w:fldChar w:fldCharType="end"/>
        </w:r>
      </w:hyperlink>
    </w:p>
    <w:p>
      <w:pPr>
        <w:pStyle w:val="TOC2"/>
        <w:tabs>
          <w:tab w:val="right" w:leader="dot" w:pos="8306"/>
        </w:tabs>
      </w:pPr>
      <w:hyperlink w:anchor="_Toc19111" w:history="1">
        <w:r>
          <w:rPr>
            <w:rFonts w:ascii="仿宋" w:eastAsia="仿宋" w:hAnsi="仿宋" w:cs="仿宋" w:hint="eastAsia"/>
            <w:lang w:eastAsia="zh-CN"/>
          </w:rPr>
          <w:t>(二)、项目概况</w:t>
        </w:r>
        <w:r>
          <w:tab/>
        </w:r>
        <w:r>
          <w:fldChar w:fldCharType="begin"/>
        </w:r>
        <w:r>
          <w:instrText xml:space="preserve"> PAGEREF _Toc19111 \h </w:instrText>
        </w:r>
        <w:r>
          <w:fldChar w:fldCharType="separate"/>
        </w:r>
        <w:r>
          <w:t>11</w:t>
        </w:r>
        <w:r>
          <w:fldChar w:fldCharType="end"/>
        </w:r>
      </w:hyperlink>
    </w:p>
    <w:p>
      <w:pPr>
        <w:pStyle w:val="TOC1"/>
        <w:tabs>
          <w:tab w:val="right" w:leader="dot" w:pos="8306"/>
        </w:tabs>
      </w:pPr>
      <w:hyperlink w:anchor="_Toc2745" w:history="1">
        <w:r>
          <w:rPr>
            <w:rFonts w:ascii="仿宋" w:eastAsia="仿宋" w:hAnsi="仿宋" w:cs="仿宋" w:hint="eastAsia"/>
            <w:lang w:eastAsia="zh-CN"/>
          </w:rPr>
          <w:t>三、发展规划、产业政策和行业准入分析</w:t>
        </w:r>
        <w:r>
          <w:tab/>
        </w:r>
        <w:r>
          <w:fldChar w:fldCharType="begin"/>
        </w:r>
        <w:r>
          <w:instrText xml:space="preserve"> PAGEREF _Toc2745 \h </w:instrText>
        </w:r>
        <w:r>
          <w:fldChar w:fldCharType="separate"/>
        </w:r>
        <w:r>
          <w:t>14</w:t>
        </w:r>
        <w:r>
          <w:fldChar w:fldCharType="end"/>
        </w:r>
      </w:hyperlink>
    </w:p>
    <w:p>
      <w:pPr>
        <w:pStyle w:val="TOC2"/>
        <w:tabs>
          <w:tab w:val="right" w:leader="dot" w:pos="8306"/>
        </w:tabs>
      </w:pPr>
      <w:hyperlink w:anchor="_Toc25609" w:history="1">
        <w:r>
          <w:rPr>
            <w:rFonts w:ascii="仿宋" w:eastAsia="仿宋" w:hAnsi="仿宋" w:cs="仿宋" w:hint="eastAsia"/>
            <w:lang w:eastAsia="zh-CN"/>
          </w:rPr>
          <w:t>(一)、发展规划分析</w:t>
        </w:r>
        <w:r>
          <w:tab/>
        </w:r>
        <w:r>
          <w:fldChar w:fldCharType="begin"/>
        </w:r>
        <w:r>
          <w:instrText xml:space="preserve"> PAGEREF _Toc25609 \h </w:instrText>
        </w:r>
        <w:r>
          <w:fldChar w:fldCharType="separate"/>
        </w:r>
        <w:r>
          <w:t>14</w:t>
        </w:r>
        <w:r>
          <w:fldChar w:fldCharType="end"/>
        </w:r>
      </w:hyperlink>
    </w:p>
    <w:p>
      <w:pPr>
        <w:pStyle w:val="TOC2"/>
        <w:tabs>
          <w:tab w:val="right" w:leader="dot" w:pos="8306"/>
        </w:tabs>
      </w:pPr>
      <w:hyperlink w:anchor="_Toc8436" w:history="1">
        <w:r>
          <w:rPr>
            <w:rFonts w:ascii="仿宋" w:eastAsia="仿宋" w:hAnsi="仿宋" w:cs="仿宋" w:hint="eastAsia"/>
            <w:lang w:eastAsia="zh-CN"/>
          </w:rPr>
          <w:t>(二)、产业政策分析</w:t>
        </w:r>
        <w:r>
          <w:tab/>
        </w:r>
        <w:r>
          <w:fldChar w:fldCharType="begin"/>
        </w:r>
        <w:r>
          <w:instrText xml:space="preserve"> PAGEREF _Toc8436 \h </w:instrText>
        </w:r>
        <w:r>
          <w:fldChar w:fldCharType="separate"/>
        </w:r>
        <w:r>
          <w:t>16</w:t>
        </w:r>
        <w:r>
          <w:fldChar w:fldCharType="end"/>
        </w:r>
      </w:hyperlink>
    </w:p>
    <w:p>
      <w:pPr>
        <w:pStyle w:val="TOC2"/>
        <w:tabs>
          <w:tab w:val="right" w:leader="dot" w:pos="8306"/>
        </w:tabs>
      </w:pPr>
      <w:hyperlink w:anchor="_Toc3918" w:history="1">
        <w:r>
          <w:rPr>
            <w:rFonts w:ascii="仿宋" w:eastAsia="仿宋" w:hAnsi="仿宋" w:cs="仿宋" w:hint="eastAsia"/>
            <w:lang w:eastAsia="zh-CN"/>
          </w:rPr>
          <w:t>(三)、行业准入分析</w:t>
        </w:r>
        <w:r>
          <w:tab/>
        </w:r>
        <w:r>
          <w:fldChar w:fldCharType="begin"/>
        </w:r>
        <w:r>
          <w:instrText xml:space="preserve"> PAGEREF _Toc3918 \h </w:instrText>
        </w:r>
        <w:r>
          <w:fldChar w:fldCharType="separate"/>
        </w:r>
        <w:r>
          <w:t>17</w:t>
        </w:r>
        <w:r>
          <w:fldChar w:fldCharType="end"/>
        </w:r>
      </w:hyperlink>
    </w:p>
    <w:p>
      <w:pPr>
        <w:pStyle w:val="TOC1"/>
        <w:tabs>
          <w:tab w:val="right" w:leader="dot" w:pos="8306"/>
        </w:tabs>
      </w:pPr>
      <w:hyperlink w:anchor="_Toc5598" w:history="1">
        <w:r>
          <w:rPr>
            <w:rFonts w:ascii="仿宋" w:eastAsia="仿宋" w:hAnsi="仿宋" w:cs="仿宋" w:hint="eastAsia"/>
            <w:lang w:eastAsia="zh-CN"/>
          </w:rPr>
          <w:t>四、背景、必要性分析</w:t>
        </w:r>
        <w:r>
          <w:tab/>
        </w:r>
        <w:r>
          <w:fldChar w:fldCharType="begin"/>
        </w:r>
        <w:r>
          <w:instrText xml:space="preserve"> PAGEREF _Toc5598 \h </w:instrText>
        </w:r>
        <w:r>
          <w:fldChar w:fldCharType="separate"/>
        </w:r>
        <w:r>
          <w:t>19</w:t>
        </w:r>
        <w:r>
          <w:fldChar w:fldCharType="end"/>
        </w:r>
      </w:hyperlink>
    </w:p>
    <w:p>
      <w:pPr>
        <w:pStyle w:val="TOC2"/>
        <w:tabs>
          <w:tab w:val="right" w:leader="dot" w:pos="8306"/>
        </w:tabs>
      </w:pPr>
      <w:hyperlink w:anchor="_Toc2693" w:history="1">
        <w:r>
          <w:rPr>
            <w:rFonts w:ascii="仿宋" w:eastAsia="仿宋" w:hAnsi="仿宋" w:cs="仿宋" w:hint="eastAsia"/>
            <w:lang w:eastAsia="zh-CN"/>
          </w:rPr>
          <w:t>(一)、项目建设背景</w:t>
        </w:r>
        <w:r>
          <w:tab/>
        </w:r>
        <w:r>
          <w:fldChar w:fldCharType="begin"/>
        </w:r>
        <w:r>
          <w:instrText xml:space="preserve"> PAGEREF _Toc2693 \h </w:instrText>
        </w:r>
        <w:r>
          <w:fldChar w:fldCharType="separate"/>
        </w:r>
        <w:r>
          <w:t>19</w:t>
        </w:r>
        <w:r>
          <w:fldChar w:fldCharType="end"/>
        </w:r>
      </w:hyperlink>
    </w:p>
    <w:p>
      <w:pPr>
        <w:pStyle w:val="TOC2"/>
        <w:tabs>
          <w:tab w:val="right" w:leader="dot" w:pos="8306"/>
        </w:tabs>
      </w:pPr>
      <w:hyperlink w:anchor="_Toc23546" w:history="1">
        <w:r>
          <w:rPr>
            <w:rFonts w:ascii="仿宋" w:eastAsia="仿宋" w:hAnsi="仿宋" w:cs="仿宋" w:hint="eastAsia"/>
            <w:lang w:eastAsia="zh-CN"/>
          </w:rPr>
          <w:t>(二)、必要性分析</w:t>
        </w:r>
        <w:r>
          <w:tab/>
        </w:r>
        <w:r>
          <w:fldChar w:fldCharType="begin"/>
        </w:r>
        <w:r>
          <w:instrText xml:space="preserve"> PAGEREF _Toc23546 \h </w:instrText>
        </w:r>
        <w:r>
          <w:fldChar w:fldCharType="separate"/>
        </w:r>
        <w:r>
          <w:t>20</w:t>
        </w:r>
        <w:r>
          <w:fldChar w:fldCharType="end"/>
        </w:r>
      </w:hyperlink>
    </w:p>
    <w:p>
      <w:pPr>
        <w:pStyle w:val="TOC2"/>
        <w:tabs>
          <w:tab w:val="right" w:leader="dot" w:pos="8306"/>
        </w:tabs>
      </w:pPr>
      <w:hyperlink w:anchor="_Toc16398" w:history="1">
        <w:r>
          <w:rPr>
            <w:rFonts w:ascii="仿宋" w:eastAsia="仿宋" w:hAnsi="仿宋" w:cs="仿宋" w:hint="eastAsia"/>
            <w:lang w:eastAsia="zh-CN"/>
          </w:rPr>
          <w:t>(三)、项目建设有利条件</w:t>
        </w:r>
        <w:r>
          <w:tab/>
        </w:r>
        <w:r>
          <w:fldChar w:fldCharType="begin"/>
        </w:r>
        <w:r>
          <w:instrText xml:space="preserve"> PAGEREF _Toc16398 \h </w:instrText>
        </w:r>
        <w:r>
          <w:fldChar w:fldCharType="separate"/>
        </w:r>
        <w:r>
          <w:t>21</w:t>
        </w:r>
        <w:r>
          <w:fldChar w:fldCharType="end"/>
        </w:r>
      </w:hyperlink>
    </w:p>
    <w:p>
      <w:pPr>
        <w:pStyle w:val="TOC1"/>
        <w:tabs>
          <w:tab w:val="right" w:leader="dot" w:pos="8306"/>
        </w:tabs>
      </w:pPr>
      <w:hyperlink w:anchor="_Toc5738" w:history="1">
        <w:r>
          <w:rPr>
            <w:rFonts w:ascii="仿宋" w:eastAsia="仿宋" w:hAnsi="仿宋" w:cs="仿宋" w:hint="eastAsia"/>
            <w:lang w:eastAsia="zh-CN"/>
          </w:rPr>
          <w:t>五、项目选址研究</w:t>
        </w:r>
        <w:r>
          <w:tab/>
        </w:r>
        <w:r>
          <w:fldChar w:fldCharType="begin"/>
        </w:r>
        <w:r>
          <w:instrText xml:space="preserve"> PAGEREF _Toc5738 \h </w:instrText>
        </w:r>
        <w:r>
          <w:fldChar w:fldCharType="separate"/>
        </w:r>
        <w:r>
          <w:t>23</w:t>
        </w:r>
        <w:r>
          <w:fldChar w:fldCharType="end"/>
        </w:r>
      </w:hyperlink>
    </w:p>
    <w:p>
      <w:pPr>
        <w:pStyle w:val="TOC2"/>
        <w:tabs>
          <w:tab w:val="right" w:leader="dot" w:pos="8306"/>
        </w:tabs>
      </w:pPr>
      <w:hyperlink w:anchor="_Toc10170" w:history="1">
        <w:r>
          <w:rPr>
            <w:rFonts w:ascii="仿宋" w:eastAsia="仿宋" w:hAnsi="仿宋" w:cs="仿宋" w:hint="eastAsia"/>
            <w:lang w:eastAsia="zh-CN"/>
          </w:rPr>
          <w:t>(一)、项目选址原则</w:t>
        </w:r>
        <w:r>
          <w:tab/>
        </w:r>
        <w:r>
          <w:fldChar w:fldCharType="begin"/>
        </w:r>
        <w:r>
          <w:instrText xml:space="preserve"> PAGEREF _Toc10170 \h </w:instrText>
        </w:r>
        <w:r>
          <w:fldChar w:fldCharType="separate"/>
        </w:r>
        <w:r>
          <w:t>23</w:t>
        </w:r>
        <w:r>
          <w:fldChar w:fldCharType="end"/>
        </w:r>
      </w:hyperlink>
    </w:p>
    <w:p>
      <w:pPr>
        <w:pStyle w:val="TOC2"/>
        <w:tabs>
          <w:tab w:val="right" w:leader="dot" w:pos="8306"/>
        </w:tabs>
      </w:pPr>
      <w:hyperlink w:anchor="_Toc8719" w:history="1">
        <w:r>
          <w:rPr>
            <w:rFonts w:ascii="仿宋" w:eastAsia="仿宋" w:hAnsi="仿宋" w:cs="仿宋" w:hint="eastAsia"/>
            <w:lang w:eastAsia="zh-CN"/>
          </w:rPr>
          <w:t>(二)、项目选址</w:t>
        </w:r>
        <w:r>
          <w:tab/>
        </w:r>
        <w:r>
          <w:fldChar w:fldCharType="begin"/>
        </w:r>
        <w:r>
          <w:instrText xml:space="preserve"> PAGEREF _Toc8719 \h </w:instrText>
        </w:r>
        <w:r>
          <w:fldChar w:fldCharType="separate"/>
        </w:r>
        <w:r>
          <w:t>26</w:t>
        </w:r>
        <w:r>
          <w:fldChar w:fldCharType="end"/>
        </w:r>
      </w:hyperlink>
    </w:p>
    <w:p>
      <w:pPr>
        <w:pStyle w:val="TOC2"/>
        <w:tabs>
          <w:tab w:val="right" w:leader="dot" w:pos="8306"/>
        </w:tabs>
      </w:pPr>
      <w:hyperlink w:anchor="_Toc9717" w:history="1">
        <w:r>
          <w:rPr>
            <w:rFonts w:ascii="仿宋" w:eastAsia="仿宋" w:hAnsi="仿宋" w:cs="仿宋" w:hint="eastAsia"/>
            <w:lang w:eastAsia="zh-CN"/>
          </w:rPr>
          <w:t>(三)、建设条件分析</w:t>
        </w:r>
        <w:r>
          <w:tab/>
        </w:r>
        <w:r>
          <w:fldChar w:fldCharType="begin"/>
        </w:r>
        <w:r>
          <w:instrText xml:space="preserve"> PAGEREF _Toc9717 \h </w:instrText>
        </w:r>
        <w:r>
          <w:fldChar w:fldCharType="separate"/>
        </w:r>
        <w:r>
          <w:t>28</w:t>
        </w:r>
        <w:r>
          <w:fldChar w:fldCharType="end"/>
        </w:r>
      </w:hyperlink>
    </w:p>
    <w:p>
      <w:pPr>
        <w:pStyle w:val="TOC2"/>
        <w:tabs>
          <w:tab w:val="right" w:leader="dot" w:pos="8306"/>
        </w:tabs>
      </w:pPr>
      <w:hyperlink w:anchor="_Toc2181" w:history="1">
        <w:r>
          <w:rPr>
            <w:rFonts w:ascii="仿宋" w:eastAsia="仿宋" w:hAnsi="仿宋" w:cs="仿宋" w:hint="eastAsia"/>
            <w:lang w:eastAsia="zh-CN"/>
          </w:rPr>
          <w:t>(四)、用地控制指标</w:t>
        </w:r>
        <w:r>
          <w:tab/>
        </w:r>
        <w:r>
          <w:fldChar w:fldCharType="begin"/>
        </w:r>
        <w:r>
          <w:instrText xml:space="preserve"> PAGEREF _Toc2181 \h </w:instrText>
        </w:r>
        <w:r>
          <w:fldChar w:fldCharType="separate"/>
        </w:r>
        <w:r>
          <w:t>29</w:t>
        </w:r>
        <w:r>
          <w:fldChar w:fldCharType="end"/>
        </w:r>
      </w:hyperlink>
    </w:p>
    <w:p>
      <w:pPr>
        <w:pStyle w:val="TOC2"/>
        <w:tabs>
          <w:tab w:val="right" w:leader="dot" w:pos="8306"/>
        </w:tabs>
      </w:pPr>
      <w:hyperlink w:anchor="_Toc321" w:history="1">
        <w:r>
          <w:rPr>
            <w:rFonts w:ascii="仿宋" w:eastAsia="仿宋" w:hAnsi="仿宋" w:cs="仿宋" w:hint="eastAsia"/>
            <w:lang w:eastAsia="zh-CN"/>
          </w:rPr>
          <w:t>(五)、地总体要求</w:t>
        </w:r>
        <w:r>
          <w:tab/>
        </w:r>
        <w:r>
          <w:fldChar w:fldCharType="begin"/>
        </w:r>
        <w:r>
          <w:instrText xml:space="preserve"> PAGEREF _Toc321 \h </w:instrText>
        </w:r>
        <w:r>
          <w:fldChar w:fldCharType="separate"/>
        </w:r>
        <w:r>
          <w:t>31</w:t>
        </w:r>
        <w:r>
          <w:fldChar w:fldCharType="end"/>
        </w:r>
      </w:hyperlink>
    </w:p>
    <w:p>
      <w:pPr>
        <w:pStyle w:val="TOC2"/>
        <w:tabs>
          <w:tab w:val="right" w:leader="dot" w:pos="8306"/>
        </w:tabs>
      </w:pPr>
      <w:hyperlink w:anchor="_Toc13365" w:history="1">
        <w:r>
          <w:rPr>
            <w:rFonts w:ascii="仿宋" w:eastAsia="仿宋" w:hAnsi="仿宋" w:cs="仿宋" w:hint="eastAsia"/>
            <w:lang w:eastAsia="zh-CN"/>
          </w:rPr>
          <w:t>(六)、节约用地措施</w:t>
        </w:r>
        <w:r>
          <w:tab/>
        </w:r>
        <w:r>
          <w:fldChar w:fldCharType="begin"/>
        </w:r>
        <w:r>
          <w:instrText xml:space="preserve"> PAGEREF _Toc13365 \h </w:instrText>
        </w:r>
        <w:r>
          <w:fldChar w:fldCharType="separate"/>
        </w:r>
        <w:r>
          <w:t>32</w:t>
        </w:r>
        <w:r>
          <w:fldChar w:fldCharType="end"/>
        </w:r>
      </w:hyperlink>
    </w:p>
    <w:p>
      <w:pPr>
        <w:pStyle w:val="TOC2"/>
        <w:tabs>
          <w:tab w:val="right" w:leader="dot" w:pos="8306"/>
        </w:tabs>
      </w:pPr>
      <w:hyperlink w:anchor="_Toc2189" w:history="1">
        <w:r>
          <w:rPr>
            <w:rFonts w:ascii="仿宋" w:eastAsia="仿宋" w:hAnsi="仿宋" w:cs="仿宋" w:hint="eastAsia"/>
            <w:lang w:eastAsia="zh-CN"/>
          </w:rPr>
          <w:t>(七)、选址综合评价</w:t>
        </w:r>
        <w:r>
          <w:tab/>
        </w:r>
        <w:r>
          <w:fldChar w:fldCharType="begin"/>
        </w:r>
        <w:r>
          <w:instrText xml:space="preserve"> PAGEREF _Toc2189 \h </w:instrText>
        </w:r>
        <w:r>
          <w:fldChar w:fldCharType="separate"/>
        </w:r>
        <w:r>
          <w:t>33</w:t>
        </w:r>
        <w:r>
          <w:fldChar w:fldCharType="end"/>
        </w:r>
      </w:hyperlink>
    </w:p>
    <w:p>
      <w:pPr>
        <w:pStyle w:val="TOC1"/>
        <w:tabs>
          <w:tab w:val="right" w:leader="dot" w:pos="8306"/>
        </w:tabs>
      </w:pPr>
      <w:hyperlink w:anchor="_Toc13786" w:history="1">
        <w:r>
          <w:rPr>
            <w:rFonts w:ascii="仿宋" w:eastAsia="仿宋" w:hAnsi="仿宋" w:cs="仿宋" w:hint="eastAsia"/>
            <w:lang w:eastAsia="zh-CN"/>
          </w:rPr>
          <w:t>六、项目监理与质量保证</w:t>
        </w:r>
        <w:r>
          <w:tab/>
        </w:r>
        <w:r>
          <w:fldChar w:fldCharType="begin"/>
        </w:r>
        <w:r>
          <w:instrText xml:space="preserve"> PAGEREF _Toc13786 \h </w:instrText>
        </w:r>
        <w:r>
          <w:fldChar w:fldCharType="separate"/>
        </w:r>
        <w:r>
          <w:t>34</w:t>
        </w:r>
        <w:r>
          <w:fldChar w:fldCharType="end"/>
        </w:r>
      </w:hyperlink>
    </w:p>
    <w:p>
      <w:pPr>
        <w:pStyle w:val="TOC2"/>
        <w:tabs>
          <w:tab w:val="right" w:leader="dot" w:pos="8306"/>
        </w:tabs>
      </w:pPr>
      <w:hyperlink w:anchor="_Toc6438" w:history="1">
        <w:r>
          <w:rPr>
            <w:rFonts w:ascii="仿宋" w:eastAsia="仿宋" w:hAnsi="仿宋" w:cs="仿宋" w:hint="eastAsia"/>
            <w:lang w:eastAsia="zh-CN"/>
          </w:rPr>
          <w:t>(一)、监理体系构建</w:t>
        </w:r>
        <w:r>
          <w:tab/>
        </w:r>
        <w:r>
          <w:fldChar w:fldCharType="begin"/>
        </w:r>
        <w:r>
          <w:instrText xml:space="preserve"> PAGEREF _Toc6438 \h </w:instrText>
        </w:r>
        <w:r>
          <w:fldChar w:fldCharType="separate"/>
        </w:r>
        <w:r>
          <w:t>34</w:t>
        </w:r>
        <w:r>
          <w:fldChar w:fldCharType="end"/>
        </w:r>
      </w:hyperlink>
    </w:p>
    <w:p>
      <w:pPr>
        <w:pStyle w:val="TOC2"/>
        <w:tabs>
          <w:tab w:val="right" w:leader="dot" w:pos="8306"/>
        </w:tabs>
      </w:pPr>
      <w:hyperlink w:anchor="_Toc12061" w:history="1">
        <w:r>
          <w:rPr>
            <w:rFonts w:ascii="仿宋" w:eastAsia="仿宋" w:hAnsi="仿宋" w:cs="仿宋" w:hint="eastAsia"/>
            <w:lang w:eastAsia="zh-CN"/>
          </w:rPr>
          <w:t>(二)、质量保证体系实施</w:t>
        </w:r>
        <w:r>
          <w:tab/>
        </w:r>
        <w:r>
          <w:fldChar w:fldCharType="begin"/>
        </w:r>
        <w:r>
          <w:instrText xml:space="preserve"> PAGEREF _Toc12061 \h </w:instrText>
        </w:r>
        <w:r>
          <w:fldChar w:fldCharType="separate"/>
        </w:r>
        <w:r>
          <w:t>35</w:t>
        </w:r>
        <w:r>
          <w:fldChar w:fldCharType="end"/>
        </w:r>
      </w:hyperlink>
    </w:p>
    <w:p>
      <w:pPr>
        <w:pStyle w:val="TOC2"/>
        <w:tabs>
          <w:tab w:val="right" w:leader="dot" w:pos="8306"/>
        </w:tabs>
      </w:pPr>
      <w:hyperlink w:anchor="_Toc26966" w:history="1">
        <w:r>
          <w:rPr>
            <w:rFonts w:ascii="仿宋" w:eastAsia="仿宋" w:hAnsi="仿宋" w:cs="仿宋" w:hint="eastAsia"/>
            <w:lang w:eastAsia="zh-CN"/>
          </w:rPr>
          <w:t>(三)、监理与质量控制流程</w:t>
        </w:r>
        <w:r>
          <w:tab/>
        </w:r>
        <w:r>
          <w:fldChar w:fldCharType="begin"/>
        </w:r>
        <w:r>
          <w:instrText xml:space="preserve"> PAGEREF _Toc26966 \h </w:instrText>
        </w:r>
        <w:r>
          <w:fldChar w:fldCharType="separate"/>
        </w:r>
        <w:r>
          <w:t>36</w:t>
        </w:r>
        <w:r>
          <w:fldChar w:fldCharType="end"/>
        </w:r>
      </w:hyperlink>
    </w:p>
    <w:p>
      <w:pPr>
        <w:pStyle w:val="TOC1"/>
        <w:tabs>
          <w:tab w:val="right" w:leader="dot" w:pos="8306"/>
        </w:tabs>
      </w:pPr>
      <w:hyperlink w:anchor="_Toc21311" w:history="1">
        <w:r>
          <w:rPr>
            <w:rFonts w:ascii="仿宋" w:eastAsia="仿宋" w:hAnsi="仿宋" w:cs="仿宋" w:hint="eastAsia"/>
            <w:lang w:eastAsia="zh-CN"/>
          </w:rPr>
          <w:t>七、环境保护与治理方案</w:t>
        </w:r>
        <w:r>
          <w:tab/>
        </w:r>
        <w:r>
          <w:fldChar w:fldCharType="begin"/>
        </w:r>
        <w:r>
          <w:instrText xml:space="preserve"> PAGEREF _Toc21311 \h </w:instrText>
        </w:r>
        <w:r>
          <w:fldChar w:fldCharType="separate"/>
        </w:r>
        <w:r>
          <w:t>36</w:t>
        </w:r>
        <w:r>
          <w:fldChar w:fldCharType="end"/>
        </w:r>
      </w:hyperlink>
    </w:p>
    <w:p>
      <w:pPr>
        <w:pStyle w:val="TOC2"/>
        <w:tabs>
          <w:tab w:val="right" w:leader="dot" w:pos="8306"/>
        </w:tabs>
      </w:pPr>
      <w:hyperlink w:anchor="_Toc25846" w:history="1">
        <w:r>
          <w:rPr>
            <w:rFonts w:ascii="仿宋" w:eastAsia="仿宋" w:hAnsi="仿宋" w:cs="仿宋" w:hint="eastAsia"/>
            <w:lang w:eastAsia="zh-CN"/>
          </w:rPr>
          <w:t>(一)、项目环境影响评估</w:t>
        </w:r>
        <w:r>
          <w:tab/>
        </w:r>
        <w:r>
          <w:fldChar w:fldCharType="begin"/>
        </w:r>
        <w:r>
          <w:instrText xml:space="preserve"> PAGEREF _Toc25846 \h </w:instrText>
        </w:r>
        <w:r>
          <w:fldChar w:fldCharType="separate"/>
        </w:r>
        <w:r>
          <w:t>36</w:t>
        </w:r>
        <w:r>
          <w:fldChar w:fldCharType="end"/>
        </w:r>
      </w:hyperlink>
    </w:p>
    <w:p>
      <w:pPr>
        <w:pStyle w:val="TOC2"/>
        <w:tabs>
          <w:tab w:val="right" w:leader="dot" w:pos="8306"/>
        </w:tabs>
      </w:pPr>
      <w:hyperlink w:anchor="_Toc13802" w:history="1">
        <w:r>
          <w:rPr>
            <w:rFonts w:ascii="仿宋" w:eastAsia="仿宋" w:hAnsi="仿宋" w:cs="仿宋" w:hint="eastAsia"/>
            <w:lang w:eastAsia="zh-CN"/>
          </w:rPr>
          <w:t>(二)、环境保护措施与治理方案</w:t>
        </w:r>
        <w:r>
          <w:tab/>
        </w:r>
        <w:r>
          <w:fldChar w:fldCharType="begin"/>
        </w:r>
        <w:r>
          <w:instrText xml:space="preserve"> PAGEREF _Toc13802 \h </w:instrText>
        </w:r>
        <w:r>
          <w:fldChar w:fldCharType="separate"/>
        </w:r>
        <w:r>
          <w:t>37</w:t>
        </w:r>
        <w:r>
          <w:fldChar w:fldCharType="end"/>
        </w:r>
      </w:hyperlink>
    </w:p>
    <w:p>
      <w:pPr>
        <w:pStyle w:val="TOC1"/>
        <w:tabs>
          <w:tab w:val="right" w:leader="dot" w:pos="8306"/>
        </w:tabs>
      </w:pPr>
      <w:hyperlink w:anchor="_Toc4979" w:history="1">
        <w:r>
          <w:rPr>
            <w:rFonts w:ascii="仿宋" w:eastAsia="仿宋" w:hAnsi="仿宋" w:cs="仿宋" w:hint="eastAsia"/>
            <w:lang w:eastAsia="zh-CN"/>
          </w:rPr>
          <w:t>八、技术创新与产业升级</w:t>
        </w:r>
        <w:r>
          <w:tab/>
        </w:r>
        <w:r>
          <w:fldChar w:fldCharType="begin"/>
        </w:r>
        <w:r>
          <w:instrText xml:space="preserve"> PAGEREF _Toc4979 \h </w:instrText>
        </w:r>
        <w:r>
          <w:fldChar w:fldCharType="separate"/>
        </w:r>
        <w:r>
          <w:t>37</w:t>
        </w:r>
        <w:r>
          <w:fldChar w:fldCharType="end"/>
        </w:r>
      </w:hyperlink>
    </w:p>
    <w:p>
      <w:pPr>
        <w:pStyle w:val="TOC2"/>
        <w:tabs>
          <w:tab w:val="right" w:leader="dot" w:pos="8306"/>
        </w:tabs>
      </w:pPr>
      <w:hyperlink w:anchor="_Toc8600" w:history="1">
        <w:r>
          <w:rPr>
            <w:rFonts w:ascii="仿宋" w:eastAsia="仿宋" w:hAnsi="仿宋" w:cs="仿宋" w:hint="eastAsia"/>
            <w:lang w:eastAsia="zh-CN"/>
          </w:rPr>
          <w:t>(一)、技术创新方向与目标</w:t>
        </w:r>
        <w:r>
          <w:tab/>
        </w:r>
        <w:r>
          <w:fldChar w:fldCharType="begin"/>
        </w:r>
        <w:r>
          <w:instrText xml:space="preserve"> PAGEREF _Toc8600 \h </w:instrText>
        </w:r>
        <w:r>
          <w:fldChar w:fldCharType="separate"/>
        </w:r>
        <w:r>
          <w:t>37</w:t>
        </w:r>
        <w:r>
          <w:fldChar w:fldCharType="end"/>
        </w:r>
      </w:hyperlink>
    </w:p>
    <w:p>
      <w:pPr>
        <w:pStyle w:val="TOC2"/>
        <w:tabs>
          <w:tab w:val="right" w:leader="dot" w:pos="8306"/>
        </w:tabs>
      </w:pPr>
      <w:hyperlink w:anchor="_Toc31513" w:history="1">
        <w:r>
          <w:rPr>
            <w:rFonts w:ascii="仿宋" w:eastAsia="仿宋" w:hAnsi="仿宋" w:cs="仿宋" w:hint="eastAsia"/>
            <w:lang w:eastAsia="zh-CN"/>
          </w:rPr>
          <w:t>(二)、产业升级路径与措施</w:t>
        </w:r>
        <w:r>
          <w:tab/>
        </w:r>
        <w:r>
          <w:fldChar w:fldCharType="begin"/>
        </w:r>
        <w:r>
          <w:instrText xml:space="preserve"> PAGEREF _Toc31513 \h </w:instrText>
        </w:r>
        <w:r>
          <w:fldChar w:fldCharType="separate"/>
        </w:r>
        <w:r>
          <w:t>39</w:t>
        </w:r>
        <w:r>
          <w:fldChar w:fldCharType="end"/>
        </w:r>
      </w:hyperlink>
    </w:p>
    <w:p>
      <w:pPr>
        <w:pStyle w:val="TOC1"/>
        <w:tabs>
          <w:tab w:val="right" w:leader="dot" w:pos="8306"/>
        </w:tabs>
      </w:pPr>
      <w:hyperlink w:anchor="_Toc14904" w:history="1">
        <w:r>
          <w:rPr>
            <w:rFonts w:ascii="仿宋" w:eastAsia="仿宋" w:hAnsi="仿宋" w:cs="仿宋" w:hint="eastAsia"/>
            <w:lang w:eastAsia="zh-CN"/>
          </w:rPr>
          <w:t>九、土地利用与规划方案</w:t>
        </w:r>
        <w:r>
          <w:tab/>
        </w:r>
        <w:r>
          <w:fldChar w:fldCharType="begin"/>
        </w:r>
        <w:r>
          <w:instrText xml:space="preserve"> PAGEREF _Toc14904 \h </w:instrText>
        </w:r>
        <w:r>
          <w:fldChar w:fldCharType="separate"/>
        </w:r>
        <w:r>
          <w:t>40</w:t>
        </w:r>
        <w:r>
          <w:fldChar w:fldCharType="end"/>
        </w:r>
      </w:hyperlink>
    </w:p>
    <w:p>
      <w:pPr>
        <w:pStyle w:val="TOC2"/>
        <w:tabs>
          <w:tab w:val="right" w:leader="dot" w:pos="8306"/>
        </w:tabs>
      </w:pPr>
      <w:hyperlink w:anchor="_Toc21412" w:history="1">
        <w:r>
          <w:rPr>
            <w:rFonts w:ascii="仿宋" w:eastAsia="仿宋" w:hAnsi="仿宋" w:cs="仿宋" w:hint="eastAsia"/>
            <w:lang w:eastAsia="zh-CN"/>
          </w:rPr>
          <w:t>(一)、项目用地情况分析</w:t>
        </w:r>
        <w:r>
          <w:tab/>
        </w:r>
        <w:r>
          <w:fldChar w:fldCharType="begin"/>
        </w:r>
        <w:r>
          <w:instrText xml:space="preserve"> PAGEREF _Toc21412 \h </w:instrText>
        </w:r>
        <w:r>
          <w:fldChar w:fldCharType="separate"/>
        </w:r>
        <w:r>
          <w:t>40</w:t>
        </w:r>
        <w:r>
          <w:fldChar w:fldCharType="end"/>
        </w:r>
      </w:hyperlink>
    </w:p>
    <w:p>
      <w:pPr>
        <w:pStyle w:val="TOC2"/>
        <w:tabs>
          <w:tab w:val="right" w:leader="dot" w:pos="8306"/>
        </w:tabs>
      </w:pPr>
      <w:hyperlink w:anchor="_Toc5624" w:history="1">
        <w:r>
          <w:rPr>
            <w:rFonts w:ascii="仿宋" w:eastAsia="仿宋" w:hAnsi="仿宋" w:cs="仿宋" w:hint="eastAsia"/>
            <w:lang w:eastAsia="zh-CN"/>
          </w:rPr>
          <w:t>(二)、土地利用规划方案</w:t>
        </w:r>
        <w:r>
          <w:tab/>
        </w:r>
        <w:r>
          <w:fldChar w:fldCharType="begin"/>
        </w:r>
        <w:r>
          <w:instrText xml:space="preserve"> PAGEREF _Toc5624 \h </w:instrText>
        </w:r>
        <w:r>
          <w:fldChar w:fldCharType="separate"/>
        </w:r>
        <w:r>
          <w:t>41</w:t>
        </w:r>
        <w:r>
          <w:fldChar w:fldCharType="end"/>
        </w:r>
      </w:hyperlink>
    </w:p>
    <w:p>
      <w:pPr>
        <w:pStyle w:val="TOC1"/>
        <w:tabs>
          <w:tab w:val="right" w:leader="dot" w:pos="8306"/>
        </w:tabs>
      </w:pPr>
      <w:hyperlink w:anchor="_Toc10850" w:history="1">
        <w:r>
          <w:rPr>
            <w:rFonts w:ascii="仿宋" w:eastAsia="仿宋" w:hAnsi="仿宋" w:cs="仿宋" w:hint="eastAsia"/>
            <w:lang w:eastAsia="zh-CN"/>
          </w:rPr>
          <w:t>十、资金管理与财务规划</w:t>
        </w:r>
        <w:r>
          <w:tab/>
        </w:r>
        <w:r>
          <w:fldChar w:fldCharType="begin"/>
        </w:r>
        <w:r>
          <w:instrText xml:space="preserve"> PAGEREF _Toc10850 \h </w:instrText>
        </w:r>
        <w:r>
          <w:fldChar w:fldCharType="separate"/>
        </w:r>
        <w:r>
          <w:t>42</w:t>
        </w:r>
        <w:r>
          <w:fldChar w:fldCharType="end"/>
        </w:r>
      </w:hyperlink>
    </w:p>
    <w:p>
      <w:pPr>
        <w:pStyle w:val="TOC2"/>
        <w:tabs>
          <w:tab w:val="right" w:leader="dot" w:pos="8306"/>
        </w:tabs>
      </w:pPr>
      <w:hyperlink w:anchor="_Toc1373" w:history="1">
        <w:r>
          <w:rPr>
            <w:rFonts w:ascii="仿宋" w:eastAsia="仿宋" w:hAnsi="仿宋" w:cs="仿宋" w:hint="eastAsia"/>
            <w:lang w:eastAsia="zh-CN"/>
          </w:rPr>
          <w:t>(一)、项目资金来源与筹措</w:t>
        </w:r>
        <w:r>
          <w:tab/>
        </w:r>
        <w:r>
          <w:fldChar w:fldCharType="begin"/>
        </w:r>
        <w:r>
          <w:instrText xml:space="preserve"> PAGEREF _Toc1373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64" w:history="1">
        <w:r>
          <w:rPr>
            <w:rFonts w:ascii="仿宋" w:eastAsia="仿宋" w:hAnsi="仿宋" w:cs="仿宋" w:hint="eastAsia"/>
            <w:lang w:eastAsia="zh-CN"/>
          </w:rPr>
          <w:t>(二)、资金使用与监管</w:t>
        </w:r>
        <w:r>
          <w:tab/>
        </w:r>
        <w:r>
          <w:fldChar w:fldCharType="begin"/>
        </w:r>
        <w:r>
          <w:instrText xml:space="preserve"> PAGEREF _Toc27764 \h </w:instrText>
        </w:r>
        <w:r>
          <w:fldChar w:fldCharType="separate"/>
        </w:r>
        <w:r>
          <w:t>44</w:t>
        </w:r>
        <w:r>
          <w:fldChar w:fldCharType="end"/>
        </w:r>
      </w:hyperlink>
    </w:p>
    <w:p>
      <w:pPr>
        <w:pStyle w:val="TOC2"/>
        <w:tabs>
          <w:tab w:val="right" w:leader="dot" w:pos="8306"/>
        </w:tabs>
      </w:pPr>
      <w:hyperlink w:anchor="_Toc19722" w:history="1">
        <w:r>
          <w:rPr>
            <w:rFonts w:ascii="仿宋" w:eastAsia="仿宋" w:hAnsi="仿宋" w:cs="仿宋" w:hint="eastAsia"/>
            <w:lang w:eastAsia="zh-CN"/>
          </w:rPr>
          <w:t>(三)、财务规划与预测</w:t>
        </w:r>
        <w:r>
          <w:tab/>
        </w:r>
        <w:r>
          <w:fldChar w:fldCharType="begin"/>
        </w:r>
        <w:r>
          <w:instrText xml:space="preserve"> PAGEREF _Toc19722 \h </w:instrText>
        </w:r>
        <w:r>
          <w:fldChar w:fldCharType="separate"/>
        </w:r>
        <w:r>
          <w:t>45</w:t>
        </w:r>
        <w:r>
          <w:fldChar w:fldCharType="end"/>
        </w:r>
      </w:hyperlink>
    </w:p>
    <w:p>
      <w:pPr>
        <w:pStyle w:val="TOC1"/>
        <w:tabs>
          <w:tab w:val="right" w:leader="dot" w:pos="8306"/>
        </w:tabs>
      </w:pPr>
      <w:hyperlink w:anchor="_Toc12261" w:history="1">
        <w:r>
          <w:rPr>
            <w:rFonts w:ascii="仿宋" w:eastAsia="仿宋" w:hAnsi="仿宋" w:cs="仿宋" w:hint="eastAsia"/>
            <w:lang w:eastAsia="zh-CN"/>
          </w:rPr>
          <w:t>十一、项目进度计划</w:t>
        </w:r>
        <w:r>
          <w:tab/>
        </w:r>
        <w:r>
          <w:fldChar w:fldCharType="begin"/>
        </w:r>
        <w:r>
          <w:instrText xml:space="preserve"> PAGEREF _Toc12261 \h </w:instrText>
        </w:r>
        <w:r>
          <w:fldChar w:fldCharType="separate"/>
        </w:r>
        <w:r>
          <w:t>46</w:t>
        </w:r>
        <w:r>
          <w:fldChar w:fldCharType="end"/>
        </w:r>
      </w:hyperlink>
    </w:p>
    <w:p>
      <w:pPr>
        <w:pStyle w:val="TOC2"/>
        <w:tabs>
          <w:tab w:val="right" w:leader="dot" w:pos="8306"/>
        </w:tabs>
      </w:pPr>
      <w:hyperlink w:anchor="_Toc26350" w:history="1">
        <w:r>
          <w:rPr>
            <w:rFonts w:ascii="仿宋" w:eastAsia="仿宋" w:hAnsi="仿宋" w:cs="仿宋" w:hint="eastAsia"/>
            <w:lang w:eastAsia="zh-CN"/>
          </w:rPr>
          <w:t>(一)、建设周期</w:t>
        </w:r>
        <w:r>
          <w:tab/>
        </w:r>
        <w:r>
          <w:fldChar w:fldCharType="begin"/>
        </w:r>
        <w:r>
          <w:instrText xml:space="preserve"> PAGEREF _Toc26350 \h </w:instrText>
        </w:r>
        <w:r>
          <w:fldChar w:fldCharType="separate"/>
        </w:r>
        <w:r>
          <w:t>46</w:t>
        </w:r>
        <w:r>
          <w:fldChar w:fldCharType="end"/>
        </w:r>
      </w:hyperlink>
    </w:p>
    <w:p>
      <w:pPr>
        <w:pStyle w:val="TOC2"/>
        <w:tabs>
          <w:tab w:val="right" w:leader="dot" w:pos="8306"/>
        </w:tabs>
      </w:pPr>
      <w:hyperlink w:anchor="_Toc6836" w:history="1">
        <w:r>
          <w:rPr>
            <w:rFonts w:ascii="仿宋" w:eastAsia="仿宋" w:hAnsi="仿宋" w:cs="仿宋" w:hint="eastAsia"/>
            <w:lang w:eastAsia="zh-CN"/>
          </w:rPr>
          <w:t>(二)、建设进度</w:t>
        </w:r>
        <w:r>
          <w:tab/>
        </w:r>
        <w:r>
          <w:fldChar w:fldCharType="begin"/>
        </w:r>
        <w:r>
          <w:instrText xml:space="preserve"> PAGEREF _Toc6836 \h </w:instrText>
        </w:r>
        <w:r>
          <w:fldChar w:fldCharType="separate"/>
        </w:r>
        <w:r>
          <w:t>46</w:t>
        </w:r>
        <w:r>
          <w:fldChar w:fldCharType="end"/>
        </w:r>
      </w:hyperlink>
    </w:p>
    <w:p>
      <w:pPr>
        <w:pStyle w:val="TOC2"/>
        <w:tabs>
          <w:tab w:val="right" w:leader="dot" w:pos="8306"/>
        </w:tabs>
      </w:pPr>
      <w:hyperlink w:anchor="_Toc19888" w:history="1">
        <w:r>
          <w:rPr>
            <w:rFonts w:ascii="仿宋" w:eastAsia="仿宋" w:hAnsi="仿宋" w:cs="仿宋" w:hint="eastAsia"/>
            <w:lang w:eastAsia="zh-CN"/>
          </w:rPr>
          <w:t>(三)、进度安排注意事项</w:t>
        </w:r>
        <w:r>
          <w:tab/>
        </w:r>
        <w:r>
          <w:fldChar w:fldCharType="begin"/>
        </w:r>
        <w:r>
          <w:instrText xml:space="preserve"> PAGEREF _Toc19888 \h </w:instrText>
        </w:r>
        <w:r>
          <w:fldChar w:fldCharType="separate"/>
        </w:r>
        <w:r>
          <w:t>47</w:t>
        </w:r>
        <w:r>
          <w:fldChar w:fldCharType="end"/>
        </w:r>
      </w:hyperlink>
    </w:p>
    <w:p>
      <w:pPr>
        <w:pStyle w:val="TOC2"/>
        <w:tabs>
          <w:tab w:val="right" w:leader="dot" w:pos="8306"/>
        </w:tabs>
      </w:pPr>
      <w:hyperlink w:anchor="_Toc32521" w:history="1">
        <w:r>
          <w:rPr>
            <w:rFonts w:ascii="仿宋" w:eastAsia="仿宋" w:hAnsi="仿宋" w:cs="仿宋" w:hint="eastAsia"/>
            <w:lang w:eastAsia="zh-CN"/>
          </w:rPr>
          <w:t>(四)、人力资源配置</w:t>
        </w:r>
        <w:r>
          <w:tab/>
        </w:r>
        <w:r>
          <w:fldChar w:fldCharType="begin"/>
        </w:r>
        <w:r>
          <w:instrText xml:space="preserve"> PAGEREF _Toc32521 \h </w:instrText>
        </w:r>
        <w:r>
          <w:fldChar w:fldCharType="separate"/>
        </w:r>
        <w:r>
          <w:t>48</w:t>
        </w:r>
        <w:r>
          <w:fldChar w:fldCharType="end"/>
        </w:r>
      </w:hyperlink>
    </w:p>
    <w:p>
      <w:pPr>
        <w:pStyle w:val="TOC2"/>
        <w:tabs>
          <w:tab w:val="right" w:leader="dot" w:pos="8306"/>
        </w:tabs>
      </w:pPr>
      <w:hyperlink w:anchor="_Toc11398" w:history="1">
        <w:r>
          <w:rPr>
            <w:rFonts w:ascii="仿宋" w:eastAsia="仿宋" w:hAnsi="仿宋" w:cs="仿宋" w:hint="eastAsia"/>
            <w:lang w:eastAsia="zh-CN"/>
          </w:rPr>
          <w:t>(五)、员工培训</w:t>
        </w:r>
        <w:r>
          <w:tab/>
        </w:r>
        <w:r>
          <w:fldChar w:fldCharType="begin"/>
        </w:r>
        <w:r>
          <w:instrText xml:space="preserve"> PAGEREF _Toc11398 \h </w:instrText>
        </w:r>
        <w:r>
          <w:fldChar w:fldCharType="separate"/>
        </w:r>
        <w:r>
          <w:t>50</w:t>
        </w:r>
        <w:r>
          <w:fldChar w:fldCharType="end"/>
        </w:r>
      </w:hyperlink>
    </w:p>
    <w:p>
      <w:pPr>
        <w:pStyle w:val="TOC2"/>
        <w:tabs>
          <w:tab w:val="right" w:leader="dot" w:pos="8306"/>
        </w:tabs>
      </w:pPr>
      <w:hyperlink w:anchor="_Toc15911" w:history="1">
        <w:r>
          <w:rPr>
            <w:rFonts w:ascii="仿宋" w:eastAsia="仿宋" w:hAnsi="仿宋" w:cs="仿宋" w:hint="eastAsia"/>
            <w:lang w:eastAsia="zh-CN"/>
          </w:rPr>
          <w:t>(六)、项目实施保障</w:t>
        </w:r>
        <w:r>
          <w:tab/>
        </w:r>
        <w:r>
          <w:fldChar w:fldCharType="begin"/>
        </w:r>
        <w:r>
          <w:instrText xml:space="preserve"> PAGEREF _Toc15911 \h </w:instrText>
        </w:r>
        <w:r>
          <w:fldChar w:fldCharType="separate"/>
        </w:r>
        <w:r>
          <w:t>51</w:t>
        </w:r>
        <w:r>
          <w:fldChar w:fldCharType="end"/>
        </w:r>
      </w:hyperlink>
    </w:p>
    <w:p>
      <w:pPr>
        <w:pStyle w:val="TOC2"/>
        <w:tabs>
          <w:tab w:val="right" w:leader="dot" w:pos="8306"/>
        </w:tabs>
      </w:pPr>
      <w:hyperlink w:anchor="_Toc24297" w:history="1">
        <w:r>
          <w:rPr>
            <w:rFonts w:ascii="仿宋" w:eastAsia="仿宋" w:hAnsi="仿宋" w:cs="仿宋" w:hint="eastAsia"/>
            <w:lang w:eastAsia="zh-CN"/>
          </w:rPr>
          <w:t>(七)、安全规范管理</w:t>
        </w:r>
        <w:r>
          <w:tab/>
        </w:r>
        <w:r>
          <w:fldChar w:fldCharType="begin"/>
        </w:r>
        <w:r>
          <w:instrText xml:space="preserve"> PAGEREF _Toc24297 \h </w:instrText>
        </w:r>
        <w:r>
          <w:fldChar w:fldCharType="separate"/>
        </w:r>
        <w:r>
          <w:t>52</w:t>
        </w:r>
        <w:r>
          <w:fldChar w:fldCharType="end"/>
        </w:r>
      </w:hyperlink>
    </w:p>
    <w:p>
      <w:pPr>
        <w:pStyle w:val="TOC1"/>
        <w:tabs>
          <w:tab w:val="right" w:leader="dot" w:pos="8306"/>
        </w:tabs>
      </w:pPr>
      <w:hyperlink w:anchor="_Toc20446" w:history="1">
        <w:r>
          <w:rPr>
            <w:rFonts w:ascii="仿宋" w:eastAsia="仿宋" w:hAnsi="仿宋" w:cs="仿宋" w:hint="eastAsia"/>
            <w:lang w:eastAsia="zh-CN"/>
          </w:rPr>
          <w:t>十二、安全与应急管理</w:t>
        </w:r>
        <w:r>
          <w:tab/>
        </w:r>
        <w:r>
          <w:fldChar w:fldCharType="begin"/>
        </w:r>
        <w:r>
          <w:instrText xml:space="preserve"> PAGEREF _Toc20446 \h </w:instrText>
        </w:r>
        <w:r>
          <w:fldChar w:fldCharType="separate"/>
        </w:r>
        <w:r>
          <w:t>53</w:t>
        </w:r>
        <w:r>
          <w:fldChar w:fldCharType="end"/>
        </w:r>
      </w:hyperlink>
    </w:p>
    <w:p>
      <w:pPr>
        <w:pStyle w:val="TOC2"/>
        <w:tabs>
          <w:tab w:val="right" w:leader="dot" w:pos="8306"/>
        </w:tabs>
      </w:pPr>
      <w:hyperlink w:anchor="_Toc18114" w:history="1">
        <w:r>
          <w:rPr>
            <w:rFonts w:ascii="仿宋" w:eastAsia="仿宋" w:hAnsi="仿宋" w:cs="仿宋" w:hint="eastAsia"/>
            <w:lang w:eastAsia="zh-CN"/>
          </w:rPr>
          <w:t>(一)、安全生产管理</w:t>
        </w:r>
        <w:r>
          <w:tab/>
        </w:r>
        <w:r>
          <w:fldChar w:fldCharType="begin"/>
        </w:r>
        <w:r>
          <w:instrText xml:space="preserve"> PAGEREF _Toc18114 \h </w:instrText>
        </w:r>
        <w:r>
          <w:fldChar w:fldCharType="separate"/>
        </w:r>
        <w:r>
          <w:t>53</w:t>
        </w:r>
        <w:r>
          <w:fldChar w:fldCharType="end"/>
        </w:r>
      </w:hyperlink>
    </w:p>
    <w:p>
      <w:pPr>
        <w:pStyle w:val="TOC2"/>
        <w:tabs>
          <w:tab w:val="right" w:leader="dot" w:pos="8306"/>
        </w:tabs>
      </w:pPr>
      <w:hyperlink w:anchor="_Toc31359" w:history="1">
        <w:r>
          <w:rPr>
            <w:rFonts w:ascii="仿宋" w:eastAsia="仿宋" w:hAnsi="仿宋" w:cs="仿宋" w:hint="eastAsia"/>
            <w:lang w:eastAsia="zh-CN"/>
          </w:rPr>
          <w:t>(二)、应急预案与响应</w:t>
        </w:r>
        <w:r>
          <w:tab/>
        </w:r>
        <w:r>
          <w:fldChar w:fldCharType="begin"/>
        </w:r>
        <w:r>
          <w:instrText xml:space="preserve"> PAGEREF _Toc31359 \h </w:instrText>
        </w:r>
        <w:r>
          <w:fldChar w:fldCharType="separate"/>
        </w:r>
        <w:r>
          <w:t>55</w:t>
        </w:r>
        <w:r>
          <w:fldChar w:fldCharType="end"/>
        </w:r>
      </w:hyperlink>
    </w:p>
    <w:p>
      <w:pPr>
        <w:pStyle w:val="TOC1"/>
        <w:tabs>
          <w:tab w:val="right" w:leader="dot" w:pos="8306"/>
        </w:tabs>
      </w:pPr>
      <w:hyperlink w:anchor="_Toc29944" w:history="1">
        <w:r>
          <w:rPr>
            <w:rFonts w:ascii="仿宋" w:eastAsia="仿宋" w:hAnsi="仿宋" w:cs="仿宋" w:hint="eastAsia"/>
            <w:lang w:eastAsia="zh-CN"/>
          </w:rPr>
          <w:t>十三、质量管理与控制</w:t>
        </w:r>
        <w:r>
          <w:tab/>
        </w:r>
        <w:r>
          <w:fldChar w:fldCharType="begin"/>
        </w:r>
        <w:r>
          <w:instrText xml:space="preserve"> PAGEREF _Toc29944 \h </w:instrText>
        </w:r>
        <w:r>
          <w:fldChar w:fldCharType="separate"/>
        </w:r>
        <w:r>
          <w:t>57</w:t>
        </w:r>
        <w:r>
          <w:fldChar w:fldCharType="end"/>
        </w:r>
      </w:hyperlink>
    </w:p>
    <w:p>
      <w:pPr>
        <w:pStyle w:val="TOC2"/>
        <w:tabs>
          <w:tab w:val="right" w:leader="dot" w:pos="8306"/>
        </w:tabs>
      </w:pPr>
      <w:hyperlink w:anchor="_Toc26544" w:history="1">
        <w:r>
          <w:rPr>
            <w:rFonts w:ascii="仿宋" w:eastAsia="仿宋" w:hAnsi="仿宋" w:cs="仿宋" w:hint="eastAsia"/>
            <w:lang w:eastAsia="zh-CN"/>
          </w:rPr>
          <w:t>(一)、质量管理体系建设</w:t>
        </w:r>
        <w:r>
          <w:tab/>
        </w:r>
        <w:r>
          <w:fldChar w:fldCharType="begin"/>
        </w:r>
        <w:r>
          <w:instrText xml:space="preserve"> PAGEREF _Toc26544 \h </w:instrText>
        </w:r>
        <w:r>
          <w:fldChar w:fldCharType="separate"/>
        </w:r>
        <w:r>
          <w:t>57</w:t>
        </w:r>
        <w:r>
          <w:fldChar w:fldCharType="end"/>
        </w:r>
      </w:hyperlink>
    </w:p>
    <w:p>
      <w:pPr>
        <w:pStyle w:val="TOC2"/>
        <w:tabs>
          <w:tab w:val="right" w:leader="dot" w:pos="8306"/>
        </w:tabs>
      </w:pPr>
      <w:hyperlink w:anchor="_Toc16272" w:history="1">
        <w:r>
          <w:rPr>
            <w:rFonts w:ascii="仿宋" w:eastAsia="仿宋" w:hAnsi="仿宋" w:cs="仿宋" w:hint="eastAsia"/>
            <w:lang w:eastAsia="zh-CN"/>
          </w:rPr>
          <w:t>(二)、质量控制措施</w:t>
        </w:r>
        <w:r>
          <w:tab/>
        </w:r>
        <w:r>
          <w:fldChar w:fldCharType="begin"/>
        </w:r>
        <w:r>
          <w:instrText xml:space="preserve"> PAGEREF _Toc16272 \h </w:instrText>
        </w:r>
        <w:r>
          <w:fldChar w:fldCharType="separate"/>
        </w:r>
        <w:r>
          <w:t>58</w:t>
        </w:r>
        <w:r>
          <w:fldChar w:fldCharType="end"/>
        </w:r>
      </w:hyperlink>
    </w:p>
    <w:p>
      <w:pPr>
        <w:pStyle w:val="TOC1"/>
        <w:tabs>
          <w:tab w:val="right" w:leader="dot" w:pos="8306"/>
        </w:tabs>
      </w:pPr>
      <w:hyperlink w:anchor="_Toc25736" w:history="1">
        <w:r>
          <w:rPr>
            <w:rFonts w:ascii="仿宋" w:eastAsia="仿宋" w:hAnsi="仿宋" w:cs="仿宋" w:hint="eastAsia"/>
            <w:lang w:eastAsia="zh-CN"/>
          </w:rPr>
          <w:t>十四、企业合规与伦理</w:t>
        </w:r>
        <w:r>
          <w:tab/>
        </w:r>
        <w:r>
          <w:fldChar w:fldCharType="begin"/>
        </w:r>
        <w:r>
          <w:instrText xml:space="preserve"> PAGEREF _Toc25736 \h </w:instrText>
        </w:r>
        <w:r>
          <w:fldChar w:fldCharType="separate"/>
        </w:r>
        <w:r>
          <w:t>59</w:t>
        </w:r>
        <w:r>
          <w:fldChar w:fldCharType="end"/>
        </w:r>
      </w:hyperlink>
    </w:p>
    <w:p>
      <w:pPr>
        <w:pStyle w:val="TOC2"/>
        <w:tabs>
          <w:tab w:val="right" w:leader="dot" w:pos="8306"/>
        </w:tabs>
      </w:pPr>
      <w:hyperlink w:anchor="_Toc31171" w:history="1">
        <w:r>
          <w:rPr>
            <w:rFonts w:ascii="仿宋" w:eastAsia="仿宋" w:hAnsi="仿宋" w:cs="仿宋" w:hint="eastAsia"/>
            <w:lang w:eastAsia="zh-CN"/>
          </w:rPr>
          <w:t>(一)、合规政策与程序</w:t>
        </w:r>
        <w:r>
          <w:tab/>
        </w:r>
        <w:r>
          <w:fldChar w:fldCharType="begin"/>
        </w:r>
        <w:r>
          <w:instrText xml:space="preserve"> PAGEREF _Toc31171 \h </w:instrText>
        </w:r>
        <w:r>
          <w:fldChar w:fldCharType="separate"/>
        </w:r>
        <w:r>
          <w:t>59</w:t>
        </w:r>
        <w:r>
          <w:fldChar w:fldCharType="end"/>
        </w:r>
      </w:hyperlink>
    </w:p>
    <w:p>
      <w:pPr>
        <w:pStyle w:val="TOC2"/>
        <w:tabs>
          <w:tab w:val="right" w:leader="dot" w:pos="8306"/>
        </w:tabs>
      </w:pPr>
      <w:hyperlink w:anchor="_Toc20444" w:history="1">
        <w:r>
          <w:rPr>
            <w:rFonts w:ascii="仿宋" w:eastAsia="仿宋" w:hAnsi="仿宋" w:cs="仿宋" w:hint="eastAsia"/>
            <w:lang w:eastAsia="zh-CN"/>
          </w:rPr>
          <w:t>(二)、伦理规范与培训</w:t>
        </w:r>
        <w:r>
          <w:tab/>
        </w:r>
        <w:r>
          <w:fldChar w:fldCharType="begin"/>
        </w:r>
        <w:r>
          <w:instrText xml:space="preserve"> PAGEREF _Toc20444 \h </w:instrText>
        </w:r>
        <w:r>
          <w:fldChar w:fldCharType="separate"/>
        </w:r>
        <w:r>
          <w:t>61</w:t>
        </w:r>
        <w:r>
          <w:fldChar w:fldCharType="end"/>
        </w:r>
      </w:hyperlink>
    </w:p>
    <w:p>
      <w:pPr>
        <w:pStyle w:val="TOC2"/>
        <w:tabs>
          <w:tab w:val="right" w:leader="dot" w:pos="8306"/>
        </w:tabs>
      </w:pPr>
      <w:hyperlink w:anchor="_Toc26026" w:history="1">
        <w:r>
          <w:rPr>
            <w:rFonts w:ascii="仿宋" w:eastAsia="仿宋" w:hAnsi="仿宋" w:cs="仿宋" w:hint="eastAsia"/>
            <w:lang w:eastAsia="zh-CN"/>
          </w:rPr>
          <w:t>(三)、合规风险评估</w:t>
        </w:r>
        <w:r>
          <w:tab/>
        </w:r>
        <w:r>
          <w:fldChar w:fldCharType="begin"/>
        </w:r>
        <w:r>
          <w:instrText xml:space="preserve"> PAGEREF _Toc26026 \h </w:instrText>
        </w:r>
        <w:r>
          <w:fldChar w:fldCharType="separate"/>
        </w:r>
        <w:r>
          <w:t>61</w:t>
        </w:r>
        <w:r>
          <w:fldChar w:fldCharType="end"/>
        </w:r>
      </w:hyperlink>
    </w:p>
    <w:p>
      <w:pPr>
        <w:pStyle w:val="TOC2"/>
        <w:tabs>
          <w:tab w:val="right" w:leader="dot" w:pos="8306"/>
        </w:tabs>
      </w:pPr>
      <w:hyperlink w:anchor="_Toc4004" w:history="1">
        <w:r>
          <w:rPr>
            <w:rFonts w:ascii="仿宋" w:eastAsia="仿宋" w:hAnsi="仿宋" w:cs="仿宋" w:hint="eastAsia"/>
            <w:lang w:eastAsia="zh-CN"/>
          </w:rPr>
          <w:t>(四)、合规监督与执行</w:t>
        </w:r>
        <w:r>
          <w:tab/>
        </w:r>
        <w:r>
          <w:fldChar w:fldCharType="begin"/>
        </w:r>
        <w:r>
          <w:instrText xml:space="preserve"> PAGEREF _Toc4004 \h </w:instrText>
        </w:r>
        <w:r>
          <w:fldChar w:fldCharType="separate"/>
        </w:r>
        <w:r>
          <w:t>63</w:t>
        </w:r>
        <w:r>
          <w:fldChar w:fldCharType="end"/>
        </w:r>
      </w:hyperlink>
    </w:p>
    <w:p>
      <w:pPr>
        <w:pStyle w:val="TOC1"/>
        <w:tabs>
          <w:tab w:val="right" w:leader="dot" w:pos="8306"/>
        </w:tabs>
      </w:pPr>
      <w:hyperlink w:anchor="_Toc29817" w:history="1">
        <w:r>
          <w:rPr>
            <w:rFonts w:ascii="仿宋" w:eastAsia="仿宋" w:hAnsi="仿宋" w:cs="仿宋" w:hint="eastAsia"/>
            <w:lang w:eastAsia="zh-CN"/>
          </w:rPr>
          <w:t>十五、合作与交流机制建立</w:t>
        </w:r>
        <w:r>
          <w:tab/>
        </w:r>
        <w:r>
          <w:fldChar w:fldCharType="begin"/>
        </w:r>
        <w:r>
          <w:instrText xml:space="preserve"> PAGEREF _Toc29817 \h </w:instrText>
        </w:r>
        <w:r>
          <w:fldChar w:fldCharType="separate"/>
        </w:r>
        <w:r>
          <w:t>63</w:t>
        </w:r>
        <w:r>
          <w:fldChar w:fldCharType="end"/>
        </w:r>
      </w:hyperlink>
    </w:p>
    <w:p>
      <w:pPr>
        <w:pStyle w:val="TOC2"/>
        <w:tabs>
          <w:tab w:val="right" w:leader="dot" w:pos="8306"/>
        </w:tabs>
      </w:pPr>
      <w:hyperlink w:anchor="_Toc28386" w:history="1">
        <w:r>
          <w:rPr>
            <w:rFonts w:ascii="仿宋" w:eastAsia="仿宋" w:hAnsi="仿宋" w:cs="仿宋" w:hint="eastAsia"/>
            <w:lang w:eastAsia="zh-CN"/>
          </w:rPr>
          <w:t>(一)、合作伙伴选择与合作方式</w:t>
        </w:r>
        <w:r>
          <w:tab/>
        </w:r>
        <w:r>
          <w:fldChar w:fldCharType="begin"/>
        </w:r>
        <w:r>
          <w:instrText xml:space="preserve"> PAGEREF _Toc28386 \h </w:instrText>
        </w:r>
        <w:r>
          <w:fldChar w:fldCharType="separate"/>
        </w:r>
        <w:r>
          <w:t>63</w:t>
        </w:r>
        <w:r>
          <w:fldChar w:fldCharType="end"/>
        </w:r>
      </w:hyperlink>
    </w:p>
    <w:p>
      <w:pPr>
        <w:pStyle w:val="TOC2"/>
        <w:tabs>
          <w:tab w:val="right" w:leader="dot" w:pos="8306"/>
        </w:tabs>
      </w:pPr>
      <w:hyperlink w:anchor="_Toc20829" w:history="1">
        <w:r>
          <w:rPr>
            <w:rFonts w:ascii="仿宋" w:eastAsia="仿宋" w:hAnsi="仿宋" w:cs="仿宋" w:hint="eastAsia"/>
            <w:lang w:eastAsia="zh-CN"/>
          </w:rPr>
          <w:t>(二)、交流与合作平台搭建</w:t>
        </w:r>
        <w:r>
          <w:tab/>
        </w:r>
        <w:r>
          <w:fldChar w:fldCharType="begin"/>
        </w:r>
        <w:r>
          <w:instrText xml:space="preserve"> PAGEREF _Toc20829 \h </w:instrText>
        </w:r>
        <w:r>
          <w:fldChar w:fldCharType="separate"/>
        </w:r>
        <w:r>
          <w:t>65</w:t>
        </w:r>
        <w:r>
          <w:fldChar w:fldCharType="end"/>
        </w:r>
      </w:hyperlink>
    </w:p>
    <w:p>
      <w:pPr>
        <w:pStyle w:val="TOC1"/>
        <w:tabs>
          <w:tab w:val="right" w:leader="dot" w:pos="8306"/>
        </w:tabs>
      </w:pPr>
      <w:hyperlink w:anchor="_Toc3959" w:history="1">
        <w:r>
          <w:rPr>
            <w:rFonts w:ascii="仿宋" w:eastAsia="仿宋" w:hAnsi="仿宋" w:cs="仿宋" w:hint="eastAsia"/>
            <w:lang w:eastAsia="zh-CN"/>
          </w:rPr>
          <w:t>十六、法律法规与政策遵循</w:t>
        </w:r>
        <w:r>
          <w:tab/>
        </w:r>
        <w:r>
          <w:fldChar w:fldCharType="begin"/>
        </w:r>
        <w:r>
          <w:instrText xml:space="preserve"> PAGEREF _Toc3959 \h </w:instrText>
        </w:r>
        <w:r>
          <w:fldChar w:fldCharType="separate"/>
        </w:r>
        <w:r>
          <w:t>66</w:t>
        </w:r>
        <w:r>
          <w:fldChar w:fldCharType="end"/>
        </w:r>
      </w:hyperlink>
    </w:p>
    <w:p>
      <w:pPr>
        <w:pStyle w:val="TOC2"/>
        <w:tabs>
          <w:tab w:val="right" w:leader="dot" w:pos="8306"/>
        </w:tabs>
      </w:pPr>
      <w:hyperlink w:anchor="_Toc21623" w:history="1">
        <w:r>
          <w:rPr>
            <w:rFonts w:ascii="仿宋" w:eastAsia="仿宋" w:hAnsi="仿宋" w:cs="仿宋" w:hint="eastAsia"/>
            <w:lang w:eastAsia="zh-CN"/>
          </w:rPr>
          <w:t>(一)、法律法规遵守</w:t>
        </w:r>
        <w:r>
          <w:tab/>
        </w:r>
        <w:r>
          <w:fldChar w:fldCharType="begin"/>
        </w:r>
        <w:r>
          <w:instrText xml:space="preserve"> PAGEREF _Toc21623 \h </w:instrText>
        </w:r>
        <w:r>
          <w:fldChar w:fldCharType="separate"/>
        </w:r>
        <w:r>
          <w:t>66</w:t>
        </w:r>
        <w:r>
          <w:fldChar w:fldCharType="end"/>
        </w:r>
      </w:hyperlink>
    </w:p>
    <w:p>
      <w:pPr>
        <w:pStyle w:val="TOC2"/>
        <w:tabs>
          <w:tab w:val="right" w:leader="dot" w:pos="8306"/>
        </w:tabs>
      </w:pPr>
      <w:hyperlink w:anchor="_Toc14268" w:history="1">
        <w:r>
          <w:rPr>
            <w:rFonts w:ascii="仿宋" w:eastAsia="仿宋" w:hAnsi="仿宋" w:cs="仿宋" w:hint="eastAsia"/>
            <w:lang w:eastAsia="zh-CN"/>
          </w:rPr>
          <w:t>(二)、政策导向与利用</w:t>
        </w:r>
        <w:r>
          <w:tab/>
        </w:r>
        <w:r>
          <w:fldChar w:fldCharType="begin"/>
        </w:r>
        <w:r>
          <w:instrText xml:space="preserve"> PAGEREF _Toc14268 \h </w:instrText>
        </w:r>
        <w:r>
          <w:fldChar w:fldCharType="separate"/>
        </w:r>
        <w:r>
          <w:t>67</w:t>
        </w:r>
        <w:r>
          <w:fldChar w:fldCharType="end"/>
        </w:r>
      </w:hyperlink>
    </w:p>
    <w:p>
      <w:pPr>
        <w:pStyle w:val="TOC1"/>
        <w:tabs>
          <w:tab w:val="right" w:leader="dot" w:pos="8306"/>
        </w:tabs>
      </w:pPr>
      <w:hyperlink w:anchor="_Toc9871" w:history="1">
        <w:r>
          <w:rPr>
            <w:rFonts w:ascii="仿宋" w:eastAsia="仿宋" w:hAnsi="仿宋" w:cs="仿宋" w:hint="eastAsia"/>
            <w:lang w:eastAsia="zh-CN"/>
          </w:rPr>
          <w:t>十七、设施与设备管理</w:t>
        </w:r>
        <w:r>
          <w:tab/>
        </w:r>
        <w:r>
          <w:fldChar w:fldCharType="begin"/>
        </w:r>
        <w:r>
          <w:instrText xml:space="preserve"> PAGEREF _Toc9871 \h </w:instrText>
        </w:r>
        <w:r>
          <w:fldChar w:fldCharType="separate"/>
        </w:r>
        <w:r>
          <w:t>68</w:t>
        </w:r>
        <w:r>
          <w:fldChar w:fldCharType="end"/>
        </w:r>
      </w:hyperlink>
    </w:p>
    <w:p>
      <w:pPr>
        <w:pStyle w:val="TOC2"/>
        <w:tabs>
          <w:tab w:val="right" w:leader="dot" w:pos="8306"/>
        </w:tabs>
      </w:pPr>
      <w:hyperlink w:anchor="_Toc16867" w:history="1">
        <w:r>
          <w:rPr>
            <w:rFonts w:ascii="仿宋" w:eastAsia="仿宋" w:hAnsi="仿宋" w:cs="仿宋" w:hint="eastAsia"/>
            <w:lang w:eastAsia="zh-CN"/>
          </w:rPr>
          <w:t>(一)、设施规划与配置</w:t>
        </w:r>
        <w:r>
          <w:tab/>
        </w:r>
        <w:r>
          <w:fldChar w:fldCharType="begin"/>
        </w:r>
        <w:r>
          <w:instrText xml:space="preserve"> PAGEREF _Toc16867 \h </w:instrText>
        </w:r>
        <w:r>
          <w:fldChar w:fldCharType="separate"/>
        </w:r>
        <w:r>
          <w:t>68</w:t>
        </w:r>
        <w:r>
          <w:fldChar w:fldCharType="end"/>
        </w:r>
      </w:hyperlink>
    </w:p>
    <w:p>
      <w:pPr>
        <w:pStyle w:val="TOC2"/>
        <w:tabs>
          <w:tab w:val="right" w:leader="dot" w:pos="8306"/>
        </w:tabs>
      </w:pPr>
      <w:hyperlink w:anchor="_Toc25453" w:history="1">
        <w:r>
          <w:rPr>
            <w:rFonts w:ascii="仿宋" w:eastAsia="仿宋" w:hAnsi="仿宋" w:cs="仿宋" w:hint="eastAsia"/>
            <w:lang w:eastAsia="zh-CN"/>
          </w:rPr>
          <w:t>(二)、设备采购与维护管理</w:t>
        </w:r>
        <w:r>
          <w:tab/>
        </w:r>
        <w:r>
          <w:fldChar w:fldCharType="begin"/>
        </w:r>
        <w:r>
          <w:instrText xml:space="preserve"> PAGEREF _Toc25453 \h </w:instrText>
        </w:r>
        <w:r>
          <w:fldChar w:fldCharType="separate"/>
        </w:r>
        <w:r>
          <w:t>69</w:t>
        </w:r>
        <w:r>
          <w:fldChar w:fldCharType="end"/>
        </w:r>
      </w:hyperlink>
    </w:p>
    <w:p>
      <w:pPr>
        <w:pStyle w:val="TOC2"/>
        <w:tabs>
          <w:tab w:val="right" w:leader="dot" w:pos="8306"/>
        </w:tabs>
      </w:pPr>
      <w:hyperlink w:anchor="_Toc25454" w:history="1">
        <w:r>
          <w:rPr>
            <w:rFonts w:ascii="仿宋" w:eastAsia="仿宋" w:hAnsi="仿宋" w:cs="仿宋" w:hint="eastAsia"/>
            <w:lang w:eastAsia="zh-CN"/>
          </w:rPr>
          <w:t>(三)、设施设备升级策略</w:t>
        </w:r>
        <w:r>
          <w:tab/>
        </w:r>
        <w:r>
          <w:fldChar w:fldCharType="begin"/>
        </w:r>
        <w:r>
          <w:instrText xml:space="preserve"> PAGEREF _Toc25454 \h </w:instrText>
        </w:r>
        <w:r>
          <w:fldChar w:fldCharType="separate"/>
        </w:r>
        <w:r>
          <w:t>70</w:t>
        </w:r>
        <w:r>
          <w:fldChar w:fldCharType="end"/>
        </w:r>
      </w:hyperlink>
    </w:p>
    <w:p>
      <w:pPr>
        <w:pStyle w:val="TOC1"/>
        <w:tabs>
          <w:tab w:val="right" w:leader="dot" w:pos="8306"/>
        </w:tabs>
      </w:pPr>
      <w:hyperlink w:anchor="_Toc14336" w:history="1">
        <w:r>
          <w:rPr>
            <w:rFonts w:ascii="仿宋" w:eastAsia="仿宋" w:hAnsi="仿宋" w:cs="仿宋" w:hint="eastAsia"/>
            <w:lang w:eastAsia="zh-CN"/>
          </w:rPr>
          <w:t>十八、产业协同与集群发展</w:t>
        </w:r>
        <w:r>
          <w:tab/>
        </w:r>
        <w:r>
          <w:fldChar w:fldCharType="begin"/>
        </w:r>
        <w:r>
          <w:instrText xml:space="preserve"> PAGEREF _Toc14336 \h </w:instrText>
        </w:r>
        <w:r>
          <w:fldChar w:fldCharType="separate"/>
        </w:r>
        <w:r>
          <w:t>70</w:t>
        </w:r>
        <w:r>
          <w:fldChar w:fldCharType="end"/>
        </w:r>
      </w:hyperlink>
    </w:p>
    <w:p>
      <w:pPr>
        <w:pStyle w:val="TOC2"/>
        <w:tabs>
          <w:tab w:val="right" w:leader="dot" w:pos="8306"/>
        </w:tabs>
      </w:pPr>
      <w:hyperlink w:anchor="_Toc30007" w:history="1">
        <w:r>
          <w:rPr>
            <w:rFonts w:ascii="仿宋" w:eastAsia="仿宋" w:hAnsi="仿宋" w:cs="仿宋" w:hint="eastAsia"/>
            <w:lang w:eastAsia="zh-CN"/>
          </w:rPr>
          <w:t>(一)、产业协同机制建设</w:t>
        </w:r>
        <w:r>
          <w:tab/>
        </w:r>
        <w:r>
          <w:fldChar w:fldCharType="begin"/>
        </w:r>
        <w:r>
          <w:instrText xml:space="preserve"> PAGEREF _Toc30007 \h </w:instrText>
        </w:r>
        <w:r>
          <w:fldChar w:fldCharType="separate"/>
        </w:r>
        <w:r>
          <w:t>70</w:t>
        </w:r>
        <w:r>
          <w:fldChar w:fldCharType="end"/>
        </w:r>
      </w:hyperlink>
    </w:p>
    <w:p>
      <w:pPr>
        <w:pStyle w:val="TOC2"/>
        <w:tabs>
          <w:tab w:val="right" w:leader="dot" w:pos="8306"/>
        </w:tabs>
      </w:pPr>
      <w:hyperlink w:anchor="_Toc8892" w:history="1">
        <w:r>
          <w:rPr>
            <w:rFonts w:ascii="仿宋" w:eastAsia="仿宋" w:hAnsi="仿宋" w:cs="仿宋" w:hint="eastAsia"/>
            <w:lang w:eastAsia="zh-CN"/>
          </w:rPr>
          <w:t>(二)、产业集群培育与发展</w:t>
        </w:r>
        <w:r>
          <w:tab/>
        </w:r>
        <w:r>
          <w:fldChar w:fldCharType="begin"/>
        </w:r>
        <w:r>
          <w:instrText xml:space="preserve"> PAGEREF _Toc8892 \h </w:instrText>
        </w:r>
        <w:r>
          <w:fldChar w:fldCharType="separate"/>
        </w:r>
        <w:r>
          <w:t>71</w:t>
        </w:r>
        <w:r>
          <w:fldChar w:fldCharType="end"/>
        </w:r>
      </w:hyperlink>
    </w:p>
    <w:p>
      <w:pPr>
        <w:pStyle w:val="TOC1"/>
        <w:tabs>
          <w:tab w:val="right" w:leader="dot" w:pos="8306"/>
        </w:tabs>
      </w:pPr>
      <w:hyperlink w:anchor="_Toc26847" w:history="1">
        <w:r>
          <w:rPr>
            <w:rFonts w:ascii="仿宋" w:eastAsia="仿宋" w:hAnsi="仿宋" w:cs="仿宋" w:hint="eastAsia"/>
            <w:lang w:eastAsia="zh-CN"/>
          </w:rPr>
          <w:t>十九、创新驱动与持续发展</w:t>
        </w:r>
        <w:r>
          <w:tab/>
        </w:r>
        <w:r>
          <w:fldChar w:fldCharType="begin"/>
        </w:r>
        <w:r>
          <w:instrText xml:space="preserve"> PAGEREF _Toc26847 \h </w:instrText>
        </w:r>
        <w:r>
          <w:fldChar w:fldCharType="separate"/>
        </w:r>
        <w:r>
          <w:t>72</w:t>
        </w:r>
        <w:r>
          <w:fldChar w:fldCharType="end"/>
        </w:r>
      </w:hyperlink>
    </w:p>
    <w:p>
      <w:pPr>
        <w:pStyle w:val="TOC2"/>
        <w:tabs>
          <w:tab w:val="right" w:leader="dot" w:pos="8306"/>
        </w:tabs>
      </w:pPr>
      <w:hyperlink w:anchor="_Toc28624" w:history="1">
        <w:r>
          <w:rPr>
            <w:rFonts w:ascii="仿宋" w:eastAsia="仿宋" w:hAnsi="仿宋" w:cs="仿宋" w:hint="eastAsia"/>
            <w:lang w:eastAsia="zh-CN"/>
          </w:rPr>
          <w:t>(一)、创新驱动战略实施</w:t>
        </w:r>
        <w:r>
          <w:tab/>
        </w:r>
        <w:r>
          <w:fldChar w:fldCharType="begin"/>
        </w:r>
        <w:r>
          <w:instrText xml:space="preserve"> PAGEREF _Toc28624 \h </w:instrText>
        </w:r>
        <w:r>
          <w:fldChar w:fldCharType="separate"/>
        </w:r>
        <w:r>
          <w:t>72</w:t>
        </w:r>
        <w:r>
          <w:fldChar w:fldCharType="end"/>
        </w:r>
      </w:hyperlink>
    </w:p>
    <w:p>
      <w:pPr>
        <w:pStyle w:val="TOC2"/>
        <w:tabs>
          <w:tab w:val="right" w:leader="dot" w:pos="8306"/>
        </w:tabs>
      </w:pPr>
      <w:hyperlink w:anchor="_Toc16035" w:history="1">
        <w:r>
          <w:rPr>
            <w:rFonts w:ascii="仿宋" w:eastAsia="仿宋" w:hAnsi="仿宋" w:cs="仿宋" w:hint="eastAsia"/>
            <w:lang w:eastAsia="zh-CN"/>
          </w:rPr>
          <w:t>(二)、持续发展路径探索</w:t>
        </w:r>
        <w:r>
          <w:tab/>
        </w:r>
        <w:r>
          <w:fldChar w:fldCharType="begin"/>
        </w:r>
        <w:r>
          <w:instrText xml:space="preserve"> PAGEREF _Toc16035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2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778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红光治疗仪项目还将参与当地的环保活动和计划，如资助当地的环境保护项目或与社区合作进行环保宣传活动。通过这些活动，项目不仅能够提高自身的环境表现，还能在当地社区中树立积极的环保形象。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2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红光治疗仪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红光治疗仪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红光治疗仪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242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1348"/>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在红光治疗仪项目启动前，将进行一系列深入的地质调查，包括钻探和土壤取样，以深入了解项目区域的地层结构和土壤组成。特别是对于土壤的承载能力和地下水位的深度进行详细评估。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完成初始的地质风险评估后，红光治疗仪项目将安装长期地质监测设备，如倾斜仪、裂缝计和地下水位计，以持续监测地质条件的变化。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661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895"/>
      <w:r>
        <w:rPr>
          <w:rFonts w:ascii="仿宋" w:eastAsia="仿宋" w:hAnsi="仿宋" w:cs="仿宋" w:hint="eastAsia"/>
          <w:sz w:val="28"/>
          <w:lang w:eastAsia="zh-CN"/>
        </w:rPr>
        <w:t>二、红光治疗仪项目概论</w:t>
      </w:r>
      <w:bookmarkEnd w:id="8"/>
    </w:p>
    <w:p>
      <w:pPr>
        <w:pStyle w:val="Heading2"/>
        <w:rPr>
          <w:rFonts w:ascii="仿宋" w:eastAsia="仿宋" w:hAnsi="仿宋" w:cs="仿宋" w:hint="eastAsia"/>
          <w:lang w:eastAsia="zh-CN"/>
        </w:rPr>
      </w:pPr>
      <w:bookmarkStart w:id="9" w:name="_Toc6696"/>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红光治疗仪项目的申报单位是“XXX实业发展公司”，这是一家在其所处行业内备受尊敬的企业。公司自成立以来，通过其在红光治疗仪项目中表现出的创新精神和卓越执行力，在市场上赢得了显著的地位。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该公司的法定代表人秦XX，在红光治疗仪项目及其他多个行业领域中都有着显著的贡献。秦XX以其出色的领导才能和敏锐的商业洞察力，带领公司在红光治疗仪项目等多个领域实现了持续的成长和成功。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红光治疗仪项目的重要合作伙伴。公司专注于[行业名称]领域，以创新作为驱动力，不断推动技术进步和市场扩张。在红光治疗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红光治疗仪项目中展现了强劲的增长和稳定的财务表现。公司通过有效的策略，在红光治疗仪项目中扩大了其市场份额并增强了盈利能力。同时，公司积极承担社会责任，参与各类社会公益项目，增强了其在红光治疗仪项目中的品牌形象和社会影响力。</w:t>
      </w:r>
    </w:p>
    <w:p>
      <w:pPr>
        <w:pStyle w:val="Heading2"/>
        <w:ind w:firstLine="560" w:firstLineChars="200"/>
        <w:rPr>
          <w:rFonts w:ascii="仿宋" w:eastAsia="仿宋" w:hAnsi="仿宋" w:cs="仿宋" w:hint="eastAsia"/>
          <w:sz w:val="28"/>
          <w:lang w:eastAsia="zh-CN"/>
        </w:rPr>
      </w:pPr>
      <w:bookmarkStart w:id="10" w:name="_Toc19111"/>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https://d.book118.com/006134205003010101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红光治疗仪项目可行性建设方案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FE2D85"/>
    <w:rsid w:val="0CFE2D8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06134205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2024-02-18T00:53:00Z</dcterms:created>
  <dcterms:modified xsi:type="dcterms:W3CDTF">2024-02-18T00:54:00Z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CFDF78FDDF0E40FFB2AA73354F554C5D_11</vt:lpwstr>
  </property>
  <property fmtid="{D5CDD505-2E9C-101B-9397-08002B2CF9AE}" pid="3" name="KSOProductBuildVer">
    <vt:lpwstr>2052-12.1.0.16250</vt:lpwstr>
  </property>
</Properties>
</file>