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绝缘胶投资申请报告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39" w:history="1">
        <w:r>
          <w:rPr>
            <w:rFonts w:ascii="仿宋" w:eastAsia="仿宋" w:hAnsi="仿宋" w:cs="仿宋" w:hint="eastAsia"/>
            <w:lang w:eastAsia="zh-CN"/>
          </w:rPr>
          <w:t>前言</w:t>
        </w:r>
        <w:r>
          <w:tab/>
        </w:r>
        <w:r>
          <w:fldChar w:fldCharType="begin"/>
        </w:r>
        <w:r>
          <w:instrText xml:space="preserve"> PAGEREF _Toc20639 \h </w:instrText>
        </w:r>
        <w:r>
          <w:fldChar w:fldCharType="separate"/>
        </w:r>
        <w:r>
          <w:t>3</w:t>
        </w:r>
        <w:r>
          <w:fldChar w:fldCharType="end"/>
        </w:r>
      </w:hyperlink>
    </w:p>
    <w:p>
      <w:pPr>
        <w:pStyle w:val="TOC1"/>
        <w:tabs>
          <w:tab w:val="right" w:leader="dot" w:pos="8306"/>
        </w:tabs>
      </w:pPr>
      <w:hyperlink w:anchor="_Toc28446" w:history="1">
        <w:r>
          <w:rPr>
            <w:rFonts w:ascii="仿宋" w:eastAsia="仿宋" w:hAnsi="仿宋" w:cs="仿宋" w:hint="eastAsia"/>
            <w:lang w:eastAsia="zh-CN"/>
          </w:rPr>
          <w:t>一、绝缘胶行业发展分析</w:t>
        </w:r>
        <w:r>
          <w:tab/>
        </w:r>
        <w:r>
          <w:fldChar w:fldCharType="begin"/>
        </w:r>
        <w:r>
          <w:instrText xml:space="preserve"> PAGEREF _Toc28446 \h </w:instrText>
        </w:r>
        <w:r>
          <w:fldChar w:fldCharType="separate"/>
        </w:r>
        <w:r>
          <w:t>3</w:t>
        </w:r>
        <w:r>
          <w:fldChar w:fldCharType="end"/>
        </w:r>
      </w:hyperlink>
    </w:p>
    <w:p>
      <w:pPr>
        <w:pStyle w:val="TOC2"/>
        <w:tabs>
          <w:tab w:val="right" w:leader="dot" w:pos="8306"/>
        </w:tabs>
      </w:pPr>
      <w:hyperlink w:anchor="_Toc383" w:history="1">
        <w:r>
          <w:rPr>
            <w:rFonts w:ascii="仿宋" w:eastAsia="仿宋" w:hAnsi="仿宋" w:cs="仿宋" w:hint="eastAsia"/>
            <w:lang w:eastAsia="zh-CN"/>
          </w:rPr>
          <w:t>(一)、绝缘胶行业发展总体概况</w:t>
        </w:r>
        <w:r>
          <w:tab/>
        </w:r>
        <w:r>
          <w:fldChar w:fldCharType="begin"/>
        </w:r>
        <w:r>
          <w:instrText xml:space="preserve"> PAGEREF _Toc383 \h </w:instrText>
        </w:r>
        <w:r>
          <w:fldChar w:fldCharType="separate"/>
        </w:r>
        <w:r>
          <w:t>3</w:t>
        </w:r>
        <w:r>
          <w:fldChar w:fldCharType="end"/>
        </w:r>
      </w:hyperlink>
    </w:p>
    <w:p>
      <w:pPr>
        <w:pStyle w:val="TOC2"/>
        <w:tabs>
          <w:tab w:val="right" w:leader="dot" w:pos="8306"/>
        </w:tabs>
      </w:pPr>
      <w:hyperlink w:anchor="_Toc8177" w:history="1">
        <w:r>
          <w:rPr>
            <w:rFonts w:ascii="仿宋" w:eastAsia="仿宋" w:hAnsi="仿宋" w:cs="仿宋" w:hint="eastAsia"/>
            <w:lang w:eastAsia="zh-CN"/>
          </w:rPr>
          <w:t>(二)、绝缘胶行业发展背景</w:t>
        </w:r>
        <w:r>
          <w:tab/>
        </w:r>
        <w:r>
          <w:fldChar w:fldCharType="begin"/>
        </w:r>
        <w:r>
          <w:instrText xml:space="preserve"> PAGEREF _Toc8177 \h </w:instrText>
        </w:r>
        <w:r>
          <w:fldChar w:fldCharType="separate"/>
        </w:r>
        <w:r>
          <w:t>3</w:t>
        </w:r>
        <w:r>
          <w:fldChar w:fldCharType="end"/>
        </w:r>
      </w:hyperlink>
    </w:p>
    <w:p>
      <w:pPr>
        <w:pStyle w:val="TOC2"/>
        <w:tabs>
          <w:tab w:val="right" w:leader="dot" w:pos="8306"/>
        </w:tabs>
      </w:pPr>
      <w:hyperlink w:anchor="_Toc9802" w:history="1">
        <w:r>
          <w:rPr>
            <w:rFonts w:ascii="仿宋" w:eastAsia="仿宋" w:hAnsi="仿宋" w:cs="仿宋" w:hint="eastAsia"/>
            <w:lang w:eastAsia="zh-CN"/>
          </w:rPr>
          <w:t>(三)、绝缘胶行业发展前景</w:t>
        </w:r>
        <w:r>
          <w:tab/>
        </w:r>
        <w:r>
          <w:fldChar w:fldCharType="begin"/>
        </w:r>
        <w:r>
          <w:instrText xml:space="preserve"> PAGEREF _Toc9802 \h </w:instrText>
        </w:r>
        <w:r>
          <w:fldChar w:fldCharType="separate"/>
        </w:r>
        <w:r>
          <w:t>4</w:t>
        </w:r>
        <w:r>
          <w:fldChar w:fldCharType="end"/>
        </w:r>
      </w:hyperlink>
    </w:p>
    <w:p>
      <w:pPr>
        <w:pStyle w:val="TOC1"/>
        <w:tabs>
          <w:tab w:val="right" w:leader="dot" w:pos="8306"/>
        </w:tabs>
      </w:pPr>
      <w:hyperlink w:anchor="_Toc1764" w:history="1">
        <w:r>
          <w:rPr>
            <w:rFonts w:ascii="仿宋" w:eastAsia="仿宋" w:hAnsi="仿宋" w:cs="仿宋" w:hint="eastAsia"/>
            <w:lang w:eastAsia="zh-CN"/>
          </w:rPr>
          <w:t>二、人才队伍建设</w:t>
        </w:r>
        <w:r>
          <w:tab/>
        </w:r>
        <w:r>
          <w:fldChar w:fldCharType="begin"/>
        </w:r>
        <w:r>
          <w:instrText xml:space="preserve"> PAGEREF _Toc1764 \h </w:instrText>
        </w:r>
        <w:r>
          <w:fldChar w:fldCharType="separate"/>
        </w:r>
        <w:r>
          <w:t>4</w:t>
        </w:r>
        <w:r>
          <w:fldChar w:fldCharType="end"/>
        </w:r>
      </w:hyperlink>
    </w:p>
    <w:p>
      <w:pPr>
        <w:pStyle w:val="TOC2"/>
        <w:tabs>
          <w:tab w:val="right" w:leader="dot" w:pos="8306"/>
        </w:tabs>
      </w:pPr>
      <w:hyperlink w:anchor="_Toc23" w:history="1">
        <w:r>
          <w:rPr>
            <w:rFonts w:ascii="仿宋" w:eastAsia="仿宋" w:hAnsi="仿宋" w:cs="仿宋" w:hint="eastAsia"/>
            <w:lang w:eastAsia="zh-CN"/>
          </w:rPr>
          <w:t>(一)、人才引进与培养计划</w:t>
        </w:r>
        <w:r>
          <w:tab/>
        </w:r>
        <w:r>
          <w:fldChar w:fldCharType="begin"/>
        </w:r>
        <w:r>
          <w:instrText xml:space="preserve"> PAGEREF _Toc23 \h </w:instrText>
        </w:r>
        <w:r>
          <w:fldChar w:fldCharType="separate"/>
        </w:r>
        <w:r>
          <w:t>4</w:t>
        </w:r>
        <w:r>
          <w:fldChar w:fldCharType="end"/>
        </w:r>
      </w:hyperlink>
    </w:p>
    <w:p>
      <w:pPr>
        <w:pStyle w:val="TOC2"/>
        <w:tabs>
          <w:tab w:val="right" w:leader="dot" w:pos="8306"/>
        </w:tabs>
      </w:pPr>
      <w:hyperlink w:anchor="_Toc8617" w:history="1">
        <w:r>
          <w:rPr>
            <w:rFonts w:ascii="仿宋" w:eastAsia="仿宋" w:hAnsi="仿宋" w:cs="仿宋" w:hint="eastAsia"/>
            <w:lang w:eastAsia="zh-CN"/>
          </w:rPr>
          <w:t>(二)、员工激励与福利政策</w:t>
        </w:r>
        <w:r>
          <w:tab/>
        </w:r>
        <w:r>
          <w:fldChar w:fldCharType="begin"/>
        </w:r>
        <w:r>
          <w:instrText xml:space="preserve"> PAGEREF _Toc8617 \h </w:instrText>
        </w:r>
        <w:r>
          <w:fldChar w:fldCharType="separate"/>
        </w:r>
        <w:r>
          <w:t>5</w:t>
        </w:r>
        <w:r>
          <w:fldChar w:fldCharType="end"/>
        </w:r>
      </w:hyperlink>
    </w:p>
    <w:p>
      <w:pPr>
        <w:pStyle w:val="TOC2"/>
        <w:tabs>
          <w:tab w:val="right" w:leader="dot" w:pos="8306"/>
        </w:tabs>
      </w:pPr>
      <w:hyperlink w:anchor="_Toc15074" w:history="1">
        <w:r>
          <w:rPr>
            <w:rFonts w:ascii="仿宋" w:eastAsia="仿宋" w:hAnsi="仿宋" w:cs="仿宋" w:hint="eastAsia"/>
            <w:lang w:eastAsia="zh-CN"/>
          </w:rPr>
          <w:t>(三)、团队建设与管理</w:t>
        </w:r>
        <w:r>
          <w:tab/>
        </w:r>
        <w:r>
          <w:fldChar w:fldCharType="begin"/>
        </w:r>
        <w:r>
          <w:instrText xml:space="preserve"> PAGEREF _Toc15074 \h </w:instrText>
        </w:r>
        <w:r>
          <w:fldChar w:fldCharType="separate"/>
        </w:r>
        <w:r>
          <w:t>6</w:t>
        </w:r>
        <w:r>
          <w:fldChar w:fldCharType="end"/>
        </w:r>
      </w:hyperlink>
    </w:p>
    <w:p>
      <w:pPr>
        <w:pStyle w:val="TOC1"/>
        <w:tabs>
          <w:tab w:val="right" w:leader="dot" w:pos="8306"/>
        </w:tabs>
      </w:pPr>
      <w:hyperlink w:anchor="_Toc17688" w:history="1">
        <w:r>
          <w:rPr>
            <w:rFonts w:ascii="仿宋" w:eastAsia="仿宋" w:hAnsi="仿宋" w:cs="仿宋" w:hint="eastAsia"/>
            <w:lang w:eastAsia="zh-CN"/>
          </w:rPr>
          <w:t>三、建设内容与产品方案</w:t>
        </w:r>
        <w:r>
          <w:tab/>
        </w:r>
        <w:r>
          <w:fldChar w:fldCharType="begin"/>
        </w:r>
        <w:r>
          <w:instrText xml:space="preserve"> PAGEREF _Toc17688 \h </w:instrText>
        </w:r>
        <w:r>
          <w:fldChar w:fldCharType="separate"/>
        </w:r>
        <w:r>
          <w:t>7</w:t>
        </w:r>
        <w:r>
          <w:fldChar w:fldCharType="end"/>
        </w:r>
      </w:hyperlink>
    </w:p>
    <w:p>
      <w:pPr>
        <w:pStyle w:val="TOC2"/>
        <w:tabs>
          <w:tab w:val="right" w:leader="dot" w:pos="8306"/>
        </w:tabs>
      </w:pPr>
      <w:hyperlink w:anchor="_Toc30152" w:history="1">
        <w:r>
          <w:rPr>
            <w:rFonts w:ascii="仿宋" w:eastAsia="仿宋" w:hAnsi="仿宋" w:cs="仿宋" w:hint="eastAsia"/>
            <w:lang w:eastAsia="zh-CN"/>
          </w:rPr>
          <w:t>(一)、建设规模及主要建设内容</w:t>
        </w:r>
        <w:r>
          <w:tab/>
        </w:r>
        <w:r>
          <w:fldChar w:fldCharType="begin"/>
        </w:r>
        <w:r>
          <w:instrText xml:space="preserve"> PAGEREF _Toc30152 \h </w:instrText>
        </w:r>
        <w:r>
          <w:fldChar w:fldCharType="separate"/>
        </w:r>
        <w:r>
          <w:t>7</w:t>
        </w:r>
        <w:r>
          <w:fldChar w:fldCharType="end"/>
        </w:r>
      </w:hyperlink>
    </w:p>
    <w:p>
      <w:pPr>
        <w:pStyle w:val="TOC2"/>
        <w:tabs>
          <w:tab w:val="right" w:leader="dot" w:pos="8306"/>
        </w:tabs>
      </w:pPr>
      <w:hyperlink w:anchor="_Toc17138" w:history="1">
        <w:r>
          <w:rPr>
            <w:rFonts w:ascii="仿宋" w:eastAsia="仿宋" w:hAnsi="仿宋" w:cs="仿宋" w:hint="eastAsia"/>
            <w:lang w:eastAsia="zh-CN"/>
          </w:rPr>
          <w:t>(二)、绝缘胶产品规划方案及生产纲领</w:t>
        </w:r>
        <w:r>
          <w:tab/>
        </w:r>
        <w:r>
          <w:fldChar w:fldCharType="begin"/>
        </w:r>
        <w:r>
          <w:instrText xml:space="preserve"> PAGEREF _Toc17138 \h </w:instrText>
        </w:r>
        <w:r>
          <w:fldChar w:fldCharType="separate"/>
        </w:r>
        <w:r>
          <w:t>7</w:t>
        </w:r>
        <w:r>
          <w:fldChar w:fldCharType="end"/>
        </w:r>
      </w:hyperlink>
    </w:p>
    <w:p>
      <w:pPr>
        <w:pStyle w:val="TOC1"/>
        <w:tabs>
          <w:tab w:val="right" w:leader="dot" w:pos="8306"/>
        </w:tabs>
      </w:pPr>
      <w:hyperlink w:anchor="_Toc5682" w:history="1">
        <w:r>
          <w:rPr>
            <w:rFonts w:ascii="仿宋" w:eastAsia="仿宋" w:hAnsi="仿宋" w:cs="仿宋" w:hint="eastAsia"/>
            <w:lang w:eastAsia="zh-CN"/>
          </w:rPr>
          <w:t>四、项目后期运营与拓展</w:t>
        </w:r>
        <w:r>
          <w:tab/>
        </w:r>
        <w:r>
          <w:fldChar w:fldCharType="begin"/>
        </w:r>
        <w:r>
          <w:instrText xml:space="preserve"> PAGEREF _Toc5682 \h </w:instrText>
        </w:r>
        <w:r>
          <w:fldChar w:fldCharType="separate"/>
        </w:r>
        <w:r>
          <w:t>8</w:t>
        </w:r>
        <w:r>
          <w:fldChar w:fldCharType="end"/>
        </w:r>
      </w:hyperlink>
    </w:p>
    <w:p>
      <w:pPr>
        <w:pStyle w:val="TOC2"/>
        <w:tabs>
          <w:tab w:val="right" w:leader="dot" w:pos="8306"/>
        </w:tabs>
      </w:pPr>
      <w:hyperlink w:anchor="_Toc8936" w:history="1">
        <w:r>
          <w:rPr>
            <w:rFonts w:ascii="仿宋" w:eastAsia="仿宋" w:hAnsi="仿宋" w:cs="仿宋" w:hint="eastAsia"/>
            <w:lang w:eastAsia="zh-CN"/>
          </w:rPr>
          <w:t>(一)、后期运营计划</w:t>
        </w:r>
        <w:r>
          <w:tab/>
        </w:r>
        <w:r>
          <w:fldChar w:fldCharType="begin"/>
        </w:r>
        <w:r>
          <w:instrText xml:space="preserve"> PAGEREF _Toc8936 \h </w:instrText>
        </w:r>
        <w:r>
          <w:fldChar w:fldCharType="separate"/>
        </w:r>
        <w:r>
          <w:t>8</w:t>
        </w:r>
        <w:r>
          <w:fldChar w:fldCharType="end"/>
        </w:r>
      </w:hyperlink>
    </w:p>
    <w:p>
      <w:pPr>
        <w:pStyle w:val="TOC2"/>
        <w:tabs>
          <w:tab w:val="right" w:leader="dot" w:pos="8306"/>
        </w:tabs>
      </w:pPr>
      <w:hyperlink w:anchor="_Toc1365" w:history="1">
        <w:r>
          <w:rPr>
            <w:rFonts w:ascii="仿宋" w:eastAsia="仿宋" w:hAnsi="仿宋" w:cs="仿宋" w:hint="eastAsia"/>
            <w:lang w:eastAsia="zh-CN"/>
          </w:rPr>
          <w:t>(二)、市场拓展与多元化发展</w:t>
        </w:r>
        <w:r>
          <w:tab/>
        </w:r>
        <w:r>
          <w:fldChar w:fldCharType="begin"/>
        </w:r>
        <w:r>
          <w:instrText xml:space="preserve"> PAGEREF _Toc1365 \h </w:instrText>
        </w:r>
        <w:r>
          <w:fldChar w:fldCharType="separate"/>
        </w:r>
        <w:r>
          <w:t>9</w:t>
        </w:r>
        <w:r>
          <w:fldChar w:fldCharType="end"/>
        </w:r>
      </w:hyperlink>
    </w:p>
    <w:p>
      <w:pPr>
        <w:pStyle w:val="TOC2"/>
        <w:tabs>
          <w:tab w:val="right" w:leader="dot" w:pos="8306"/>
        </w:tabs>
      </w:pPr>
      <w:hyperlink w:anchor="_Toc12437" w:history="1">
        <w:r>
          <w:rPr>
            <w:rFonts w:ascii="仿宋" w:eastAsia="仿宋" w:hAnsi="仿宋" w:cs="仿宋" w:hint="eastAsia"/>
            <w:lang w:eastAsia="zh-CN"/>
          </w:rPr>
          <w:t>(三)、技术创新与升级计划</w:t>
        </w:r>
        <w:r>
          <w:tab/>
        </w:r>
        <w:r>
          <w:fldChar w:fldCharType="begin"/>
        </w:r>
        <w:r>
          <w:instrText xml:space="preserve"> PAGEREF _Toc12437 \h </w:instrText>
        </w:r>
        <w:r>
          <w:fldChar w:fldCharType="separate"/>
        </w:r>
        <w:r>
          <w:t>10</w:t>
        </w:r>
        <w:r>
          <w:fldChar w:fldCharType="end"/>
        </w:r>
      </w:hyperlink>
    </w:p>
    <w:p>
      <w:pPr>
        <w:pStyle w:val="TOC1"/>
        <w:tabs>
          <w:tab w:val="right" w:leader="dot" w:pos="8306"/>
        </w:tabs>
      </w:pPr>
      <w:hyperlink w:anchor="_Toc12973" w:history="1">
        <w:r>
          <w:rPr>
            <w:rFonts w:ascii="仿宋" w:eastAsia="仿宋" w:hAnsi="仿宋" w:cs="仿宋" w:hint="eastAsia"/>
            <w:lang w:eastAsia="zh-CN"/>
          </w:rPr>
          <w:t>五、绝缘胶企业概貌</w:t>
        </w:r>
        <w:r>
          <w:tab/>
        </w:r>
        <w:r>
          <w:fldChar w:fldCharType="begin"/>
        </w:r>
        <w:r>
          <w:instrText xml:space="preserve"> PAGEREF _Toc12973 \h </w:instrText>
        </w:r>
        <w:r>
          <w:fldChar w:fldCharType="separate"/>
        </w:r>
        <w:r>
          <w:t>12</w:t>
        </w:r>
        <w:r>
          <w:fldChar w:fldCharType="end"/>
        </w:r>
      </w:hyperlink>
    </w:p>
    <w:p>
      <w:pPr>
        <w:pStyle w:val="TOC2"/>
        <w:tabs>
          <w:tab w:val="right" w:leader="dot" w:pos="8306"/>
        </w:tabs>
      </w:pPr>
      <w:hyperlink w:anchor="_Toc28302" w:history="1">
        <w:r>
          <w:rPr>
            <w:rFonts w:ascii="仿宋" w:eastAsia="仿宋" w:hAnsi="仿宋" w:cs="仿宋" w:hint="eastAsia"/>
            <w:lang w:eastAsia="zh-CN"/>
          </w:rPr>
          <w:t>(一)、绝缘胶企业基础信息</w:t>
        </w:r>
        <w:r>
          <w:tab/>
        </w:r>
        <w:r>
          <w:fldChar w:fldCharType="begin"/>
        </w:r>
        <w:r>
          <w:instrText xml:space="preserve"> PAGEREF _Toc28302 \h </w:instrText>
        </w:r>
        <w:r>
          <w:fldChar w:fldCharType="separate"/>
        </w:r>
        <w:r>
          <w:t>12</w:t>
        </w:r>
        <w:r>
          <w:fldChar w:fldCharType="end"/>
        </w:r>
      </w:hyperlink>
    </w:p>
    <w:p>
      <w:pPr>
        <w:pStyle w:val="TOC2"/>
        <w:tabs>
          <w:tab w:val="right" w:leader="dot" w:pos="8306"/>
        </w:tabs>
      </w:pPr>
      <w:hyperlink w:anchor="_Toc19297" w:history="1">
        <w:r>
          <w:rPr>
            <w:rFonts w:ascii="仿宋" w:eastAsia="仿宋" w:hAnsi="仿宋" w:cs="仿宋" w:hint="eastAsia"/>
            <w:lang w:eastAsia="zh-CN"/>
          </w:rPr>
          <w:t>(二)、绝缘胶企业简要介绍</w:t>
        </w:r>
        <w:r>
          <w:tab/>
        </w:r>
        <w:r>
          <w:fldChar w:fldCharType="begin"/>
        </w:r>
        <w:r>
          <w:instrText xml:space="preserve"> PAGEREF _Toc19297 \h </w:instrText>
        </w:r>
        <w:r>
          <w:fldChar w:fldCharType="separate"/>
        </w:r>
        <w:r>
          <w:t>12</w:t>
        </w:r>
        <w:r>
          <w:fldChar w:fldCharType="end"/>
        </w:r>
      </w:hyperlink>
    </w:p>
    <w:p>
      <w:pPr>
        <w:pStyle w:val="TOC2"/>
        <w:tabs>
          <w:tab w:val="right" w:leader="dot" w:pos="8306"/>
        </w:tabs>
      </w:pPr>
      <w:hyperlink w:anchor="_Toc16056" w:history="1">
        <w:r>
          <w:rPr>
            <w:rFonts w:ascii="仿宋" w:eastAsia="仿宋" w:hAnsi="仿宋" w:cs="仿宋" w:hint="eastAsia"/>
            <w:lang w:eastAsia="zh-CN"/>
          </w:rPr>
          <w:t>(三)、企业竞争优势概览</w:t>
        </w:r>
        <w:r>
          <w:tab/>
        </w:r>
        <w:r>
          <w:fldChar w:fldCharType="begin"/>
        </w:r>
        <w:r>
          <w:instrText xml:space="preserve"> PAGEREF _Toc16056 \h </w:instrText>
        </w:r>
        <w:r>
          <w:fldChar w:fldCharType="separate"/>
        </w:r>
        <w:r>
          <w:t>13</w:t>
        </w:r>
        <w:r>
          <w:fldChar w:fldCharType="end"/>
        </w:r>
      </w:hyperlink>
    </w:p>
    <w:p>
      <w:pPr>
        <w:pStyle w:val="TOC2"/>
        <w:tabs>
          <w:tab w:val="right" w:leader="dot" w:pos="8306"/>
        </w:tabs>
      </w:pPr>
      <w:hyperlink w:anchor="_Toc21935" w:history="1">
        <w:r>
          <w:rPr>
            <w:rFonts w:ascii="仿宋" w:eastAsia="仿宋" w:hAnsi="仿宋" w:cs="仿宋" w:hint="eastAsia"/>
            <w:lang w:eastAsia="zh-CN"/>
          </w:rPr>
          <w:t>(四)、绝缘胶企业财务数据要略</w:t>
        </w:r>
        <w:r>
          <w:tab/>
        </w:r>
        <w:r>
          <w:fldChar w:fldCharType="begin"/>
        </w:r>
        <w:r>
          <w:instrText xml:space="preserve"> PAGEREF _Toc21935 \h </w:instrText>
        </w:r>
        <w:r>
          <w:fldChar w:fldCharType="separate"/>
        </w:r>
        <w:r>
          <w:t>14</w:t>
        </w:r>
        <w:r>
          <w:fldChar w:fldCharType="end"/>
        </w:r>
      </w:hyperlink>
    </w:p>
    <w:p>
      <w:pPr>
        <w:pStyle w:val="TOC2"/>
        <w:tabs>
          <w:tab w:val="right" w:leader="dot" w:pos="8306"/>
        </w:tabs>
      </w:pPr>
      <w:hyperlink w:anchor="_Toc21122" w:history="1">
        <w:r>
          <w:rPr>
            <w:rFonts w:ascii="仿宋" w:eastAsia="仿宋" w:hAnsi="仿宋" w:cs="仿宋" w:hint="eastAsia"/>
            <w:lang w:eastAsia="zh-CN"/>
          </w:rPr>
          <w:t>(五)、核心团队成员简述</w:t>
        </w:r>
        <w:r>
          <w:tab/>
        </w:r>
        <w:r>
          <w:fldChar w:fldCharType="begin"/>
        </w:r>
        <w:r>
          <w:instrText xml:space="preserve"> PAGEREF _Toc21122 \h </w:instrText>
        </w:r>
        <w:r>
          <w:fldChar w:fldCharType="separate"/>
        </w:r>
        <w:r>
          <w:t>15</w:t>
        </w:r>
        <w:r>
          <w:fldChar w:fldCharType="end"/>
        </w:r>
      </w:hyperlink>
    </w:p>
    <w:p>
      <w:pPr>
        <w:pStyle w:val="TOC2"/>
        <w:tabs>
          <w:tab w:val="right" w:leader="dot" w:pos="8306"/>
        </w:tabs>
      </w:pPr>
      <w:hyperlink w:anchor="_Toc6356" w:history="1">
        <w:r>
          <w:rPr>
            <w:rFonts w:ascii="仿宋" w:eastAsia="仿宋" w:hAnsi="仿宋" w:cs="仿宋" w:hint="eastAsia"/>
            <w:lang w:eastAsia="zh-CN"/>
          </w:rPr>
          <w:t>(六)、绝缘胶企业经营宗旨阐述</w:t>
        </w:r>
        <w:r>
          <w:tab/>
        </w:r>
        <w:r>
          <w:fldChar w:fldCharType="begin"/>
        </w:r>
        <w:r>
          <w:instrText xml:space="preserve"> PAGEREF _Toc6356 \h </w:instrText>
        </w:r>
        <w:r>
          <w:fldChar w:fldCharType="separate"/>
        </w:r>
        <w:r>
          <w:t>16</w:t>
        </w:r>
        <w:r>
          <w:fldChar w:fldCharType="end"/>
        </w:r>
      </w:hyperlink>
    </w:p>
    <w:p>
      <w:pPr>
        <w:pStyle w:val="TOC2"/>
        <w:tabs>
          <w:tab w:val="right" w:leader="dot" w:pos="8306"/>
        </w:tabs>
      </w:pPr>
      <w:hyperlink w:anchor="_Toc18866" w:history="1">
        <w:r>
          <w:rPr>
            <w:rFonts w:ascii="仿宋" w:eastAsia="仿宋" w:hAnsi="仿宋" w:cs="仿宋" w:hint="eastAsia"/>
            <w:lang w:eastAsia="zh-CN"/>
          </w:rPr>
          <w:t>(七)、绝缘胶企业未来发展规划</w:t>
        </w:r>
        <w:r>
          <w:tab/>
        </w:r>
        <w:r>
          <w:fldChar w:fldCharType="begin"/>
        </w:r>
        <w:r>
          <w:instrText xml:space="preserve"> PAGEREF _Toc18866 \h </w:instrText>
        </w:r>
        <w:r>
          <w:fldChar w:fldCharType="separate"/>
        </w:r>
        <w:r>
          <w:t>16</w:t>
        </w:r>
        <w:r>
          <w:fldChar w:fldCharType="end"/>
        </w:r>
      </w:hyperlink>
    </w:p>
    <w:p>
      <w:pPr>
        <w:pStyle w:val="TOC1"/>
        <w:tabs>
          <w:tab w:val="right" w:leader="dot" w:pos="8306"/>
        </w:tabs>
      </w:pPr>
      <w:hyperlink w:anchor="_Toc15622" w:history="1">
        <w:r>
          <w:rPr>
            <w:rFonts w:ascii="仿宋" w:eastAsia="仿宋" w:hAnsi="仿宋" w:cs="仿宋" w:hint="eastAsia"/>
            <w:lang w:eastAsia="zh-CN"/>
          </w:rPr>
          <w:t>六、投资估算</w:t>
        </w:r>
        <w:r>
          <w:tab/>
        </w:r>
        <w:r>
          <w:fldChar w:fldCharType="begin"/>
        </w:r>
        <w:r>
          <w:instrText xml:space="preserve"> PAGEREF _Toc15622 \h </w:instrText>
        </w:r>
        <w:r>
          <w:fldChar w:fldCharType="separate"/>
        </w:r>
        <w:r>
          <w:t>18</w:t>
        </w:r>
        <w:r>
          <w:fldChar w:fldCharType="end"/>
        </w:r>
      </w:hyperlink>
    </w:p>
    <w:p>
      <w:pPr>
        <w:pStyle w:val="TOC2"/>
        <w:tabs>
          <w:tab w:val="right" w:leader="dot" w:pos="8306"/>
        </w:tabs>
      </w:pPr>
      <w:hyperlink w:anchor="_Toc23789" w:history="1">
        <w:r>
          <w:rPr>
            <w:rFonts w:ascii="仿宋" w:eastAsia="仿宋" w:hAnsi="仿宋" w:cs="仿宋" w:hint="eastAsia"/>
            <w:lang w:eastAsia="zh-CN"/>
          </w:rPr>
          <w:t>(一)、投资估算的依据和说明</w:t>
        </w:r>
        <w:r>
          <w:tab/>
        </w:r>
        <w:r>
          <w:fldChar w:fldCharType="begin"/>
        </w:r>
        <w:r>
          <w:instrText xml:space="preserve"> PAGEREF _Toc23789 \h </w:instrText>
        </w:r>
        <w:r>
          <w:fldChar w:fldCharType="separate"/>
        </w:r>
        <w:r>
          <w:t>18</w:t>
        </w:r>
        <w:r>
          <w:fldChar w:fldCharType="end"/>
        </w:r>
      </w:hyperlink>
    </w:p>
    <w:p>
      <w:pPr>
        <w:pStyle w:val="TOC2"/>
        <w:tabs>
          <w:tab w:val="right" w:leader="dot" w:pos="8306"/>
        </w:tabs>
      </w:pPr>
      <w:hyperlink w:anchor="_Toc11392" w:history="1">
        <w:r>
          <w:rPr>
            <w:rFonts w:ascii="仿宋" w:eastAsia="仿宋" w:hAnsi="仿宋" w:cs="仿宋" w:hint="eastAsia"/>
            <w:lang w:eastAsia="zh-CN"/>
          </w:rPr>
          <w:t>(二)、建设投资估算</w:t>
        </w:r>
        <w:r>
          <w:tab/>
        </w:r>
        <w:r>
          <w:fldChar w:fldCharType="begin"/>
        </w:r>
        <w:r>
          <w:instrText xml:space="preserve"> PAGEREF _Toc11392 \h </w:instrText>
        </w:r>
        <w:r>
          <w:fldChar w:fldCharType="separate"/>
        </w:r>
        <w:r>
          <w:t>19</w:t>
        </w:r>
        <w:r>
          <w:fldChar w:fldCharType="end"/>
        </w:r>
      </w:hyperlink>
    </w:p>
    <w:p>
      <w:pPr>
        <w:pStyle w:val="TOC2"/>
        <w:tabs>
          <w:tab w:val="right" w:leader="dot" w:pos="8306"/>
        </w:tabs>
      </w:pPr>
      <w:hyperlink w:anchor="_Toc6430" w:history="1">
        <w:r>
          <w:rPr>
            <w:rFonts w:ascii="仿宋" w:eastAsia="仿宋" w:hAnsi="仿宋" w:cs="仿宋" w:hint="eastAsia"/>
            <w:lang w:eastAsia="zh-CN"/>
          </w:rPr>
          <w:t>(三)、建设期利息</w:t>
        </w:r>
        <w:r>
          <w:tab/>
        </w:r>
        <w:r>
          <w:fldChar w:fldCharType="begin"/>
        </w:r>
        <w:r>
          <w:instrText xml:space="preserve"> PAGEREF _Toc6430 \h </w:instrText>
        </w:r>
        <w:r>
          <w:fldChar w:fldCharType="separate"/>
        </w:r>
        <w:r>
          <w:t>22</w:t>
        </w:r>
        <w:r>
          <w:fldChar w:fldCharType="end"/>
        </w:r>
      </w:hyperlink>
    </w:p>
    <w:p>
      <w:pPr>
        <w:pStyle w:val="TOC2"/>
        <w:tabs>
          <w:tab w:val="right" w:leader="dot" w:pos="8306"/>
        </w:tabs>
      </w:pPr>
      <w:hyperlink w:anchor="_Toc17841" w:history="1">
        <w:r>
          <w:rPr>
            <w:rFonts w:ascii="仿宋" w:eastAsia="仿宋" w:hAnsi="仿宋" w:cs="仿宋" w:hint="eastAsia"/>
            <w:lang w:eastAsia="zh-CN"/>
          </w:rPr>
          <w:t>(四)、流动资金</w:t>
        </w:r>
        <w:r>
          <w:tab/>
        </w:r>
        <w:r>
          <w:fldChar w:fldCharType="begin"/>
        </w:r>
        <w:r>
          <w:instrText xml:space="preserve"> PAGEREF _Toc17841 \h </w:instrText>
        </w:r>
        <w:r>
          <w:fldChar w:fldCharType="separate"/>
        </w:r>
        <w:r>
          <w:t>22</w:t>
        </w:r>
        <w:r>
          <w:fldChar w:fldCharType="end"/>
        </w:r>
      </w:hyperlink>
    </w:p>
    <w:p>
      <w:pPr>
        <w:pStyle w:val="TOC2"/>
        <w:tabs>
          <w:tab w:val="right" w:leader="dot" w:pos="8306"/>
        </w:tabs>
      </w:pPr>
      <w:hyperlink w:anchor="_Toc7009" w:history="1">
        <w:r>
          <w:rPr>
            <w:rFonts w:ascii="仿宋" w:eastAsia="仿宋" w:hAnsi="仿宋" w:cs="仿宋" w:hint="eastAsia"/>
            <w:lang w:eastAsia="zh-CN"/>
          </w:rPr>
          <w:t>(五)、总投资</w:t>
        </w:r>
        <w:r>
          <w:tab/>
        </w:r>
        <w:r>
          <w:fldChar w:fldCharType="begin"/>
        </w:r>
        <w:r>
          <w:instrText xml:space="preserve"> PAGEREF _Toc7009 \h </w:instrText>
        </w:r>
        <w:r>
          <w:fldChar w:fldCharType="separate"/>
        </w:r>
        <w:r>
          <w:t>23</w:t>
        </w:r>
        <w:r>
          <w:fldChar w:fldCharType="end"/>
        </w:r>
      </w:hyperlink>
    </w:p>
    <w:p>
      <w:pPr>
        <w:pStyle w:val="TOC2"/>
        <w:tabs>
          <w:tab w:val="right" w:leader="dot" w:pos="8306"/>
        </w:tabs>
      </w:pPr>
      <w:hyperlink w:anchor="_Toc12293" w:history="1">
        <w:r>
          <w:rPr>
            <w:rFonts w:ascii="仿宋" w:eastAsia="仿宋" w:hAnsi="仿宋" w:cs="仿宋" w:hint="eastAsia"/>
            <w:lang w:eastAsia="zh-CN"/>
          </w:rPr>
          <w:t>(六)、资金筹措与投资计划</w:t>
        </w:r>
        <w:r>
          <w:tab/>
        </w:r>
        <w:r>
          <w:fldChar w:fldCharType="begin"/>
        </w:r>
        <w:r>
          <w:instrText xml:space="preserve"> PAGEREF _Toc12293 \h </w:instrText>
        </w:r>
        <w:r>
          <w:fldChar w:fldCharType="separate"/>
        </w:r>
        <w:r>
          <w:t>23</w:t>
        </w:r>
        <w:r>
          <w:fldChar w:fldCharType="end"/>
        </w:r>
      </w:hyperlink>
    </w:p>
    <w:p>
      <w:pPr>
        <w:pStyle w:val="TOC1"/>
        <w:tabs>
          <w:tab w:val="right" w:leader="dot" w:pos="8306"/>
        </w:tabs>
      </w:pPr>
      <w:hyperlink w:anchor="_Toc31022" w:history="1">
        <w:r>
          <w:rPr>
            <w:rFonts w:ascii="仿宋" w:eastAsia="仿宋" w:hAnsi="仿宋" w:cs="仿宋" w:hint="eastAsia"/>
            <w:lang w:eastAsia="zh-CN"/>
          </w:rPr>
          <w:t>七、风险评估</w:t>
        </w:r>
        <w:r>
          <w:tab/>
        </w:r>
        <w:r>
          <w:fldChar w:fldCharType="begin"/>
        </w:r>
        <w:r>
          <w:instrText xml:space="preserve"> PAGEREF _Toc31022 \h </w:instrText>
        </w:r>
        <w:r>
          <w:fldChar w:fldCharType="separate"/>
        </w:r>
        <w:r>
          <w:t>23</w:t>
        </w:r>
        <w:r>
          <w:fldChar w:fldCharType="end"/>
        </w:r>
      </w:hyperlink>
    </w:p>
    <w:p>
      <w:pPr>
        <w:pStyle w:val="TOC2"/>
        <w:tabs>
          <w:tab w:val="right" w:leader="dot" w:pos="8306"/>
        </w:tabs>
      </w:pPr>
      <w:hyperlink w:anchor="_Toc28647" w:history="1">
        <w:r>
          <w:rPr>
            <w:rFonts w:ascii="仿宋" w:eastAsia="仿宋" w:hAnsi="仿宋" w:cs="仿宋" w:hint="eastAsia"/>
            <w:lang w:eastAsia="zh-CN"/>
          </w:rPr>
          <w:t>(一)、项目风险分析</w:t>
        </w:r>
        <w:r>
          <w:tab/>
        </w:r>
        <w:r>
          <w:fldChar w:fldCharType="begin"/>
        </w:r>
        <w:r>
          <w:instrText xml:space="preserve"> PAGEREF _Toc28647 \h </w:instrText>
        </w:r>
        <w:r>
          <w:fldChar w:fldCharType="separate"/>
        </w:r>
        <w:r>
          <w:t>23</w:t>
        </w:r>
        <w:r>
          <w:fldChar w:fldCharType="end"/>
        </w:r>
      </w:hyperlink>
    </w:p>
    <w:p>
      <w:pPr>
        <w:pStyle w:val="TOC2"/>
        <w:tabs>
          <w:tab w:val="right" w:leader="dot" w:pos="8306"/>
        </w:tabs>
      </w:pPr>
      <w:hyperlink w:anchor="_Toc7880" w:history="1">
        <w:r>
          <w:rPr>
            <w:rFonts w:ascii="仿宋" w:eastAsia="仿宋" w:hAnsi="仿宋" w:cs="仿宋" w:hint="eastAsia"/>
            <w:lang w:eastAsia="zh-CN"/>
          </w:rPr>
          <w:t>(二)、项目风险对策</w:t>
        </w:r>
        <w:r>
          <w:tab/>
        </w:r>
        <w:r>
          <w:fldChar w:fldCharType="begin"/>
        </w:r>
        <w:r>
          <w:instrText xml:space="preserve"> PAGEREF _Toc7880 \h </w:instrText>
        </w:r>
        <w:r>
          <w:fldChar w:fldCharType="separate"/>
        </w:r>
        <w:r>
          <w:t>25</w:t>
        </w:r>
        <w:r>
          <w:fldChar w:fldCharType="end"/>
        </w:r>
      </w:hyperlink>
    </w:p>
    <w:p>
      <w:pPr>
        <w:pStyle w:val="TOC1"/>
        <w:tabs>
          <w:tab w:val="right" w:leader="dot" w:pos="8306"/>
        </w:tabs>
      </w:pPr>
      <w:hyperlink w:anchor="_Toc31729" w:history="1">
        <w:r>
          <w:rPr>
            <w:rFonts w:ascii="仿宋" w:eastAsia="仿宋" w:hAnsi="仿宋" w:cs="仿宋" w:hint="eastAsia"/>
            <w:lang w:eastAsia="zh-CN"/>
          </w:rPr>
          <w:t>八、项目进度计划</w:t>
        </w:r>
        <w:r>
          <w:tab/>
        </w:r>
        <w:r>
          <w:fldChar w:fldCharType="begin"/>
        </w:r>
        <w:r>
          <w:instrText xml:space="preserve"> PAGEREF _Toc31729 \h </w:instrText>
        </w:r>
        <w:r>
          <w:fldChar w:fldCharType="separate"/>
        </w:r>
        <w:r>
          <w:t>27</w:t>
        </w:r>
        <w:r>
          <w:fldChar w:fldCharType="end"/>
        </w:r>
      </w:hyperlink>
    </w:p>
    <w:p>
      <w:pPr>
        <w:pStyle w:val="TOC2"/>
        <w:tabs>
          <w:tab w:val="right" w:leader="dot" w:pos="8306"/>
        </w:tabs>
      </w:pPr>
      <w:hyperlink w:anchor="_Toc32323" w:history="1">
        <w:r>
          <w:rPr>
            <w:rFonts w:ascii="仿宋" w:eastAsia="仿宋" w:hAnsi="仿宋" w:cs="仿宋" w:hint="eastAsia"/>
            <w:lang w:eastAsia="zh-CN"/>
          </w:rPr>
          <w:t>(一)、项目进度安排</w:t>
        </w:r>
        <w:r>
          <w:tab/>
        </w:r>
        <w:r>
          <w:fldChar w:fldCharType="begin"/>
        </w:r>
        <w:r>
          <w:instrText xml:space="preserve"> PAGEREF _Toc32323 \h </w:instrText>
        </w:r>
        <w:r>
          <w:fldChar w:fldCharType="separate"/>
        </w:r>
        <w:r>
          <w:t>27</w:t>
        </w:r>
        <w:r>
          <w:fldChar w:fldCharType="end"/>
        </w:r>
      </w:hyperlink>
    </w:p>
    <w:p>
      <w:pPr>
        <w:pStyle w:val="TOC2"/>
        <w:tabs>
          <w:tab w:val="right" w:leader="dot" w:pos="8306"/>
        </w:tabs>
      </w:pPr>
      <w:hyperlink w:anchor="_Toc25692" w:history="1">
        <w:r>
          <w:rPr>
            <w:rFonts w:ascii="仿宋" w:eastAsia="仿宋" w:hAnsi="仿宋" w:cs="仿宋" w:hint="eastAsia"/>
            <w:lang w:eastAsia="zh-CN"/>
          </w:rPr>
          <w:t>(二)、项目实施保障措施</w:t>
        </w:r>
        <w:r>
          <w:tab/>
        </w:r>
        <w:r>
          <w:fldChar w:fldCharType="begin"/>
        </w:r>
        <w:r>
          <w:instrText xml:space="preserve"> PAGEREF _Toc25692 \h </w:instrText>
        </w:r>
        <w:r>
          <w:fldChar w:fldCharType="separate"/>
        </w:r>
        <w:r>
          <w:t>28</w:t>
        </w:r>
        <w:r>
          <w:fldChar w:fldCharType="end"/>
        </w:r>
      </w:hyperlink>
    </w:p>
    <w:p>
      <w:pPr>
        <w:pStyle w:val="TOC1"/>
        <w:tabs>
          <w:tab w:val="right" w:leader="dot" w:pos="8306"/>
        </w:tabs>
      </w:pPr>
      <w:hyperlink w:anchor="_Toc31643" w:history="1">
        <w:r>
          <w:rPr>
            <w:rFonts w:ascii="仿宋" w:eastAsia="仿宋" w:hAnsi="仿宋" w:cs="仿宋" w:hint="eastAsia"/>
            <w:lang w:eastAsia="zh-CN"/>
          </w:rPr>
          <w:t>九、组织机构及人力资源</w:t>
        </w:r>
        <w:r>
          <w:tab/>
        </w:r>
        <w:r>
          <w:fldChar w:fldCharType="begin"/>
        </w:r>
        <w:r>
          <w:instrText xml:space="preserve"> PAGEREF _Toc31643 \h </w:instrText>
        </w:r>
        <w:r>
          <w:fldChar w:fldCharType="separate"/>
        </w:r>
        <w:r>
          <w:t>30</w:t>
        </w:r>
        <w:r>
          <w:fldChar w:fldCharType="end"/>
        </w:r>
      </w:hyperlink>
    </w:p>
    <w:p>
      <w:pPr>
        <w:pStyle w:val="TOC2"/>
        <w:tabs>
          <w:tab w:val="right" w:leader="dot" w:pos="8306"/>
        </w:tabs>
      </w:pPr>
      <w:hyperlink w:anchor="_Toc26412" w:history="1">
        <w:r>
          <w:rPr>
            <w:rFonts w:ascii="仿宋" w:eastAsia="仿宋" w:hAnsi="仿宋" w:cs="仿宋" w:hint="eastAsia"/>
            <w:lang w:eastAsia="zh-CN"/>
          </w:rPr>
          <w:t>(一)、人力资源配置</w:t>
        </w:r>
        <w:r>
          <w:tab/>
        </w:r>
        <w:r>
          <w:fldChar w:fldCharType="begin"/>
        </w:r>
        <w:r>
          <w:instrText xml:space="preserve"> PAGEREF _Toc26412 \h </w:instrText>
        </w:r>
        <w:r>
          <w:fldChar w:fldCharType="separate"/>
        </w:r>
        <w:r>
          <w:t>30</w:t>
        </w:r>
        <w:r>
          <w:fldChar w:fldCharType="end"/>
        </w:r>
      </w:hyperlink>
    </w:p>
    <w:p>
      <w:pPr>
        <w:pStyle w:val="TOC2"/>
        <w:tabs>
          <w:tab w:val="right" w:leader="dot" w:pos="8306"/>
        </w:tabs>
      </w:pPr>
      <w:hyperlink w:anchor="_Toc9914" w:history="1">
        <w:r>
          <w:rPr>
            <w:rFonts w:ascii="仿宋" w:eastAsia="仿宋" w:hAnsi="仿宋" w:cs="仿宋" w:hint="eastAsia"/>
            <w:lang w:eastAsia="zh-CN"/>
          </w:rPr>
          <w:t>(二)、员工技能培训</w:t>
        </w:r>
        <w:r>
          <w:tab/>
        </w:r>
        <w:r>
          <w:fldChar w:fldCharType="begin"/>
        </w:r>
        <w:r>
          <w:instrText xml:space="preserve"> PAGEREF _Toc9914 \h </w:instrText>
        </w:r>
        <w:r>
          <w:fldChar w:fldCharType="separate"/>
        </w:r>
        <w:r>
          <w:t>31</w:t>
        </w:r>
        <w:r>
          <w:fldChar w:fldCharType="end"/>
        </w:r>
      </w:hyperlink>
    </w:p>
    <w:p>
      <w:pPr>
        <w:pStyle w:val="TOC1"/>
        <w:tabs>
          <w:tab w:val="right" w:leader="dot" w:pos="8306"/>
        </w:tabs>
      </w:pPr>
      <w:hyperlink w:anchor="_Toc24255" w:history="1">
        <w:r>
          <w:rPr>
            <w:rFonts w:ascii="仿宋" w:eastAsia="仿宋" w:hAnsi="仿宋" w:cs="仿宋" w:hint="eastAsia"/>
            <w:lang w:eastAsia="zh-CN"/>
          </w:rPr>
          <w:t>十、项目风险分析及防范措施</w:t>
        </w:r>
        <w:r>
          <w:tab/>
        </w:r>
        <w:r>
          <w:fldChar w:fldCharType="begin"/>
        </w:r>
        <w:r>
          <w:instrText xml:space="preserve"> PAGEREF _Toc24255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41" w:history="1">
        <w:r>
          <w:rPr>
            <w:rFonts w:ascii="仿宋" w:eastAsia="仿宋" w:hAnsi="仿宋" w:cs="仿宋" w:hint="eastAsia"/>
            <w:lang w:eastAsia="zh-CN"/>
          </w:rPr>
          <w:t>(一)、项目的要紧风险因素识别</w:t>
        </w:r>
        <w:r>
          <w:tab/>
        </w:r>
        <w:r>
          <w:fldChar w:fldCharType="begin"/>
        </w:r>
        <w:r>
          <w:instrText xml:space="preserve"> PAGEREF _Toc6741 \h </w:instrText>
        </w:r>
        <w:r>
          <w:fldChar w:fldCharType="separate"/>
        </w:r>
        <w:r>
          <w:t>32</w:t>
        </w:r>
        <w:r>
          <w:fldChar w:fldCharType="end"/>
        </w:r>
      </w:hyperlink>
    </w:p>
    <w:p>
      <w:pPr>
        <w:pStyle w:val="TOC2"/>
        <w:tabs>
          <w:tab w:val="right" w:leader="dot" w:pos="8306"/>
        </w:tabs>
      </w:pPr>
      <w:hyperlink w:anchor="_Toc9620" w:history="1">
        <w:r>
          <w:rPr>
            <w:rFonts w:ascii="仿宋" w:eastAsia="仿宋" w:hAnsi="仿宋" w:cs="仿宋" w:hint="eastAsia"/>
            <w:lang w:eastAsia="zh-CN"/>
          </w:rPr>
          <w:t>(二)、风险程度分析</w:t>
        </w:r>
        <w:r>
          <w:tab/>
        </w:r>
        <w:r>
          <w:fldChar w:fldCharType="begin"/>
        </w:r>
        <w:r>
          <w:instrText xml:space="preserve"> PAGEREF _Toc9620 \h </w:instrText>
        </w:r>
        <w:r>
          <w:fldChar w:fldCharType="separate"/>
        </w:r>
        <w:r>
          <w:t>33</w:t>
        </w:r>
        <w:r>
          <w:fldChar w:fldCharType="end"/>
        </w:r>
      </w:hyperlink>
    </w:p>
    <w:p>
      <w:pPr>
        <w:pStyle w:val="TOC2"/>
        <w:tabs>
          <w:tab w:val="right" w:leader="dot" w:pos="8306"/>
        </w:tabs>
      </w:pPr>
      <w:hyperlink w:anchor="_Toc20232" w:history="1">
        <w:r>
          <w:rPr>
            <w:rFonts w:ascii="仿宋" w:eastAsia="仿宋" w:hAnsi="仿宋" w:cs="仿宋" w:hint="eastAsia"/>
            <w:lang w:eastAsia="zh-CN"/>
          </w:rPr>
          <w:t>(三)、防范与降低风险的计策</w:t>
        </w:r>
        <w:r>
          <w:tab/>
        </w:r>
        <w:r>
          <w:fldChar w:fldCharType="begin"/>
        </w:r>
        <w:r>
          <w:instrText xml:space="preserve"> PAGEREF _Toc20232 \h </w:instrText>
        </w:r>
        <w:r>
          <w:fldChar w:fldCharType="separate"/>
        </w:r>
        <w:r>
          <w:t>34</w:t>
        </w:r>
        <w:r>
          <w:fldChar w:fldCharType="end"/>
        </w:r>
      </w:hyperlink>
    </w:p>
    <w:p>
      <w:pPr>
        <w:pStyle w:val="TOC1"/>
        <w:tabs>
          <w:tab w:val="right" w:leader="dot" w:pos="8306"/>
        </w:tabs>
      </w:pPr>
      <w:hyperlink w:anchor="_Toc8583" w:history="1">
        <w:r>
          <w:rPr>
            <w:rFonts w:ascii="仿宋" w:eastAsia="仿宋" w:hAnsi="仿宋" w:cs="仿宋" w:hint="eastAsia"/>
            <w:lang w:eastAsia="zh-CN"/>
          </w:rPr>
          <w:t>十一、合同与法务管理</w:t>
        </w:r>
        <w:r>
          <w:tab/>
        </w:r>
        <w:r>
          <w:fldChar w:fldCharType="begin"/>
        </w:r>
        <w:r>
          <w:instrText xml:space="preserve"> PAGEREF _Toc8583 \h </w:instrText>
        </w:r>
        <w:r>
          <w:fldChar w:fldCharType="separate"/>
        </w:r>
        <w:r>
          <w:t>36</w:t>
        </w:r>
        <w:r>
          <w:fldChar w:fldCharType="end"/>
        </w:r>
      </w:hyperlink>
    </w:p>
    <w:p>
      <w:pPr>
        <w:pStyle w:val="TOC2"/>
        <w:tabs>
          <w:tab w:val="right" w:leader="dot" w:pos="8306"/>
        </w:tabs>
      </w:pPr>
      <w:hyperlink w:anchor="_Toc27686" w:history="1">
        <w:r>
          <w:rPr>
            <w:rFonts w:ascii="仿宋" w:eastAsia="仿宋" w:hAnsi="仿宋" w:cs="仿宋" w:hint="eastAsia"/>
            <w:lang w:eastAsia="zh-CN"/>
          </w:rPr>
          <w:t>(一)、合同管理</w:t>
        </w:r>
        <w:r>
          <w:tab/>
        </w:r>
        <w:r>
          <w:fldChar w:fldCharType="begin"/>
        </w:r>
        <w:r>
          <w:instrText xml:space="preserve"> PAGEREF _Toc27686 \h </w:instrText>
        </w:r>
        <w:r>
          <w:fldChar w:fldCharType="separate"/>
        </w:r>
        <w:r>
          <w:t>36</w:t>
        </w:r>
        <w:r>
          <w:fldChar w:fldCharType="end"/>
        </w:r>
      </w:hyperlink>
    </w:p>
    <w:p>
      <w:pPr>
        <w:pStyle w:val="TOC2"/>
        <w:tabs>
          <w:tab w:val="right" w:leader="dot" w:pos="8306"/>
        </w:tabs>
      </w:pPr>
      <w:hyperlink w:anchor="_Toc31204" w:history="1">
        <w:r>
          <w:rPr>
            <w:rFonts w:ascii="仿宋" w:eastAsia="仿宋" w:hAnsi="仿宋" w:cs="仿宋" w:hint="eastAsia"/>
            <w:lang w:eastAsia="zh-CN"/>
          </w:rPr>
          <w:t>(二)、法务风险分析</w:t>
        </w:r>
        <w:r>
          <w:tab/>
        </w:r>
        <w:r>
          <w:fldChar w:fldCharType="begin"/>
        </w:r>
        <w:r>
          <w:instrText xml:space="preserve"> PAGEREF _Toc31204 \h </w:instrText>
        </w:r>
        <w:r>
          <w:fldChar w:fldCharType="separate"/>
        </w:r>
        <w:r>
          <w:t>37</w:t>
        </w:r>
        <w:r>
          <w:fldChar w:fldCharType="end"/>
        </w:r>
      </w:hyperlink>
    </w:p>
    <w:p>
      <w:pPr>
        <w:pStyle w:val="TOC2"/>
        <w:tabs>
          <w:tab w:val="right" w:leader="dot" w:pos="8306"/>
        </w:tabs>
      </w:pPr>
      <w:hyperlink w:anchor="_Toc11273" w:history="1">
        <w:r>
          <w:rPr>
            <w:rFonts w:ascii="仿宋" w:eastAsia="仿宋" w:hAnsi="仿宋" w:cs="仿宋" w:hint="eastAsia"/>
            <w:lang w:eastAsia="zh-CN"/>
          </w:rPr>
          <w:t>(三)、合同纠纷解决机制</w:t>
        </w:r>
        <w:r>
          <w:tab/>
        </w:r>
        <w:r>
          <w:fldChar w:fldCharType="begin"/>
        </w:r>
        <w:r>
          <w:instrText xml:space="preserve"> PAGEREF _Toc11273 \h </w:instrText>
        </w:r>
        <w:r>
          <w:fldChar w:fldCharType="separate"/>
        </w:r>
        <w:r>
          <w:t>37</w:t>
        </w:r>
        <w:r>
          <w:fldChar w:fldCharType="end"/>
        </w:r>
      </w:hyperlink>
    </w:p>
    <w:p>
      <w:pPr>
        <w:pStyle w:val="TOC1"/>
        <w:tabs>
          <w:tab w:val="right" w:leader="dot" w:pos="8306"/>
        </w:tabs>
      </w:pPr>
      <w:hyperlink w:anchor="_Toc22255" w:history="1">
        <w:r>
          <w:rPr>
            <w:rFonts w:ascii="仿宋" w:eastAsia="仿宋" w:hAnsi="仿宋" w:cs="仿宋" w:hint="eastAsia"/>
            <w:lang w:eastAsia="zh-CN"/>
          </w:rPr>
          <w:t>十二、项目验收与收尾工作</w:t>
        </w:r>
        <w:r>
          <w:tab/>
        </w:r>
        <w:r>
          <w:fldChar w:fldCharType="begin"/>
        </w:r>
        <w:r>
          <w:instrText xml:space="preserve"> PAGEREF _Toc22255 \h </w:instrText>
        </w:r>
        <w:r>
          <w:fldChar w:fldCharType="separate"/>
        </w:r>
        <w:r>
          <w:t>38</w:t>
        </w:r>
        <w:r>
          <w:fldChar w:fldCharType="end"/>
        </w:r>
      </w:hyperlink>
    </w:p>
    <w:p>
      <w:pPr>
        <w:pStyle w:val="TOC2"/>
        <w:tabs>
          <w:tab w:val="right" w:leader="dot" w:pos="8306"/>
        </w:tabs>
      </w:pPr>
      <w:hyperlink w:anchor="_Toc22507" w:history="1">
        <w:r>
          <w:rPr>
            <w:rFonts w:ascii="仿宋" w:eastAsia="仿宋" w:hAnsi="仿宋" w:cs="仿宋" w:hint="eastAsia"/>
            <w:lang w:eastAsia="zh-CN"/>
          </w:rPr>
          <w:t>(一)、项目竣工验收</w:t>
        </w:r>
        <w:r>
          <w:tab/>
        </w:r>
        <w:r>
          <w:fldChar w:fldCharType="begin"/>
        </w:r>
        <w:r>
          <w:instrText xml:space="preserve"> PAGEREF _Toc22507 \h </w:instrText>
        </w:r>
        <w:r>
          <w:fldChar w:fldCharType="separate"/>
        </w:r>
        <w:r>
          <w:t>38</w:t>
        </w:r>
        <w:r>
          <w:fldChar w:fldCharType="end"/>
        </w:r>
      </w:hyperlink>
    </w:p>
    <w:p>
      <w:pPr>
        <w:pStyle w:val="TOC2"/>
        <w:tabs>
          <w:tab w:val="right" w:leader="dot" w:pos="8306"/>
        </w:tabs>
      </w:pPr>
      <w:hyperlink w:anchor="_Toc16090" w:history="1">
        <w:r>
          <w:rPr>
            <w:rFonts w:ascii="仿宋" w:eastAsia="仿宋" w:hAnsi="仿宋" w:cs="仿宋" w:hint="eastAsia"/>
            <w:lang w:eastAsia="zh-CN"/>
          </w:rPr>
          <w:t>(二)、收尾工作计划</w:t>
        </w:r>
        <w:r>
          <w:tab/>
        </w:r>
        <w:r>
          <w:fldChar w:fldCharType="begin"/>
        </w:r>
        <w:r>
          <w:instrText xml:space="preserve"> PAGEREF _Toc16090 \h </w:instrText>
        </w:r>
        <w:r>
          <w:fldChar w:fldCharType="separate"/>
        </w:r>
        <w:r>
          <w:t>39</w:t>
        </w:r>
        <w:r>
          <w:fldChar w:fldCharType="end"/>
        </w:r>
      </w:hyperlink>
    </w:p>
    <w:p>
      <w:pPr>
        <w:pStyle w:val="TOC2"/>
        <w:tabs>
          <w:tab w:val="right" w:leader="dot" w:pos="8306"/>
        </w:tabs>
      </w:pPr>
      <w:hyperlink w:anchor="_Toc16277" w:history="1">
        <w:r>
          <w:rPr>
            <w:rFonts w:ascii="仿宋" w:eastAsia="仿宋" w:hAnsi="仿宋" w:cs="仿宋" w:hint="eastAsia"/>
            <w:lang w:eastAsia="zh-CN"/>
          </w:rPr>
          <w:t>(三)、移交与运营</w:t>
        </w:r>
        <w:r>
          <w:tab/>
        </w:r>
        <w:r>
          <w:fldChar w:fldCharType="begin"/>
        </w:r>
        <w:r>
          <w:instrText xml:space="preserve"> PAGEREF _Toc16277 \h </w:instrText>
        </w:r>
        <w:r>
          <w:fldChar w:fldCharType="separate"/>
        </w:r>
        <w:r>
          <w:t>41</w:t>
        </w:r>
        <w:r>
          <w:fldChar w:fldCharType="end"/>
        </w:r>
      </w:hyperlink>
    </w:p>
    <w:p>
      <w:pPr>
        <w:pStyle w:val="TOC1"/>
        <w:tabs>
          <w:tab w:val="right" w:leader="dot" w:pos="8306"/>
        </w:tabs>
      </w:pPr>
      <w:hyperlink w:anchor="_Toc831" w:history="1">
        <w:r>
          <w:rPr>
            <w:rFonts w:ascii="仿宋" w:eastAsia="仿宋" w:hAnsi="仿宋" w:cs="仿宋" w:hint="eastAsia"/>
            <w:lang w:eastAsia="zh-CN"/>
          </w:rPr>
          <w:t>十三、法律法规及环境影响评价</w:t>
        </w:r>
        <w:r>
          <w:tab/>
        </w:r>
        <w:r>
          <w:fldChar w:fldCharType="begin"/>
        </w:r>
        <w:r>
          <w:instrText xml:space="preserve"> PAGEREF _Toc831 \h </w:instrText>
        </w:r>
        <w:r>
          <w:fldChar w:fldCharType="separate"/>
        </w:r>
        <w:r>
          <w:t>42</w:t>
        </w:r>
        <w:r>
          <w:fldChar w:fldCharType="end"/>
        </w:r>
      </w:hyperlink>
    </w:p>
    <w:p>
      <w:pPr>
        <w:pStyle w:val="TOC2"/>
        <w:tabs>
          <w:tab w:val="right" w:leader="dot" w:pos="8306"/>
        </w:tabs>
      </w:pPr>
      <w:hyperlink w:anchor="_Toc29534" w:history="1">
        <w:r>
          <w:rPr>
            <w:rFonts w:ascii="仿宋" w:eastAsia="仿宋" w:hAnsi="仿宋" w:cs="仿宋" w:hint="eastAsia"/>
            <w:lang w:eastAsia="zh-CN"/>
          </w:rPr>
          <w:t>(一)、法律法规的遵守</w:t>
        </w:r>
        <w:r>
          <w:tab/>
        </w:r>
        <w:r>
          <w:fldChar w:fldCharType="begin"/>
        </w:r>
        <w:r>
          <w:instrText xml:space="preserve"> PAGEREF _Toc29534 \h </w:instrText>
        </w:r>
        <w:r>
          <w:fldChar w:fldCharType="separate"/>
        </w:r>
        <w:r>
          <w:t>42</w:t>
        </w:r>
        <w:r>
          <w:fldChar w:fldCharType="end"/>
        </w:r>
      </w:hyperlink>
    </w:p>
    <w:p>
      <w:pPr>
        <w:pStyle w:val="TOC2"/>
        <w:tabs>
          <w:tab w:val="right" w:leader="dot" w:pos="8306"/>
        </w:tabs>
      </w:pPr>
      <w:hyperlink w:anchor="_Toc2969" w:history="1">
        <w:r>
          <w:rPr>
            <w:rFonts w:ascii="仿宋" w:eastAsia="仿宋" w:hAnsi="仿宋" w:cs="仿宋" w:hint="eastAsia"/>
            <w:lang w:eastAsia="zh-CN"/>
          </w:rPr>
          <w:t>(二)、环境影响评价</w:t>
        </w:r>
        <w:r>
          <w:tab/>
        </w:r>
        <w:r>
          <w:fldChar w:fldCharType="begin"/>
        </w:r>
        <w:r>
          <w:instrText xml:space="preserve"> PAGEREF _Toc2969 \h </w:instrText>
        </w:r>
        <w:r>
          <w:fldChar w:fldCharType="separate"/>
        </w:r>
        <w:r>
          <w:t>43</w:t>
        </w:r>
        <w:r>
          <w:fldChar w:fldCharType="end"/>
        </w:r>
      </w:hyperlink>
    </w:p>
    <w:p>
      <w:pPr>
        <w:pStyle w:val="TOC2"/>
        <w:tabs>
          <w:tab w:val="right" w:leader="dot" w:pos="8306"/>
        </w:tabs>
      </w:pPr>
      <w:hyperlink w:anchor="_Toc31573" w:history="1">
        <w:r>
          <w:rPr>
            <w:rFonts w:ascii="仿宋" w:eastAsia="仿宋" w:hAnsi="仿宋" w:cs="仿宋" w:hint="eastAsia"/>
            <w:lang w:eastAsia="zh-CN"/>
          </w:rPr>
          <w:t>(三)、环保手续办理</w:t>
        </w:r>
        <w:r>
          <w:tab/>
        </w:r>
        <w:r>
          <w:fldChar w:fldCharType="begin"/>
        </w:r>
        <w:r>
          <w:instrText xml:space="preserve"> PAGEREF _Toc31573 \h </w:instrText>
        </w:r>
        <w:r>
          <w:fldChar w:fldCharType="separate"/>
        </w:r>
        <w:r>
          <w:t>44</w:t>
        </w:r>
        <w:r>
          <w:fldChar w:fldCharType="end"/>
        </w:r>
      </w:hyperlink>
    </w:p>
    <w:p>
      <w:pPr>
        <w:pStyle w:val="TOC1"/>
        <w:tabs>
          <w:tab w:val="right" w:leader="dot" w:pos="8306"/>
        </w:tabs>
      </w:pPr>
      <w:hyperlink w:anchor="_Toc27726" w:history="1">
        <w:r>
          <w:rPr>
            <w:rFonts w:ascii="仿宋" w:eastAsia="仿宋" w:hAnsi="仿宋" w:cs="仿宋" w:hint="eastAsia"/>
            <w:lang w:eastAsia="zh-CN"/>
          </w:rPr>
          <w:t>十四、市场营销策略</w:t>
        </w:r>
        <w:r>
          <w:tab/>
        </w:r>
        <w:r>
          <w:fldChar w:fldCharType="begin"/>
        </w:r>
        <w:r>
          <w:instrText xml:space="preserve"> PAGEREF _Toc27726 \h </w:instrText>
        </w:r>
        <w:r>
          <w:fldChar w:fldCharType="separate"/>
        </w:r>
        <w:r>
          <w:t>45</w:t>
        </w:r>
        <w:r>
          <w:fldChar w:fldCharType="end"/>
        </w:r>
      </w:hyperlink>
    </w:p>
    <w:p>
      <w:pPr>
        <w:pStyle w:val="TOC2"/>
        <w:tabs>
          <w:tab w:val="right" w:leader="dot" w:pos="8306"/>
        </w:tabs>
      </w:pPr>
      <w:hyperlink w:anchor="_Toc23690" w:history="1">
        <w:r>
          <w:rPr>
            <w:rFonts w:ascii="仿宋" w:eastAsia="仿宋" w:hAnsi="仿宋" w:cs="仿宋" w:hint="eastAsia"/>
            <w:lang w:eastAsia="zh-CN"/>
          </w:rPr>
          <w:t>(一)、市场定位与目标客户</w:t>
        </w:r>
        <w:r>
          <w:tab/>
        </w:r>
        <w:r>
          <w:fldChar w:fldCharType="begin"/>
        </w:r>
        <w:r>
          <w:instrText xml:space="preserve"> PAGEREF _Toc23690 \h </w:instrText>
        </w:r>
        <w:r>
          <w:fldChar w:fldCharType="separate"/>
        </w:r>
        <w:r>
          <w:t>45</w:t>
        </w:r>
        <w:r>
          <w:fldChar w:fldCharType="end"/>
        </w:r>
      </w:hyperlink>
    </w:p>
    <w:p>
      <w:pPr>
        <w:pStyle w:val="TOC2"/>
        <w:tabs>
          <w:tab w:val="right" w:leader="dot" w:pos="8306"/>
        </w:tabs>
      </w:pPr>
      <w:hyperlink w:anchor="_Toc30540" w:history="1">
        <w:r>
          <w:rPr>
            <w:rFonts w:ascii="仿宋" w:eastAsia="仿宋" w:hAnsi="仿宋" w:cs="仿宋" w:hint="eastAsia"/>
            <w:lang w:eastAsia="zh-CN"/>
          </w:rPr>
          <w:t>(二)、产品定位及差异化策略</w:t>
        </w:r>
        <w:r>
          <w:tab/>
        </w:r>
        <w:r>
          <w:fldChar w:fldCharType="begin"/>
        </w:r>
        <w:r>
          <w:instrText xml:space="preserve"> PAGEREF _Toc30540 \h </w:instrText>
        </w:r>
        <w:r>
          <w:fldChar w:fldCharType="separate"/>
        </w:r>
        <w:r>
          <w:t>46</w:t>
        </w:r>
        <w:r>
          <w:fldChar w:fldCharType="end"/>
        </w:r>
      </w:hyperlink>
    </w:p>
    <w:p>
      <w:pPr>
        <w:pStyle w:val="TOC2"/>
        <w:tabs>
          <w:tab w:val="right" w:leader="dot" w:pos="8306"/>
        </w:tabs>
      </w:pPr>
      <w:hyperlink w:anchor="_Toc1492" w:history="1">
        <w:r>
          <w:rPr>
            <w:rFonts w:ascii="仿宋" w:eastAsia="仿宋" w:hAnsi="仿宋" w:cs="仿宋" w:hint="eastAsia"/>
            <w:lang w:eastAsia="zh-CN"/>
          </w:rPr>
          <w:t>(三)、价格策略</w:t>
        </w:r>
        <w:r>
          <w:tab/>
        </w:r>
        <w:r>
          <w:fldChar w:fldCharType="begin"/>
        </w:r>
        <w:r>
          <w:instrText xml:space="preserve"> PAGEREF _Toc1492 \h </w:instrText>
        </w:r>
        <w:r>
          <w:fldChar w:fldCharType="separate"/>
        </w:r>
        <w:r>
          <w:t>47</w:t>
        </w:r>
        <w:r>
          <w:fldChar w:fldCharType="end"/>
        </w:r>
      </w:hyperlink>
    </w:p>
    <w:p>
      <w:pPr>
        <w:pStyle w:val="TOC2"/>
        <w:tabs>
          <w:tab w:val="right" w:leader="dot" w:pos="8306"/>
        </w:tabs>
      </w:pPr>
      <w:hyperlink w:anchor="_Toc6725" w:history="1">
        <w:r>
          <w:rPr>
            <w:rFonts w:ascii="仿宋" w:eastAsia="仿宋" w:hAnsi="仿宋" w:cs="仿宋" w:hint="eastAsia"/>
            <w:lang w:eastAsia="zh-CN"/>
          </w:rPr>
          <w:t>(四)、销售渠道与推广</w:t>
        </w:r>
        <w:r>
          <w:tab/>
        </w:r>
        <w:r>
          <w:fldChar w:fldCharType="begin"/>
        </w:r>
        <w:r>
          <w:instrText xml:space="preserve"> PAGEREF _Toc6725 \h </w:instrText>
        </w:r>
        <w:r>
          <w:fldChar w:fldCharType="separate"/>
        </w:r>
        <w:r>
          <w:t>48</w:t>
        </w:r>
        <w:r>
          <w:fldChar w:fldCharType="end"/>
        </w:r>
      </w:hyperlink>
    </w:p>
    <w:p>
      <w:pPr>
        <w:pStyle w:val="TOC2"/>
        <w:tabs>
          <w:tab w:val="right" w:leader="dot" w:pos="8306"/>
        </w:tabs>
      </w:pPr>
      <w:hyperlink w:anchor="_Toc18307" w:history="1">
        <w:r>
          <w:rPr>
            <w:rFonts w:ascii="仿宋" w:eastAsia="仿宋" w:hAnsi="仿宋" w:cs="仿宋" w:hint="eastAsia"/>
            <w:lang w:eastAsia="zh-CN"/>
          </w:rPr>
          <w:t>(五)、市场营销风险与对策</w:t>
        </w:r>
        <w:r>
          <w:tab/>
        </w:r>
        <w:r>
          <w:fldChar w:fldCharType="begin"/>
        </w:r>
        <w:r>
          <w:instrText xml:space="preserve"> PAGEREF _Toc18307 \h </w:instrText>
        </w:r>
        <w:r>
          <w:fldChar w:fldCharType="separate"/>
        </w:r>
        <w:r>
          <w:t>49</w:t>
        </w:r>
        <w:r>
          <w:fldChar w:fldCharType="end"/>
        </w:r>
      </w:hyperlink>
    </w:p>
    <w:p>
      <w:pPr>
        <w:pStyle w:val="TOC1"/>
        <w:tabs>
          <w:tab w:val="right" w:leader="dot" w:pos="8306"/>
        </w:tabs>
      </w:pPr>
      <w:hyperlink w:anchor="_Toc16396" w:history="1">
        <w:r>
          <w:rPr>
            <w:rFonts w:ascii="仿宋" w:eastAsia="仿宋" w:hAnsi="仿宋" w:cs="仿宋" w:hint="eastAsia"/>
            <w:lang w:eastAsia="zh-CN"/>
          </w:rPr>
          <w:t>十五、社会责任与可持续发展</w:t>
        </w:r>
        <w:r>
          <w:tab/>
        </w:r>
        <w:r>
          <w:fldChar w:fldCharType="begin"/>
        </w:r>
        <w:r>
          <w:instrText xml:space="preserve"> PAGEREF _Toc16396 \h </w:instrText>
        </w:r>
        <w:r>
          <w:fldChar w:fldCharType="separate"/>
        </w:r>
        <w:r>
          <w:t>50</w:t>
        </w:r>
        <w:r>
          <w:fldChar w:fldCharType="end"/>
        </w:r>
      </w:hyperlink>
    </w:p>
    <w:p>
      <w:pPr>
        <w:pStyle w:val="TOC2"/>
        <w:tabs>
          <w:tab w:val="right" w:leader="dot" w:pos="8306"/>
        </w:tabs>
      </w:pPr>
      <w:hyperlink w:anchor="_Toc21977" w:history="1">
        <w:r>
          <w:rPr>
            <w:rFonts w:ascii="仿宋" w:eastAsia="仿宋" w:hAnsi="仿宋" w:cs="仿宋" w:hint="eastAsia"/>
            <w:lang w:eastAsia="zh-CN"/>
          </w:rPr>
          <w:t>(一)、社会责任理念</w:t>
        </w:r>
        <w:r>
          <w:tab/>
        </w:r>
        <w:r>
          <w:fldChar w:fldCharType="begin"/>
        </w:r>
        <w:r>
          <w:instrText xml:space="preserve"> PAGEREF _Toc21977 \h </w:instrText>
        </w:r>
        <w:r>
          <w:fldChar w:fldCharType="separate"/>
        </w:r>
        <w:r>
          <w:t>50</w:t>
        </w:r>
        <w:r>
          <w:fldChar w:fldCharType="end"/>
        </w:r>
      </w:hyperlink>
    </w:p>
    <w:p>
      <w:pPr>
        <w:pStyle w:val="TOC2"/>
        <w:tabs>
          <w:tab w:val="right" w:leader="dot" w:pos="8306"/>
        </w:tabs>
      </w:pPr>
      <w:hyperlink w:anchor="_Toc21925" w:history="1">
        <w:r>
          <w:rPr>
            <w:rFonts w:ascii="仿宋" w:eastAsia="仿宋" w:hAnsi="仿宋" w:cs="仿宋" w:hint="eastAsia"/>
            <w:lang w:eastAsia="zh-CN"/>
          </w:rPr>
          <w:t>(二)、可持续发展策略</w:t>
        </w:r>
        <w:r>
          <w:tab/>
        </w:r>
        <w:r>
          <w:fldChar w:fldCharType="begin"/>
        </w:r>
        <w:r>
          <w:instrText xml:space="preserve"> PAGEREF _Toc21925 \h </w:instrText>
        </w:r>
        <w:r>
          <w:fldChar w:fldCharType="separate"/>
        </w:r>
        <w:r>
          <w:t>51</w:t>
        </w:r>
        <w:r>
          <w:fldChar w:fldCharType="end"/>
        </w:r>
      </w:hyperlink>
    </w:p>
    <w:p>
      <w:pPr>
        <w:pStyle w:val="TOC2"/>
        <w:tabs>
          <w:tab w:val="right" w:leader="dot" w:pos="8306"/>
        </w:tabs>
      </w:pPr>
      <w:hyperlink w:anchor="_Toc5203" w:history="1">
        <w:r>
          <w:rPr>
            <w:rFonts w:ascii="仿宋" w:eastAsia="仿宋" w:hAnsi="仿宋" w:cs="仿宋" w:hint="eastAsia"/>
            <w:lang w:eastAsia="zh-CN"/>
          </w:rPr>
          <w:t>(三)、社会责任实施方案</w:t>
        </w:r>
        <w:r>
          <w:tab/>
        </w:r>
        <w:r>
          <w:fldChar w:fldCharType="begin"/>
        </w:r>
        <w:r>
          <w:instrText xml:space="preserve"> PAGEREF _Toc5203 \h </w:instrText>
        </w:r>
        <w:r>
          <w:fldChar w:fldCharType="separate"/>
        </w:r>
        <w:r>
          <w:t>52</w:t>
        </w:r>
        <w:r>
          <w:fldChar w:fldCharType="end"/>
        </w:r>
      </w:hyperlink>
    </w:p>
    <w:p>
      <w:pPr>
        <w:pStyle w:val="TOC2"/>
        <w:tabs>
          <w:tab w:val="right" w:leader="dot" w:pos="8306"/>
        </w:tabs>
      </w:pPr>
      <w:hyperlink w:anchor="_Toc22788" w:history="1">
        <w:r>
          <w:rPr>
            <w:rFonts w:ascii="仿宋" w:eastAsia="仿宋" w:hAnsi="仿宋" w:cs="仿宋" w:hint="eastAsia"/>
            <w:lang w:eastAsia="zh-CN"/>
          </w:rPr>
          <w:t>(四)、社会影响评估</w:t>
        </w:r>
        <w:r>
          <w:tab/>
        </w:r>
        <w:r>
          <w:fldChar w:fldCharType="begin"/>
        </w:r>
        <w:r>
          <w:instrText xml:space="preserve"> PAGEREF _Toc22788 \h </w:instrText>
        </w:r>
        <w:r>
          <w:fldChar w:fldCharType="separate"/>
        </w:r>
        <w:r>
          <w:t>54</w:t>
        </w:r>
        <w:r>
          <w:fldChar w:fldCharType="end"/>
        </w:r>
      </w:hyperlink>
    </w:p>
    <w:p>
      <w:pPr>
        <w:pStyle w:val="TOC2"/>
        <w:tabs>
          <w:tab w:val="right" w:leader="dot" w:pos="8306"/>
        </w:tabs>
      </w:pPr>
      <w:hyperlink w:anchor="_Toc6133" w:history="1">
        <w:r>
          <w:rPr>
            <w:rFonts w:ascii="仿宋" w:eastAsia="仿宋" w:hAnsi="仿宋" w:cs="仿宋" w:hint="eastAsia"/>
            <w:lang w:eastAsia="zh-CN"/>
          </w:rPr>
          <w:t>(五)、环保与绿色发展</w:t>
        </w:r>
        <w:r>
          <w:tab/>
        </w:r>
        <w:r>
          <w:fldChar w:fldCharType="begin"/>
        </w:r>
        <w:r>
          <w:instrText xml:space="preserve"> PAGEREF _Toc6133 \h </w:instrText>
        </w:r>
        <w:r>
          <w:fldChar w:fldCharType="separate"/>
        </w:r>
        <w:r>
          <w:t>55</w:t>
        </w:r>
        <w:r>
          <w:fldChar w:fldCharType="end"/>
        </w:r>
      </w:hyperlink>
    </w:p>
    <w:p>
      <w:pPr>
        <w:pStyle w:val="TOC2"/>
        <w:tabs>
          <w:tab w:val="right" w:leader="dot" w:pos="8306"/>
        </w:tabs>
      </w:pPr>
      <w:hyperlink w:anchor="_Toc18060" w:history="1">
        <w:r>
          <w:rPr>
            <w:rFonts w:ascii="仿宋" w:eastAsia="仿宋" w:hAnsi="仿宋" w:cs="仿宋" w:hint="eastAsia"/>
            <w:lang w:eastAsia="zh-CN"/>
          </w:rPr>
          <w:t>(六)、社会责任履行</w:t>
        </w:r>
        <w:r>
          <w:tab/>
        </w:r>
        <w:r>
          <w:fldChar w:fldCharType="begin"/>
        </w:r>
        <w:r>
          <w:instrText xml:space="preserve"> PAGEREF _Toc18060 \h </w:instrText>
        </w:r>
        <w:r>
          <w:fldChar w:fldCharType="separate"/>
        </w:r>
        <w:r>
          <w:t>56</w:t>
        </w:r>
        <w:r>
          <w:fldChar w:fldCharType="end"/>
        </w:r>
      </w:hyperlink>
    </w:p>
    <w:p>
      <w:pPr>
        <w:pStyle w:val="TOC2"/>
        <w:tabs>
          <w:tab w:val="right" w:leader="dot" w:pos="8306"/>
        </w:tabs>
      </w:pPr>
      <w:hyperlink w:anchor="_Toc311" w:history="1">
        <w:r>
          <w:rPr>
            <w:rFonts w:ascii="仿宋" w:eastAsia="仿宋" w:hAnsi="仿宋" w:cs="仿宋" w:hint="eastAsia"/>
            <w:lang w:eastAsia="zh-CN"/>
          </w:rPr>
          <w:t>(七)、可持续供应链管理</w:t>
        </w:r>
        <w:r>
          <w:tab/>
        </w:r>
        <w:r>
          <w:fldChar w:fldCharType="begin"/>
        </w:r>
        <w:r>
          <w:instrText xml:space="preserve"> PAGEREF _Toc311 \h </w:instrText>
        </w:r>
        <w:r>
          <w:fldChar w:fldCharType="separate"/>
        </w:r>
        <w:r>
          <w:t>57</w:t>
        </w:r>
        <w:r>
          <w:fldChar w:fldCharType="end"/>
        </w:r>
      </w:hyperlink>
    </w:p>
    <w:p>
      <w:pPr>
        <w:pStyle w:val="TOC2"/>
        <w:tabs>
          <w:tab w:val="right" w:leader="dot" w:pos="8306"/>
        </w:tabs>
      </w:pPr>
      <w:hyperlink w:anchor="_Toc9170" w:history="1">
        <w:r>
          <w:rPr>
            <w:rFonts w:ascii="仿宋" w:eastAsia="仿宋" w:hAnsi="仿宋" w:cs="仿宋" w:hint="eastAsia"/>
            <w:lang w:eastAsia="zh-CN"/>
          </w:rPr>
          <w:t>(八)、员工可持续发展计划</w:t>
        </w:r>
        <w:r>
          <w:tab/>
        </w:r>
        <w:r>
          <w:fldChar w:fldCharType="begin"/>
        </w:r>
        <w:r>
          <w:instrText xml:space="preserve"> PAGEREF _Toc9170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绝缘胶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8446"/>
      <w:r>
        <w:rPr>
          <w:rFonts w:ascii="仿宋" w:eastAsia="仿宋" w:hAnsi="仿宋" w:cs="仿宋" w:hint="eastAsia"/>
          <w:sz w:val="28"/>
          <w:lang w:eastAsia="zh-CN"/>
        </w:rPr>
        <w:t>一、绝缘胶行业发展分析</w:t>
      </w:r>
      <w:bookmarkEnd w:id="2"/>
    </w:p>
    <w:p>
      <w:pPr>
        <w:pStyle w:val="Heading2"/>
        <w:rPr>
          <w:rFonts w:ascii="仿宋" w:eastAsia="仿宋" w:hAnsi="仿宋" w:cs="仿宋" w:hint="eastAsia"/>
          <w:lang w:eastAsia="zh-CN"/>
        </w:rPr>
      </w:pPr>
      <w:bookmarkStart w:id="3" w:name="_Toc383"/>
      <w:r>
        <w:rPr>
          <w:rFonts w:ascii="仿宋" w:eastAsia="仿宋" w:hAnsi="仿宋" w:cs="仿宋" w:hint="eastAsia"/>
          <w:lang w:eastAsia="zh-CN"/>
        </w:rPr>
        <w:t>(一)、绝缘胶行业发展总体概况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绝缘胶行业呈现出整体稳步增长的趋势。绝缘胶行业内相关指标显示出良好的发展态势，市场规模逐年扩大，产业链不断完善。各项绝缘胶行业数据表明，整体绝缘胶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8177"/>
      <w:r>
        <w:rPr>
          <w:rFonts w:ascii="仿宋" w:eastAsia="仿宋" w:hAnsi="仿宋" w:cs="仿宋" w:hint="eastAsia"/>
          <w:sz w:val="28"/>
          <w:lang w:eastAsia="zh-CN"/>
        </w:rPr>
        <w:t>(二)、绝缘胶行业发展背景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绝缘胶行业的快速发展得益于国家宏观经济政策的不断优化和产业结构调整的深入推进。政府对绝缘胶相关产业的支持力度加大，为企业提供了更为宽松的市场环境和政策支持。同时，科技进步和创新成果的不断涌现，也为绝缘胶行业的高质量发展提供了有力支持。</w:t>
      </w:r>
    </w:p>
    <w:p>
      <w:pPr>
        <w:pStyle w:val="Heading2"/>
        <w:ind w:firstLine="560" w:firstLineChars="200"/>
        <w:rPr>
          <w:rFonts w:ascii="仿宋" w:eastAsia="仿宋" w:hAnsi="仿宋" w:cs="仿宋" w:hint="eastAsia"/>
          <w:sz w:val="28"/>
          <w:lang w:eastAsia="zh-CN"/>
        </w:rPr>
      </w:pPr>
      <w:bookmarkStart w:id="5" w:name="_Toc9802"/>
      <w:r>
        <w:rPr>
          <w:rFonts w:ascii="仿宋" w:eastAsia="仿宋" w:hAnsi="仿宋" w:cs="仿宋" w:hint="eastAsia"/>
          <w:sz w:val="28"/>
          <w:lang w:eastAsia="zh-CN"/>
        </w:rPr>
        <w:t>(三)、绝缘胶行业发展前景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绝缘胶行业发展前景广阔。随着国家经济的不断崛起和产业结构的不断优化，相关绝缘胶行业有望进一步蓬勃发展。市场需求的提升、技术水平的不断提高将为绝缘胶行业带来更多发展机遇。项目的实施将顺应绝缘胶行业发展趋势，迎接更加广阔的市场机遇。</w:t>
      </w:r>
    </w:p>
    <w:p>
      <w:pPr>
        <w:pStyle w:val="Heading1"/>
        <w:ind w:firstLine="560" w:firstLineChars="200"/>
        <w:rPr>
          <w:rFonts w:ascii="仿宋" w:eastAsia="仿宋" w:hAnsi="仿宋" w:cs="仿宋" w:hint="eastAsia"/>
          <w:sz w:val="28"/>
          <w:lang w:eastAsia="zh-CN"/>
        </w:rPr>
      </w:pPr>
      <w:bookmarkStart w:id="6" w:name="_Toc1764"/>
      <w:r>
        <w:rPr>
          <w:rFonts w:ascii="仿宋" w:eastAsia="仿宋" w:hAnsi="仿宋" w:cs="仿宋" w:hint="eastAsia"/>
          <w:sz w:val="28"/>
          <w:lang w:eastAsia="zh-CN"/>
        </w:rPr>
        <w:t>二、人才队伍建设</w:t>
      </w:r>
      <w:bookmarkEnd w:id="6"/>
    </w:p>
    <w:p>
      <w:pPr>
        <w:pStyle w:val="Heading2"/>
        <w:rPr>
          <w:rFonts w:ascii="仿宋" w:eastAsia="仿宋" w:hAnsi="仿宋" w:cs="仿宋" w:hint="eastAsia"/>
          <w:lang w:eastAsia="zh-CN"/>
        </w:rPr>
      </w:pPr>
      <w:bookmarkStart w:id="7" w:name="_Toc23"/>
      <w:r>
        <w:rPr>
          <w:rFonts w:ascii="仿宋" w:eastAsia="仿宋" w:hAnsi="仿宋" w:cs="仿宋" w:hint="eastAsia"/>
          <w:lang w:eastAsia="zh-CN"/>
        </w:rPr>
        <w:t>(一)、人才引进与培养计划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绝缘胶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8" w:name="_Toc8617"/>
      <w:r>
        <w:rPr>
          <w:rFonts w:ascii="仿宋" w:eastAsia="仿宋" w:hAnsi="仿宋" w:cs="仿宋" w:hint="eastAsia"/>
          <w:sz w:val="28"/>
          <w:lang w:eastAsia="zh-CN"/>
        </w:rPr>
        <w:t>(二)、员工激励与福利政策</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9" w:name="_Toc15074"/>
      <w:r>
        <w:rPr>
          <w:rFonts w:ascii="仿宋" w:eastAsia="仿宋" w:hAnsi="仿宋" w:cs="仿宋" w:hint="eastAsia"/>
          <w:sz w:val="28"/>
          <w:lang w:eastAsia="zh-CN"/>
        </w:rPr>
        <w:t>(三)、团队建设与管理</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0" w:name="_Toc17688"/>
      <w:r>
        <w:rPr>
          <w:rFonts w:ascii="仿宋" w:eastAsia="仿宋" w:hAnsi="仿宋" w:cs="仿宋" w:hint="eastAsia"/>
          <w:sz w:val="28"/>
          <w:lang w:eastAsia="zh-CN"/>
        </w:rPr>
        <w:t>三、建设内容与产品方案</w:t>
      </w:r>
      <w:bookmarkEnd w:id="10"/>
    </w:p>
    <w:p>
      <w:pPr>
        <w:pStyle w:val="Heading2"/>
        <w:rPr>
          <w:rFonts w:ascii="仿宋" w:eastAsia="仿宋" w:hAnsi="仿宋" w:cs="仿宋" w:hint="eastAsia"/>
          <w:lang w:eastAsia="zh-CN"/>
        </w:rPr>
      </w:pPr>
      <w:bookmarkStart w:id="11" w:name="_Toc30152"/>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绝缘胶项目总用地面积为XX平方米，相当于XX亩，按照规划，整个场区总建筑面积预计为XX平方米。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17138"/>
      <w:r>
        <w:rPr>
          <w:rFonts w:ascii="仿宋" w:eastAsia="仿宋" w:hAnsi="仿宋" w:cs="仿宋" w:hint="eastAsia"/>
          <w:sz w:val="28"/>
          <w:lang w:eastAsia="zh-CN"/>
        </w:rPr>
        <w:t>(二)、绝缘胶产品规划方案及生产纲领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绝缘胶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5682"/>
      <w:r>
        <w:rPr>
          <w:rFonts w:ascii="仿宋" w:eastAsia="仿宋" w:hAnsi="仿宋" w:cs="仿宋" w:hint="eastAsia"/>
          <w:sz w:val="28"/>
          <w:lang w:eastAsia="zh-CN"/>
        </w:rPr>
        <w:t>四、项目后期运营与拓展</w:t>
      </w:r>
      <w:bookmarkEnd w:id="13"/>
    </w:p>
    <w:p>
      <w:pPr>
        <w:pStyle w:val="Heading2"/>
        <w:rPr>
          <w:rFonts w:ascii="仿宋" w:eastAsia="仿宋" w:hAnsi="仿宋" w:cs="仿宋" w:hint="eastAsia"/>
          <w:lang w:eastAsia="zh-CN"/>
        </w:rPr>
      </w:pPr>
      <w:bookmarkStart w:id="14" w:name="_Toc8936"/>
      <w:r>
        <w:rPr>
          <w:rFonts w:ascii="仿宋" w:eastAsia="仿宋" w:hAnsi="仿宋" w:cs="仿宋" w:hint="eastAsia"/>
          <w:lang w:eastAsia="zh-CN"/>
        </w:rPr>
        <w:t>(一)、后期运营计划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绝缘胶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5" w:name="_Toc1365"/>
      <w:r>
        <w:rPr>
          <w:rFonts w:ascii="仿宋" w:eastAsia="仿宋" w:hAnsi="仿宋" w:cs="仿宋" w:hint="eastAsia"/>
          <w:sz w:val="28"/>
          <w:lang w:eastAsia="zh-CN"/>
        </w:rPr>
        <w:t>(二)、市场拓展与多元化发展</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6" w:name="_Toc12437"/>
      <w:r>
        <w:rPr>
          <w:rFonts w:ascii="仿宋" w:eastAsia="仿宋" w:hAnsi="仿宋" w:cs="仿宋" w:hint="eastAsia"/>
          <w:sz w:val="28"/>
          <w:lang w:eastAsia="zh-CN"/>
        </w:rPr>
        <w:t>(三)、技术创新与升级计划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随着科技的不断进步，技术创新和升级是项目后期运营的关键。我们将制定全面的技术创新与升级计划，以确保项目始终保持在绝缘胶行业的前沿。以下是计划的主要内容：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绝缘胶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绝缘胶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7" w:name="_Toc12973"/>
      <w:r>
        <w:rPr>
          <w:rFonts w:ascii="仿宋" w:eastAsia="仿宋" w:hAnsi="仿宋" w:cs="仿宋" w:hint="eastAsia"/>
          <w:sz w:val="28"/>
          <w:lang w:eastAsia="zh-CN"/>
        </w:rPr>
        <w:t>五、绝缘胶企业概貌</w:t>
      </w:r>
      <w:bookmarkEnd w:id="17"/>
    </w:p>
    <w:p>
      <w:pPr>
        <w:pStyle w:val="Heading2"/>
        <w:rPr>
          <w:rFonts w:ascii="仿宋" w:eastAsia="仿宋" w:hAnsi="仿宋" w:cs="仿宋" w:hint="eastAsia"/>
          <w:lang w:eastAsia="zh-CN"/>
        </w:rPr>
      </w:pPr>
      <w:bookmarkStart w:id="18" w:name="_Toc28302"/>
      <w:r>
        <w:rPr>
          <w:rFonts w:ascii="仿宋" w:eastAsia="仿宋" w:hAnsi="仿宋" w:cs="仿宋" w:hint="eastAsia"/>
          <w:lang w:eastAsia="zh-CN"/>
        </w:rPr>
        <w:t>(一)、绝缘胶企业基础信息</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经营范围：从事绝缘胶相关业务（企业依法自主选择经营项目，开展经营活动；依法须经批准的项目，经相关部门批准后依批准的内容开展经营活动；不得从事本市产业政策禁止和限制类项目的经营活动。）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9" w:name="_Toc19297"/>
      <w:r>
        <w:rPr>
          <w:rFonts w:ascii="仿宋" w:eastAsia="仿宋" w:hAnsi="仿宋" w:cs="仿宋" w:hint="eastAsia"/>
          <w:sz w:val="28"/>
          <w:lang w:eastAsia="zh-CN"/>
        </w:rPr>
        <w:t>(二)、绝缘胶企业简要介绍</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0" w:name="_Toc16056"/>
      <w:r>
        <w:rPr>
          <w:rFonts w:ascii="仿宋" w:eastAsia="仿宋" w:hAnsi="仿宋" w:cs="仿宋" w:hint="eastAsia"/>
          <w:sz w:val="28"/>
          <w:lang w:eastAsia="zh-CN"/>
        </w:rPr>
        <w:t>(三)、企业竞争优势概览</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绝缘胶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绝缘胶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绝缘胶行业头部客户群体。凭借卓越的技术创新、产品质量和服务水平，公司树立了良好的品牌形象，赢得了高度的客户认可。通过与这些优质客户保持稳定的合作关系，公司更深刻地了解了绝缘胶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绝缘胶行业中占据着有利的竞争地位。通过多年的深耕，公司在技术、品牌和运营效率等方面积累了竞争优势。随着绝缘胶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1" w:name="_Toc21935"/>
      <w:r>
        <w:rPr>
          <w:rFonts w:ascii="仿宋" w:eastAsia="仿宋" w:hAnsi="仿宋" w:cs="仿宋" w:hint="eastAsia"/>
          <w:sz w:val="28"/>
          <w:lang w:eastAsia="zh-CN"/>
        </w:rPr>
        <w:t>(四)、绝缘胶企业财务数据要略</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营业收入：绝缘胶公司年度营业收入持续增长，稳健的经营业绩为公司奠定了坚实基础。过去几年，公司营业收入呈现出显著的增长趋势，达到了XX万元，反映了其在市场中的强大竞争力和客户认可度。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净利润：绝缘胶公司实现了可观的净利润，表明其在成本控制、运营效率和财务管理方面取得了显著的成就。净利润的稳步增长显示了公司良好的盈利能力和财务稳健性，达到了XX万元。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https://d.book118.com/006140003214010103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58476E"/>
    <w:rsid w:val="282E6701"/>
    <w:rsid w:val="3E675B86"/>
    <w:rsid w:val="44335160"/>
    <w:rsid w:val="497C50C6"/>
    <w:rsid w:val="59204A0B"/>
    <w:rsid w:val="5D2D2508"/>
    <w:rsid w:val="689E7DA6"/>
    <w:rsid w:val="6EC2449F"/>
    <w:rsid w:val="785847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06140003214010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2024-02-10T16:46:00Z</dcterms:created>
  <dcterms:modified xsi:type="dcterms:W3CDTF">2024-02-10T16:46:34Z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55997566CF734AE69E2579354386A7AA_11</vt:lpwstr>
  </property>
  <property fmtid="{D5CDD505-2E9C-101B-9397-08002B2CF9AE}" pid="3" name="KSOProductBuildVer">
    <vt:lpwstr>2052-12.1.0.16250</vt:lpwstr>
  </property>
</Properties>
</file>