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文化遗产保护服务项目建设总纲及方案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59" w:history="1">
        <w:r>
          <w:rPr>
            <w:rFonts w:ascii="仿宋" w:eastAsia="仿宋" w:hAnsi="仿宋" w:cs="仿宋" w:hint="eastAsia"/>
            <w:lang w:eastAsia="zh-CN"/>
          </w:rPr>
          <w:t>序言</w:t>
        </w:r>
        <w:r>
          <w:tab/>
        </w:r>
        <w:r>
          <w:fldChar w:fldCharType="begin"/>
        </w:r>
        <w:r>
          <w:instrText xml:space="preserve"> PAGEREF _Toc26359 \h </w:instrText>
        </w:r>
        <w:r>
          <w:fldChar w:fldCharType="separate"/>
        </w:r>
        <w:r>
          <w:t>3</w:t>
        </w:r>
        <w:r>
          <w:fldChar w:fldCharType="end"/>
        </w:r>
      </w:hyperlink>
    </w:p>
    <w:p>
      <w:pPr>
        <w:pStyle w:val="TOC1"/>
        <w:tabs>
          <w:tab w:val="right" w:leader="dot" w:pos="8306"/>
        </w:tabs>
      </w:pPr>
      <w:hyperlink w:anchor="_Toc789" w:history="1">
        <w:r>
          <w:rPr>
            <w:rFonts w:ascii="仿宋" w:eastAsia="仿宋" w:hAnsi="仿宋" w:cs="仿宋" w:hint="eastAsia"/>
            <w:lang w:eastAsia="zh-CN"/>
          </w:rPr>
          <w:t>一、项目监理与质量保证</w:t>
        </w:r>
        <w:r>
          <w:tab/>
        </w:r>
        <w:r>
          <w:fldChar w:fldCharType="begin"/>
        </w:r>
        <w:r>
          <w:instrText xml:space="preserve"> PAGEREF _Toc789 \h </w:instrText>
        </w:r>
        <w:r>
          <w:fldChar w:fldCharType="separate"/>
        </w:r>
        <w:r>
          <w:t>3</w:t>
        </w:r>
        <w:r>
          <w:fldChar w:fldCharType="end"/>
        </w:r>
      </w:hyperlink>
    </w:p>
    <w:p>
      <w:pPr>
        <w:pStyle w:val="TOC2"/>
        <w:tabs>
          <w:tab w:val="right" w:leader="dot" w:pos="8306"/>
        </w:tabs>
      </w:pPr>
      <w:hyperlink w:anchor="_Toc14536" w:history="1">
        <w:r>
          <w:rPr>
            <w:rFonts w:ascii="仿宋" w:eastAsia="仿宋" w:hAnsi="仿宋" w:cs="仿宋" w:hint="eastAsia"/>
            <w:lang w:eastAsia="zh-CN"/>
          </w:rPr>
          <w:t>(一)、监理体系构建</w:t>
        </w:r>
        <w:r>
          <w:tab/>
        </w:r>
        <w:r>
          <w:fldChar w:fldCharType="begin"/>
        </w:r>
        <w:r>
          <w:instrText xml:space="preserve"> PAGEREF _Toc14536 \h </w:instrText>
        </w:r>
        <w:r>
          <w:fldChar w:fldCharType="separate"/>
        </w:r>
        <w:r>
          <w:t>3</w:t>
        </w:r>
        <w:r>
          <w:fldChar w:fldCharType="end"/>
        </w:r>
      </w:hyperlink>
    </w:p>
    <w:p>
      <w:pPr>
        <w:pStyle w:val="TOC2"/>
        <w:tabs>
          <w:tab w:val="right" w:leader="dot" w:pos="8306"/>
        </w:tabs>
      </w:pPr>
      <w:hyperlink w:anchor="_Toc30713" w:history="1">
        <w:r>
          <w:rPr>
            <w:rFonts w:ascii="仿宋" w:eastAsia="仿宋" w:hAnsi="仿宋" w:cs="仿宋" w:hint="eastAsia"/>
            <w:lang w:eastAsia="zh-CN"/>
          </w:rPr>
          <w:t>(二)、质量保证体系实施</w:t>
        </w:r>
        <w:r>
          <w:tab/>
        </w:r>
        <w:r>
          <w:fldChar w:fldCharType="begin"/>
        </w:r>
        <w:r>
          <w:instrText xml:space="preserve"> PAGEREF _Toc30713 \h </w:instrText>
        </w:r>
        <w:r>
          <w:fldChar w:fldCharType="separate"/>
        </w:r>
        <w:r>
          <w:t>4</w:t>
        </w:r>
        <w:r>
          <w:fldChar w:fldCharType="end"/>
        </w:r>
      </w:hyperlink>
    </w:p>
    <w:p>
      <w:pPr>
        <w:pStyle w:val="TOC2"/>
        <w:tabs>
          <w:tab w:val="right" w:leader="dot" w:pos="8306"/>
        </w:tabs>
      </w:pPr>
      <w:hyperlink w:anchor="_Toc24122" w:history="1">
        <w:r>
          <w:rPr>
            <w:rFonts w:ascii="仿宋" w:eastAsia="仿宋" w:hAnsi="仿宋" w:cs="仿宋" w:hint="eastAsia"/>
            <w:lang w:eastAsia="zh-CN"/>
          </w:rPr>
          <w:t>(三)、监理与质量控制流程</w:t>
        </w:r>
        <w:r>
          <w:tab/>
        </w:r>
        <w:r>
          <w:fldChar w:fldCharType="begin"/>
        </w:r>
        <w:r>
          <w:instrText xml:space="preserve"> PAGEREF _Toc24122 \h </w:instrText>
        </w:r>
        <w:r>
          <w:fldChar w:fldCharType="separate"/>
        </w:r>
        <w:r>
          <w:t>4</w:t>
        </w:r>
        <w:r>
          <w:fldChar w:fldCharType="end"/>
        </w:r>
      </w:hyperlink>
    </w:p>
    <w:p>
      <w:pPr>
        <w:pStyle w:val="TOC1"/>
        <w:tabs>
          <w:tab w:val="right" w:leader="dot" w:pos="8306"/>
        </w:tabs>
      </w:pPr>
      <w:hyperlink w:anchor="_Toc12781" w:history="1">
        <w:r>
          <w:rPr>
            <w:rFonts w:ascii="仿宋" w:eastAsia="仿宋" w:hAnsi="仿宋" w:cs="仿宋" w:hint="eastAsia"/>
            <w:lang w:eastAsia="zh-CN"/>
          </w:rPr>
          <w:t>二、社会影响分析</w:t>
        </w:r>
        <w:r>
          <w:tab/>
        </w:r>
        <w:r>
          <w:fldChar w:fldCharType="begin"/>
        </w:r>
        <w:r>
          <w:instrText xml:space="preserve"> PAGEREF _Toc12781 \h </w:instrText>
        </w:r>
        <w:r>
          <w:fldChar w:fldCharType="separate"/>
        </w:r>
        <w:r>
          <w:t>5</w:t>
        </w:r>
        <w:r>
          <w:fldChar w:fldCharType="end"/>
        </w:r>
      </w:hyperlink>
    </w:p>
    <w:p>
      <w:pPr>
        <w:pStyle w:val="TOC2"/>
        <w:tabs>
          <w:tab w:val="right" w:leader="dot" w:pos="8306"/>
        </w:tabs>
      </w:pPr>
      <w:hyperlink w:anchor="_Toc3493" w:history="1">
        <w:r>
          <w:rPr>
            <w:rFonts w:ascii="仿宋" w:eastAsia="仿宋" w:hAnsi="仿宋" w:cs="仿宋" w:hint="eastAsia"/>
            <w:lang w:eastAsia="zh-CN"/>
          </w:rPr>
          <w:t>(一)、社会影响效果分析</w:t>
        </w:r>
        <w:r>
          <w:tab/>
        </w:r>
        <w:r>
          <w:fldChar w:fldCharType="begin"/>
        </w:r>
        <w:r>
          <w:instrText xml:space="preserve"> PAGEREF _Toc3493 \h </w:instrText>
        </w:r>
        <w:r>
          <w:fldChar w:fldCharType="separate"/>
        </w:r>
        <w:r>
          <w:t>5</w:t>
        </w:r>
        <w:r>
          <w:fldChar w:fldCharType="end"/>
        </w:r>
      </w:hyperlink>
    </w:p>
    <w:p>
      <w:pPr>
        <w:pStyle w:val="TOC2"/>
        <w:tabs>
          <w:tab w:val="right" w:leader="dot" w:pos="8306"/>
        </w:tabs>
      </w:pPr>
      <w:hyperlink w:anchor="_Toc30582" w:history="1">
        <w:r>
          <w:rPr>
            <w:rFonts w:ascii="仿宋" w:eastAsia="仿宋" w:hAnsi="仿宋" w:cs="仿宋" w:hint="eastAsia"/>
            <w:lang w:eastAsia="zh-CN"/>
          </w:rPr>
          <w:t>(二)、社会适应性分析</w:t>
        </w:r>
        <w:r>
          <w:tab/>
        </w:r>
        <w:r>
          <w:fldChar w:fldCharType="begin"/>
        </w:r>
        <w:r>
          <w:instrText xml:space="preserve"> PAGEREF _Toc30582 \h </w:instrText>
        </w:r>
        <w:r>
          <w:fldChar w:fldCharType="separate"/>
        </w:r>
        <w:r>
          <w:t>7</w:t>
        </w:r>
        <w:r>
          <w:fldChar w:fldCharType="end"/>
        </w:r>
      </w:hyperlink>
    </w:p>
    <w:p>
      <w:pPr>
        <w:pStyle w:val="TOC2"/>
        <w:tabs>
          <w:tab w:val="right" w:leader="dot" w:pos="8306"/>
        </w:tabs>
      </w:pPr>
      <w:hyperlink w:anchor="_Toc32450" w:history="1">
        <w:r>
          <w:rPr>
            <w:rFonts w:ascii="仿宋" w:eastAsia="仿宋" w:hAnsi="仿宋" w:cs="仿宋" w:hint="eastAsia"/>
            <w:lang w:eastAsia="zh-CN"/>
          </w:rPr>
          <w:t>(三)、社会风险及对策分析</w:t>
        </w:r>
        <w:r>
          <w:tab/>
        </w:r>
        <w:r>
          <w:fldChar w:fldCharType="begin"/>
        </w:r>
        <w:r>
          <w:instrText xml:space="preserve"> PAGEREF _Toc32450 \h </w:instrText>
        </w:r>
        <w:r>
          <w:fldChar w:fldCharType="separate"/>
        </w:r>
        <w:r>
          <w:t>9</w:t>
        </w:r>
        <w:r>
          <w:fldChar w:fldCharType="end"/>
        </w:r>
      </w:hyperlink>
    </w:p>
    <w:p>
      <w:pPr>
        <w:pStyle w:val="TOC1"/>
        <w:tabs>
          <w:tab w:val="right" w:leader="dot" w:pos="8306"/>
        </w:tabs>
      </w:pPr>
      <w:hyperlink w:anchor="_Toc10130" w:history="1">
        <w:r>
          <w:rPr>
            <w:rFonts w:ascii="仿宋" w:eastAsia="仿宋" w:hAnsi="仿宋" w:cs="仿宋" w:hint="eastAsia"/>
            <w:lang w:eastAsia="zh-CN"/>
          </w:rPr>
          <w:t>三、经济影响分析</w:t>
        </w:r>
        <w:r>
          <w:tab/>
        </w:r>
        <w:r>
          <w:fldChar w:fldCharType="begin"/>
        </w:r>
        <w:r>
          <w:instrText xml:space="preserve"> PAGEREF _Toc10130 \h </w:instrText>
        </w:r>
        <w:r>
          <w:fldChar w:fldCharType="separate"/>
        </w:r>
        <w:r>
          <w:t>12</w:t>
        </w:r>
        <w:r>
          <w:fldChar w:fldCharType="end"/>
        </w:r>
      </w:hyperlink>
    </w:p>
    <w:p>
      <w:pPr>
        <w:pStyle w:val="TOC2"/>
        <w:tabs>
          <w:tab w:val="right" w:leader="dot" w:pos="8306"/>
        </w:tabs>
      </w:pPr>
      <w:hyperlink w:anchor="_Toc2613" w:history="1">
        <w:r>
          <w:rPr>
            <w:rFonts w:ascii="仿宋" w:eastAsia="仿宋" w:hAnsi="仿宋" w:cs="仿宋" w:hint="eastAsia"/>
            <w:lang w:eastAsia="zh-CN"/>
          </w:rPr>
          <w:t>(一)、经济费用效益或费用效果分析</w:t>
        </w:r>
        <w:r>
          <w:tab/>
        </w:r>
        <w:r>
          <w:fldChar w:fldCharType="begin"/>
        </w:r>
        <w:r>
          <w:instrText xml:space="preserve"> PAGEREF _Toc2613 \h </w:instrText>
        </w:r>
        <w:r>
          <w:fldChar w:fldCharType="separate"/>
        </w:r>
        <w:r>
          <w:t>12</w:t>
        </w:r>
        <w:r>
          <w:fldChar w:fldCharType="end"/>
        </w:r>
      </w:hyperlink>
    </w:p>
    <w:p>
      <w:pPr>
        <w:pStyle w:val="TOC2"/>
        <w:tabs>
          <w:tab w:val="right" w:leader="dot" w:pos="8306"/>
        </w:tabs>
      </w:pPr>
      <w:hyperlink w:anchor="_Toc16263" w:history="1">
        <w:r>
          <w:rPr>
            <w:rFonts w:ascii="仿宋" w:eastAsia="仿宋" w:hAnsi="仿宋" w:cs="仿宋" w:hint="eastAsia"/>
            <w:lang w:eastAsia="zh-CN"/>
          </w:rPr>
          <w:t>(二)、行业影响分析</w:t>
        </w:r>
        <w:r>
          <w:tab/>
        </w:r>
        <w:r>
          <w:fldChar w:fldCharType="begin"/>
        </w:r>
        <w:r>
          <w:instrText xml:space="preserve"> PAGEREF _Toc16263 \h </w:instrText>
        </w:r>
        <w:r>
          <w:fldChar w:fldCharType="separate"/>
        </w:r>
        <w:r>
          <w:t>15</w:t>
        </w:r>
        <w:r>
          <w:fldChar w:fldCharType="end"/>
        </w:r>
      </w:hyperlink>
    </w:p>
    <w:p>
      <w:pPr>
        <w:pStyle w:val="TOC2"/>
        <w:tabs>
          <w:tab w:val="right" w:leader="dot" w:pos="8306"/>
        </w:tabs>
      </w:pPr>
      <w:hyperlink w:anchor="_Toc27286" w:history="1">
        <w:r>
          <w:rPr>
            <w:rFonts w:ascii="仿宋" w:eastAsia="仿宋" w:hAnsi="仿宋" w:cs="仿宋" w:hint="eastAsia"/>
            <w:lang w:eastAsia="zh-CN"/>
          </w:rPr>
          <w:t>(三)、区域经济影响分析</w:t>
        </w:r>
        <w:r>
          <w:tab/>
        </w:r>
        <w:r>
          <w:fldChar w:fldCharType="begin"/>
        </w:r>
        <w:r>
          <w:instrText xml:space="preserve"> PAGEREF _Toc27286 \h </w:instrText>
        </w:r>
        <w:r>
          <w:fldChar w:fldCharType="separate"/>
        </w:r>
        <w:r>
          <w:t>16</w:t>
        </w:r>
        <w:r>
          <w:fldChar w:fldCharType="end"/>
        </w:r>
      </w:hyperlink>
    </w:p>
    <w:p>
      <w:pPr>
        <w:pStyle w:val="TOC2"/>
        <w:tabs>
          <w:tab w:val="right" w:leader="dot" w:pos="8306"/>
        </w:tabs>
      </w:pPr>
      <w:hyperlink w:anchor="_Toc8266" w:history="1">
        <w:r>
          <w:rPr>
            <w:rFonts w:ascii="仿宋" w:eastAsia="仿宋" w:hAnsi="仿宋" w:cs="仿宋" w:hint="eastAsia"/>
            <w:lang w:eastAsia="zh-CN"/>
          </w:rPr>
          <w:t>(四)、宏观经济影响分析</w:t>
        </w:r>
        <w:r>
          <w:tab/>
        </w:r>
        <w:r>
          <w:fldChar w:fldCharType="begin"/>
        </w:r>
        <w:r>
          <w:instrText xml:space="preserve"> PAGEREF _Toc8266 \h </w:instrText>
        </w:r>
        <w:r>
          <w:fldChar w:fldCharType="separate"/>
        </w:r>
        <w:r>
          <w:t>17</w:t>
        </w:r>
        <w:r>
          <w:fldChar w:fldCharType="end"/>
        </w:r>
      </w:hyperlink>
    </w:p>
    <w:p>
      <w:pPr>
        <w:pStyle w:val="TOC1"/>
        <w:tabs>
          <w:tab w:val="right" w:leader="dot" w:pos="8306"/>
        </w:tabs>
      </w:pPr>
      <w:hyperlink w:anchor="_Toc21181" w:history="1">
        <w:r>
          <w:rPr>
            <w:rFonts w:ascii="仿宋" w:eastAsia="仿宋" w:hAnsi="仿宋" w:cs="仿宋" w:hint="eastAsia"/>
            <w:lang w:eastAsia="zh-CN"/>
          </w:rPr>
          <w:t>四、项目选址研究</w:t>
        </w:r>
        <w:r>
          <w:tab/>
        </w:r>
        <w:r>
          <w:fldChar w:fldCharType="begin"/>
        </w:r>
        <w:r>
          <w:instrText xml:space="preserve"> PAGEREF _Toc21181 \h </w:instrText>
        </w:r>
        <w:r>
          <w:fldChar w:fldCharType="separate"/>
        </w:r>
        <w:r>
          <w:t>19</w:t>
        </w:r>
        <w:r>
          <w:fldChar w:fldCharType="end"/>
        </w:r>
      </w:hyperlink>
    </w:p>
    <w:p>
      <w:pPr>
        <w:pStyle w:val="TOC2"/>
        <w:tabs>
          <w:tab w:val="right" w:leader="dot" w:pos="8306"/>
        </w:tabs>
      </w:pPr>
      <w:hyperlink w:anchor="_Toc6182" w:history="1">
        <w:r>
          <w:rPr>
            <w:rFonts w:ascii="仿宋" w:eastAsia="仿宋" w:hAnsi="仿宋" w:cs="仿宋" w:hint="eastAsia"/>
            <w:lang w:eastAsia="zh-CN"/>
          </w:rPr>
          <w:t>(一)、项目选址原则</w:t>
        </w:r>
        <w:r>
          <w:tab/>
        </w:r>
        <w:r>
          <w:fldChar w:fldCharType="begin"/>
        </w:r>
        <w:r>
          <w:instrText xml:space="preserve"> PAGEREF _Toc6182 \h </w:instrText>
        </w:r>
        <w:r>
          <w:fldChar w:fldCharType="separate"/>
        </w:r>
        <w:r>
          <w:t>19</w:t>
        </w:r>
        <w:r>
          <w:fldChar w:fldCharType="end"/>
        </w:r>
      </w:hyperlink>
    </w:p>
    <w:p>
      <w:pPr>
        <w:pStyle w:val="TOC2"/>
        <w:tabs>
          <w:tab w:val="right" w:leader="dot" w:pos="8306"/>
        </w:tabs>
      </w:pPr>
      <w:hyperlink w:anchor="_Toc27474" w:history="1">
        <w:r>
          <w:rPr>
            <w:rFonts w:ascii="仿宋" w:eastAsia="仿宋" w:hAnsi="仿宋" w:cs="仿宋" w:hint="eastAsia"/>
            <w:lang w:eastAsia="zh-CN"/>
          </w:rPr>
          <w:t>(二)、项目选址</w:t>
        </w:r>
        <w:r>
          <w:tab/>
        </w:r>
        <w:r>
          <w:fldChar w:fldCharType="begin"/>
        </w:r>
        <w:r>
          <w:instrText xml:space="preserve"> PAGEREF _Toc27474 \h </w:instrText>
        </w:r>
        <w:r>
          <w:fldChar w:fldCharType="separate"/>
        </w:r>
        <w:r>
          <w:t>22</w:t>
        </w:r>
        <w:r>
          <w:fldChar w:fldCharType="end"/>
        </w:r>
      </w:hyperlink>
    </w:p>
    <w:p>
      <w:pPr>
        <w:pStyle w:val="TOC2"/>
        <w:tabs>
          <w:tab w:val="right" w:leader="dot" w:pos="8306"/>
        </w:tabs>
      </w:pPr>
      <w:hyperlink w:anchor="_Toc6790" w:history="1">
        <w:r>
          <w:rPr>
            <w:rFonts w:ascii="仿宋" w:eastAsia="仿宋" w:hAnsi="仿宋" w:cs="仿宋" w:hint="eastAsia"/>
            <w:lang w:eastAsia="zh-CN"/>
          </w:rPr>
          <w:t>(三)、建设条件分析</w:t>
        </w:r>
        <w:r>
          <w:tab/>
        </w:r>
        <w:r>
          <w:fldChar w:fldCharType="begin"/>
        </w:r>
        <w:r>
          <w:instrText xml:space="preserve"> PAGEREF _Toc6790 \h </w:instrText>
        </w:r>
        <w:r>
          <w:fldChar w:fldCharType="separate"/>
        </w:r>
        <w:r>
          <w:t>24</w:t>
        </w:r>
        <w:r>
          <w:fldChar w:fldCharType="end"/>
        </w:r>
      </w:hyperlink>
    </w:p>
    <w:p>
      <w:pPr>
        <w:pStyle w:val="TOC2"/>
        <w:tabs>
          <w:tab w:val="right" w:leader="dot" w:pos="8306"/>
        </w:tabs>
      </w:pPr>
      <w:hyperlink w:anchor="_Toc6641" w:history="1">
        <w:r>
          <w:rPr>
            <w:rFonts w:ascii="仿宋" w:eastAsia="仿宋" w:hAnsi="仿宋" w:cs="仿宋" w:hint="eastAsia"/>
            <w:lang w:eastAsia="zh-CN"/>
          </w:rPr>
          <w:t>(四)、用地控制指标</w:t>
        </w:r>
        <w:r>
          <w:tab/>
        </w:r>
        <w:r>
          <w:fldChar w:fldCharType="begin"/>
        </w:r>
        <w:r>
          <w:instrText xml:space="preserve"> PAGEREF _Toc6641 \h </w:instrText>
        </w:r>
        <w:r>
          <w:fldChar w:fldCharType="separate"/>
        </w:r>
        <w:r>
          <w:t>25</w:t>
        </w:r>
        <w:r>
          <w:fldChar w:fldCharType="end"/>
        </w:r>
      </w:hyperlink>
    </w:p>
    <w:p>
      <w:pPr>
        <w:pStyle w:val="TOC2"/>
        <w:tabs>
          <w:tab w:val="right" w:leader="dot" w:pos="8306"/>
        </w:tabs>
      </w:pPr>
      <w:hyperlink w:anchor="_Toc7946" w:history="1">
        <w:r>
          <w:rPr>
            <w:rFonts w:ascii="仿宋" w:eastAsia="仿宋" w:hAnsi="仿宋" w:cs="仿宋" w:hint="eastAsia"/>
            <w:lang w:eastAsia="zh-CN"/>
          </w:rPr>
          <w:t>(五)、地总体要求</w:t>
        </w:r>
        <w:r>
          <w:tab/>
        </w:r>
        <w:r>
          <w:fldChar w:fldCharType="begin"/>
        </w:r>
        <w:r>
          <w:instrText xml:space="preserve"> PAGEREF _Toc7946 \h </w:instrText>
        </w:r>
        <w:r>
          <w:fldChar w:fldCharType="separate"/>
        </w:r>
        <w:r>
          <w:t>27</w:t>
        </w:r>
        <w:r>
          <w:fldChar w:fldCharType="end"/>
        </w:r>
      </w:hyperlink>
    </w:p>
    <w:p>
      <w:pPr>
        <w:pStyle w:val="TOC2"/>
        <w:tabs>
          <w:tab w:val="right" w:leader="dot" w:pos="8306"/>
        </w:tabs>
      </w:pPr>
      <w:hyperlink w:anchor="_Toc18020" w:history="1">
        <w:r>
          <w:rPr>
            <w:rFonts w:ascii="仿宋" w:eastAsia="仿宋" w:hAnsi="仿宋" w:cs="仿宋" w:hint="eastAsia"/>
            <w:lang w:eastAsia="zh-CN"/>
          </w:rPr>
          <w:t>(六)、节约用地措施</w:t>
        </w:r>
        <w:r>
          <w:tab/>
        </w:r>
        <w:r>
          <w:fldChar w:fldCharType="begin"/>
        </w:r>
        <w:r>
          <w:instrText xml:space="preserve"> PAGEREF _Toc18020 \h </w:instrText>
        </w:r>
        <w:r>
          <w:fldChar w:fldCharType="separate"/>
        </w:r>
        <w:r>
          <w:t>28</w:t>
        </w:r>
        <w:r>
          <w:fldChar w:fldCharType="end"/>
        </w:r>
      </w:hyperlink>
    </w:p>
    <w:p>
      <w:pPr>
        <w:pStyle w:val="TOC2"/>
        <w:tabs>
          <w:tab w:val="right" w:leader="dot" w:pos="8306"/>
        </w:tabs>
      </w:pPr>
      <w:hyperlink w:anchor="_Toc10834" w:history="1">
        <w:r>
          <w:rPr>
            <w:rFonts w:ascii="仿宋" w:eastAsia="仿宋" w:hAnsi="仿宋" w:cs="仿宋" w:hint="eastAsia"/>
            <w:lang w:eastAsia="zh-CN"/>
          </w:rPr>
          <w:t>(七)、选址综合评价</w:t>
        </w:r>
        <w:r>
          <w:tab/>
        </w:r>
        <w:r>
          <w:fldChar w:fldCharType="begin"/>
        </w:r>
        <w:r>
          <w:instrText xml:space="preserve"> PAGEREF _Toc10834 \h </w:instrText>
        </w:r>
        <w:r>
          <w:fldChar w:fldCharType="separate"/>
        </w:r>
        <w:r>
          <w:t>29</w:t>
        </w:r>
        <w:r>
          <w:fldChar w:fldCharType="end"/>
        </w:r>
      </w:hyperlink>
    </w:p>
    <w:p>
      <w:pPr>
        <w:pStyle w:val="TOC1"/>
        <w:tabs>
          <w:tab w:val="right" w:leader="dot" w:pos="8306"/>
        </w:tabs>
      </w:pPr>
      <w:hyperlink w:anchor="_Toc14020" w:history="1">
        <w:r>
          <w:rPr>
            <w:rFonts w:ascii="仿宋" w:eastAsia="仿宋" w:hAnsi="仿宋" w:cs="仿宋" w:hint="eastAsia"/>
            <w:lang w:eastAsia="zh-CN"/>
          </w:rPr>
          <w:t>五、文化遗产保护服务项目概论</w:t>
        </w:r>
        <w:r>
          <w:tab/>
        </w:r>
        <w:r>
          <w:fldChar w:fldCharType="begin"/>
        </w:r>
        <w:r>
          <w:instrText xml:space="preserve"> PAGEREF _Toc14020 \h </w:instrText>
        </w:r>
        <w:r>
          <w:fldChar w:fldCharType="separate"/>
        </w:r>
        <w:r>
          <w:t>30</w:t>
        </w:r>
        <w:r>
          <w:fldChar w:fldCharType="end"/>
        </w:r>
      </w:hyperlink>
    </w:p>
    <w:p>
      <w:pPr>
        <w:pStyle w:val="TOC2"/>
        <w:tabs>
          <w:tab w:val="right" w:leader="dot" w:pos="8306"/>
        </w:tabs>
      </w:pPr>
      <w:hyperlink w:anchor="_Toc22057" w:history="1">
        <w:r>
          <w:rPr>
            <w:rFonts w:ascii="仿宋" w:eastAsia="仿宋" w:hAnsi="仿宋" w:cs="仿宋" w:hint="eastAsia"/>
            <w:lang w:eastAsia="zh-CN"/>
          </w:rPr>
          <w:t>(一)、项目申报单位概况</w:t>
        </w:r>
        <w:r>
          <w:tab/>
        </w:r>
        <w:r>
          <w:fldChar w:fldCharType="begin"/>
        </w:r>
        <w:r>
          <w:instrText xml:space="preserve"> PAGEREF _Toc22057 \h </w:instrText>
        </w:r>
        <w:r>
          <w:fldChar w:fldCharType="separate"/>
        </w:r>
        <w:r>
          <w:t>30</w:t>
        </w:r>
        <w:r>
          <w:fldChar w:fldCharType="end"/>
        </w:r>
      </w:hyperlink>
    </w:p>
    <w:p>
      <w:pPr>
        <w:pStyle w:val="TOC2"/>
        <w:tabs>
          <w:tab w:val="right" w:leader="dot" w:pos="8306"/>
        </w:tabs>
      </w:pPr>
      <w:hyperlink w:anchor="_Toc8571" w:history="1">
        <w:r>
          <w:rPr>
            <w:rFonts w:ascii="仿宋" w:eastAsia="仿宋" w:hAnsi="仿宋" w:cs="仿宋" w:hint="eastAsia"/>
            <w:lang w:eastAsia="zh-CN"/>
          </w:rPr>
          <w:t>(二)、项目概况</w:t>
        </w:r>
        <w:r>
          <w:tab/>
        </w:r>
        <w:r>
          <w:fldChar w:fldCharType="begin"/>
        </w:r>
        <w:r>
          <w:instrText xml:space="preserve"> PAGEREF _Toc8571 \h </w:instrText>
        </w:r>
        <w:r>
          <w:fldChar w:fldCharType="separate"/>
        </w:r>
        <w:r>
          <w:t>31</w:t>
        </w:r>
        <w:r>
          <w:fldChar w:fldCharType="end"/>
        </w:r>
      </w:hyperlink>
    </w:p>
    <w:p>
      <w:pPr>
        <w:pStyle w:val="TOC1"/>
        <w:tabs>
          <w:tab w:val="right" w:leader="dot" w:pos="8306"/>
        </w:tabs>
      </w:pPr>
      <w:hyperlink w:anchor="_Toc7152" w:history="1">
        <w:r>
          <w:rPr>
            <w:rFonts w:ascii="仿宋" w:eastAsia="仿宋" w:hAnsi="仿宋" w:cs="仿宋" w:hint="eastAsia"/>
            <w:lang w:eastAsia="zh-CN"/>
          </w:rPr>
          <w:t>六、背景、必要性分析</w:t>
        </w:r>
        <w:r>
          <w:tab/>
        </w:r>
        <w:r>
          <w:fldChar w:fldCharType="begin"/>
        </w:r>
        <w:r>
          <w:instrText xml:space="preserve"> PAGEREF _Toc7152 \h </w:instrText>
        </w:r>
        <w:r>
          <w:fldChar w:fldCharType="separate"/>
        </w:r>
        <w:r>
          <w:t>34</w:t>
        </w:r>
        <w:r>
          <w:fldChar w:fldCharType="end"/>
        </w:r>
      </w:hyperlink>
    </w:p>
    <w:p>
      <w:pPr>
        <w:pStyle w:val="TOC2"/>
        <w:tabs>
          <w:tab w:val="right" w:leader="dot" w:pos="8306"/>
        </w:tabs>
      </w:pPr>
      <w:hyperlink w:anchor="_Toc19583" w:history="1">
        <w:r>
          <w:rPr>
            <w:rFonts w:ascii="仿宋" w:eastAsia="仿宋" w:hAnsi="仿宋" w:cs="仿宋" w:hint="eastAsia"/>
            <w:lang w:eastAsia="zh-CN"/>
          </w:rPr>
          <w:t>(一)、项目建设背景</w:t>
        </w:r>
        <w:r>
          <w:tab/>
        </w:r>
        <w:r>
          <w:fldChar w:fldCharType="begin"/>
        </w:r>
        <w:r>
          <w:instrText xml:space="preserve"> PAGEREF _Toc19583 \h </w:instrText>
        </w:r>
        <w:r>
          <w:fldChar w:fldCharType="separate"/>
        </w:r>
        <w:r>
          <w:t>34</w:t>
        </w:r>
        <w:r>
          <w:fldChar w:fldCharType="end"/>
        </w:r>
      </w:hyperlink>
    </w:p>
    <w:p>
      <w:pPr>
        <w:pStyle w:val="TOC2"/>
        <w:tabs>
          <w:tab w:val="right" w:leader="dot" w:pos="8306"/>
        </w:tabs>
      </w:pPr>
      <w:hyperlink w:anchor="_Toc31612" w:history="1">
        <w:r>
          <w:rPr>
            <w:rFonts w:ascii="仿宋" w:eastAsia="仿宋" w:hAnsi="仿宋" w:cs="仿宋" w:hint="eastAsia"/>
            <w:lang w:eastAsia="zh-CN"/>
          </w:rPr>
          <w:t>(二)、必要性分析</w:t>
        </w:r>
        <w:r>
          <w:tab/>
        </w:r>
        <w:r>
          <w:fldChar w:fldCharType="begin"/>
        </w:r>
        <w:r>
          <w:instrText xml:space="preserve"> PAGEREF _Toc31612 \h </w:instrText>
        </w:r>
        <w:r>
          <w:fldChar w:fldCharType="separate"/>
        </w:r>
        <w:r>
          <w:t>35</w:t>
        </w:r>
        <w:r>
          <w:fldChar w:fldCharType="end"/>
        </w:r>
      </w:hyperlink>
    </w:p>
    <w:p>
      <w:pPr>
        <w:pStyle w:val="TOC2"/>
        <w:tabs>
          <w:tab w:val="right" w:leader="dot" w:pos="8306"/>
        </w:tabs>
      </w:pPr>
      <w:hyperlink w:anchor="_Toc2877" w:history="1">
        <w:r>
          <w:rPr>
            <w:rFonts w:ascii="仿宋" w:eastAsia="仿宋" w:hAnsi="仿宋" w:cs="仿宋" w:hint="eastAsia"/>
            <w:lang w:eastAsia="zh-CN"/>
          </w:rPr>
          <w:t>(三)、项目建设有利条件</w:t>
        </w:r>
        <w:r>
          <w:tab/>
        </w:r>
        <w:r>
          <w:fldChar w:fldCharType="begin"/>
        </w:r>
        <w:r>
          <w:instrText xml:space="preserve"> PAGEREF _Toc2877 \h </w:instrText>
        </w:r>
        <w:r>
          <w:fldChar w:fldCharType="separate"/>
        </w:r>
        <w:r>
          <w:t>37</w:t>
        </w:r>
        <w:r>
          <w:fldChar w:fldCharType="end"/>
        </w:r>
      </w:hyperlink>
    </w:p>
    <w:p>
      <w:pPr>
        <w:pStyle w:val="TOC1"/>
        <w:tabs>
          <w:tab w:val="right" w:leader="dot" w:pos="8306"/>
        </w:tabs>
      </w:pPr>
      <w:hyperlink w:anchor="_Toc10688" w:history="1">
        <w:r>
          <w:rPr>
            <w:rFonts w:ascii="仿宋" w:eastAsia="仿宋" w:hAnsi="仿宋" w:cs="仿宋" w:hint="eastAsia"/>
            <w:lang w:eastAsia="zh-CN"/>
          </w:rPr>
          <w:t>七、资金管理与财务规划</w:t>
        </w:r>
        <w:r>
          <w:tab/>
        </w:r>
        <w:r>
          <w:fldChar w:fldCharType="begin"/>
        </w:r>
        <w:r>
          <w:instrText xml:space="preserve"> PAGEREF _Toc10688 \h </w:instrText>
        </w:r>
        <w:r>
          <w:fldChar w:fldCharType="separate"/>
        </w:r>
        <w:r>
          <w:t>38</w:t>
        </w:r>
        <w:r>
          <w:fldChar w:fldCharType="end"/>
        </w:r>
      </w:hyperlink>
    </w:p>
    <w:p>
      <w:pPr>
        <w:pStyle w:val="TOC2"/>
        <w:tabs>
          <w:tab w:val="right" w:leader="dot" w:pos="8306"/>
        </w:tabs>
      </w:pPr>
      <w:hyperlink w:anchor="_Toc14608" w:history="1">
        <w:r>
          <w:rPr>
            <w:rFonts w:ascii="仿宋" w:eastAsia="仿宋" w:hAnsi="仿宋" w:cs="仿宋" w:hint="eastAsia"/>
            <w:lang w:eastAsia="zh-CN"/>
          </w:rPr>
          <w:t>(一)、项目资金来源与筹措</w:t>
        </w:r>
        <w:r>
          <w:tab/>
        </w:r>
        <w:r>
          <w:fldChar w:fldCharType="begin"/>
        </w:r>
        <w:r>
          <w:instrText xml:space="preserve"> PAGEREF _Toc14608 \h </w:instrText>
        </w:r>
        <w:r>
          <w:fldChar w:fldCharType="separate"/>
        </w:r>
        <w:r>
          <w:t>38</w:t>
        </w:r>
        <w:r>
          <w:fldChar w:fldCharType="end"/>
        </w:r>
      </w:hyperlink>
    </w:p>
    <w:p>
      <w:pPr>
        <w:pStyle w:val="TOC2"/>
        <w:tabs>
          <w:tab w:val="right" w:leader="dot" w:pos="8306"/>
        </w:tabs>
      </w:pPr>
      <w:hyperlink w:anchor="_Toc3586" w:history="1">
        <w:r>
          <w:rPr>
            <w:rFonts w:ascii="仿宋" w:eastAsia="仿宋" w:hAnsi="仿宋" w:cs="仿宋" w:hint="eastAsia"/>
            <w:lang w:eastAsia="zh-CN"/>
          </w:rPr>
          <w:t>(二)、资金使用与监管</w:t>
        </w:r>
        <w:r>
          <w:tab/>
        </w:r>
        <w:r>
          <w:fldChar w:fldCharType="begin"/>
        </w:r>
        <w:r>
          <w:instrText xml:space="preserve"> PAGEREF _Toc3586 \h </w:instrText>
        </w:r>
        <w:r>
          <w:fldChar w:fldCharType="separate"/>
        </w:r>
        <w:r>
          <w:t>40</w:t>
        </w:r>
        <w:r>
          <w:fldChar w:fldCharType="end"/>
        </w:r>
      </w:hyperlink>
    </w:p>
    <w:p>
      <w:pPr>
        <w:pStyle w:val="TOC2"/>
        <w:tabs>
          <w:tab w:val="right" w:leader="dot" w:pos="8306"/>
        </w:tabs>
      </w:pPr>
      <w:hyperlink w:anchor="_Toc31801" w:history="1">
        <w:r>
          <w:rPr>
            <w:rFonts w:ascii="仿宋" w:eastAsia="仿宋" w:hAnsi="仿宋" w:cs="仿宋" w:hint="eastAsia"/>
            <w:lang w:eastAsia="zh-CN"/>
          </w:rPr>
          <w:t>(三)、财务规划与预测</w:t>
        </w:r>
        <w:r>
          <w:tab/>
        </w:r>
        <w:r>
          <w:fldChar w:fldCharType="begin"/>
        </w:r>
        <w:r>
          <w:instrText xml:space="preserve"> PAGEREF _Toc31801 \h </w:instrText>
        </w:r>
        <w:r>
          <w:fldChar w:fldCharType="separate"/>
        </w:r>
        <w:r>
          <w:t>41</w:t>
        </w:r>
        <w:r>
          <w:fldChar w:fldCharType="end"/>
        </w:r>
      </w:hyperlink>
    </w:p>
    <w:p>
      <w:pPr>
        <w:pStyle w:val="TOC1"/>
        <w:tabs>
          <w:tab w:val="right" w:leader="dot" w:pos="8306"/>
        </w:tabs>
      </w:pPr>
      <w:hyperlink w:anchor="_Toc18788" w:history="1">
        <w:r>
          <w:rPr>
            <w:rFonts w:ascii="仿宋" w:eastAsia="仿宋" w:hAnsi="仿宋" w:cs="仿宋" w:hint="eastAsia"/>
            <w:lang w:eastAsia="zh-CN"/>
          </w:rPr>
          <w:t>八、环境保护与绿色发展</w:t>
        </w:r>
        <w:r>
          <w:tab/>
        </w:r>
        <w:r>
          <w:fldChar w:fldCharType="begin"/>
        </w:r>
        <w:r>
          <w:instrText xml:space="preserve"> PAGEREF _Toc18788 \h </w:instrText>
        </w:r>
        <w:r>
          <w:fldChar w:fldCharType="separate"/>
        </w:r>
        <w:r>
          <w:t>42</w:t>
        </w:r>
        <w:r>
          <w:fldChar w:fldCharType="end"/>
        </w:r>
      </w:hyperlink>
    </w:p>
    <w:p>
      <w:pPr>
        <w:pStyle w:val="TOC2"/>
        <w:tabs>
          <w:tab w:val="right" w:leader="dot" w:pos="8306"/>
        </w:tabs>
      </w:pPr>
      <w:hyperlink w:anchor="_Toc15781" w:history="1">
        <w:r>
          <w:rPr>
            <w:rFonts w:ascii="仿宋" w:eastAsia="仿宋" w:hAnsi="仿宋" w:cs="仿宋" w:hint="eastAsia"/>
            <w:lang w:eastAsia="zh-CN"/>
          </w:rPr>
          <w:t>(一)、环境保护措施</w:t>
        </w:r>
        <w:r>
          <w:tab/>
        </w:r>
        <w:r>
          <w:fldChar w:fldCharType="begin"/>
        </w:r>
        <w:r>
          <w:instrText xml:space="preserve"> PAGEREF _Toc15781 \h </w:instrText>
        </w:r>
        <w:r>
          <w:fldChar w:fldCharType="separate"/>
        </w:r>
        <w:r>
          <w:t>42</w:t>
        </w:r>
        <w:r>
          <w:fldChar w:fldCharType="end"/>
        </w:r>
      </w:hyperlink>
    </w:p>
    <w:p>
      <w:pPr>
        <w:pStyle w:val="TOC2"/>
        <w:tabs>
          <w:tab w:val="right" w:leader="dot" w:pos="8306"/>
        </w:tabs>
      </w:pPr>
      <w:hyperlink w:anchor="_Toc9223" w:history="1">
        <w:r>
          <w:rPr>
            <w:rFonts w:ascii="仿宋" w:eastAsia="仿宋" w:hAnsi="仿宋" w:cs="仿宋" w:hint="eastAsia"/>
            <w:lang w:eastAsia="zh-CN"/>
          </w:rPr>
          <w:t>(二)、绿色发展与可持续发展策略</w:t>
        </w:r>
        <w:r>
          <w:tab/>
        </w:r>
        <w:r>
          <w:fldChar w:fldCharType="begin"/>
        </w:r>
        <w:r>
          <w:instrText xml:space="preserve"> PAGEREF _Toc9223 \h </w:instrText>
        </w:r>
        <w:r>
          <w:fldChar w:fldCharType="separate"/>
        </w:r>
        <w:r>
          <w:t>44</w:t>
        </w:r>
        <w:r>
          <w:fldChar w:fldCharType="end"/>
        </w:r>
      </w:hyperlink>
    </w:p>
    <w:p>
      <w:pPr>
        <w:pStyle w:val="TOC1"/>
        <w:tabs>
          <w:tab w:val="right" w:leader="dot" w:pos="8306"/>
        </w:tabs>
      </w:pPr>
      <w:hyperlink w:anchor="_Toc25628" w:history="1">
        <w:r>
          <w:rPr>
            <w:rFonts w:ascii="仿宋" w:eastAsia="仿宋" w:hAnsi="仿宋" w:cs="仿宋" w:hint="eastAsia"/>
            <w:lang w:eastAsia="zh-CN"/>
          </w:rPr>
          <w:t>九、经济效益与社会效益优化</w:t>
        </w:r>
        <w:r>
          <w:tab/>
        </w:r>
        <w:r>
          <w:fldChar w:fldCharType="begin"/>
        </w:r>
        <w:r>
          <w:instrText xml:space="preserve"> PAGEREF _Toc25628 \h </w:instrText>
        </w:r>
        <w:r>
          <w:fldChar w:fldCharType="separate"/>
        </w:r>
        <w:r>
          <w:t>45</w:t>
        </w:r>
        <w:r>
          <w:fldChar w:fldCharType="end"/>
        </w:r>
      </w:hyperlink>
    </w:p>
    <w:p>
      <w:pPr>
        <w:pStyle w:val="TOC2"/>
        <w:tabs>
          <w:tab w:val="right" w:leader="dot" w:pos="8306"/>
        </w:tabs>
      </w:pPr>
      <w:hyperlink w:anchor="_Toc21536" w:history="1">
        <w:r>
          <w:rPr>
            <w:rFonts w:ascii="仿宋" w:eastAsia="仿宋" w:hAnsi="仿宋" w:cs="仿宋" w:hint="eastAsia"/>
            <w:lang w:eastAsia="zh-CN"/>
          </w:rPr>
          <w:t>(一)、经济效益提升策略</w:t>
        </w:r>
        <w:r>
          <w:tab/>
        </w:r>
        <w:r>
          <w:fldChar w:fldCharType="begin"/>
        </w:r>
        <w:r>
          <w:instrText xml:space="preserve"> PAGEREF _Toc21536 \h </w:instrText>
        </w:r>
        <w:r>
          <w:fldChar w:fldCharType="separate"/>
        </w:r>
        <w:r>
          <w:t>45</w:t>
        </w:r>
        <w:r>
          <w:fldChar w:fldCharType="end"/>
        </w:r>
      </w:hyperlink>
    </w:p>
    <w:p>
      <w:pPr>
        <w:pStyle w:val="TOC2"/>
        <w:tabs>
          <w:tab w:val="right" w:leader="dot" w:pos="8306"/>
        </w:tabs>
      </w:pPr>
      <w:hyperlink w:anchor="_Toc5498" w:history="1">
        <w:r>
          <w:rPr>
            <w:rFonts w:ascii="仿宋" w:eastAsia="仿宋" w:hAnsi="仿宋" w:cs="仿宋" w:hint="eastAsia"/>
            <w:lang w:eastAsia="zh-CN"/>
          </w:rPr>
          <w:t>(二)、社会效益增强方案</w:t>
        </w:r>
        <w:r>
          <w:tab/>
        </w:r>
        <w:r>
          <w:fldChar w:fldCharType="begin"/>
        </w:r>
        <w:r>
          <w:instrText xml:space="preserve"> PAGEREF _Toc5498 \h </w:instrText>
        </w:r>
        <w:r>
          <w:fldChar w:fldCharType="separate"/>
        </w:r>
        <w:r>
          <w:t>47</w:t>
        </w:r>
        <w:r>
          <w:fldChar w:fldCharType="end"/>
        </w:r>
      </w:hyperlink>
    </w:p>
    <w:p>
      <w:pPr>
        <w:pStyle w:val="TOC1"/>
        <w:tabs>
          <w:tab w:val="right" w:leader="dot" w:pos="8306"/>
        </w:tabs>
      </w:pPr>
      <w:hyperlink w:anchor="_Toc30374" w:history="1">
        <w:r>
          <w:rPr>
            <w:rFonts w:ascii="仿宋" w:eastAsia="仿宋" w:hAnsi="仿宋" w:cs="仿宋" w:hint="eastAsia"/>
            <w:lang w:eastAsia="zh-CN"/>
          </w:rPr>
          <w:t>十、安全与应急管理</w:t>
        </w:r>
        <w:r>
          <w:tab/>
        </w:r>
        <w:r>
          <w:fldChar w:fldCharType="begin"/>
        </w:r>
        <w:r>
          <w:instrText xml:space="preserve"> PAGEREF _Toc30374 \h </w:instrText>
        </w:r>
        <w:r>
          <w:fldChar w:fldCharType="separate"/>
        </w:r>
        <w:r>
          <w:t>47</w:t>
        </w:r>
        <w:r>
          <w:fldChar w:fldCharType="end"/>
        </w:r>
      </w:hyperlink>
    </w:p>
    <w:p>
      <w:pPr>
        <w:pStyle w:val="TOC2"/>
        <w:tabs>
          <w:tab w:val="right" w:leader="dot" w:pos="8306"/>
        </w:tabs>
      </w:pPr>
      <w:hyperlink w:anchor="_Toc5927" w:history="1">
        <w:r>
          <w:rPr>
            <w:rFonts w:ascii="仿宋" w:eastAsia="仿宋" w:hAnsi="仿宋" w:cs="仿宋" w:hint="eastAsia"/>
            <w:lang w:eastAsia="zh-CN"/>
          </w:rPr>
          <w:t>(一)、安全生产管理</w:t>
        </w:r>
        <w:r>
          <w:tab/>
        </w:r>
        <w:r>
          <w:fldChar w:fldCharType="begin"/>
        </w:r>
        <w:r>
          <w:instrText xml:space="preserve"> PAGEREF _Toc5927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19" w:history="1">
        <w:r>
          <w:rPr>
            <w:rFonts w:ascii="仿宋" w:eastAsia="仿宋" w:hAnsi="仿宋" w:cs="仿宋" w:hint="eastAsia"/>
            <w:lang w:eastAsia="zh-CN"/>
          </w:rPr>
          <w:t>(二)、应急预案与响应</w:t>
        </w:r>
        <w:r>
          <w:tab/>
        </w:r>
        <w:r>
          <w:fldChar w:fldCharType="begin"/>
        </w:r>
        <w:r>
          <w:instrText xml:space="preserve"> PAGEREF _Toc3719 \h </w:instrText>
        </w:r>
        <w:r>
          <w:fldChar w:fldCharType="separate"/>
        </w:r>
        <w:r>
          <w:t>49</w:t>
        </w:r>
        <w:r>
          <w:fldChar w:fldCharType="end"/>
        </w:r>
      </w:hyperlink>
    </w:p>
    <w:p>
      <w:pPr>
        <w:pStyle w:val="TOC1"/>
        <w:tabs>
          <w:tab w:val="right" w:leader="dot" w:pos="8306"/>
        </w:tabs>
      </w:pPr>
      <w:hyperlink w:anchor="_Toc28399" w:history="1">
        <w:r>
          <w:rPr>
            <w:rFonts w:ascii="仿宋" w:eastAsia="仿宋" w:hAnsi="仿宋" w:cs="仿宋" w:hint="eastAsia"/>
            <w:lang w:eastAsia="zh-CN"/>
          </w:rPr>
          <w:t>十一、环境保护与治理方案</w:t>
        </w:r>
        <w:r>
          <w:tab/>
        </w:r>
        <w:r>
          <w:fldChar w:fldCharType="begin"/>
        </w:r>
        <w:r>
          <w:instrText xml:space="preserve"> PAGEREF _Toc28399 \h </w:instrText>
        </w:r>
        <w:r>
          <w:fldChar w:fldCharType="separate"/>
        </w:r>
        <w:r>
          <w:t>51</w:t>
        </w:r>
        <w:r>
          <w:fldChar w:fldCharType="end"/>
        </w:r>
      </w:hyperlink>
    </w:p>
    <w:p>
      <w:pPr>
        <w:pStyle w:val="TOC2"/>
        <w:tabs>
          <w:tab w:val="right" w:leader="dot" w:pos="8306"/>
        </w:tabs>
      </w:pPr>
      <w:hyperlink w:anchor="_Toc18061" w:history="1">
        <w:r>
          <w:rPr>
            <w:rFonts w:ascii="仿宋" w:eastAsia="仿宋" w:hAnsi="仿宋" w:cs="仿宋" w:hint="eastAsia"/>
            <w:lang w:eastAsia="zh-CN"/>
          </w:rPr>
          <w:t>(一)、项目环境影响评估</w:t>
        </w:r>
        <w:r>
          <w:tab/>
        </w:r>
        <w:r>
          <w:fldChar w:fldCharType="begin"/>
        </w:r>
        <w:r>
          <w:instrText xml:space="preserve"> PAGEREF _Toc18061 \h </w:instrText>
        </w:r>
        <w:r>
          <w:fldChar w:fldCharType="separate"/>
        </w:r>
        <w:r>
          <w:t>51</w:t>
        </w:r>
        <w:r>
          <w:fldChar w:fldCharType="end"/>
        </w:r>
      </w:hyperlink>
    </w:p>
    <w:p>
      <w:pPr>
        <w:pStyle w:val="TOC2"/>
        <w:tabs>
          <w:tab w:val="right" w:leader="dot" w:pos="8306"/>
        </w:tabs>
      </w:pPr>
      <w:hyperlink w:anchor="_Toc12256" w:history="1">
        <w:r>
          <w:rPr>
            <w:rFonts w:ascii="仿宋" w:eastAsia="仿宋" w:hAnsi="仿宋" w:cs="仿宋" w:hint="eastAsia"/>
            <w:lang w:eastAsia="zh-CN"/>
          </w:rPr>
          <w:t>(二)、环境保护措施与治理方案</w:t>
        </w:r>
        <w:r>
          <w:tab/>
        </w:r>
        <w:r>
          <w:fldChar w:fldCharType="begin"/>
        </w:r>
        <w:r>
          <w:instrText xml:space="preserve"> PAGEREF _Toc12256 \h </w:instrText>
        </w:r>
        <w:r>
          <w:fldChar w:fldCharType="separate"/>
        </w:r>
        <w:r>
          <w:t>51</w:t>
        </w:r>
        <w:r>
          <w:fldChar w:fldCharType="end"/>
        </w:r>
      </w:hyperlink>
    </w:p>
    <w:p>
      <w:pPr>
        <w:pStyle w:val="TOC1"/>
        <w:tabs>
          <w:tab w:val="right" w:leader="dot" w:pos="8306"/>
        </w:tabs>
      </w:pPr>
      <w:hyperlink w:anchor="_Toc21332" w:history="1">
        <w:r>
          <w:rPr>
            <w:rFonts w:ascii="仿宋" w:eastAsia="仿宋" w:hAnsi="仿宋" w:cs="仿宋" w:hint="eastAsia"/>
            <w:lang w:eastAsia="zh-CN"/>
          </w:rPr>
          <w:t>十二、客户关系管理与市场拓展</w:t>
        </w:r>
        <w:r>
          <w:tab/>
        </w:r>
        <w:r>
          <w:fldChar w:fldCharType="begin"/>
        </w:r>
        <w:r>
          <w:instrText xml:space="preserve"> PAGEREF _Toc21332 \h </w:instrText>
        </w:r>
        <w:r>
          <w:fldChar w:fldCharType="separate"/>
        </w:r>
        <w:r>
          <w:t>52</w:t>
        </w:r>
        <w:r>
          <w:fldChar w:fldCharType="end"/>
        </w:r>
      </w:hyperlink>
    </w:p>
    <w:p>
      <w:pPr>
        <w:pStyle w:val="TOC2"/>
        <w:tabs>
          <w:tab w:val="right" w:leader="dot" w:pos="8306"/>
        </w:tabs>
      </w:pPr>
      <w:hyperlink w:anchor="_Toc31454" w:history="1">
        <w:r>
          <w:rPr>
            <w:rFonts w:ascii="仿宋" w:eastAsia="仿宋" w:hAnsi="仿宋" w:cs="仿宋" w:hint="eastAsia"/>
            <w:lang w:eastAsia="zh-CN"/>
          </w:rPr>
          <w:t>(一)、客户关系管理策略</w:t>
        </w:r>
        <w:r>
          <w:tab/>
        </w:r>
        <w:r>
          <w:fldChar w:fldCharType="begin"/>
        </w:r>
        <w:r>
          <w:instrText xml:space="preserve"> PAGEREF _Toc31454 \h </w:instrText>
        </w:r>
        <w:r>
          <w:fldChar w:fldCharType="separate"/>
        </w:r>
        <w:r>
          <w:t>52</w:t>
        </w:r>
        <w:r>
          <w:fldChar w:fldCharType="end"/>
        </w:r>
      </w:hyperlink>
    </w:p>
    <w:p>
      <w:pPr>
        <w:pStyle w:val="TOC2"/>
        <w:tabs>
          <w:tab w:val="right" w:leader="dot" w:pos="8306"/>
        </w:tabs>
      </w:pPr>
      <w:hyperlink w:anchor="_Toc32256" w:history="1">
        <w:r>
          <w:rPr>
            <w:rFonts w:ascii="仿宋" w:eastAsia="仿宋" w:hAnsi="仿宋" w:cs="仿宋" w:hint="eastAsia"/>
            <w:lang w:eastAsia="zh-CN"/>
          </w:rPr>
          <w:t>(二)、市场拓展方案</w:t>
        </w:r>
        <w:r>
          <w:tab/>
        </w:r>
        <w:r>
          <w:fldChar w:fldCharType="begin"/>
        </w:r>
        <w:r>
          <w:instrText xml:space="preserve"> PAGEREF _Toc32256 \h </w:instrText>
        </w:r>
        <w:r>
          <w:fldChar w:fldCharType="separate"/>
        </w:r>
        <w:r>
          <w:t>53</w:t>
        </w:r>
        <w:r>
          <w:fldChar w:fldCharType="end"/>
        </w:r>
      </w:hyperlink>
    </w:p>
    <w:p>
      <w:pPr>
        <w:pStyle w:val="TOC1"/>
        <w:tabs>
          <w:tab w:val="right" w:leader="dot" w:pos="8306"/>
        </w:tabs>
      </w:pPr>
      <w:hyperlink w:anchor="_Toc14600" w:history="1">
        <w:r>
          <w:rPr>
            <w:rFonts w:ascii="仿宋" w:eastAsia="仿宋" w:hAnsi="仿宋" w:cs="仿宋" w:hint="eastAsia"/>
            <w:lang w:eastAsia="zh-CN"/>
          </w:rPr>
          <w:t>十三、知识产权管理与保护</w:t>
        </w:r>
        <w:r>
          <w:tab/>
        </w:r>
        <w:r>
          <w:fldChar w:fldCharType="begin"/>
        </w:r>
        <w:r>
          <w:instrText xml:space="preserve"> PAGEREF _Toc14600 \h </w:instrText>
        </w:r>
        <w:r>
          <w:fldChar w:fldCharType="separate"/>
        </w:r>
        <w:r>
          <w:t>54</w:t>
        </w:r>
        <w:r>
          <w:fldChar w:fldCharType="end"/>
        </w:r>
      </w:hyperlink>
    </w:p>
    <w:p>
      <w:pPr>
        <w:pStyle w:val="TOC2"/>
        <w:tabs>
          <w:tab w:val="right" w:leader="dot" w:pos="8306"/>
        </w:tabs>
      </w:pPr>
      <w:hyperlink w:anchor="_Toc26006" w:history="1">
        <w:r>
          <w:rPr>
            <w:rFonts w:ascii="仿宋" w:eastAsia="仿宋" w:hAnsi="仿宋" w:cs="仿宋" w:hint="eastAsia"/>
            <w:lang w:eastAsia="zh-CN"/>
          </w:rPr>
          <w:t>(一)、知识产权管理体系建设</w:t>
        </w:r>
        <w:r>
          <w:tab/>
        </w:r>
        <w:r>
          <w:fldChar w:fldCharType="begin"/>
        </w:r>
        <w:r>
          <w:instrText xml:space="preserve"> PAGEREF _Toc26006 \h </w:instrText>
        </w:r>
        <w:r>
          <w:fldChar w:fldCharType="separate"/>
        </w:r>
        <w:r>
          <w:t>54</w:t>
        </w:r>
        <w:r>
          <w:fldChar w:fldCharType="end"/>
        </w:r>
      </w:hyperlink>
    </w:p>
    <w:p>
      <w:pPr>
        <w:pStyle w:val="TOC2"/>
        <w:tabs>
          <w:tab w:val="right" w:leader="dot" w:pos="8306"/>
        </w:tabs>
      </w:pPr>
      <w:hyperlink w:anchor="_Toc1579" w:history="1">
        <w:r>
          <w:rPr>
            <w:rFonts w:ascii="仿宋" w:eastAsia="仿宋" w:hAnsi="仿宋" w:cs="仿宋" w:hint="eastAsia"/>
            <w:lang w:eastAsia="zh-CN"/>
          </w:rPr>
          <w:t>(二)、知识产权保护措施</w:t>
        </w:r>
        <w:r>
          <w:tab/>
        </w:r>
        <w:r>
          <w:fldChar w:fldCharType="begin"/>
        </w:r>
        <w:r>
          <w:instrText xml:space="preserve"> PAGEREF _Toc1579 \h </w:instrText>
        </w:r>
        <w:r>
          <w:fldChar w:fldCharType="separate"/>
        </w:r>
        <w:r>
          <w:t>55</w:t>
        </w:r>
        <w:r>
          <w:fldChar w:fldCharType="end"/>
        </w:r>
      </w:hyperlink>
    </w:p>
    <w:p>
      <w:pPr>
        <w:pStyle w:val="TOC1"/>
        <w:tabs>
          <w:tab w:val="right" w:leader="dot" w:pos="8306"/>
        </w:tabs>
      </w:pPr>
      <w:hyperlink w:anchor="_Toc13345" w:history="1">
        <w:r>
          <w:rPr>
            <w:rFonts w:ascii="仿宋" w:eastAsia="仿宋" w:hAnsi="仿宋" w:cs="仿宋" w:hint="eastAsia"/>
            <w:lang w:eastAsia="zh-CN"/>
          </w:rPr>
          <w:t>十四、设施与设备管理</w:t>
        </w:r>
        <w:r>
          <w:tab/>
        </w:r>
        <w:r>
          <w:fldChar w:fldCharType="begin"/>
        </w:r>
        <w:r>
          <w:instrText xml:space="preserve"> PAGEREF _Toc13345 \h </w:instrText>
        </w:r>
        <w:r>
          <w:fldChar w:fldCharType="separate"/>
        </w:r>
        <w:r>
          <w:t>57</w:t>
        </w:r>
        <w:r>
          <w:fldChar w:fldCharType="end"/>
        </w:r>
      </w:hyperlink>
    </w:p>
    <w:p>
      <w:pPr>
        <w:pStyle w:val="TOC2"/>
        <w:tabs>
          <w:tab w:val="right" w:leader="dot" w:pos="8306"/>
        </w:tabs>
      </w:pPr>
      <w:hyperlink w:anchor="_Toc13262" w:history="1">
        <w:r>
          <w:rPr>
            <w:rFonts w:ascii="仿宋" w:eastAsia="仿宋" w:hAnsi="仿宋" w:cs="仿宋" w:hint="eastAsia"/>
            <w:lang w:eastAsia="zh-CN"/>
          </w:rPr>
          <w:t>(一)、设施规划与配置</w:t>
        </w:r>
        <w:r>
          <w:tab/>
        </w:r>
        <w:r>
          <w:fldChar w:fldCharType="begin"/>
        </w:r>
        <w:r>
          <w:instrText xml:space="preserve"> PAGEREF _Toc13262 \h </w:instrText>
        </w:r>
        <w:r>
          <w:fldChar w:fldCharType="separate"/>
        </w:r>
        <w:r>
          <w:t>57</w:t>
        </w:r>
        <w:r>
          <w:fldChar w:fldCharType="end"/>
        </w:r>
      </w:hyperlink>
    </w:p>
    <w:p>
      <w:pPr>
        <w:pStyle w:val="TOC2"/>
        <w:tabs>
          <w:tab w:val="right" w:leader="dot" w:pos="8306"/>
        </w:tabs>
      </w:pPr>
      <w:hyperlink w:anchor="_Toc11792" w:history="1">
        <w:r>
          <w:rPr>
            <w:rFonts w:ascii="仿宋" w:eastAsia="仿宋" w:hAnsi="仿宋" w:cs="仿宋" w:hint="eastAsia"/>
            <w:lang w:eastAsia="zh-CN"/>
          </w:rPr>
          <w:t>(二)、设备采购与维护管理</w:t>
        </w:r>
        <w:r>
          <w:tab/>
        </w:r>
        <w:r>
          <w:fldChar w:fldCharType="begin"/>
        </w:r>
        <w:r>
          <w:instrText xml:space="preserve"> PAGEREF _Toc11792 \h </w:instrText>
        </w:r>
        <w:r>
          <w:fldChar w:fldCharType="separate"/>
        </w:r>
        <w:r>
          <w:t>57</w:t>
        </w:r>
        <w:r>
          <w:fldChar w:fldCharType="end"/>
        </w:r>
      </w:hyperlink>
    </w:p>
    <w:p>
      <w:pPr>
        <w:pStyle w:val="TOC2"/>
        <w:tabs>
          <w:tab w:val="right" w:leader="dot" w:pos="8306"/>
        </w:tabs>
      </w:pPr>
      <w:hyperlink w:anchor="_Toc20893" w:history="1">
        <w:r>
          <w:rPr>
            <w:rFonts w:ascii="仿宋" w:eastAsia="仿宋" w:hAnsi="仿宋" w:cs="仿宋" w:hint="eastAsia"/>
            <w:lang w:eastAsia="zh-CN"/>
          </w:rPr>
          <w:t>(三)、设施设备升级策略</w:t>
        </w:r>
        <w:r>
          <w:tab/>
        </w:r>
        <w:r>
          <w:fldChar w:fldCharType="begin"/>
        </w:r>
        <w:r>
          <w:instrText xml:space="preserve"> PAGEREF _Toc20893 \h </w:instrText>
        </w:r>
        <w:r>
          <w:fldChar w:fldCharType="separate"/>
        </w:r>
        <w:r>
          <w:t>58</w:t>
        </w:r>
        <w:r>
          <w:fldChar w:fldCharType="end"/>
        </w:r>
      </w:hyperlink>
    </w:p>
    <w:p>
      <w:pPr>
        <w:pStyle w:val="TOC1"/>
        <w:tabs>
          <w:tab w:val="right" w:leader="dot" w:pos="8306"/>
        </w:tabs>
      </w:pPr>
      <w:hyperlink w:anchor="_Toc30062" w:history="1">
        <w:r>
          <w:rPr>
            <w:rFonts w:ascii="仿宋" w:eastAsia="仿宋" w:hAnsi="仿宋" w:cs="仿宋" w:hint="eastAsia"/>
            <w:lang w:eastAsia="zh-CN"/>
          </w:rPr>
          <w:t>十五、项目施工方案</w:t>
        </w:r>
        <w:r>
          <w:tab/>
        </w:r>
        <w:r>
          <w:fldChar w:fldCharType="begin"/>
        </w:r>
        <w:r>
          <w:instrText xml:space="preserve"> PAGEREF _Toc30062 \h </w:instrText>
        </w:r>
        <w:r>
          <w:fldChar w:fldCharType="separate"/>
        </w:r>
        <w:r>
          <w:t>59</w:t>
        </w:r>
        <w:r>
          <w:fldChar w:fldCharType="end"/>
        </w:r>
      </w:hyperlink>
    </w:p>
    <w:p>
      <w:pPr>
        <w:pStyle w:val="TOC2"/>
        <w:tabs>
          <w:tab w:val="right" w:leader="dot" w:pos="8306"/>
        </w:tabs>
      </w:pPr>
      <w:hyperlink w:anchor="_Toc20034" w:history="1">
        <w:r>
          <w:rPr>
            <w:rFonts w:ascii="仿宋" w:eastAsia="仿宋" w:hAnsi="仿宋" w:cs="仿宋" w:hint="eastAsia"/>
            <w:lang w:eastAsia="zh-CN"/>
          </w:rPr>
          <w:t>(一)、施工组织设计</w:t>
        </w:r>
        <w:r>
          <w:tab/>
        </w:r>
        <w:r>
          <w:fldChar w:fldCharType="begin"/>
        </w:r>
        <w:r>
          <w:instrText xml:space="preserve"> PAGEREF _Toc20034 \h </w:instrText>
        </w:r>
        <w:r>
          <w:fldChar w:fldCharType="separate"/>
        </w:r>
        <w:r>
          <w:t>59</w:t>
        </w:r>
        <w:r>
          <w:fldChar w:fldCharType="end"/>
        </w:r>
      </w:hyperlink>
    </w:p>
    <w:p>
      <w:pPr>
        <w:pStyle w:val="TOC2"/>
        <w:tabs>
          <w:tab w:val="right" w:leader="dot" w:pos="8306"/>
        </w:tabs>
      </w:pPr>
      <w:hyperlink w:anchor="_Toc26591" w:history="1">
        <w:r>
          <w:rPr>
            <w:rFonts w:ascii="仿宋" w:eastAsia="仿宋" w:hAnsi="仿宋" w:cs="仿宋" w:hint="eastAsia"/>
            <w:lang w:eastAsia="zh-CN"/>
          </w:rPr>
          <w:t>(二)、施工工艺与技术路线</w:t>
        </w:r>
        <w:r>
          <w:tab/>
        </w:r>
        <w:r>
          <w:fldChar w:fldCharType="begin"/>
        </w:r>
        <w:r>
          <w:instrText xml:space="preserve"> PAGEREF _Toc26591 \h </w:instrText>
        </w:r>
        <w:r>
          <w:fldChar w:fldCharType="separate"/>
        </w:r>
        <w:r>
          <w:t>60</w:t>
        </w:r>
        <w:r>
          <w:fldChar w:fldCharType="end"/>
        </w:r>
      </w:hyperlink>
    </w:p>
    <w:p>
      <w:pPr>
        <w:pStyle w:val="TOC2"/>
        <w:tabs>
          <w:tab w:val="right" w:leader="dot" w:pos="8306"/>
        </w:tabs>
      </w:pPr>
      <w:hyperlink w:anchor="_Toc7148" w:history="1">
        <w:r>
          <w:rPr>
            <w:rFonts w:ascii="仿宋" w:eastAsia="仿宋" w:hAnsi="仿宋" w:cs="仿宋" w:hint="eastAsia"/>
            <w:lang w:eastAsia="zh-CN"/>
          </w:rPr>
          <w:t>(三)、关键节点施工计划</w:t>
        </w:r>
        <w:r>
          <w:tab/>
        </w:r>
        <w:r>
          <w:fldChar w:fldCharType="begin"/>
        </w:r>
        <w:r>
          <w:instrText xml:space="preserve"> PAGEREF _Toc7148 \h </w:instrText>
        </w:r>
        <w:r>
          <w:fldChar w:fldCharType="separate"/>
        </w:r>
        <w:r>
          <w:t>62</w:t>
        </w:r>
        <w:r>
          <w:fldChar w:fldCharType="end"/>
        </w:r>
      </w:hyperlink>
    </w:p>
    <w:p>
      <w:pPr>
        <w:pStyle w:val="TOC2"/>
        <w:tabs>
          <w:tab w:val="right" w:leader="dot" w:pos="8306"/>
        </w:tabs>
      </w:pPr>
      <w:hyperlink w:anchor="_Toc30091" w:history="1">
        <w:r>
          <w:rPr>
            <w:rFonts w:ascii="仿宋" w:eastAsia="仿宋" w:hAnsi="仿宋" w:cs="仿宋" w:hint="eastAsia"/>
            <w:lang w:eastAsia="zh-CN"/>
          </w:rPr>
          <w:t>(四)、施工现场管理</w:t>
        </w:r>
        <w:r>
          <w:tab/>
        </w:r>
        <w:r>
          <w:fldChar w:fldCharType="begin"/>
        </w:r>
        <w:r>
          <w:instrText xml:space="preserve"> PAGEREF _Toc30091 \h </w:instrText>
        </w:r>
        <w:r>
          <w:fldChar w:fldCharType="separate"/>
        </w:r>
        <w:r>
          <w:t>63</w:t>
        </w:r>
        <w:r>
          <w:fldChar w:fldCharType="end"/>
        </w:r>
      </w:hyperlink>
    </w:p>
    <w:p>
      <w:pPr>
        <w:pStyle w:val="TOC1"/>
        <w:tabs>
          <w:tab w:val="right" w:leader="dot" w:pos="8306"/>
        </w:tabs>
      </w:pPr>
      <w:hyperlink w:anchor="_Toc24076" w:history="1">
        <w:r>
          <w:rPr>
            <w:rFonts w:ascii="仿宋" w:eastAsia="仿宋" w:hAnsi="仿宋" w:cs="仿宋" w:hint="eastAsia"/>
            <w:lang w:eastAsia="zh-CN"/>
          </w:rPr>
          <w:t>十六、质量管理与控制</w:t>
        </w:r>
        <w:r>
          <w:tab/>
        </w:r>
        <w:r>
          <w:fldChar w:fldCharType="begin"/>
        </w:r>
        <w:r>
          <w:instrText xml:space="preserve"> PAGEREF _Toc24076 \h </w:instrText>
        </w:r>
        <w:r>
          <w:fldChar w:fldCharType="separate"/>
        </w:r>
        <w:r>
          <w:t>65</w:t>
        </w:r>
        <w:r>
          <w:fldChar w:fldCharType="end"/>
        </w:r>
      </w:hyperlink>
    </w:p>
    <w:p>
      <w:pPr>
        <w:pStyle w:val="TOC2"/>
        <w:tabs>
          <w:tab w:val="right" w:leader="dot" w:pos="8306"/>
        </w:tabs>
      </w:pPr>
      <w:hyperlink w:anchor="_Toc93" w:history="1">
        <w:r>
          <w:rPr>
            <w:rFonts w:ascii="仿宋" w:eastAsia="仿宋" w:hAnsi="仿宋" w:cs="仿宋" w:hint="eastAsia"/>
            <w:lang w:eastAsia="zh-CN"/>
          </w:rPr>
          <w:t>(一)、质量管理体系建设</w:t>
        </w:r>
        <w:r>
          <w:tab/>
        </w:r>
        <w:r>
          <w:fldChar w:fldCharType="begin"/>
        </w:r>
        <w:r>
          <w:instrText xml:space="preserve"> PAGEREF _Toc93 \h </w:instrText>
        </w:r>
        <w:r>
          <w:fldChar w:fldCharType="separate"/>
        </w:r>
        <w:r>
          <w:t>65</w:t>
        </w:r>
        <w:r>
          <w:fldChar w:fldCharType="end"/>
        </w:r>
      </w:hyperlink>
    </w:p>
    <w:p>
      <w:pPr>
        <w:pStyle w:val="TOC2"/>
        <w:tabs>
          <w:tab w:val="right" w:leader="dot" w:pos="8306"/>
        </w:tabs>
      </w:pPr>
      <w:hyperlink w:anchor="_Toc4635" w:history="1">
        <w:r>
          <w:rPr>
            <w:rFonts w:ascii="仿宋" w:eastAsia="仿宋" w:hAnsi="仿宋" w:cs="仿宋" w:hint="eastAsia"/>
            <w:lang w:eastAsia="zh-CN"/>
          </w:rPr>
          <w:t>(二)、质量控制措施</w:t>
        </w:r>
        <w:r>
          <w:tab/>
        </w:r>
        <w:r>
          <w:fldChar w:fldCharType="begin"/>
        </w:r>
        <w:r>
          <w:instrText xml:space="preserve"> PAGEREF _Toc4635 \h </w:instrText>
        </w:r>
        <w:r>
          <w:fldChar w:fldCharType="separate"/>
        </w:r>
        <w:r>
          <w:t>67</w:t>
        </w:r>
        <w:r>
          <w:fldChar w:fldCharType="end"/>
        </w:r>
      </w:hyperlink>
    </w:p>
    <w:p>
      <w:pPr>
        <w:pStyle w:val="TOC1"/>
        <w:tabs>
          <w:tab w:val="right" w:leader="dot" w:pos="8306"/>
        </w:tabs>
      </w:pPr>
      <w:hyperlink w:anchor="_Toc3650" w:history="1">
        <w:r>
          <w:rPr>
            <w:rFonts w:ascii="仿宋" w:eastAsia="仿宋" w:hAnsi="仿宋" w:cs="仿宋" w:hint="eastAsia"/>
            <w:lang w:eastAsia="zh-CN"/>
          </w:rPr>
          <w:t>十七、合作与交流机制建立</w:t>
        </w:r>
        <w:r>
          <w:tab/>
        </w:r>
        <w:r>
          <w:fldChar w:fldCharType="begin"/>
        </w:r>
        <w:r>
          <w:instrText xml:space="preserve"> PAGEREF _Toc3650 \h </w:instrText>
        </w:r>
        <w:r>
          <w:fldChar w:fldCharType="separate"/>
        </w:r>
        <w:r>
          <w:t>68</w:t>
        </w:r>
        <w:r>
          <w:fldChar w:fldCharType="end"/>
        </w:r>
      </w:hyperlink>
    </w:p>
    <w:p>
      <w:pPr>
        <w:pStyle w:val="TOC2"/>
        <w:tabs>
          <w:tab w:val="right" w:leader="dot" w:pos="8306"/>
        </w:tabs>
      </w:pPr>
      <w:hyperlink w:anchor="_Toc29534" w:history="1">
        <w:r>
          <w:rPr>
            <w:rFonts w:ascii="仿宋" w:eastAsia="仿宋" w:hAnsi="仿宋" w:cs="仿宋" w:hint="eastAsia"/>
            <w:lang w:eastAsia="zh-CN"/>
          </w:rPr>
          <w:t>(一)、合作伙伴选择与合作方式</w:t>
        </w:r>
        <w:r>
          <w:tab/>
        </w:r>
        <w:r>
          <w:fldChar w:fldCharType="begin"/>
        </w:r>
        <w:r>
          <w:instrText xml:space="preserve"> PAGEREF _Toc29534 \h </w:instrText>
        </w:r>
        <w:r>
          <w:fldChar w:fldCharType="separate"/>
        </w:r>
        <w:r>
          <w:t>68</w:t>
        </w:r>
        <w:r>
          <w:fldChar w:fldCharType="end"/>
        </w:r>
      </w:hyperlink>
    </w:p>
    <w:p>
      <w:pPr>
        <w:pStyle w:val="TOC2"/>
        <w:tabs>
          <w:tab w:val="right" w:leader="dot" w:pos="8306"/>
        </w:tabs>
      </w:pPr>
      <w:hyperlink w:anchor="_Toc11846" w:history="1">
        <w:r>
          <w:rPr>
            <w:rFonts w:ascii="仿宋" w:eastAsia="仿宋" w:hAnsi="仿宋" w:cs="仿宋" w:hint="eastAsia"/>
            <w:lang w:eastAsia="zh-CN"/>
          </w:rPr>
          <w:t>(二)、交流与合作平台搭建</w:t>
        </w:r>
        <w:r>
          <w:tab/>
        </w:r>
        <w:r>
          <w:fldChar w:fldCharType="begin"/>
        </w:r>
        <w:r>
          <w:instrText xml:space="preserve"> PAGEREF _Toc11846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53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71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12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78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49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文化遗产保护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文化遗产保护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文化遗产保护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化遗产保护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文化遗产保护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文化遗产保护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58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为了融入当地社区，文化遗产保护服务项目需深入理解当地的文化特色和社会习俗。例如，项目在设计广告和市场推广活动时，应考虑使用当地语言和符合地方文化的表达方式。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245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为了确保文化遗产保护服务项目的成功并最大限度地减轻潜在的社会风险，详细的风险分析和具体的应对策略至关重要。以下是针对项目可能面临的具体社会风险及相应对策的分析：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风险描述：文化遗产保护服务项目可能遭遇社区抵制，尤其如果社区成员认为项目会破坏他们的生活环境或忽略他们的意见。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风险描述：文化遗产保护服务项目的商业实践可能与当地的文化和价值观存在冲突，导致社会紧张和文化冲突。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风险描述：文化遗产保护服务项目可能会增加对公共资源和基础设施的需求，给当地带来额外压力，例如在水资源、能源供应和交通系统方面。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风险描述：文化遗产保护服务项目可能会引起当地社会结构和动态的变化，例如改变社区的人口组成和社交模式。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https://d.book118.com/006144224200010033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2D1F38"/>
    <w:rsid w:val="132D1F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14422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2023-12-27T10:12:00Z</dcterms:created>
  <dcterms:modified xsi:type="dcterms:W3CDTF">2023-12-27T10:12:31Z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17C951580DE84C9B96C565C81901EF5E_11</vt:lpwstr>
  </property>
  <property fmtid="{D5CDD505-2E9C-101B-9397-08002B2CF9AE}" pid="3" name="KSOProductBuildVer">
    <vt:lpwstr>2052-12.1.0.16120</vt:lpwstr>
  </property>
</Properties>
</file>