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氯化亚砜项目构思建设方案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182" w:history="1">
        <w:r>
          <w:rPr>
            <w:rFonts w:ascii="仿宋" w:eastAsia="仿宋" w:hAnsi="仿宋" w:cs="仿宋" w:hint="eastAsia"/>
            <w:lang w:eastAsia="zh-CN"/>
          </w:rPr>
          <w:t>前言</w:t>
        </w:r>
        <w:r>
          <w:tab/>
        </w:r>
        <w:r>
          <w:fldChar w:fldCharType="begin"/>
        </w:r>
        <w:r>
          <w:instrText xml:space="preserve"> PAGEREF _Toc10182 \h </w:instrText>
        </w:r>
        <w:r>
          <w:fldChar w:fldCharType="separate"/>
        </w:r>
        <w:r>
          <w:t>3</w:t>
        </w:r>
        <w:r>
          <w:fldChar w:fldCharType="end"/>
        </w:r>
      </w:hyperlink>
    </w:p>
    <w:p>
      <w:pPr>
        <w:pStyle w:val="TOC1"/>
        <w:tabs>
          <w:tab w:val="right" w:leader="dot" w:pos="8306"/>
        </w:tabs>
      </w:pPr>
      <w:hyperlink w:anchor="_Toc12378" w:history="1">
        <w:r>
          <w:rPr>
            <w:rFonts w:ascii="仿宋" w:eastAsia="仿宋" w:hAnsi="仿宋" w:cs="仿宋" w:hint="eastAsia"/>
            <w:lang w:eastAsia="zh-CN"/>
          </w:rPr>
          <w:t>一、环境和生态影响分析</w:t>
        </w:r>
        <w:r>
          <w:tab/>
        </w:r>
        <w:r>
          <w:fldChar w:fldCharType="begin"/>
        </w:r>
        <w:r>
          <w:instrText xml:space="preserve"> PAGEREF _Toc12378 \h </w:instrText>
        </w:r>
        <w:r>
          <w:fldChar w:fldCharType="separate"/>
        </w:r>
        <w:r>
          <w:t>3</w:t>
        </w:r>
        <w:r>
          <w:fldChar w:fldCharType="end"/>
        </w:r>
      </w:hyperlink>
    </w:p>
    <w:p>
      <w:pPr>
        <w:pStyle w:val="TOC2"/>
        <w:tabs>
          <w:tab w:val="right" w:leader="dot" w:pos="8306"/>
        </w:tabs>
      </w:pPr>
      <w:hyperlink w:anchor="_Toc19427" w:history="1">
        <w:r>
          <w:rPr>
            <w:rFonts w:ascii="仿宋" w:eastAsia="仿宋" w:hAnsi="仿宋" w:cs="仿宋" w:hint="eastAsia"/>
            <w:lang w:eastAsia="zh-CN"/>
          </w:rPr>
          <w:t>(一)、环境和生态现状</w:t>
        </w:r>
        <w:r>
          <w:tab/>
        </w:r>
        <w:r>
          <w:fldChar w:fldCharType="begin"/>
        </w:r>
        <w:r>
          <w:instrText xml:space="preserve"> PAGEREF _Toc19427 \h </w:instrText>
        </w:r>
        <w:r>
          <w:fldChar w:fldCharType="separate"/>
        </w:r>
        <w:r>
          <w:t>3</w:t>
        </w:r>
        <w:r>
          <w:fldChar w:fldCharType="end"/>
        </w:r>
      </w:hyperlink>
    </w:p>
    <w:p>
      <w:pPr>
        <w:pStyle w:val="TOC2"/>
        <w:tabs>
          <w:tab w:val="right" w:leader="dot" w:pos="8306"/>
        </w:tabs>
      </w:pPr>
      <w:hyperlink w:anchor="_Toc12272" w:history="1">
        <w:r>
          <w:rPr>
            <w:rFonts w:ascii="仿宋" w:eastAsia="仿宋" w:hAnsi="仿宋" w:cs="仿宋" w:hint="eastAsia"/>
            <w:lang w:eastAsia="zh-CN"/>
          </w:rPr>
          <w:t>(二)、生态环境影响分析</w:t>
        </w:r>
        <w:r>
          <w:tab/>
        </w:r>
        <w:r>
          <w:fldChar w:fldCharType="begin"/>
        </w:r>
        <w:r>
          <w:instrText xml:space="preserve"> PAGEREF _Toc12272 \h </w:instrText>
        </w:r>
        <w:r>
          <w:fldChar w:fldCharType="separate"/>
        </w:r>
        <w:r>
          <w:t>4</w:t>
        </w:r>
        <w:r>
          <w:fldChar w:fldCharType="end"/>
        </w:r>
      </w:hyperlink>
    </w:p>
    <w:p>
      <w:pPr>
        <w:pStyle w:val="TOC2"/>
        <w:tabs>
          <w:tab w:val="right" w:leader="dot" w:pos="8306"/>
        </w:tabs>
      </w:pPr>
      <w:hyperlink w:anchor="_Toc7298" w:history="1">
        <w:r>
          <w:rPr>
            <w:rFonts w:ascii="仿宋" w:eastAsia="仿宋" w:hAnsi="仿宋" w:cs="仿宋" w:hint="eastAsia"/>
            <w:lang w:eastAsia="zh-CN"/>
          </w:rPr>
          <w:t>(三)、生态环境保护措施</w:t>
        </w:r>
        <w:r>
          <w:tab/>
        </w:r>
        <w:r>
          <w:fldChar w:fldCharType="begin"/>
        </w:r>
        <w:r>
          <w:instrText xml:space="preserve"> PAGEREF _Toc7298 \h </w:instrText>
        </w:r>
        <w:r>
          <w:fldChar w:fldCharType="separate"/>
        </w:r>
        <w:r>
          <w:t>6</w:t>
        </w:r>
        <w:r>
          <w:fldChar w:fldCharType="end"/>
        </w:r>
      </w:hyperlink>
    </w:p>
    <w:p>
      <w:pPr>
        <w:pStyle w:val="TOC2"/>
        <w:tabs>
          <w:tab w:val="right" w:leader="dot" w:pos="8306"/>
        </w:tabs>
      </w:pPr>
      <w:hyperlink w:anchor="_Toc5773" w:history="1">
        <w:r>
          <w:rPr>
            <w:rFonts w:ascii="仿宋" w:eastAsia="仿宋" w:hAnsi="仿宋" w:cs="仿宋" w:hint="eastAsia"/>
            <w:lang w:eastAsia="zh-CN"/>
          </w:rPr>
          <w:t>(四)、地质灾害影响分析</w:t>
        </w:r>
        <w:r>
          <w:tab/>
        </w:r>
        <w:r>
          <w:fldChar w:fldCharType="begin"/>
        </w:r>
        <w:r>
          <w:instrText xml:space="preserve"> PAGEREF _Toc5773 \h </w:instrText>
        </w:r>
        <w:r>
          <w:fldChar w:fldCharType="separate"/>
        </w:r>
        <w:r>
          <w:t>7</w:t>
        </w:r>
        <w:r>
          <w:fldChar w:fldCharType="end"/>
        </w:r>
      </w:hyperlink>
    </w:p>
    <w:p>
      <w:pPr>
        <w:pStyle w:val="TOC2"/>
        <w:tabs>
          <w:tab w:val="right" w:leader="dot" w:pos="8306"/>
        </w:tabs>
      </w:pPr>
      <w:hyperlink w:anchor="_Toc2900" w:history="1">
        <w:r>
          <w:rPr>
            <w:rFonts w:ascii="仿宋" w:eastAsia="仿宋" w:hAnsi="仿宋" w:cs="仿宋" w:hint="eastAsia"/>
            <w:lang w:eastAsia="zh-CN"/>
          </w:rPr>
          <w:t>(五)、特殊环境影响</w:t>
        </w:r>
        <w:r>
          <w:tab/>
        </w:r>
        <w:r>
          <w:fldChar w:fldCharType="begin"/>
        </w:r>
        <w:r>
          <w:instrText xml:space="preserve"> PAGEREF _Toc2900 \h </w:instrText>
        </w:r>
        <w:r>
          <w:fldChar w:fldCharType="separate"/>
        </w:r>
        <w:r>
          <w:t>9</w:t>
        </w:r>
        <w:r>
          <w:fldChar w:fldCharType="end"/>
        </w:r>
      </w:hyperlink>
    </w:p>
    <w:p>
      <w:pPr>
        <w:pStyle w:val="TOC1"/>
        <w:tabs>
          <w:tab w:val="right" w:leader="dot" w:pos="8306"/>
        </w:tabs>
      </w:pPr>
      <w:hyperlink w:anchor="_Toc23993" w:history="1">
        <w:r>
          <w:rPr>
            <w:rFonts w:ascii="仿宋" w:eastAsia="仿宋" w:hAnsi="仿宋" w:cs="仿宋" w:hint="eastAsia"/>
            <w:lang w:eastAsia="zh-CN"/>
          </w:rPr>
          <w:t>二、项目选址研究</w:t>
        </w:r>
        <w:r>
          <w:tab/>
        </w:r>
        <w:r>
          <w:fldChar w:fldCharType="begin"/>
        </w:r>
        <w:r>
          <w:instrText xml:space="preserve"> PAGEREF _Toc23993 \h </w:instrText>
        </w:r>
        <w:r>
          <w:fldChar w:fldCharType="separate"/>
        </w:r>
        <w:r>
          <w:t>10</w:t>
        </w:r>
        <w:r>
          <w:fldChar w:fldCharType="end"/>
        </w:r>
      </w:hyperlink>
    </w:p>
    <w:p>
      <w:pPr>
        <w:pStyle w:val="TOC2"/>
        <w:tabs>
          <w:tab w:val="right" w:leader="dot" w:pos="8306"/>
        </w:tabs>
      </w:pPr>
      <w:hyperlink w:anchor="_Toc2062" w:history="1">
        <w:r>
          <w:rPr>
            <w:rFonts w:ascii="仿宋" w:eastAsia="仿宋" w:hAnsi="仿宋" w:cs="仿宋" w:hint="eastAsia"/>
            <w:lang w:eastAsia="zh-CN"/>
          </w:rPr>
          <w:t>(一)、项目选址原则</w:t>
        </w:r>
        <w:r>
          <w:tab/>
        </w:r>
        <w:r>
          <w:fldChar w:fldCharType="begin"/>
        </w:r>
        <w:r>
          <w:instrText xml:space="preserve"> PAGEREF _Toc2062 \h </w:instrText>
        </w:r>
        <w:r>
          <w:fldChar w:fldCharType="separate"/>
        </w:r>
        <w:r>
          <w:t>10</w:t>
        </w:r>
        <w:r>
          <w:fldChar w:fldCharType="end"/>
        </w:r>
      </w:hyperlink>
    </w:p>
    <w:p>
      <w:pPr>
        <w:pStyle w:val="TOC2"/>
        <w:tabs>
          <w:tab w:val="right" w:leader="dot" w:pos="8306"/>
        </w:tabs>
      </w:pPr>
      <w:hyperlink w:anchor="_Toc18802" w:history="1">
        <w:r>
          <w:rPr>
            <w:rFonts w:ascii="仿宋" w:eastAsia="仿宋" w:hAnsi="仿宋" w:cs="仿宋" w:hint="eastAsia"/>
            <w:lang w:eastAsia="zh-CN"/>
          </w:rPr>
          <w:t>(二)、项目选址</w:t>
        </w:r>
        <w:r>
          <w:tab/>
        </w:r>
        <w:r>
          <w:fldChar w:fldCharType="begin"/>
        </w:r>
        <w:r>
          <w:instrText xml:space="preserve"> PAGEREF _Toc18802 \h </w:instrText>
        </w:r>
        <w:r>
          <w:fldChar w:fldCharType="separate"/>
        </w:r>
        <w:r>
          <w:t>13</w:t>
        </w:r>
        <w:r>
          <w:fldChar w:fldCharType="end"/>
        </w:r>
      </w:hyperlink>
    </w:p>
    <w:p>
      <w:pPr>
        <w:pStyle w:val="TOC2"/>
        <w:tabs>
          <w:tab w:val="right" w:leader="dot" w:pos="8306"/>
        </w:tabs>
      </w:pPr>
      <w:hyperlink w:anchor="_Toc5454" w:history="1">
        <w:r>
          <w:rPr>
            <w:rFonts w:ascii="仿宋" w:eastAsia="仿宋" w:hAnsi="仿宋" w:cs="仿宋" w:hint="eastAsia"/>
            <w:lang w:eastAsia="zh-CN"/>
          </w:rPr>
          <w:t>(三)、建设条件分析</w:t>
        </w:r>
        <w:r>
          <w:tab/>
        </w:r>
        <w:r>
          <w:fldChar w:fldCharType="begin"/>
        </w:r>
        <w:r>
          <w:instrText xml:space="preserve"> PAGEREF _Toc5454 \h </w:instrText>
        </w:r>
        <w:r>
          <w:fldChar w:fldCharType="separate"/>
        </w:r>
        <w:r>
          <w:t>15</w:t>
        </w:r>
        <w:r>
          <w:fldChar w:fldCharType="end"/>
        </w:r>
      </w:hyperlink>
    </w:p>
    <w:p>
      <w:pPr>
        <w:pStyle w:val="TOC2"/>
        <w:tabs>
          <w:tab w:val="right" w:leader="dot" w:pos="8306"/>
        </w:tabs>
      </w:pPr>
      <w:hyperlink w:anchor="_Toc19986" w:history="1">
        <w:r>
          <w:rPr>
            <w:rFonts w:ascii="仿宋" w:eastAsia="仿宋" w:hAnsi="仿宋" w:cs="仿宋" w:hint="eastAsia"/>
            <w:lang w:eastAsia="zh-CN"/>
          </w:rPr>
          <w:t>(四)、用地控制指标</w:t>
        </w:r>
        <w:r>
          <w:tab/>
        </w:r>
        <w:r>
          <w:fldChar w:fldCharType="begin"/>
        </w:r>
        <w:r>
          <w:instrText xml:space="preserve"> PAGEREF _Toc19986 \h </w:instrText>
        </w:r>
        <w:r>
          <w:fldChar w:fldCharType="separate"/>
        </w:r>
        <w:r>
          <w:t>17</w:t>
        </w:r>
        <w:r>
          <w:fldChar w:fldCharType="end"/>
        </w:r>
      </w:hyperlink>
    </w:p>
    <w:p>
      <w:pPr>
        <w:pStyle w:val="TOC2"/>
        <w:tabs>
          <w:tab w:val="right" w:leader="dot" w:pos="8306"/>
        </w:tabs>
      </w:pPr>
      <w:hyperlink w:anchor="_Toc10608" w:history="1">
        <w:r>
          <w:rPr>
            <w:rFonts w:ascii="仿宋" w:eastAsia="仿宋" w:hAnsi="仿宋" w:cs="仿宋" w:hint="eastAsia"/>
            <w:lang w:eastAsia="zh-CN"/>
          </w:rPr>
          <w:t>(五)、地总体要求</w:t>
        </w:r>
        <w:r>
          <w:tab/>
        </w:r>
        <w:r>
          <w:fldChar w:fldCharType="begin"/>
        </w:r>
        <w:r>
          <w:instrText xml:space="preserve"> PAGEREF _Toc10608 \h </w:instrText>
        </w:r>
        <w:r>
          <w:fldChar w:fldCharType="separate"/>
        </w:r>
        <w:r>
          <w:t>18</w:t>
        </w:r>
        <w:r>
          <w:fldChar w:fldCharType="end"/>
        </w:r>
      </w:hyperlink>
    </w:p>
    <w:p>
      <w:pPr>
        <w:pStyle w:val="TOC2"/>
        <w:tabs>
          <w:tab w:val="right" w:leader="dot" w:pos="8306"/>
        </w:tabs>
      </w:pPr>
      <w:hyperlink w:anchor="_Toc13894" w:history="1">
        <w:r>
          <w:rPr>
            <w:rFonts w:ascii="仿宋" w:eastAsia="仿宋" w:hAnsi="仿宋" w:cs="仿宋" w:hint="eastAsia"/>
            <w:lang w:eastAsia="zh-CN"/>
          </w:rPr>
          <w:t>(六)、节约用地措施</w:t>
        </w:r>
        <w:r>
          <w:tab/>
        </w:r>
        <w:r>
          <w:fldChar w:fldCharType="begin"/>
        </w:r>
        <w:r>
          <w:instrText xml:space="preserve"> PAGEREF _Toc13894 \h </w:instrText>
        </w:r>
        <w:r>
          <w:fldChar w:fldCharType="separate"/>
        </w:r>
        <w:r>
          <w:t>19</w:t>
        </w:r>
        <w:r>
          <w:fldChar w:fldCharType="end"/>
        </w:r>
      </w:hyperlink>
    </w:p>
    <w:p>
      <w:pPr>
        <w:pStyle w:val="TOC2"/>
        <w:tabs>
          <w:tab w:val="right" w:leader="dot" w:pos="8306"/>
        </w:tabs>
      </w:pPr>
      <w:hyperlink w:anchor="_Toc25385" w:history="1">
        <w:r>
          <w:rPr>
            <w:rFonts w:ascii="仿宋" w:eastAsia="仿宋" w:hAnsi="仿宋" w:cs="仿宋" w:hint="eastAsia"/>
            <w:lang w:eastAsia="zh-CN"/>
          </w:rPr>
          <w:t>(七)、选址综合评价</w:t>
        </w:r>
        <w:r>
          <w:tab/>
        </w:r>
        <w:r>
          <w:fldChar w:fldCharType="begin"/>
        </w:r>
        <w:r>
          <w:instrText xml:space="preserve"> PAGEREF _Toc25385 \h </w:instrText>
        </w:r>
        <w:r>
          <w:fldChar w:fldCharType="separate"/>
        </w:r>
        <w:r>
          <w:t>21</w:t>
        </w:r>
        <w:r>
          <w:fldChar w:fldCharType="end"/>
        </w:r>
      </w:hyperlink>
    </w:p>
    <w:p>
      <w:pPr>
        <w:pStyle w:val="TOC1"/>
        <w:tabs>
          <w:tab w:val="right" w:leader="dot" w:pos="8306"/>
        </w:tabs>
      </w:pPr>
      <w:hyperlink w:anchor="_Toc4544" w:history="1">
        <w:r>
          <w:rPr>
            <w:rFonts w:ascii="仿宋" w:eastAsia="仿宋" w:hAnsi="仿宋" w:cs="仿宋" w:hint="eastAsia"/>
            <w:lang w:eastAsia="zh-CN"/>
          </w:rPr>
          <w:t>三、氯化亚砜项目概论</w:t>
        </w:r>
        <w:r>
          <w:tab/>
        </w:r>
        <w:r>
          <w:fldChar w:fldCharType="begin"/>
        </w:r>
        <w:r>
          <w:instrText xml:space="preserve"> PAGEREF _Toc4544 \h </w:instrText>
        </w:r>
        <w:r>
          <w:fldChar w:fldCharType="separate"/>
        </w:r>
        <w:r>
          <w:t>22</w:t>
        </w:r>
        <w:r>
          <w:fldChar w:fldCharType="end"/>
        </w:r>
      </w:hyperlink>
    </w:p>
    <w:p>
      <w:pPr>
        <w:pStyle w:val="TOC2"/>
        <w:tabs>
          <w:tab w:val="right" w:leader="dot" w:pos="8306"/>
        </w:tabs>
      </w:pPr>
      <w:hyperlink w:anchor="_Toc6120" w:history="1">
        <w:r>
          <w:rPr>
            <w:rFonts w:ascii="仿宋" w:eastAsia="仿宋" w:hAnsi="仿宋" w:cs="仿宋" w:hint="eastAsia"/>
            <w:lang w:eastAsia="zh-CN"/>
          </w:rPr>
          <w:t>(一)、项目申报单位概况</w:t>
        </w:r>
        <w:r>
          <w:tab/>
        </w:r>
        <w:r>
          <w:fldChar w:fldCharType="begin"/>
        </w:r>
        <w:r>
          <w:instrText xml:space="preserve"> PAGEREF _Toc6120 \h </w:instrText>
        </w:r>
        <w:r>
          <w:fldChar w:fldCharType="separate"/>
        </w:r>
        <w:r>
          <w:t>22</w:t>
        </w:r>
        <w:r>
          <w:fldChar w:fldCharType="end"/>
        </w:r>
      </w:hyperlink>
    </w:p>
    <w:p>
      <w:pPr>
        <w:pStyle w:val="TOC2"/>
        <w:tabs>
          <w:tab w:val="right" w:leader="dot" w:pos="8306"/>
        </w:tabs>
      </w:pPr>
      <w:hyperlink w:anchor="_Toc31382" w:history="1">
        <w:r>
          <w:rPr>
            <w:rFonts w:ascii="仿宋" w:eastAsia="仿宋" w:hAnsi="仿宋" w:cs="仿宋" w:hint="eastAsia"/>
            <w:lang w:eastAsia="zh-CN"/>
          </w:rPr>
          <w:t>(二)、项目概况</w:t>
        </w:r>
        <w:r>
          <w:tab/>
        </w:r>
        <w:r>
          <w:fldChar w:fldCharType="begin"/>
        </w:r>
        <w:r>
          <w:instrText xml:space="preserve"> PAGEREF _Toc31382 \h </w:instrText>
        </w:r>
        <w:r>
          <w:fldChar w:fldCharType="separate"/>
        </w:r>
        <w:r>
          <w:t>23</w:t>
        </w:r>
        <w:r>
          <w:fldChar w:fldCharType="end"/>
        </w:r>
      </w:hyperlink>
    </w:p>
    <w:p>
      <w:pPr>
        <w:pStyle w:val="TOC1"/>
        <w:tabs>
          <w:tab w:val="right" w:leader="dot" w:pos="8306"/>
        </w:tabs>
      </w:pPr>
      <w:hyperlink w:anchor="_Toc12875" w:history="1">
        <w:r>
          <w:rPr>
            <w:rFonts w:ascii="仿宋" w:eastAsia="仿宋" w:hAnsi="仿宋" w:cs="仿宋" w:hint="eastAsia"/>
            <w:lang w:eastAsia="zh-CN"/>
          </w:rPr>
          <w:t>四、建设风险评估分析</w:t>
        </w:r>
        <w:r>
          <w:tab/>
        </w:r>
        <w:r>
          <w:fldChar w:fldCharType="begin"/>
        </w:r>
        <w:r>
          <w:instrText xml:space="preserve"> PAGEREF _Toc12875 \h </w:instrText>
        </w:r>
        <w:r>
          <w:fldChar w:fldCharType="separate"/>
        </w:r>
        <w:r>
          <w:t>26</w:t>
        </w:r>
        <w:r>
          <w:fldChar w:fldCharType="end"/>
        </w:r>
      </w:hyperlink>
    </w:p>
    <w:p>
      <w:pPr>
        <w:pStyle w:val="TOC2"/>
        <w:tabs>
          <w:tab w:val="right" w:leader="dot" w:pos="8306"/>
        </w:tabs>
      </w:pPr>
      <w:hyperlink w:anchor="_Toc28259" w:history="1">
        <w:r>
          <w:rPr>
            <w:rFonts w:ascii="仿宋" w:eastAsia="仿宋" w:hAnsi="仿宋" w:cs="仿宋" w:hint="eastAsia"/>
            <w:lang w:eastAsia="zh-CN"/>
          </w:rPr>
          <w:t>(一)、政策风险分析</w:t>
        </w:r>
        <w:r>
          <w:tab/>
        </w:r>
        <w:r>
          <w:fldChar w:fldCharType="begin"/>
        </w:r>
        <w:r>
          <w:instrText xml:space="preserve"> PAGEREF _Toc28259 \h </w:instrText>
        </w:r>
        <w:r>
          <w:fldChar w:fldCharType="separate"/>
        </w:r>
        <w:r>
          <w:t>26</w:t>
        </w:r>
        <w:r>
          <w:fldChar w:fldCharType="end"/>
        </w:r>
      </w:hyperlink>
    </w:p>
    <w:p>
      <w:pPr>
        <w:pStyle w:val="TOC2"/>
        <w:tabs>
          <w:tab w:val="right" w:leader="dot" w:pos="8306"/>
        </w:tabs>
      </w:pPr>
      <w:hyperlink w:anchor="_Toc18726" w:history="1">
        <w:r>
          <w:rPr>
            <w:rFonts w:ascii="仿宋" w:eastAsia="仿宋" w:hAnsi="仿宋" w:cs="仿宋" w:hint="eastAsia"/>
            <w:lang w:eastAsia="zh-CN"/>
          </w:rPr>
          <w:t>(二)、社会风险分析</w:t>
        </w:r>
        <w:r>
          <w:tab/>
        </w:r>
        <w:r>
          <w:fldChar w:fldCharType="begin"/>
        </w:r>
        <w:r>
          <w:instrText xml:space="preserve"> PAGEREF _Toc18726 \h </w:instrText>
        </w:r>
        <w:r>
          <w:fldChar w:fldCharType="separate"/>
        </w:r>
        <w:r>
          <w:t>27</w:t>
        </w:r>
        <w:r>
          <w:fldChar w:fldCharType="end"/>
        </w:r>
      </w:hyperlink>
    </w:p>
    <w:p>
      <w:pPr>
        <w:pStyle w:val="TOC2"/>
        <w:tabs>
          <w:tab w:val="right" w:leader="dot" w:pos="8306"/>
        </w:tabs>
      </w:pPr>
      <w:hyperlink w:anchor="_Toc8614" w:history="1">
        <w:r>
          <w:rPr>
            <w:rFonts w:ascii="仿宋" w:eastAsia="仿宋" w:hAnsi="仿宋" w:cs="仿宋" w:hint="eastAsia"/>
            <w:lang w:eastAsia="zh-CN"/>
          </w:rPr>
          <w:t>(三)、市场风险分析</w:t>
        </w:r>
        <w:r>
          <w:tab/>
        </w:r>
        <w:r>
          <w:fldChar w:fldCharType="begin"/>
        </w:r>
        <w:r>
          <w:instrText xml:space="preserve"> PAGEREF _Toc8614 \h </w:instrText>
        </w:r>
        <w:r>
          <w:fldChar w:fldCharType="separate"/>
        </w:r>
        <w:r>
          <w:t>28</w:t>
        </w:r>
        <w:r>
          <w:fldChar w:fldCharType="end"/>
        </w:r>
      </w:hyperlink>
    </w:p>
    <w:p>
      <w:pPr>
        <w:pStyle w:val="TOC2"/>
        <w:tabs>
          <w:tab w:val="right" w:leader="dot" w:pos="8306"/>
        </w:tabs>
      </w:pPr>
      <w:hyperlink w:anchor="_Toc23544" w:history="1">
        <w:r>
          <w:rPr>
            <w:rFonts w:ascii="仿宋" w:eastAsia="仿宋" w:hAnsi="仿宋" w:cs="仿宋" w:hint="eastAsia"/>
            <w:lang w:eastAsia="zh-CN"/>
          </w:rPr>
          <w:t>(四)、资金风险分析</w:t>
        </w:r>
        <w:r>
          <w:tab/>
        </w:r>
        <w:r>
          <w:fldChar w:fldCharType="begin"/>
        </w:r>
        <w:r>
          <w:instrText xml:space="preserve"> PAGEREF _Toc23544 \h </w:instrText>
        </w:r>
        <w:r>
          <w:fldChar w:fldCharType="separate"/>
        </w:r>
        <w:r>
          <w:t>29</w:t>
        </w:r>
        <w:r>
          <w:fldChar w:fldCharType="end"/>
        </w:r>
      </w:hyperlink>
    </w:p>
    <w:p>
      <w:pPr>
        <w:pStyle w:val="TOC2"/>
        <w:tabs>
          <w:tab w:val="right" w:leader="dot" w:pos="8306"/>
        </w:tabs>
      </w:pPr>
      <w:hyperlink w:anchor="_Toc9979" w:history="1">
        <w:r>
          <w:rPr>
            <w:rFonts w:ascii="仿宋" w:eastAsia="仿宋" w:hAnsi="仿宋" w:cs="仿宋" w:hint="eastAsia"/>
            <w:lang w:eastAsia="zh-CN"/>
          </w:rPr>
          <w:t>(五)、技术风险分析</w:t>
        </w:r>
        <w:r>
          <w:tab/>
        </w:r>
        <w:r>
          <w:fldChar w:fldCharType="begin"/>
        </w:r>
        <w:r>
          <w:instrText xml:space="preserve"> PAGEREF _Toc9979 \h </w:instrText>
        </w:r>
        <w:r>
          <w:fldChar w:fldCharType="separate"/>
        </w:r>
        <w:r>
          <w:t>30</w:t>
        </w:r>
        <w:r>
          <w:fldChar w:fldCharType="end"/>
        </w:r>
      </w:hyperlink>
    </w:p>
    <w:p>
      <w:pPr>
        <w:pStyle w:val="TOC2"/>
        <w:tabs>
          <w:tab w:val="right" w:leader="dot" w:pos="8306"/>
        </w:tabs>
      </w:pPr>
      <w:hyperlink w:anchor="_Toc18363" w:history="1">
        <w:r>
          <w:rPr>
            <w:rFonts w:ascii="仿宋" w:eastAsia="仿宋" w:hAnsi="仿宋" w:cs="仿宋" w:hint="eastAsia"/>
            <w:lang w:eastAsia="zh-CN"/>
          </w:rPr>
          <w:t>(六)、财务风险分析</w:t>
        </w:r>
        <w:r>
          <w:tab/>
        </w:r>
        <w:r>
          <w:fldChar w:fldCharType="begin"/>
        </w:r>
        <w:r>
          <w:instrText xml:space="preserve"> PAGEREF _Toc18363 \h </w:instrText>
        </w:r>
        <w:r>
          <w:fldChar w:fldCharType="separate"/>
        </w:r>
        <w:r>
          <w:t>32</w:t>
        </w:r>
        <w:r>
          <w:fldChar w:fldCharType="end"/>
        </w:r>
      </w:hyperlink>
    </w:p>
    <w:p>
      <w:pPr>
        <w:pStyle w:val="TOC2"/>
        <w:tabs>
          <w:tab w:val="right" w:leader="dot" w:pos="8306"/>
        </w:tabs>
      </w:pPr>
      <w:hyperlink w:anchor="_Toc20756" w:history="1">
        <w:r>
          <w:rPr>
            <w:rFonts w:ascii="仿宋" w:eastAsia="仿宋" w:hAnsi="仿宋" w:cs="仿宋" w:hint="eastAsia"/>
            <w:lang w:eastAsia="zh-CN"/>
          </w:rPr>
          <w:t>(七)、管理风险分析</w:t>
        </w:r>
        <w:r>
          <w:tab/>
        </w:r>
        <w:r>
          <w:fldChar w:fldCharType="begin"/>
        </w:r>
        <w:r>
          <w:instrText xml:space="preserve"> PAGEREF _Toc20756 \h </w:instrText>
        </w:r>
        <w:r>
          <w:fldChar w:fldCharType="separate"/>
        </w:r>
        <w:r>
          <w:t>33</w:t>
        </w:r>
        <w:r>
          <w:fldChar w:fldCharType="end"/>
        </w:r>
      </w:hyperlink>
    </w:p>
    <w:p>
      <w:pPr>
        <w:pStyle w:val="TOC2"/>
        <w:tabs>
          <w:tab w:val="right" w:leader="dot" w:pos="8306"/>
        </w:tabs>
      </w:pPr>
      <w:hyperlink w:anchor="_Toc24428" w:history="1">
        <w:r>
          <w:rPr>
            <w:rFonts w:ascii="仿宋" w:eastAsia="仿宋" w:hAnsi="仿宋" w:cs="仿宋" w:hint="eastAsia"/>
            <w:lang w:eastAsia="zh-CN"/>
          </w:rPr>
          <w:t>(八)、其它风险分析</w:t>
        </w:r>
        <w:r>
          <w:tab/>
        </w:r>
        <w:r>
          <w:fldChar w:fldCharType="begin"/>
        </w:r>
        <w:r>
          <w:instrText xml:space="preserve"> PAGEREF _Toc24428 \h </w:instrText>
        </w:r>
        <w:r>
          <w:fldChar w:fldCharType="separate"/>
        </w:r>
        <w:r>
          <w:t>35</w:t>
        </w:r>
        <w:r>
          <w:fldChar w:fldCharType="end"/>
        </w:r>
      </w:hyperlink>
    </w:p>
    <w:p>
      <w:pPr>
        <w:pStyle w:val="TOC2"/>
        <w:tabs>
          <w:tab w:val="right" w:leader="dot" w:pos="8306"/>
        </w:tabs>
      </w:pPr>
      <w:hyperlink w:anchor="_Toc11690" w:history="1">
        <w:r>
          <w:rPr>
            <w:rFonts w:ascii="仿宋" w:eastAsia="仿宋" w:hAnsi="仿宋" w:cs="仿宋" w:hint="eastAsia"/>
            <w:lang w:eastAsia="zh-CN"/>
          </w:rPr>
          <w:t>(九)、社会影响评估</w:t>
        </w:r>
        <w:r>
          <w:tab/>
        </w:r>
        <w:r>
          <w:fldChar w:fldCharType="begin"/>
        </w:r>
        <w:r>
          <w:instrText xml:space="preserve"> PAGEREF _Toc11690 \h </w:instrText>
        </w:r>
        <w:r>
          <w:fldChar w:fldCharType="separate"/>
        </w:r>
        <w:r>
          <w:t>36</w:t>
        </w:r>
        <w:r>
          <w:fldChar w:fldCharType="end"/>
        </w:r>
      </w:hyperlink>
    </w:p>
    <w:p>
      <w:pPr>
        <w:pStyle w:val="TOC1"/>
        <w:tabs>
          <w:tab w:val="right" w:leader="dot" w:pos="8306"/>
        </w:tabs>
      </w:pPr>
      <w:hyperlink w:anchor="_Toc11726" w:history="1">
        <w:r>
          <w:rPr>
            <w:rFonts w:ascii="仿宋" w:eastAsia="仿宋" w:hAnsi="仿宋" w:cs="仿宋" w:hint="eastAsia"/>
            <w:lang w:eastAsia="zh-CN"/>
          </w:rPr>
          <w:t>五、财务管理与成本控制</w:t>
        </w:r>
        <w:r>
          <w:tab/>
        </w:r>
        <w:r>
          <w:fldChar w:fldCharType="begin"/>
        </w:r>
        <w:r>
          <w:instrText xml:space="preserve"> PAGEREF _Toc11726 \h </w:instrText>
        </w:r>
        <w:r>
          <w:fldChar w:fldCharType="separate"/>
        </w:r>
        <w:r>
          <w:t>38</w:t>
        </w:r>
        <w:r>
          <w:fldChar w:fldCharType="end"/>
        </w:r>
      </w:hyperlink>
    </w:p>
    <w:p>
      <w:pPr>
        <w:pStyle w:val="TOC2"/>
        <w:tabs>
          <w:tab w:val="right" w:leader="dot" w:pos="8306"/>
        </w:tabs>
      </w:pPr>
      <w:hyperlink w:anchor="_Toc10425" w:history="1">
        <w:r>
          <w:rPr>
            <w:rFonts w:ascii="仿宋" w:eastAsia="仿宋" w:hAnsi="仿宋" w:cs="仿宋" w:hint="eastAsia"/>
            <w:lang w:eastAsia="zh-CN"/>
          </w:rPr>
          <w:t>(一)、财务管理体系建设</w:t>
        </w:r>
        <w:r>
          <w:tab/>
        </w:r>
        <w:r>
          <w:fldChar w:fldCharType="begin"/>
        </w:r>
        <w:r>
          <w:instrText xml:space="preserve"> PAGEREF _Toc10425 \h </w:instrText>
        </w:r>
        <w:r>
          <w:fldChar w:fldCharType="separate"/>
        </w:r>
        <w:r>
          <w:t>38</w:t>
        </w:r>
        <w:r>
          <w:fldChar w:fldCharType="end"/>
        </w:r>
      </w:hyperlink>
    </w:p>
    <w:p>
      <w:pPr>
        <w:pStyle w:val="TOC2"/>
        <w:tabs>
          <w:tab w:val="right" w:leader="dot" w:pos="8306"/>
        </w:tabs>
      </w:pPr>
      <w:hyperlink w:anchor="_Toc21031" w:history="1">
        <w:r>
          <w:rPr>
            <w:rFonts w:ascii="仿宋" w:eastAsia="仿宋" w:hAnsi="仿宋" w:cs="仿宋" w:hint="eastAsia"/>
            <w:lang w:eastAsia="zh-CN"/>
          </w:rPr>
          <w:t>(二)、成本控制措施</w:t>
        </w:r>
        <w:r>
          <w:tab/>
        </w:r>
        <w:r>
          <w:fldChar w:fldCharType="begin"/>
        </w:r>
        <w:r>
          <w:instrText xml:space="preserve"> PAGEREF _Toc21031 \h </w:instrText>
        </w:r>
        <w:r>
          <w:fldChar w:fldCharType="separate"/>
        </w:r>
        <w:r>
          <w:t>39</w:t>
        </w:r>
        <w:r>
          <w:fldChar w:fldCharType="end"/>
        </w:r>
      </w:hyperlink>
    </w:p>
    <w:p>
      <w:pPr>
        <w:pStyle w:val="TOC1"/>
        <w:tabs>
          <w:tab w:val="right" w:leader="dot" w:pos="8306"/>
        </w:tabs>
      </w:pPr>
      <w:hyperlink w:anchor="_Toc8892" w:history="1">
        <w:r>
          <w:rPr>
            <w:rFonts w:ascii="仿宋" w:eastAsia="仿宋" w:hAnsi="仿宋" w:cs="仿宋" w:hint="eastAsia"/>
            <w:lang w:eastAsia="zh-CN"/>
          </w:rPr>
          <w:t>六、资源开发及综合利用分析</w:t>
        </w:r>
        <w:r>
          <w:tab/>
        </w:r>
        <w:r>
          <w:fldChar w:fldCharType="begin"/>
        </w:r>
        <w:r>
          <w:instrText xml:space="preserve"> PAGEREF _Toc8892 \h </w:instrText>
        </w:r>
        <w:r>
          <w:fldChar w:fldCharType="separate"/>
        </w:r>
        <w:r>
          <w:t>41</w:t>
        </w:r>
        <w:r>
          <w:fldChar w:fldCharType="end"/>
        </w:r>
      </w:hyperlink>
    </w:p>
    <w:p>
      <w:pPr>
        <w:pStyle w:val="TOC2"/>
        <w:tabs>
          <w:tab w:val="right" w:leader="dot" w:pos="8306"/>
        </w:tabs>
      </w:pPr>
      <w:hyperlink w:anchor="_Toc14352" w:history="1">
        <w:r>
          <w:rPr>
            <w:rFonts w:ascii="仿宋" w:eastAsia="仿宋" w:hAnsi="仿宋" w:cs="仿宋" w:hint="eastAsia"/>
            <w:lang w:eastAsia="zh-CN"/>
          </w:rPr>
          <w:t>(一)、资源开发方案</w:t>
        </w:r>
        <w:r>
          <w:tab/>
        </w:r>
        <w:r>
          <w:fldChar w:fldCharType="begin"/>
        </w:r>
        <w:r>
          <w:instrText xml:space="preserve"> PAGEREF _Toc14352 \h </w:instrText>
        </w:r>
        <w:r>
          <w:fldChar w:fldCharType="separate"/>
        </w:r>
        <w:r>
          <w:t>41</w:t>
        </w:r>
        <w:r>
          <w:fldChar w:fldCharType="end"/>
        </w:r>
      </w:hyperlink>
    </w:p>
    <w:p>
      <w:pPr>
        <w:pStyle w:val="TOC2"/>
        <w:tabs>
          <w:tab w:val="right" w:leader="dot" w:pos="8306"/>
        </w:tabs>
      </w:pPr>
      <w:hyperlink w:anchor="_Toc22992" w:history="1">
        <w:r>
          <w:rPr>
            <w:rFonts w:ascii="仿宋" w:eastAsia="仿宋" w:hAnsi="仿宋" w:cs="仿宋" w:hint="eastAsia"/>
            <w:lang w:eastAsia="zh-CN"/>
          </w:rPr>
          <w:t>(二)、资源利用方案</w:t>
        </w:r>
        <w:r>
          <w:tab/>
        </w:r>
        <w:r>
          <w:fldChar w:fldCharType="begin"/>
        </w:r>
        <w:r>
          <w:instrText xml:space="preserve"> PAGEREF _Toc22992 \h </w:instrText>
        </w:r>
        <w:r>
          <w:fldChar w:fldCharType="separate"/>
        </w:r>
        <w:r>
          <w:t>42</w:t>
        </w:r>
        <w:r>
          <w:fldChar w:fldCharType="end"/>
        </w:r>
      </w:hyperlink>
    </w:p>
    <w:p>
      <w:pPr>
        <w:pStyle w:val="TOC2"/>
        <w:tabs>
          <w:tab w:val="right" w:leader="dot" w:pos="8306"/>
        </w:tabs>
      </w:pPr>
      <w:hyperlink w:anchor="_Toc10889" w:history="1">
        <w:r>
          <w:rPr>
            <w:rFonts w:ascii="仿宋" w:eastAsia="仿宋" w:hAnsi="仿宋" w:cs="仿宋" w:hint="eastAsia"/>
            <w:lang w:eastAsia="zh-CN"/>
          </w:rPr>
          <w:t>(三)、资源节约措施</w:t>
        </w:r>
        <w:r>
          <w:tab/>
        </w:r>
        <w:r>
          <w:fldChar w:fldCharType="begin"/>
        </w:r>
        <w:r>
          <w:instrText xml:space="preserve"> PAGEREF _Toc10889 \h </w:instrText>
        </w:r>
        <w:r>
          <w:fldChar w:fldCharType="separate"/>
        </w:r>
        <w:r>
          <w:t>43</w:t>
        </w:r>
        <w:r>
          <w:fldChar w:fldCharType="end"/>
        </w:r>
      </w:hyperlink>
    </w:p>
    <w:p>
      <w:pPr>
        <w:pStyle w:val="TOC1"/>
        <w:tabs>
          <w:tab w:val="right" w:leader="dot" w:pos="8306"/>
        </w:tabs>
      </w:pPr>
      <w:hyperlink w:anchor="_Toc17636" w:history="1">
        <w:r>
          <w:rPr>
            <w:rFonts w:ascii="仿宋" w:eastAsia="仿宋" w:hAnsi="仿宋" w:cs="仿宋" w:hint="eastAsia"/>
            <w:lang w:eastAsia="zh-CN"/>
          </w:rPr>
          <w:t>七、土地利用与规划方案</w:t>
        </w:r>
        <w:r>
          <w:tab/>
        </w:r>
        <w:r>
          <w:fldChar w:fldCharType="begin"/>
        </w:r>
        <w:r>
          <w:instrText xml:space="preserve"> PAGEREF _Toc17636 \h </w:instrText>
        </w:r>
        <w:r>
          <w:fldChar w:fldCharType="separate"/>
        </w:r>
        <w:r>
          <w:t>44</w:t>
        </w:r>
        <w:r>
          <w:fldChar w:fldCharType="end"/>
        </w:r>
      </w:hyperlink>
    </w:p>
    <w:p>
      <w:pPr>
        <w:pStyle w:val="TOC2"/>
        <w:tabs>
          <w:tab w:val="right" w:leader="dot" w:pos="8306"/>
        </w:tabs>
      </w:pPr>
      <w:hyperlink w:anchor="_Toc1266" w:history="1">
        <w:r>
          <w:rPr>
            <w:rFonts w:ascii="仿宋" w:eastAsia="仿宋" w:hAnsi="仿宋" w:cs="仿宋" w:hint="eastAsia"/>
            <w:lang w:eastAsia="zh-CN"/>
          </w:rPr>
          <w:t>(一)、项目用地情况分析</w:t>
        </w:r>
        <w:r>
          <w:tab/>
        </w:r>
        <w:r>
          <w:fldChar w:fldCharType="begin"/>
        </w:r>
        <w:r>
          <w:instrText xml:space="preserve"> PAGEREF _Toc1266 \h </w:instrText>
        </w:r>
        <w:r>
          <w:fldChar w:fldCharType="separate"/>
        </w:r>
        <w:r>
          <w:t>44</w:t>
        </w:r>
        <w:r>
          <w:fldChar w:fldCharType="end"/>
        </w:r>
      </w:hyperlink>
    </w:p>
    <w:p>
      <w:pPr>
        <w:pStyle w:val="TOC2"/>
        <w:tabs>
          <w:tab w:val="right" w:leader="dot" w:pos="8306"/>
        </w:tabs>
      </w:pPr>
      <w:hyperlink w:anchor="_Toc14682" w:history="1">
        <w:r>
          <w:rPr>
            <w:rFonts w:ascii="仿宋" w:eastAsia="仿宋" w:hAnsi="仿宋" w:cs="仿宋" w:hint="eastAsia"/>
            <w:lang w:eastAsia="zh-CN"/>
          </w:rPr>
          <w:t>(二)、土地利用规划方案</w:t>
        </w:r>
        <w:r>
          <w:tab/>
        </w:r>
        <w:r>
          <w:fldChar w:fldCharType="begin"/>
        </w:r>
        <w:r>
          <w:instrText xml:space="preserve"> PAGEREF _Toc14682 \h </w:instrText>
        </w:r>
        <w:r>
          <w:fldChar w:fldCharType="separate"/>
        </w:r>
        <w:r>
          <w:t>45</w:t>
        </w:r>
        <w:r>
          <w:fldChar w:fldCharType="end"/>
        </w:r>
      </w:hyperlink>
    </w:p>
    <w:p>
      <w:pPr>
        <w:pStyle w:val="TOC1"/>
        <w:tabs>
          <w:tab w:val="right" w:leader="dot" w:pos="8306"/>
        </w:tabs>
      </w:pPr>
      <w:hyperlink w:anchor="_Toc6302" w:history="1">
        <w:r>
          <w:rPr>
            <w:rFonts w:ascii="仿宋" w:eastAsia="仿宋" w:hAnsi="仿宋" w:cs="仿宋" w:hint="eastAsia"/>
            <w:lang w:eastAsia="zh-CN"/>
          </w:rPr>
          <w:t>八、环境保护与治理方案</w:t>
        </w:r>
        <w:r>
          <w:tab/>
        </w:r>
        <w:r>
          <w:fldChar w:fldCharType="begin"/>
        </w:r>
        <w:r>
          <w:instrText xml:space="preserve"> PAGEREF _Toc6302 \h </w:instrText>
        </w:r>
        <w:r>
          <w:fldChar w:fldCharType="separate"/>
        </w:r>
        <w:r>
          <w:t>46</w:t>
        </w:r>
        <w:r>
          <w:fldChar w:fldCharType="end"/>
        </w:r>
      </w:hyperlink>
    </w:p>
    <w:p>
      <w:pPr>
        <w:pStyle w:val="TOC2"/>
        <w:tabs>
          <w:tab w:val="right" w:leader="dot" w:pos="8306"/>
        </w:tabs>
      </w:pPr>
      <w:hyperlink w:anchor="_Toc14024" w:history="1">
        <w:r>
          <w:rPr>
            <w:rFonts w:ascii="仿宋" w:eastAsia="仿宋" w:hAnsi="仿宋" w:cs="仿宋" w:hint="eastAsia"/>
            <w:lang w:eastAsia="zh-CN"/>
          </w:rPr>
          <w:t>(一)、项目环境影响评估</w:t>
        </w:r>
        <w:r>
          <w:tab/>
        </w:r>
        <w:r>
          <w:fldChar w:fldCharType="begin"/>
        </w:r>
        <w:r>
          <w:instrText xml:space="preserve"> PAGEREF _Toc14024 \h </w:instrText>
        </w:r>
        <w:r>
          <w:fldChar w:fldCharType="separate"/>
        </w:r>
        <w:r>
          <w:t>46</w:t>
        </w:r>
        <w:r>
          <w:fldChar w:fldCharType="end"/>
        </w:r>
      </w:hyperlink>
    </w:p>
    <w:p>
      <w:pPr>
        <w:pStyle w:val="TOC2"/>
        <w:tabs>
          <w:tab w:val="right" w:leader="dot" w:pos="8306"/>
        </w:tabs>
      </w:pPr>
      <w:hyperlink w:anchor="_Toc21525" w:history="1">
        <w:r>
          <w:rPr>
            <w:rFonts w:ascii="仿宋" w:eastAsia="仿宋" w:hAnsi="仿宋" w:cs="仿宋" w:hint="eastAsia"/>
            <w:lang w:eastAsia="zh-CN"/>
          </w:rPr>
          <w:t>(二)、环境保护措施与治理方案</w:t>
        </w:r>
        <w:r>
          <w:tab/>
        </w:r>
        <w:r>
          <w:fldChar w:fldCharType="begin"/>
        </w:r>
        <w:r>
          <w:instrText xml:space="preserve"> PAGEREF _Toc21525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929" w:history="1">
        <w:r>
          <w:rPr>
            <w:rFonts w:ascii="仿宋" w:eastAsia="仿宋" w:hAnsi="仿宋" w:cs="仿宋" w:hint="eastAsia"/>
            <w:lang w:eastAsia="zh-CN"/>
          </w:rPr>
          <w:t>九、客户关系管理与市场拓展</w:t>
        </w:r>
        <w:r>
          <w:tab/>
        </w:r>
        <w:r>
          <w:fldChar w:fldCharType="begin"/>
        </w:r>
        <w:r>
          <w:instrText xml:space="preserve"> PAGEREF _Toc20929 \h </w:instrText>
        </w:r>
        <w:r>
          <w:fldChar w:fldCharType="separate"/>
        </w:r>
        <w:r>
          <w:t>47</w:t>
        </w:r>
        <w:r>
          <w:fldChar w:fldCharType="end"/>
        </w:r>
      </w:hyperlink>
    </w:p>
    <w:p>
      <w:pPr>
        <w:pStyle w:val="TOC2"/>
        <w:tabs>
          <w:tab w:val="right" w:leader="dot" w:pos="8306"/>
        </w:tabs>
      </w:pPr>
      <w:hyperlink w:anchor="_Toc24891" w:history="1">
        <w:r>
          <w:rPr>
            <w:rFonts w:ascii="仿宋" w:eastAsia="仿宋" w:hAnsi="仿宋" w:cs="仿宋" w:hint="eastAsia"/>
            <w:lang w:eastAsia="zh-CN"/>
          </w:rPr>
          <w:t>(一)、客户关系管理策略</w:t>
        </w:r>
        <w:r>
          <w:tab/>
        </w:r>
        <w:r>
          <w:fldChar w:fldCharType="begin"/>
        </w:r>
        <w:r>
          <w:instrText xml:space="preserve"> PAGEREF _Toc24891 \h </w:instrText>
        </w:r>
        <w:r>
          <w:fldChar w:fldCharType="separate"/>
        </w:r>
        <w:r>
          <w:t>47</w:t>
        </w:r>
        <w:r>
          <w:fldChar w:fldCharType="end"/>
        </w:r>
      </w:hyperlink>
    </w:p>
    <w:p>
      <w:pPr>
        <w:pStyle w:val="TOC2"/>
        <w:tabs>
          <w:tab w:val="right" w:leader="dot" w:pos="8306"/>
        </w:tabs>
      </w:pPr>
      <w:hyperlink w:anchor="_Toc15808" w:history="1">
        <w:r>
          <w:rPr>
            <w:rFonts w:ascii="仿宋" w:eastAsia="仿宋" w:hAnsi="仿宋" w:cs="仿宋" w:hint="eastAsia"/>
            <w:lang w:eastAsia="zh-CN"/>
          </w:rPr>
          <w:t>(二)、市场拓展方案</w:t>
        </w:r>
        <w:r>
          <w:tab/>
        </w:r>
        <w:r>
          <w:fldChar w:fldCharType="begin"/>
        </w:r>
        <w:r>
          <w:instrText xml:space="preserve"> PAGEREF _Toc15808 \h </w:instrText>
        </w:r>
        <w:r>
          <w:fldChar w:fldCharType="separate"/>
        </w:r>
        <w:r>
          <w:t>48</w:t>
        </w:r>
        <w:r>
          <w:fldChar w:fldCharType="end"/>
        </w:r>
      </w:hyperlink>
    </w:p>
    <w:p>
      <w:pPr>
        <w:pStyle w:val="TOC1"/>
        <w:tabs>
          <w:tab w:val="right" w:leader="dot" w:pos="8306"/>
        </w:tabs>
      </w:pPr>
      <w:hyperlink w:anchor="_Toc23041" w:history="1">
        <w:r>
          <w:rPr>
            <w:rFonts w:ascii="仿宋" w:eastAsia="仿宋" w:hAnsi="仿宋" w:cs="仿宋" w:hint="eastAsia"/>
            <w:lang w:eastAsia="zh-CN"/>
          </w:rPr>
          <w:t>十、经济效益与社会效益优化</w:t>
        </w:r>
        <w:r>
          <w:tab/>
        </w:r>
        <w:r>
          <w:fldChar w:fldCharType="begin"/>
        </w:r>
        <w:r>
          <w:instrText xml:space="preserve"> PAGEREF _Toc23041 \h </w:instrText>
        </w:r>
        <w:r>
          <w:fldChar w:fldCharType="separate"/>
        </w:r>
        <w:r>
          <w:t>50</w:t>
        </w:r>
        <w:r>
          <w:fldChar w:fldCharType="end"/>
        </w:r>
      </w:hyperlink>
    </w:p>
    <w:p>
      <w:pPr>
        <w:pStyle w:val="TOC2"/>
        <w:tabs>
          <w:tab w:val="right" w:leader="dot" w:pos="8306"/>
        </w:tabs>
      </w:pPr>
      <w:hyperlink w:anchor="_Toc14267" w:history="1">
        <w:r>
          <w:rPr>
            <w:rFonts w:ascii="仿宋" w:eastAsia="仿宋" w:hAnsi="仿宋" w:cs="仿宋" w:hint="eastAsia"/>
            <w:lang w:eastAsia="zh-CN"/>
          </w:rPr>
          <w:t>(一)、经济效益提升策略</w:t>
        </w:r>
        <w:r>
          <w:tab/>
        </w:r>
        <w:r>
          <w:fldChar w:fldCharType="begin"/>
        </w:r>
        <w:r>
          <w:instrText xml:space="preserve"> PAGEREF _Toc14267 \h </w:instrText>
        </w:r>
        <w:r>
          <w:fldChar w:fldCharType="separate"/>
        </w:r>
        <w:r>
          <w:t>50</w:t>
        </w:r>
        <w:r>
          <w:fldChar w:fldCharType="end"/>
        </w:r>
      </w:hyperlink>
    </w:p>
    <w:p>
      <w:pPr>
        <w:pStyle w:val="TOC2"/>
        <w:tabs>
          <w:tab w:val="right" w:leader="dot" w:pos="8306"/>
        </w:tabs>
      </w:pPr>
      <w:hyperlink w:anchor="_Toc28490" w:history="1">
        <w:r>
          <w:rPr>
            <w:rFonts w:ascii="仿宋" w:eastAsia="仿宋" w:hAnsi="仿宋" w:cs="仿宋" w:hint="eastAsia"/>
            <w:lang w:eastAsia="zh-CN"/>
          </w:rPr>
          <w:t>(二)、社会效益增强方案</w:t>
        </w:r>
        <w:r>
          <w:tab/>
        </w:r>
        <w:r>
          <w:fldChar w:fldCharType="begin"/>
        </w:r>
        <w:r>
          <w:instrText xml:space="preserve"> PAGEREF _Toc28490 \h </w:instrText>
        </w:r>
        <w:r>
          <w:fldChar w:fldCharType="separate"/>
        </w:r>
        <w:r>
          <w:t>51</w:t>
        </w:r>
        <w:r>
          <w:fldChar w:fldCharType="end"/>
        </w:r>
      </w:hyperlink>
    </w:p>
    <w:p>
      <w:pPr>
        <w:pStyle w:val="TOC1"/>
        <w:tabs>
          <w:tab w:val="right" w:leader="dot" w:pos="8306"/>
        </w:tabs>
      </w:pPr>
      <w:hyperlink w:anchor="_Toc24027" w:history="1">
        <w:r>
          <w:rPr>
            <w:rFonts w:ascii="仿宋" w:eastAsia="仿宋" w:hAnsi="仿宋" w:cs="仿宋" w:hint="eastAsia"/>
            <w:lang w:eastAsia="zh-CN"/>
          </w:rPr>
          <w:t>十一、项目实施与管理方案</w:t>
        </w:r>
        <w:r>
          <w:tab/>
        </w:r>
        <w:r>
          <w:fldChar w:fldCharType="begin"/>
        </w:r>
        <w:r>
          <w:instrText xml:space="preserve"> PAGEREF _Toc24027 \h </w:instrText>
        </w:r>
        <w:r>
          <w:fldChar w:fldCharType="separate"/>
        </w:r>
        <w:r>
          <w:t>52</w:t>
        </w:r>
        <w:r>
          <w:fldChar w:fldCharType="end"/>
        </w:r>
      </w:hyperlink>
    </w:p>
    <w:p>
      <w:pPr>
        <w:pStyle w:val="TOC2"/>
        <w:tabs>
          <w:tab w:val="right" w:leader="dot" w:pos="8306"/>
        </w:tabs>
      </w:pPr>
      <w:hyperlink w:anchor="_Toc31771" w:history="1">
        <w:r>
          <w:rPr>
            <w:rFonts w:ascii="仿宋" w:eastAsia="仿宋" w:hAnsi="仿宋" w:cs="仿宋" w:hint="eastAsia"/>
            <w:lang w:eastAsia="zh-CN"/>
          </w:rPr>
          <w:t>(一)、项目实施计划</w:t>
        </w:r>
        <w:r>
          <w:tab/>
        </w:r>
        <w:r>
          <w:fldChar w:fldCharType="begin"/>
        </w:r>
        <w:r>
          <w:instrText xml:space="preserve"> PAGEREF _Toc31771 \h </w:instrText>
        </w:r>
        <w:r>
          <w:fldChar w:fldCharType="separate"/>
        </w:r>
        <w:r>
          <w:t>52</w:t>
        </w:r>
        <w:r>
          <w:fldChar w:fldCharType="end"/>
        </w:r>
      </w:hyperlink>
    </w:p>
    <w:p>
      <w:pPr>
        <w:pStyle w:val="TOC2"/>
        <w:tabs>
          <w:tab w:val="right" w:leader="dot" w:pos="8306"/>
        </w:tabs>
      </w:pPr>
      <w:hyperlink w:anchor="_Toc9841" w:history="1">
        <w:r>
          <w:rPr>
            <w:rFonts w:ascii="仿宋" w:eastAsia="仿宋" w:hAnsi="仿宋" w:cs="仿宋" w:hint="eastAsia"/>
            <w:lang w:eastAsia="zh-CN"/>
          </w:rPr>
          <w:t>(二)、项目组织机构与职责</w:t>
        </w:r>
        <w:r>
          <w:tab/>
        </w:r>
        <w:r>
          <w:fldChar w:fldCharType="begin"/>
        </w:r>
        <w:r>
          <w:instrText xml:space="preserve"> PAGEREF _Toc9841 \h </w:instrText>
        </w:r>
        <w:r>
          <w:fldChar w:fldCharType="separate"/>
        </w:r>
        <w:r>
          <w:t>53</w:t>
        </w:r>
        <w:r>
          <w:fldChar w:fldCharType="end"/>
        </w:r>
      </w:hyperlink>
    </w:p>
    <w:p>
      <w:pPr>
        <w:pStyle w:val="TOC2"/>
        <w:tabs>
          <w:tab w:val="right" w:leader="dot" w:pos="8306"/>
        </w:tabs>
      </w:pPr>
      <w:hyperlink w:anchor="_Toc3938" w:history="1">
        <w:r>
          <w:rPr>
            <w:rFonts w:ascii="仿宋" w:eastAsia="仿宋" w:hAnsi="仿宋" w:cs="仿宋" w:hint="eastAsia"/>
            <w:lang w:eastAsia="zh-CN"/>
          </w:rPr>
          <w:t>(三)、项目管理与监控体系</w:t>
        </w:r>
        <w:r>
          <w:tab/>
        </w:r>
        <w:r>
          <w:fldChar w:fldCharType="begin"/>
        </w:r>
        <w:r>
          <w:instrText xml:space="preserve"> PAGEREF _Toc3938 \h </w:instrText>
        </w:r>
        <w:r>
          <w:fldChar w:fldCharType="separate"/>
        </w:r>
        <w:r>
          <w:t>56</w:t>
        </w:r>
        <w:r>
          <w:fldChar w:fldCharType="end"/>
        </w:r>
      </w:hyperlink>
    </w:p>
    <w:p>
      <w:pPr>
        <w:pStyle w:val="TOC1"/>
        <w:tabs>
          <w:tab w:val="right" w:leader="dot" w:pos="8306"/>
        </w:tabs>
      </w:pPr>
      <w:hyperlink w:anchor="_Toc30500" w:history="1">
        <w:r>
          <w:rPr>
            <w:rFonts w:ascii="仿宋" w:eastAsia="仿宋" w:hAnsi="仿宋" w:cs="仿宋" w:hint="eastAsia"/>
            <w:lang w:eastAsia="zh-CN"/>
          </w:rPr>
          <w:t>十二、项目质量与标准</w:t>
        </w:r>
        <w:r>
          <w:tab/>
        </w:r>
        <w:r>
          <w:fldChar w:fldCharType="begin"/>
        </w:r>
        <w:r>
          <w:instrText xml:space="preserve"> PAGEREF _Toc30500 \h </w:instrText>
        </w:r>
        <w:r>
          <w:fldChar w:fldCharType="separate"/>
        </w:r>
        <w:r>
          <w:t>57</w:t>
        </w:r>
        <w:r>
          <w:fldChar w:fldCharType="end"/>
        </w:r>
      </w:hyperlink>
    </w:p>
    <w:p>
      <w:pPr>
        <w:pStyle w:val="TOC2"/>
        <w:tabs>
          <w:tab w:val="right" w:leader="dot" w:pos="8306"/>
        </w:tabs>
      </w:pPr>
      <w:hyperlink w:anchor="_Toc2257" w:history="1">
        <w:r>
          <w:rPr>
            <w:rFonts w:ascii="仿宋" w:eastAsia="仿宋" w:hAnsi="仿宋" w:cs="仿宋" w:hint="eastAsia"/>
            <w:lang w:eastAsia="zh-CN"/>
          </w:rPr>
          <w:t>(一)、质量保障体系</w:t>
        </w:r>
        <w:r>
          <w:tab/>
        </w:r>
        <w:r>
          <w:fldChar w:fldCharType="begin"/>
        </w:r>
        <w:r>
          <w:instrText xml:space="preserve"> PAGEREF _Toc2257 \h </w:instrText>
        </w:r>
        <w:r>
          <w:fldChar w:fldCharType="separate"/>
        </w:r>
        <w:r>
          <w:t>57</w:t>
        </w:r>
        <w:r>
          <w:fldChar w:fldCharType="end"/>
        </w:r>
      </w:hyperlink>
    </w:p>
    <w:p>
      <w:pPr>
        <w:pStyle w:val="TOC2"/>
        <w:tabs>
          <w:tab w:val="right" w:leader="dot" w:pos="8306"/>
        </w:tabs>
      </w:pPr>
      <w:hyperlink w:anchor="_Toc9953" w:history="1">
        <w:r>
          <w:rPr>
            <w:rFonts w:ascii="仿宋" w:eastAsia="仿宋" w:hAnsi="仿宋" w:cs="仿宋" w:hint="eastAsia"/>
            <w:lang w:eastAsia="zh-CN"/>
          </w:rPr>
          <w:t>(二)、标准化作业流程</w:t>
        </w:r>
        <w:r>
          <w:tab/>
        </w:r>
        <w:r>
          <w:fldChar w:fldCharType="begin"/>
        </w:r>
        <w:r>
          <w:instrText xml:space="preserve"> PAGEREF _Toc9953 \h </w:instrText>
        </w:r>
        <w:r>
          <w:fldChar w:fldCharType="separate"/>
        </w:r>
        <w:r>
          <w:t>59</w:t>
        </w:r>
        <w:r>
          <w:fldChar w:fldCharType="end"/>
        </w:r>
      </w:hyperlink>
    </w:p>
    <w:p>
      <w:pPr>
        <w:pStyle w:val="TOC2"/>
        <w:tabs>
          <w:tab w:val="right" w:leader="dot" w:pos="8306"/>
        </w:tabs>
      </w:pPr>
      <w:hyperlink w:anchor="_Toc2459" w:history="1">
        <w:r>
          <w:rPr>
            <w:rFonts w:ascii="仿宋" w:eastAsia="仿宋" w:hAnsi="仿宋" w:cs="仿宋" w:hint="eastAsia"/>
            <w:lang w:eastAsia="zh-CN"/>
          </w:rPr>
          <w:t>(三)、质量监控与评估</w:t>
        </w:r>
        <w:r>
          <w:tab/>
        </w:r>
        <w:r>
          <w:fldChar w:fldCharType="begin"/>
        </w:r>
        <w:r>
          <w:instrText xml:space="preserve"> PAGEREF _Toc2459 \h </w:instrText>
        </w:r>
        <w:r>
          <w:fldChar w:fldCharType="separate"/>
        </w:r>
        <w:r>
          <w:t>60</w:t>
        </w:r>
        <w:r>
          <w:fldChar w:fldCharType="end"/>
        </w:r>
      </w:hyperlink>
    </w:p>
    <w:p>
      <w:pPr>
        <w:pStyle w:val="TOC2"/>
        <w:tabs>
          <w:tab w:val="right" w:leader="dot" w:pos="8306"/>
        </w:tabs>
      </w:pPr>
      <w:hyperlink w:anchor="_Toc18467" w:history="1">
        <w:r>
          <w:rPr>
            <w:rFonts w:ascii="仿宋" w:eastAsia="仿宋" w:hAnsi="仿宋" w:cs="仿宋" w:hint="eastAsia"/>
            <w:lang w:eastAsia="zh-CN"/>
          </w:rPr>
          <w:t>(四)、质量改进计划</w:t>
        </w:r>
        <w:r>
          <w:tab/>
        </w:r>
        <w:r>
          <w:fldChar w:fldCharType="begin"/>
        </w:r>
        <w:r>
          <w:instrText xml:space="preserve"> PAGEREF _Toc18467 \h </w:instrText>
        </w:r>
        <w:r>
          <w:fldChar w:fldCharType="separate"/>
        </w:r>
        <w:r>
          <w:t>61</w:t>
        </w:r>
        <w:r>
          <w:fldChar w:fldCharType="end"/>
        </w:r>
      </w:hyperlink>
    </w:p>
    <w:p>
      <w:pPr>
        <w:pStyle w:val="TOC1"/>
        <w:tabs>
          <w:tab w:val="right" w:leader="dot" w:pos="8306"/>
        </w:tabs>
      </w:pPr>
      <w:hyperlink w:anchor="_Toc16408" w:history="1">
        <w:r>
          <w:rPr>
            <w:rFonts w:ascii="仿宋" w:eastAsia="仿宋" w:hAnsi="仿宋" w:cs="仿宋" w:hint="eastAsia"/>
            <w:lang w:eastAsia="zh-CN"/>
          </w:rPr>
          <w:t>十三、项目施工方案</w:t>
        </w:r>
        <w:r>
          <w:tab/>
        </w:r>
        <w:r>
          <w:fldChar w:fldCharType="begin"/>
        </w:r>
        <w:r>
          <w:instrText xml:space="preserve"> PAGEREF _Toc16408 \h </w:instrText>
        </w:r>
        <w:r>
          <w:fldChar w:fldCharType="separate"/>
        </w:r>
        <w:r>
          <w:t>63</w:t>
        </w:r>
        <w:r>
          <w:fldChar w:fldCharType="end"/>
        </w:r>
      </w:hyperlink>
    </w:p>
    <w:p>
      <w:pPr>
        <w:pStyle w:val="TOC2"/>
        <w:tabs>
          <w:tab w:val="right" w:leader="dot" w:pos="8306"/>
        </w:tabs>
      </w:pPr>
      <w:hyperlink w:anchor="_Toc18048" w:history="1">
        <w:r>
          <w:rPr>
            <w:rFonts w:ascii="仿宋" w:eastAsia="仿宋" w:hAnsi="仿宋" w:cs="仿宋" w:hint="eastAsia"/>
            <w:lang w:eastAsia="zh-CN"/>
          </w:rPr>
          <w:t>(一)、施工组织设计</w:t>
        </w:r>
        <w:r>
          <w:tab/>
        </w:r>
        <w:r>
          <w:fldChar w:fldCharType="begin"/>
        </w:r>
        <w:r>
          <w:instrText xml:space="preserve"> PAGEREF _Toc18048 \h </w:instrText>
        </w:r>
        <w:r>
          <w:fldChar w:fldCharType="separate"/>
        </w:r>
        <w:r>
          <w:t>63</w:t>
        </w:r>
        <w:r>
          <w:fldChar w:fldCharType="end"/>
        </w:r>
      </w:hyperlink>
    </w:p>
    <w:p>
      <w:pPr>
        <w:pStyle w:val="TOC2"/>
        <w:tabs>
          <w:tab w:val="right" w:leader="dot" w:pos="8306"/>
        </w:tabs>
      </w:pPr>
      <w:hyperlink w:anchor="_Toc3488" w:history="1">
        <w:r>
          <w:rPr>
            <w:rFonts w:ascii="仿宋" w:eastAsia="仿宋" w:hAnsi="仿宋" w:cs="仿宋" w:hint="eastAsia"/>
            <w:lang w:eastAsia="zh-CN"/>
          </w:rPr>
          <w:t>(二)、施工工艺与技术路线</w:t>
        </w:r>
        <w:r>
          <w:tab/>
        </w:r>
        <w:r>
          <w:fldChar w:fldCharType="begin"/>
        </w:r>
        <w:r>
          <w:instrText xml:space="preserve"> PAGEREF _Toc3488 \h </w:instrText>
        </w:r>
        <w:r>
          <w:fldChar w:fldCharType="separate"/>
        </w:r>
        <w:r>
          <w:t>64</w:t>
        </w:r>
        <w:r>
          <w:fldChar w:fldCharType="end"/>
        </w:r>
      </w:hyperlink>
    </w:p>
    <w:p>
      <w:pPr>
        <w:pStyle w:val="TOC2"/>
        <w:tabs>
          <w:tab w:val="right" w:leader="dot" w:pos="8306"/>
        </w:tabs>
      </w:pPr>
      <w:hyperlink w:anchor="_Toc31142" w:history="1">
        <w:r>
          <w:rPr>
            <w:rFonts w:ascii="仿宋" w:eastAsia="仿宋" w:hAnsi="仿宋" w:cs="仿宋" w:hint="eastAsia"/>
            <w:lang w:eastAsia="zh-CN"/>
          </w:rPr>
          <w:t>(三)、关键节点施工计划</w:t>
        </w:r>
        <w:r>
          <w:tab/>
        </w:r>
        <w:r>
          <w:fldChar w:fldCharType="begin"/>
        </w:r>
        <w:r>
          <w:instrText xml:space="preserve"> PAGEREF _Toc31142 \h </w:instrText>
        </w:r>
        <w:r>
          <w:fldChar w:fldCharType="separate"/>
        </w:r>
        <w:r>
          <w:t>65</w:t>
        </w:r>
        <w:r>
          <w:fldChar w:fldCharType="end"/>
        </w:r>
      </w:hyperlink>
    </w:p>
    <w:p>
      <w:pPr>
        <w:pStyle w:val="TOC2"/>
        <w:tabs>
          <w:tab w:val="right" w:leader="dot" w:pos="8306"/>
        </w:tabs>
      </w:pPr>
      <w:hyperlink w:anchor="_Toc8484" w:history="1">
        <w:r>
          <w:rPr>
            <w:rFonts w:ascii="仿宋" w:eastAsia="仿宋" w:hAnsi="仿宋" w:cs="仿宋" w:hint="eastAsia"/>
            <w:lang w:eastAsia="zh-CN"/>
          </w:rPr>
          <w:t>(四)、施工现场管理</w:t>
        </w:r>
        <w:r>
          <w:tab/>
        </w:r>
        <w:r>
          <w:fldChar w:fldCharType="begin"/>
        </w:r>
        <w:r>
          <w:instrText xml:space="preserve"> PAGEREF _Toc8484 \h </w:instrText>
        </w:r>
        <w:r>
          <w:fldChar w:fldCharType="separate"/>
        </w:r>
        <w:r>
          <w:t>67</w:t>
        </w:r>
        <w:r>
          <w:fldChar w:fldCharType="end"/>
        </w:r>
      </w:hyperlink>
    </w:p>
    <w:p>
      <w:pPr>
        <w:pStyle w:val="TOC1"/>
        <w:tabs>
          <w:tab w:val="right" w:leader="dot" w:pos="8306"/>
        </w:tabs>
      </w:pPr>
      <w:hyperlink w:anchor="_Toc9477" w:history="1">
        <w:r>
          <w:rPr>
            <w:rFonts w:ascii="仿宋" w:eastAsia="仿宋" w:hAnsi="仿宋" w:cs="仿宋" w:hint="eastAsia"/>
            <w:lang w:eastAsia="zh-CN"/>
          </w:rPr>
          <w:t>十四、成果转化与推广应用</w:t>
        </w:r>
        <w:r>
          <w:tab/>
        </w:r>
        <w:r>
          <w:fldChar w:fldCharType="begin"/>
        </w:r>
        <w:r>
          <w:instrText xml:space="preserve"> PAGEREF _Toc9477 \h </w:instrText>
        </w:r>
        <w:r>
          <w:fldChar w:fldCharType="separate"/>
        </w:r>
        <w:r>
          <w:t>69</w:t>
        </w:r>
        <w:r>
          <w:fldChar w:fldCharType="end"/>
        </w:r>
      </w:hyperlink>
    </w:p>
    <w:p>
      <w:pPr>
        <w:pStyle w:val="TOC2"/>
        <w:tabs>
          <w:tab w:val="right" w:leader="dot" w:pos="8306"/>
        </w:tabs>
      </w:pPr>
      <w:hyperlink w:anchor="_Toc6081" w:history="1">
        <w:r>
          <w:rPr>
            <w:rFonts w:ascii="仿宋" w:eastAsia="仿宋" w:hAnsi="仿宋" w:cs="仿宋" w:hint="eastAsia"/>
            <w:lang w:eastAsia="zh-CN"/>
          </w:rPr>
          <w:t>(一)、成果转化策略制定</w:t>
        </w:r>
        <w:r>
          <w:tab/>
        </w:r>
        <w:r>
          <w:fldChar w:fldCharType="begin"/>
        </w:r>
        <w:r>
          <w:instrText xml:space="preserve"> PAGEREF _Toc6081 \h </w:instrText>
        </w:r>
        <w:r>
          <w:fldChar w:fldCharType="separate"/>
        </w:r>
        <w:r>
          <w:t>69</w:t>
        </w:r>
        <w:r>
          <w:fldChar w:fldCharType="end"/>
        </w:r>
      </w:hyperlink>
    </w:p>
    <w:p>
      <w:pPr>
        <w:pStyle w:val="TOC2"/>
        <w:tabs>
          <w:tab w:val="right" w:leader="dot" w:pos="8306"/>
        </w:tabs>
      </w:pPr>
      <w:hyperlink w:anchor="_Toc10789" w:history="1">
        <w:r>
          <w:rPr>
            <w:rFonts w:ascii="仿宋" w:eastAsia="仿宋" w:hAnsi="仿宋" w:cs="仿宋" w:hint="eastAsia"/>
            <w:lang w:eastAsia="zh-CN"/>
          </w:rPr>
          <w:t>(二)、成果推广应用方案</w:t>
        </w:r>
        <w:r>
          <w:tab/>
        </w:r>
        <w:r>
          <w:fldChar w:fldCharType="begin"/>
        </w:r>
        <w:r>
          <w:instrText xml:space="preserve"> PAGEREF _Toc10789 \h </w:instrText>
        </w:r>
        <w:r>
          <w:fldChar w:fldCharType="separate"/>
        </w:r>
        <w:r>
          <w:t>70</w:t>
        </w:r>
        <w:r>
          <w:fldChar w:fldCharType="end"/>
        </w:r>
      </w:hyperlink>
    </w:p>
    <w:p>
      <w:pPr>
        <w:pStyle w:val="TOC1"/>
        <w:tabs>
          <w:tab w:val="right" w:leader="dot" w:pos="8306"/>
        </w:tabs>
      </w:pPr>
      <w:hyperlink w:anchor="_Toc16930" w:history="1">
        <w:r>
          <w:rPr>
            <w:rFonts w:ascii="仿宋" w:eastAsia="仿宋" w:hAnsi="仿宋" w:cs="仿宋" w:hint="eastAsia"/>
            <w:lang w:eastAsia="zh-CN"/>
          </w:rPr>
          <w:t>十五、产业协同与集群发展</w:t>
        </w:r>
        <w:r>
          <w:tab/>
        </w:r>
        <w:r>
          <w:fldChar w:fldCharType="begin"/>
        </w:r>
        <w:r>
          <w:instrText xml:space="preserve"> PAGEREF _Toc16930 \h </w:instrText>
        </w:r>
        <w:r>
          <w:fldChar w:fldCharType="separate"/>
        </w:r>
        <w:r>
          <w:t>72</w:t>
        </w:r>
        <w:r>
          <w:fldChar w:fldCharType="end"/>
        </w:r>
      </w:hyperlink>
    </w:p>
    <w:p>
      <w:pPr>
        <w:pStyle w:val="TOC2"/>
        <w:tabs>
          <w:tab w:val="right" w:leader="dot" w:pos="8306"/>
        </w:tabs>
      </w:pPr>
      <w:hyperlink w:anchor="_Toc8155" w:history="1">
        <w:r>
          <w:rPr>
            <w:rFonts w:ascii="仿宋" w:eastAsia="仿宋" w:hAnsi="仿宋" w:cs="仿宋" w:hint="eastAsia"/>
            <w:lang w:eastAsia="zh-CN"/>
          </w:rPr>
          <w:t>(一)、产业协同机制建设</w:t>
        </w:r>
        <w:r>
          <w:tab/>
        </w:r>
        <w:r>
          <w:fldChar w:fldCharType="begin"/>
        </w:r>
        <w:r>
          <w:instrText xml:space="preserve"> PAGEREF _Toc8155 \h </w:instrText>
        </w:r>
        <w:r>
          <w:fldChar w:fldCharType="separate"/>
        </w:r>
        <w:r>
          <w:t>72</w:t>
        </w:r>
        <w:r>
          <w:fldChar w:fldCharType="end"/>
        </w:r>
      </w:hyperlink>
    </w:p>
    <w:p>
      <w:pPr>
        <w:pStyle w:val="TOC2"/>
        <w:tabs>
          <w:tab w:val="right" w:leader="dot" w:pos="8306"/>
        </w:tabs>
      </w:pPr>
      <w:hyperlink w:anchor="_Toc7187" w:history="1">
        <w:r>
          <w:rPr>
            <w:rFonts w:ascii="仿宋" w:eastAsia="仿宋" w:hAnsi="仿宋" w:cs="仿宋" w:hint="eastAsia"/>
            <w:lang w:eastAsia="zh-CN"/>
          </w:rPr>
          <w:t>(二)、产业集群培育与发展</w:t>
        </w:r>
        <w:r>
          <w:tab/>
        </w:r>
        <w:r>
          <w:fldChar w:fldCharType="begin"/>
        </w:r>
        <w:r>
          <w:instrText xml:space="preserve"> PAGEREF _Toc7187 \h </w:instrText>
        </w:r>
        <w:r>
          <w:fldChar w:fldCharType="separate"/>
        </w:r>
        <w:r>
          <w:t>73</w:t>
        </w:r>
        <w:r>
          <w:fldChar w:fldCharType="end"/>
        </w:r>
      </w:hyperlink>
    </w:p>
    <w:p>
      <w:pPr>
        <w:pStyle w:val="TOC1"/>
        <w:tabs>
          <w:tab w:val="right" w:leader="dot" w:pos="8306"/>
        </w:tabs>
      </w:pPr>
      <w:hyperlink w:anchor="_Toc5106" w:history="1">
        <w:r>
          <w:rPr>
            <w:rFonts w:ascii="仿宋" w:eastAsia="仿宋" w:hAnsi="仿宋" w:cs="仿宋" w:hint="eastAsia"/>
            <w:lang w:eastAsia="zh-CN"/>
          </w:rPr>
          <w:t>十六、知识产权管理与保护</w:t>
        </w:r>
        <w:r>
          <w:tab/>
        </w:r>
        <w:r>
          <w:fldChar w:fldCharType="begin"/>
        </w:r>
        <w:r>
          <w:instrText xml:space="preserve"> PAGEREF _Toc5106 \h </w:instrText>
        </w:r>
        <w:r>
          <w:fldChar w:fldCharType="separate"/>
        </w:r>
        <w:r>
          <w:t>74</w:t>
        </w:r>
        <w:r>
          <w:fldChar w:fldCharType="end"/>
        </w:r>
      </w:hyperlink>
    </w:p>
    <w:p>
      <w:pPr>
        <w:pStyle w:val="TOC2"/>
        <w:tabs>
          <w:tab w:val="right" w:leader="dot" w:pos="8306"/>
        </w:tabs>
      </w:pPr>
      <w:hyperlink w:anchor="_Toc8371" w:history="1">
        <w:r>
          <w:rPr>
            <w:rFonts w:ascii="仿宋" w:eastAsia="仿宋" w:hAnsi="仿宋" w:cs="仿宋" w:hint="eastAsia"/>
            <w:lang w:eastAsia="zh-CN"/>
          </w:rPr>
          <w:t>(一)、知识产权管理体系建设</w:t>
        </w:r>
        <w:r>
          <w:tab/>
        </w:r>
        <w:r>
          <w:fldChar w:fldCharType="begin"/>
        </w:r>
        <w:r>
          <w:instrText xml:space="preserve"> PAGEREF _Toc8371 \h </w:instrText>
        </w:r>
        <w:r>
          <w:fldChar w:fldCharType="separate"/>
        </w:r>
        <w:r>
          <w:t>74</w:t>
        </w:r>
        <w:r>
          <w:fldChar w:fldCharType="end"/>
        </w:r>
      </w:hyperlink>
    </w:p>
    <w:p>
      <w:pPr>
        <w:pStyle w:val="TOC2"/>
        <w:tabs>
          <w:tab w:val="right" w:leader="dot" w:pos="8306"/>
        </w:tabs>
      </w:pPr>
      <w:hyperlink w:anchor="_Toc12162" w:history="1">
        <w:r>
          <w:rPr>
            <w:rFonts w:ascii="仿宋" w:eastAsia="仿宋" w:hAnsi="仿宋" w:cs="仿宋" w:hint="eastAsia"/>
            <w:lang w:eastAsia="zh-CN"/>
          </w:rPr>
          <w:t>(二)、知识产权保护措施</w:t>
        </w:r>
        <w:r>
          <w:tab/>
        </w:r>
        <w:r>
          <w:fldChar w:fldCharType="begin"/>
        </w:r>
        <w:r>
          <w:instrText xml:space="preserve"> PAGEREF _Toc12162 \h </w:instrText>
        </w:r>
        <w:r>
          <w:fldChar w:fldCharType="separate"/>
        </w:r>
        <w:r>
          <w:t>75</w:t>
        </w:r>
        <w:r>
          <w:fldChar w:fldCharType="end"/>
        </w:r>
      </w:hyperlink>
    </w:p>
    <w:p>
      <w:pPr>
        <w:pStyle w:val="TOC1"/>
        <w:tabs>
          <w:tab w:val="right" w:leader="dot" w:pos="8306"/>
        </w:tabs>
      </w:pPr>
      <w:hyperlink w:anchor="_Toc27979" w:history="1">
        <w:r>
          <w:rPr>
            <w:rFonts w:ascii="仿宋" w:eastAsia="仿宋" w:hAnsi="仿宋" w:cs="仿宋" w:hint="eastAsia"/>
            <w:lang w:eastAsia="zh-CN"/>
          </w:rPr>
          <w:t>十七、创新驱动与持续发展</w:t>
        </w:r>
        <w:r>
          <w:tab/>
        </w:r>
        <w:r>
          <w:fldChar w:fldCharType="begin"/>
        </w:r>
        <w:r>
          <w:instrText xml:space="preserve"> PAGEREF _Toc27979 \h </w:instrText>
        </w:r>
        <w:r>
          <w:fldChar w:fldCharType="separate"/>
        </w:r>
        <w:r>
          <w:t>76</w:t>
        </w:r>
        <w:r>
          <w:fldChar w:fldCharType="end"/>
        </w:r>
      </w:hyperlink>
    </w:p>
    <w:p>
      <w:pPr>
        <w:pStyle w:val="TOC2"/>
        <w:tabs>
          <w:tab w:val="right" w:leader="dot" w:pos="8306"/>
        </w:tabs>
      </w:pPr>
      <w:hyperlink w:anchor="_Toc6401" w:history="1">
        <w:r>
          <w:rPr>
            <w:rFonts w:ascii="仿宋" w:eastAsia="仿宋" w:hAnsi="仿宋" w:cs="仿宋" w:hint="eastAsia"/>
            <w:lang w:eastAsia="zh-CN"/>
          </w:rPr>
          <w:t>(一)、创新驱动战略实施</w:t>
        </w:r>
        <w:r>
          <w:tab/>
        </w:r>
        <w:r>
          <w:fldChar w:fldCharType="begin"/>
        </w:r>
        <w:r>
          <w:instrText xml:space="preserve"> PAGEREF _Toc6401 \h </w:instrText>
        </w:r>
        <w:r>
          <w:fldChar w:fldCharType="separate"/>
        </w:r>
        <w:r>
          <w:t>76</w:t>
        </w:r>
        <w:r>
          <w:fldChar w:fldCharType="end"/>
        </w:r>
      </w:hyperlink>
    </w:p>
    <w:p>
      <w:pPr>
        <w:pStyle w:val="TOC2"/>
        <w:tabs>
          <w:tab w:val="right" w:leader="dot" w:pos="8306"/>
        </w:tabs>
      </w:pPr>
      <w:hyperlink w:anchor="_Toc15261" w:history="1">
        <w:r>
          <w:rPr>
            <w:rFonts w:ascii="仿宋" w:eastAsia="仿宋" w:hAnsi="仿宋" w:cs="仿宋" w:hint="eastAsia"/>
            <w:lang w:eastAsia="zh-CN"/>
          </w:rPr>
          <w:t>(二)、持续发展路径探索</w:t>
        </w:r>
        <w:r>
          <w:tab/>
        </w:r>
        <w:r>
          <w:fldChar w:fldCharType="begin"/>
        </w:r>
        <w:r>
          <w:instrText xml:space="preserve"> PAGEREF _Toc15261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18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378"/>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9427"/>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氯化亚砜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氯化亚砜项目将进行详细的生态影响评估，确保不会对当地的动植物种群和自然栖息地造成负面影响。如果项目地点附近有重要的生物栖息地或生态敏感区，项目将重新考虑建设地点或采取相应的保护措施。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氯化亚砜项目将积极采用可持续材料，如再生塑料和生物降解材料，以减少对环境的影响。项目还将推行废物减量和回收计划，例如通过再利用工业废料或建立回收系统。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氯化亚砜项目还将参与当地的环保活动和计划，如资助当地的环境保护项目或与社区合作进行环保宣传活动。通过这些活动，项目不仅能够提高自身的环境表现，还能在当地社区中树立积极的环保形象。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2272"/>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氯化亚砜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氯化亚砜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氯化亚砜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7298"/>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氯化亚砜项目将采用绿色屋顶和生态墙等环境友好型建筑设计，这些设计不仅有助于改善空气质量，还能为城市野生动植物提供栖息地。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氯化亚砜项目将建立高效的废水处理系统，确保所有工业废水在排放前都经过适当处理，达到或超过环保标准。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氯化亚砜项目将致力于使用清洁能源，如太阳能和风能，减少对化石燃料的依赖。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氯化亚砜项目将举办环保教育研讨会，向员工和当地社区普及环保知识，提升对环境保护重要性的认识。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5773"/>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在氯化亚砜项目启动前，将进行一系列深入的地质调查，包括钻探和土壤取样，以深入了解项目区域的地层结构和土壤组成。特别是对于土壤的承载能力和地下水位的深度进行详细评估。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氯化亚砜项目将通过地下水位监测系统定期检测水位变化，以预测和预防由高地下水位可能引起的地基问题。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氯化亚砜项目将进行详尽的水文和地形分析，以识别可能的洪水和泥石流风险区。基于这些分析，项目将设计防洪设施，如提高地基、构建防洪墙和排水沟。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氯化亚砜项目还将考虑建设排水系统，以减少地表水对土壤稳定性的影响。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完成初始的地质风险评估后，氯化亚砜项目将安装长期地质监测设备，如倾斜仪、裂缝计和地下水位计，以持续监测地质条件的变化。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900"/>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氯化亚砜项目将通过这些措施来适应和尊重特殊环境条件，确保项目的可持续发展，同时减少对环境的负面影响。这不仅有助于保护自然和文化遗产，还能提升项目在社会责任方面的表现和形象。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3993"/>
      <w:r>
        <w:rPr>
          <w:rFonts w:ascii="仿宋" w:eastAsia="仿宋" w:hAnsi="仿宋" w:cs="仿宋" w:hint="eastAsia"/>
          <w:sz w:val="28"/>
          <w:lang w:eastAsia="zh-CN"/>
        </w:rPr>
        <w:t>二、项目选址研究</w:t>
      </w:r>
      <w:bookmarkEnd w:id="8"/>
    </w:p>
    <w:p>
      <w:pPr>
        <w:pStyle w:val="Heading2"/>
        <w:rPr>
          <w:rFonts w:ascii="仿宋" w:eastAsia="仿宋" w:hAnsi="仿宋" w:cs="仿宋" w:hint="eastAsia"/>
          <w:lang w:eastAsia="zh-CN"/>
        </w:rPr>
      </w:pPr>
      <w:bookmarkStart w:id="9" w:name="_Toc2062"/>
      <w:r>
        <w:rPr>
          <w:rFonts w:ascii="仿宋" w:eastAsia="仿宋" w:hAnsi="仿宋" w:cs="仿宋" w:hint="eastAsia"/>
          <w:lang w:eastAsia="zh-CN"/>
        </w:rPr>
        <w:t>(一)、项目选址原则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https://d.book118.com/006153025033010035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氯化亚砜项目构思建设方案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氯化亚砜项目构思建设方案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氯化亚砜项目构思建设方案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氯化亚砜项目构思建设方案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氯化亚砜项目构思建设方案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氯化亚砜项目构思建设方案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氯化亚砜项目构思建设方案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氯化亚砜项目构思建设方案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氯化亚砜项目构思建设方案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氯化亚砜项目构思建设方案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氯化亚砜项目构思建设方案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氯化亚砜项目构思建设方案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3F556E"/>
    <w:rsid w:val="1D3F556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06153025033010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2023-12-24T16:43:00Z</dcterms:created>
  <dcterms:modified xsi:type="dcterms:W3CDTF">2023-12-24T16:43:28Z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E7EE9058483B4FC3962BF11DC4E62EF6_11</vt:lpwstr>
  </property>
  <property fmtid="{D5CDD505-2E9C-101B-9397-08002B2CF9AE}" pid="3" name="KSOProductBuildVer">
    <vt:lpwstr>2052-12.1.0.16120</vt:lpwstr>
  </property>
</Properties>
</file>