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948D1C0" w14:textId="77777777">
          <w:pPr>
            <w:pStyle w:val="NoSpacing"/>
          </w:pPr>
        </w:p>
        <w:p w:rsidR="00C018A2" w14:paraId="09A3840D" w14:textId="77777777">
          <w:pPr>
            <w:pStyle w:val="NoSpacing"/>
          </w:pPr>
        </w:p>
        <w:p w:rsidR="00C018A2" w14:paraId="610D9D45" w14:textId="77777777">
          <w:pPr>
            <w:pStyle w:val="NoSpacing"/>
          </w:pPr>
        </w:p>
        <w:p w:rsidR="00C018A2" w14:paraId="625742E5" w14:textId="77777777">
          <w:pPr>
            <w:pStyle w:val="NoSpacing"/>
          </w:pPr>
        </w:p>
        <w:p w:rsidR="00C018A2" w14:paraId="48AE3B6F" w14:textId="77777777">
          <w:pPr>
            <w:pStyle w:val="NoSpacing"/>
          </w:pPr>
        </w:p>
        <w:p w:rsidR="00C018A2" w14:paraId="5F2AEEE8" w14:textId="77777777">
          <w:pPr>
            <w:pStyle w:val="NoSpacing"/>
          </w:pPr>
        </w:p>
        <w:p w:rsidR="00C018A2" w14:paraId="0D1C3577" w14:textId="77777777">
          <w:pPr>
            <w:pStyle w:val="NoSpacing"/>
          </w:pPr>
        </w:p>
        <w:p w:rsidR="00C018A2" w14:paraId="0E3BE163" w14:textId="77777777">
          <w:pPr>
            <w:pStyle w:val="NoSpacing"/>
          </w:pPr>
        </w:p>
        <w:p w:rsidR="00C018A2" w14:paraId="2A424D8F" w14:textId="77777777">
          <w:pPr>
            <w:pStyle w:val="NoSpacing"/>
          </w:pPr>
        </w:p>
        <w:p w:rsidR="00C018A2" w14:paraId="4CA64270" w14:textId="77777777">
          <w:pPr>
            <w:pStyle w:val="NoSpacing"/>
          </w:pPr>
        </w:p>
        <w:p w:rsidR="00C018A2" w14:paraId="214F9436" w14:textId="77777777">
          <w:pPr>
            <w:pStyle w:val="NoSpacing"/>
          </w:pPr>
        </w:p>
        <w:p w:rsidR="00C018A2" w14:paraId="04F5A713" w14:textId="77777777">
          <w:pPr>
            <w:pStyle w:val="NoSpacing"/>
          </w:pPr>
        </w:p>
        <w:p w:rsidR="00C018A2" w14:paraId="5F173401"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1BEF7B6" w14:textId="77777777">
                            <w:pPr>
                              <w:pStyle w:val="NoSpacing"/>
                              <w:jc w:val="right"/>
                              <w:rPr>
                                <w:color w:val="FFFFFF" w:themeColor="background1"/>
                                <w:sz w:val="28"/>
                                <w:szCs w:val="28"/>
                              </w:rPr>
                            </w:pPr>
                            <w:sdt>
                              <w:sdtPr>
                                <w:rPr>
                                  <w:color w:val="FFFFFF" w:themeColor="background1"/>
                                  <w:sz w:val="32"/>
                                  <w:szCs w:val="32"/>
                                </w:rPr>
                                <w:alias w:val="日期"/>
                                <w:id w:val="1603435003"/>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832FBBC"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静电测试仪</w:t>
          </w:r>
          <w:r w:rsidRPr="007A4CF7">
            <w:rPr>
              <w:rFonts w:ascii="仿宋" w:eastAsia="仿宋" w:hAnsi="仿宋" w:hint="eastAsia"/>
              <w:b/>
              <w:bCs/>
              <w:sz w:val="52"/>
              <w:szCs w:val="52"/>
            </w:rPr>
            <w:t>项目</w:t>
          </w:r>
        </w:p>
        <w:p w:rsidR="00C018A2" w:rsidP="007A4CF7" w14:paraId="76F007F3"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828CA19">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64E5956E" w14:textId="1828CA19">
                          <w:pPr>
                            <w:pStyle w:val="NoSpacing"/>
                            <w:rPr>
                              <w:color w:val="4472C4" w:themeColor="accent1"/>
                              <w:sz w:val="36"/>
                              <w:szCs w:val="36"/>
                            </w:rPr>
                          </w:pPr>
                          <w:sdt>
                            <w:sdtPr>
                              <w:rPr>
                                <w:color w:val="4472C4" w:themeColor="accent1"/>
                                <w:sz w:val="36"/>
                                <w:szCs w:val="36"/>
                              </w:rPr>
                              <w:alias w:val="作者"/>
                              <w:id w:val="644217003"/>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56A278BF" w14:textId="77777777">
                          <w:pPr>
                            <w:pStyle w:val="NoSpacing"/>
                            <w:rPr>
                              <w:color w:val="595959" w:themeColor="text1" w:themeTint="A6"/>
                              <w:sz w:val="24"/>
                              <w:szCs w:val="24"/>
                            </w:rPr>
                          </w:pPr>
                          <w:sdt>
                            <w:sdtPr>
                              <w:rPr>
                                <w:caps/>
                                <w:color w:val="595959" w:themeColor="text1" w:themeTint="A6"/>
                                <w:sz w:val="24"/>
                                <w:szCs w:val="24"/>
                              </w:rPr>
                              <w:alias w:val="公司"/>
                              <w:id w:val="23713095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16DFF5E"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3EAB05D"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D7C92F5"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F1EC388"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静电测试仪项目商业计划书摘要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A3FFC11"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13B5F2D8"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静电测试仪产品或服务描述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631F3B4"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055F12D1"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静电测试仪目标市场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B6187E9"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静电测试仪市场竞争分析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7A7C105"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静电测试仪行业趋势与机遇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59A4D2AD"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3332C56"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D38B1E2"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静电测试仪产品定价策略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30D38B8"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静电测试仪产品销售渠道与拓展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D45AA0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497ED49"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3770334"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77C2BB2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491C7A5"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7A4B2B8"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4693C5F"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443DE832"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6019E48"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806663492"/>
        <w:docPartObj>
          <w:docPartGallery w:val="Table of Contents"/>
          <w:docPartUnique/>
        </w:docPartObj>
      </w:sdtPr>
      <w:sdtEndPr>
        <w:rPr>
          <w:b/>
          <w:bCs/>
        </w:rPr>
      </w:sdtEndPr>
      <w:sdtContent>
        <w:p w:rsidR="007A4CF7" w:rsidRPr="007A4CF7" w:rsidP="007A4CF7" w14:paraId="5721FB02"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4DA7672C"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A2DEEF5"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F34FD07"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EDBCF14"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1A434CB"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38A1369"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3175772"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1828D84"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87BBBA9"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DDB1527"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8C757B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27BED51"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074C0DA7"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BB46F40"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241CAAD7"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AD2C39B" w14:textId="77777777">
          <w:pPr>
            <w:spacing w:line="500" w:lineRule="exact"/>
          </w:pPr>
          <w:r w:rsidRPr="007A4CF7">
            <w:rPr>
              <w:b/>
              <w:bCs/>
              <w:sz w:val="28"/>
              <w:szCs w:val="28"/>
              <w:lang w:val="zh-CN"/>
            </w:rPr>
            <w:fldChar w:fldCharType="end"/>
          </w:r>
        </w:p>
      </w:sdtContent>
    </w:sdt>
    <w:p w:rsidR="007A4CF7" w:rsidP="00DA4121" w14:paraId="02A718C8"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F6E73B7" w14:textId="77777777">
      <w:pPr>
        <w:pStyle w:val="Heading2"/>
      </w:pPr>
      <w:r w:rsidRPr="009C12B5">
        <w:t>一、概述</w:t>
      </w:r>
      <w:bookmarkEnd w:id="0"/>
    </w:p>
    <w:p w:rsidR="009C12B5" w:rsidRPr="00DA4121" w:rsidP="00DA4121" w14:paraId="2B5A2321" w14:textId="77777777">
      <w:pPr>
        <w:pStyle w:val="Heading3"/>
      </w:pPr>
      <w:bookmarkStart w:id="1" w:name="_Toc157814104"/>
      <w:r w:rsidRPr="00DA4121">
        <w:t xml:space="preserve">1.1 </w:t>
      </w:r>
      <w:r w:rsidR="007A4CF7">
        <w:t>静电测试仪</w:t>
      </w:r>
      <w:r w:rsidR="007A4CF7">
        <w:rPr>
          <w:rFonts w:hint="eastAsia"/>
        </w:rPr>
        <w:t>项目</w:t>
      </w:r>
      <w:r w:rsidRPr="00DA4121">
        <w:t>商业计划书摘要</w:t>
      </w:r>
      <w:bookmarkEnd w:id="1"/>
    </w:p>
    <w:p w:rsidR="009C12B5" w:rsidRPr="009C12B5" w:rsidP="009C12B5" w14:paraId="3C0265D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静电测试仪产品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静电测试仪产品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静电测试仪产品</w:t>
      </w:r>
      <w:r w:rsidRPr="009C12B5">
        <w:rPr>
          <w:rFonts w:ascii="仿宋" w:eastAsia="仿宋" w:hAnsi="仿宋"/>
          <w:sz w:val="28"/>
          <w:szCs w:val="28"/>
        </w:rPr>
        <w:t>有望成为市场上的畅销产品，并为公司带来可观的收益和市场份额。</w:t>
      </w:r>
    </w:p>
    <w:p w:rsidR="009C12B5" w:rsidRPr="009C12B5" w:rsidP="009C12B5" w14:paraId="430962B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静电测试仪产品</w:t>
      </w:r>
      <w:r w:rsidRPr="009C12B5">
        <w:rPr>
          <w:rFonts w:ascii="仿宋" w:eastAsia="仿宋" w:hAnsi="仿宋"/>
          <w:sz w:val="28"/>
          <w:szCs w:val="28"/>
        </w:rPr>
        <w:t>商业计划书中，我们将详细阐述</w:t>
      </w:r>
      <w:r w:rsidR="00E75C7F">
        <w:rPr>
          <w:rFonts w:ascii="仿宋" w:eastAsia="仿宋" w:hAnsi="仿宋"/>
          <w:sz w:val="28"/>
          <w:szCs w:val="28"/>
        </w:rPr>
        <w:t>静电测试仪产品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静电测试仪产品</w:t>
      </w:r>
      <w:r w:rsidRPr="009C12B5">
        <w:rPr>
          <w:rFonts w:ascii="仿宋" w:eastAsia="仿宋" w:hAnsi="仿宋"/>
          <w:sz w:val="28"/>
          <w:szCs w:val="28"/>
        </w:rPr>
        <w:t>有一个全面而深入的了解，并认识到其巨大的商业价值和投资潜力。</w:t>
      </w:r>
    </w:p>
    <w:p w:rsidR="009C12B5" w:rsidRPr="009C12B5" w:rsidP="009C12B5" w14:paraId="5A1DB5A4"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静电测试仪产品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0CE2B4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静电测试仪产品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静电测试仪产品</w:t>
      </w:r>
      <w:r w:rsidRPr="009C12B5">
        <w:rPr>
          <w:rFonts w:ascii="仿宋" w:eastAsia="仿宋" w:hAnsi="仿宋"/>
          <w:sz w:val="28"/>
          <w:szCs w:val="28"/>
        </w:rPr>
        <w:t>的美好未来。</w:t>
      </w:r>
    </w:p>
    <w:p w:rsidR="009C12B5" w:rsidRPr="009C12B5" w:rsidP="007A4CF7" w14:paraId="405ED5FA" w14:textId="77777777">
      <w:pPr>
        <w:pStyle w:val="Heading3"/>
      </w:pPr>
      <w:bookmarkStart w:id="2" w:name="_Toc157814105"/>
      <w:r w:rsidRPr="009C12B5">
        <w:t xml:space="preserve">1.2 </w:t>
      </w:r>
      <w:r w:rsidRPr="009C12B5">
        <w:t>公司简介</w:t>
      </w:r>
      <w:bookmarkEnd w:id="2"/>
    </w:p>
    <w:p w:rsidR="009C12B5" w:rsidRPr="009C12B5" w:rsidP="009C12B5" w14:paraId="11439E7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A23932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71D1EB8E"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1D4687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5DBFA35" w14:textId="77777777">
      <w:pPr>
        <w:pStyle w:val="Heading3"/>
      </w:pPr>
      <w:bookmarkStart w:id="3" w:name="_Toc157814106"/>
      <w:r w:rsidRPr="007A4CF7">
        <w:t xml:space="preserve">1.3 </w:t>
      </w:r>
      <w:r w:rsidR="007A4CF7">
        <w:t>静电测试仪</w:t>
      </w:r>
      <w:r w:rsidRPr="007A4CF7">
        <w:t>产品或服务描述</w:t>
      </w:r>
      <w:bookmarkEnd w:id="3"/>
    </w:p>
    <w:p w:rsidR="00B8435F" w14:paraId="531AA269" w14:textId="6CBB10F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静电测试仪是一款用于检测物体表面或人体身上的静电电荷量的设备。它广泛应用于电子制造、半导体、医药、航空航天等行业，以确保产品在生产、储存和运输过程中的质量与安全。静电测试仪通常具有以下功能：</w:t>
      </w:r>
      <w:r>
        <w:rPr>
          <w:rFonts w:ascii="仿宋" w:eastAsia="仿宋" w:hAnsi="仿宋"/>
          <w:sz w:val="28"/>
        </w:rPr>
        <w:br/>
        <w:t xml:space="preserve">    1.</w:t>
      </w:r>
      <w:r>
        <w:rPr>
          <w:rFonts w:ascii="仿宋" w:eastAsia="仿宋" w:hAnsi="仿宋"/>
          <w:sz w:val="28"/>
        </w:rPr>
        <w:t>非接触式测量：静电测试仪能够通过感应技术，在不直接接触被测物体的前提下，快速准确地测量其静电电荷量。</w:t>
      </w:r>
      <w:r>
        <w:rPr>
          <w:rFonts w:ascii="仿宋" w:eastAsia="仿宋" w:hAnsi="仿宋"/>
          <w:sz w:val="28"/>
        </w:rPr>
        <w:br/>
        <w:t xml:space="preserve">    2.</w:t>
      </w:r>
      <w:r>
        <w:rPr>
          <w:rFonts w:ascii="仿宋" w:eastAsia="仿宋" w:hAnsi="仿宋"/>
          <w:sz w:val="28"/>
        </w:rPr>
        <w:t>高精度与分辨率：先进的静电测试仪能够提供微库仑级别的测量精度，分辨率可达到</w:t>
      </w:r>
      <w:r>
        <w:rPr>
          <w:rFonts w:ascii="仿宋" w:eastAsia="仿宋" w:hAnsi="仿宋"/>
          <w:sz w:val="28"/>
        </w:rPr>
        <w:t>10^-12</w:t>
      </w:r>
      <w:r>
        <w:rPr>
          <w:rFonts w:ascii="仿宋" w:eastAsia="仿宋" w:hAnsi="仿宋"/>
          <w:sz w:val="28"/>
        </w:rPr>
        <w:t>库仑，满足高要求的应用场合。</w:t>
      </w:r>
      <w:r>
        <w:rPr>
          <w:rFonts w:ascii="仿宋" w:eastAsia="仿宋" w:hAnsi="仿宋"/>
          <w:sz w:val="28"/>
        </w:rPr>
        <w:br/>
        <w:t xml:space="preserve">    3.</w:t>
      </w:r>
      <w:r>
        <w:rPr>
          <w:rFonts w:ascii="仿宋" w:eastAsia="仿宋" w:hAnsi="仿宋"/>
          <w:sz w:val="28"/>
        </w:rPr>
        <w:t>多量程检测：设备通常具备多量程检测能力，能够适应不同静电电荷量的测量需求，从几个微库仑到几千库仑。</w:t>
      </w:r>
      <w:r>
        <w:rPr>
          <w:rFonts w:ascii="仿宋" w:eastAsia="仿宋" w:hAnsi="仿宋"/>
          <w:sz w:val="28"/>
        </w:rPr>
        <w:br/>
        <w:t xml:space="preserve">    4.</w:t>
      </w:r>
      <w:r>
        <w:rPr>
          <w:rFonts w:ascii="仿宋" w:eastAsia="仿宋" w:hAnsi="仿宋"/>
          <w:sz w:val="28"/>
        </w:rPr>
        <w:t>数据记录与分析：静电测试仪能够实时记录测量数据，并提供数据存储和分析功能，帮助用户分析静电电荷的分布和变化趋势。</w:t>
      </w:r>
      <w:r>
        <w:rPr>
          <w:rFonts w:ascii="仿宋" w:eastAsia="仿宋" w:hAnsi="仿宋"/>
          <w:sz w:val="28"/>
        </w:rPr>
        <w:br/>
        <w:t xml:space="preserve">    5.</w:t>
      </w:r>
      <w:r>
        <w:rPr>
          <w:rFonts w:ascii="仿宋" w:eastAsia="仿宋" w:hAnsi="仿宋"/>
          <w:sz w:val="28"/>
        </w:rPr>
        <w:t>报警功能：当静电电荷量超过预设的安全阈值时，测试仪能够触发报警，提醒操作人员采取相应的措施。</w:t>
      </w:r>
    </w:p>
    <w:p w:rsidR="00B8435F" w14:textId="6CBB10FB">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便携性与易用性：许多静电测试仪设计成便携式，方便在不同的工作环境中使用。用户界面友好，操作简便，无需复杂培训即可上手。</w:t>
      </w:r>
      <w:r>
        <w:rPr>
          <w:rFonts w:ascii="仿宋" w:eastAsia="仿宋" w:hAnsi="仿宋"/>
          <w:sz w:val="28"/>
        </w:rPr>
        <w:br/>
        <w:t xml:space="preserve">    7.</w:t>
      </w:r>
      <w:r>
        <w:rPr>
          <w:rFonts w:ascii="仿宋" w:eastAsia="仿宋" w:hAnsi="仿宋"/>
          <w:sz w:val="28"/>
        </w:rPr>
        <w:t>兼容性与扩展性：静电测试仪可能具备与计算机或控制系统接口的能力，以便于集成到自动化生产线中，实现数据的远程监控和处理。</w:t>
      </w:r>
      <w:r>
        <w:rPr>
          <w:rFonts w:ascii="仿宋" w:eastAsia="仿宋" w:hAnsi="仿宋"/>
          <w:sz w:val="28"/>
        </w:rPr>
        <w:br/>
        <w:t xml:space="preserve">    8.</w:t>
      </w:r>
      <w:r>
        <w:rPr>
          <w:rFonts w:ascii="仿宋" w:eastAsia="仿宋" w:hAnsi="仿宋"/>
          <w:sz w:val="28"/>
        </w:rPr>
        <w:t>安全认证：高质量的静电测试仪通常符合国际安全标准，并获得相关认证，确保设备在安全可靠的条件下运行。</w:t>
      </w:r>
      <w:r>
        <w:rPr>
          <w:rFonts w:ascii="仿宋" w:eastAsia="仿宋" w:hAnsi="仿宋"/>
          <w:sz w:val="28"/>
        </w:rPr>
        <w:br/>
      </w:r>
      <w:r>
        <w:rPr>
          <w:rFonts w:ascii="仿宋" w:eastAsia="仿宋" w:hAnsi="仿宋"/>
          <w:sz w:val="28"/>
        </w:rPr>
        <w:t>静电测试仪的这些功能使其成为保障产品质量和操作安全的重要工具，尤其在静电敏感领域，其应用不可或缺。</w:t>
      </w:r>
    </w:p>
    <w:p w:rsidR="009C12B5" w:rsidRPr="009C12B5" w:rsidP="009C12B5" w14:paraId="3FD58A3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静电测试仪产品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静电测试仪产品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静电测试仪产品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静电测试仪产品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7E23FAF4"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静电测试仪产品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55F4B77" w14:textId="77777777">
      <w:pPr>
        <w:pStyle w:val="Heading2"/>
      </w:pPr>
      <w:bookmarkStart w:id="4" w:name="_Toc157814107"/>
      <w:r w:rsidRPr="009C12B5">
        <w:t>二、市场分析</w:t>
      </w:r>
      <w:bookmarkEnd w:id="4"/>
    </w:p>
    <w:p w:rsidR="009C12B5" w:rsidP="007A4CF7" w14:paraId="73DEF290" w14:textId="77777777">
      <w:pPr>
        <w:pStyle w:val="Heading3"/>
      </w:pPr>
      <w:bookmarkStart w:id="5" w:name="_Toc157814108"/>
      <w:r w:rsidRPr="009C12B5">
        <w:t xml:space="preserve">2.1 </w:t>
      </w:r>
      <w:r w:rsidR="007A4CF7">
        <w:t>静电测试仪</w:t>
      </w:r>
      <w:r w:rsidRPr="009C12B5">
        <w:t>目标市场</w:t>
      </w:r>
      <w:bookmarkEnd w:id="5"/>
    </w:p>
    <w:p w:rsidR="00B8435F" w14:paraId="4B0C7273" w14:textId="6814F0F3">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静电测试仪产品项目商业发展计划书中的目标市场分析应重点聚焦于潜在客户的需求、市场容量、竞争对手分析以及产品定位。通过详细的市场调研，确定目标客户群体，分析他们的购买行为和需求趋势，从而制定有效的市场策略。同时，需要评估市场上的竞争状况，了解竞争对手的优势和劣势，以及市场上的现有产品和服务的不足之处，以便静电测试仪产品能够填补市场空白或提供更优解决方案。</w:t>
      </w:r>
      <w:r>
        <w:rPr>
          <w:rFonts w:ascii="仿宋" w:eastAsia="仿宋" w:hAnsi="仿宋"/>
          <w:sz w:val="28"/>
        </w:rPr>
        <w:br/>
      </w:r>
      <w:r>
        <w:rPr>
          <w:rFonts w:ascii="仿宋" w:eastAsia="仿宋" w:hAnsi="仿宋"/>
          <w:sz w:val="28"/>
        </w:rPr>
        <w:t>目标市场分析应包括以下关键要素：</w:t>
      </w:r>
      <w:r>
        <w:rPr>
          <w:rFonts w:ascii="仿宋" w:eastAsia="仿宋" w:hAnsi="仿宋"/>
          <w:sz w:val="28"/>
        </w:rPr>
        <w:br/>
        <w:t xml:space="preserve">    1.</w:t>
      </w:r>
      <w:r>
        <w:rPr>
          <w:rFonts w:ascii="仿宋" w:eastAsia="仿宋" w:hAnsi="仿宋"/>
          <w:sz w:val="28"/>
        </w:rPr>
        <w:t>市场定义：明确产品所针对的行业或领域，例如电子制造、医药、化工等。</w:t>
      </w:r>
      <w:r>
        <w:rPr>
          <w:rFonts w:ascii="仿宋" w:eastAsia="仿宋" w:hAnsi="仿宋"/>
          <w:sz w:val="28"/>
        </w:rPr>
        <w:br/>
        <w:t xml:space="preserve">    2.</w:t>
      </w:r>
      <w:r>
        <w:rPr>
          <w:rFonts w:ascii="仿宋" w:eastAsia="仿宋" w:hAnsi="仿宋"/>
          <w:sz w:val="28"/>
        </w:rPr>
        <w:t>市场容量：估算目标市场的规模和潜在增长，以评估市场机遇。</w:t>
      </w:r>
      <w:r>
        <w:rPr>
          <w:rFonts w:ascii="仿宋" w:eastAsia="仿宋" w:hAnsi="仿宋"/>
          <w:sz w:val="28"/>
        </w:rPr>
        <w:br/>
        <w:t xml:space="preserve">    3.</w:t>
      </w:r>
      <w:r>
        <w:rPr>
          <w:rFonts w:ascii="仿宋" w:eastAsia="仿宋" w:hAnsi="仿宋"/>
          <w:sz w:val="28"/>
        </w:rPr>
        <w:t>客户分析：研究目标客户的特征，包括他们的地理位置、规模、预算、购买习惯等。</w:t>
      </w:r>
      <w:r>
        <w:rPr>
          <w:rFonts w:ascii="仿宋" w:eastAsia="仿宋" w:hAnsi="仿宋"/>
          <w:sz w:val="28"/>
        </w:rPr>
        <w:br/>
        <w:t xml:space="preserve">    4.</w:t>
      </w:r>
      <w:r>
        <w:rPr>
          <w:rFonts w:ascii="仿宋" w:eastAsia="仿宋" w:hAnsi="仿宋"/>
          <w:sz w:val="28"/>
        </w:rPr>
        <w:t>客户需求：深入了解客户对静电测试仪的功能、性能、价格、服务等方面的需求。</w:t>
      </w:r>
      <w:r>
        <w:rPr>
          <w:rFonts w:ascii="仿宋" w:eastAsia="仿宋" w:hAnsi="仿宋"/>
          <w:sz w:val="28"/>
        </w:rPr>
        <w:br/>
        <w:t xml:space="preserve">    5.</w:t>
      </w:r>
      <w:r>
        <w:rPr>
          <w:rFonts w:ascii="仿宋" w:eastAsia="仿宋" w:hAnsi="仿宋"/>
          <w:sz w:val="28"/>
        </w:rPr>
        <w:t>竞争对手分析：评估现有和潜在竞争对手的产品、市场策略、市场份额等，识别竞争优势和劣势。</w:t>
      </w:r>
      <w:r>
        <w:rPr>
          <w:rFonts w:ascii="仿宋" w:eastAsia="仿宋" w:hAnsi="仿宋"/>
          <w:sz w:val="28"/>
        </w:rPr>
        <w:br/>
        <w:t xml:space="preserve">    6.</w:t>
      </w:r>
      <w:r>
        <w:rPr>
          <w:rFonts w:ascii="仿宋" w:eastAsia="仿宋" w:hAnsi="仿宋"/>
          <w:sz w:val="28"/>
        </w:rPr>
        <w:t>产品定位：根据市场调研结果，确定静电测试仪的产品定位，强调其独特卖点和竞争优势。</w:t>
      </w:r>
      <w:r>
        <w:rPr>
          <w:rFonts w:ascii="仿宋" w:eastAsia="仿宋" w:hAnsi="仿宋"/>
          <w:sz w:val="28"/>
        </w:rPr>
        <w:br/>
        <w:t xml:space="preserve">    7.</w:t>
      </w:r>
    </w:p>
    <w:p w:rsidR="00B8435F" w14:textId="6814F0F3">
      <w:pPr>
        <w:ind w:firstLine="560"/>
      </w:pPr>
      <w:r>
        <w:rPr>
          <w:rFonts w:ascii="仿宋" w:eastAsia="仿宋" w:hAnsi="仿宋"/>
          <w:sz w:val="28"/>
        </w:rPr>
        <w:t>市场进入策略：制定市场进入计划，包括销售渠道、定价策略、推广计划等，以确保产品成功进入并占领目标市场。</w:t>
      </w:r>
      <w:r>
        <w:rPr>
          <w:rFonts w:ascii="仿宋" w:eastAsia="仿宋" w:hAnsi="仿宋"/>
          <w:sz w:val="28"/>
        </w:rPr>
        <w:br/>
        <w:t xml:space="preserve">    8.</w:t>
      </w:r>
      <w:r>
        <w:rPr>
          <w:rFonts w:ascii="仿宋" w:eastAsia="仿宋" w:hAnsi="仿宋"/>
          <w:sz w:val="28"/>
        </w:rPr>
        <w:t>市场风险评估：识别市场可能存在的风险，如技术变革、政策变化、经济波动等，并制定风险应对策略。</w:t>
      </w:r>
      <w:r>
        <w:rPr>
          <w:rFonts w:ascii="仿宋" w:eastAsia="仿宋" w:hAnsi="仿宋"/>
          <w:sz w:val="28"/>
        </w:rPr>
        <w:br/>
      </w:r>
      <w:r>
        <w:rPr>
          <w:rFonts w:ascii="仿宋" w:eastAsia="仿宋" w:hAnsi="仿宋"/>
          <w:sz w:val="28"/>
        </w:rPr>
        <w:t>通过上述分析，静电测试仪产品项目可以更好地把握市场动态，制定精准的市场策略，提高产品在目标市场的竞争力，并最终实现商业成功。</w:t>
      </w:r>
    </w:p>
    <w:p w:rsidR="009C12B5" w:rsidRPr="009C12B5" w:rsidP="009C12B5" w14:paraId="378F949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A447DD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静电测试仪产品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静电测试仪产品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静电测试仪产品</w:t>
      </w:r>
      <w:r w:rsidRPr="009C12B5">
        <w:rPr>
          <w:rFonts w:ascii="仿宋" w:eastAsia="仿宋" w:hAnsi="仿宋"/>
          <w:sz w:val="28"/>
          <w:szCs w:val="28"/>
        </w:rPr>
        <w:t>始终与市场需求保持同步。</w:t>
      </w:r>
    </w:p>
    <w:p w:rsidR="009C12B5" w:rsidP="007A4CF7" w14:paraId="509D3750" w14:textId="77777777">
      <w:pPr>
        <w:pStyle w:val="Heading3"/>
      </w:pPr>
      <w:bookmarkStart w:id="6" w:name="_Toc157814109"/>
      <w:r w:rsidRPr="009C12B5">
        <w:t xml:space="preserve">2.2 </w:t>
      </w:r>
      <w:r w:rsidR="007A4CF7">
        <w:t>静电测试仪</w:t>
      </w:r>
      <w:r w:rsidR="007A4CF7">
        <w:rPr>
          <w:rFonts w:hint="eastAsia"/>
        </w:rPr>
        <w:t>市场</w:t>
      </w:r>
      <w:r w:rsidRPr="009C12B5">
        <w:t>竞争分析</w:t>
      </w:r>
      <w:bookmarkEnd w:id="6"/>
    </w:p>
    <w:p w:rsidR="00B8435F" w14:paraId="3A5FE276" w14:textId="6510F7CB">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B8435F" w14:textId="6510F7CB">
      <w:pPr>
        <w:ind w:firstLine="560"/>
      </w:pPr>
      <w:r>
        <w:rPr>
          <w:rFonts w:ascii="仿宋" w:eastAsia="仿宋" w:hAnsi="仿宋"/>
          <w:sz w:val="28"/>
        </w:rPr>
        <w:t>静电测试仪市场分析显示，随着电子制造业对产品质量要求的提高，静电防护意识日益增强，静电测试仪的需求日益增长。目前市场上的静电测试仪产品种类繁多，从简单的手持式静电检测器到复杂的自动化静电测试系统，覆盖了不同的应用领域和预算需求。然而，市场上的产品在性能、价格、功能和操作简便性等方面存在差异，这为新型静电测试仪的研发和推广提供了机遇。</w:t>
      </w:r>
      <w:r>
        <w:rPr>
          <w:rFonts w:ascii="仿宋" w:eastAsia="仿宋" w:hAnsi="仿宋"/>
          <w:sz w:val="28"/>
        </w:rPr>
        <w:br/>
      </w:r>
      <w:r>
        <w:rPr>
          <w:rFonts w:ascii="仿宋" w:eastAsia="仿宋" w:hAnsi="仿宋"/>
          <w:sz w:val="28"/>
        </w:rPr>
        <w:t>本项目拟开发的静电测试仪产品将采用先进的静电检测技术，结合用户友好的界面设计和自动化测试功能，旨在提供高精度、高效率的静电测试解决方案。产品将针对不同客户群体的需求，设计不同型号和规格，以满足从研发实验室到大规模生产线的多样化需求。</w:t>
      </w:r>
      <w:r>
        <w:rPr>
          <w:rFonts w:ascii="仿宋" w:eastAsia="仿宋" w:hAnsi="仿宋"/>
          <w:sz w:val="28"/>
        </w:rPr>
        <w:br/>
      </w:r>
      <w:r>
        <w:rPr>
          <w:rFonts w:ascii="仿宋" w:eastAsia="仿宋" w:hAnsi="仿宋"/>
          <w:sz w:val="28"/>
        </w:rPr>
        <w:t>市场调研显示，现有静电测试仪产品在某些方面存在改进空间，例如操作复杂、测试精度有限、数据处理能力不足等。本项目将针对这些痛点进行产品设计和优化，提供更智能、更高效的静电测试解决方案。通过技术创新和市场营销策略的结合，本项目预计能够迅速占领市场份额，并成为静电测试仪市场上的领先品牌。</w:t>
      </w:r>
    </w:p>
    <w:p w:rsidR="009C12B5" w:rsidRPr="009C12B5" w:rsidP="009C12B5" w14:paraId="0B7FA0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静电测试仪产品</w:t>
      </w:r>
      <w:r w:rsidRPr="009C12B5">
        <w:rPr>
          <w:rFonts w:ascii="仿宋" w:eastAsia="仿宋" w:hAnsi="仿宋"/>
          <w:sz w:val="28"/>
          <w:szCs w:val="28"/>
        </w:rPr>
        <w:t>的竞争优势和差异化策略。我们认为，</w:t>
      </w:r>
      <w:r w:rsidR="00E75C7F">
        <w:rPr>
          <w:rFonts w:ascii="仿宋" w:eastAsia="仿宋" w:hAnsi="仿宋"/>
          <w:sz w:val="28"/>
          <w:szCs w:val="28"/>
        </w:rPr>
        <w:t>静电测试仪产品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A2A5015"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静电测试仪产品</w:t>
      </w:r>
      <w:r w:rsidRPr="009C12B5">
        <w:rPr>
          <w:rFonts w:ascii="仿宋" w:eastAsia="仿宋" w:hAnsi="仿宋"/>
          <w:sz w:val="28"/>
          <w:szCs w:val="28"/>
        </w:rPr>
        <w:t>将在竞争激烈的市场中脱颖而出。</w:t>
      </w:r>
    </w:p>
    <w:p w:rsidR="009C12B5" w:rsidP="007A4CF7" w14:paraId="044F09ED" w14:textId="77777777">
      <w:pPr>
        <w:pStyle w:val="Heading3"/>
      </w:pPr>
      <w:bookmarkStart w:id="7" w:name="_Toc157814110"/>
      <w:r w:rsidRPr="009C12B5">
        <w:t xml:space="preserve">2.3 </w:t>
      </w:r>
      <w:r w:rsidR="007A4CF7">
        <w:t>静电测试仪</w:t>
      </w:r>
      <w:r w:rsidRPr="009C12B5">
        <w:t>行业趋势与机遇</w:t>
      </w:r>
      <w:bookmarkEnd w:id="7"/>
    </w:p>
    <w:p w:rsidR="00B8435F" w14:paraId="673C89D5" w14:textId="0E2A60F9">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静电测试仪市场正经历着显著的增长，这主要是由于电子制造业的快速发展，以及对产品质量和安全的日益关注。随着技术的进步和消费者对电子产品依赖性的增加，静电敏感设备（</w:t>
      </w:r>
      <w:r>
        <w:rPr>
          <w:rFonts w:ascii="仿宋" w:eastAsia="仿宋" w:hAnsi="仿宋"/>
          <w:sz w:val="28"/>
        </w:rPr>
        <w:t>ESD</w:t>
      </w:r>
      <w:r>
        <w:rPr>
          <w:rFonts w:ascii="仿宋" w:eastAsia="仿宋" w:hAnsi="仿宋"/>
          <w:sz w:val="28"/>
        </w:rPr>
        <w:t>）的防护变得越来越重要。静电测试仪作为一种关键工具，用于检测和预防静电放电可能造成的损害，其需求随之增长。</w:t>
      </w:r>
      <w:r>
        <w:rPr>
          <w:rFonts w:ascii="仿宋" w:eastAsia="仿宋" w:hAnsi="仿宋"/>
          <w:sz w:val="28"/>
        </w:rPr>
        <w:br/>
      </w:r>
      <w:r>
        <w:rPr>
          <w:rFonts w:ascii="仿宋" w:eastAsia="仿宋" w:hAnsi="仿宋"/>
          <w:sz w:val="28"/>
        </w:rPr>
        <w:t>行业趋势分析表明，静电测试仪市场呈现出以下几个主要的发展方向：</w:t>
      </w:r>
      <w:r>
        <w:rPr>
          <w:rFonts w:ascii="仿宋" w:eastAsia="仿宋" w:hAnsi="仿宋"/>
          <w:sz w:val="28"/>
        </w:rPr>
        <w:br/>
        <w:t xml:space="preserve">    1.</w:t>
      </w:r>
      <w:r>
        <w:rPr>
          <w:rFonts w:ascii="仿宋" w:eastAsia="仿宋" w:hAnsi="仿宋"/>
          <w:sz w:val="28"/>
        </w:rPr>
        <w:t>技术升级：静电测试仪正朝着更精确、更快速和多功能的</w:t>
      </w:r>
      <w:r>
        <w:rPr>
          <w:rFonts w:ascii="仿宋" w:eastAsia="仿宋" w:hAnsi="仿宋"/>
          <w:sz w:val="28"/>
        </w:rPr>
        <w:t xml:space="preserve"> direction </w:t>
      </w:r>
      <w:r>
        <w:rPr>
          <w:rFonts w:ascii="仿宋" w:eastAsia="仿宋" w:hAnsi="仿宋"/>
          <w:sz w:val="28"/>
        </w:rPr>
        <w:t>发展。例如，采用先进的传感器技术、自动化数据处理和智能诊断功能，以提高测试效率和准确性。</w:t>
      </w:r>
      <w:r>
        <w:rPr>
          <w:rFonts w:ascii="仿宋" w:eastAsia="仿宋" w:hAnsi="仿宋"/>
          <w:sz w:val="28"/>
        </w:rPr>
        <w:br/>
        <w:t xml:space="preserve">    2.</w:t>
      </w:r>
      <w:r>
        <w:rPr>
          <w:rFonts w:ascii="仿宋" w:eastAsia="仿宋" w:hAnsi="仿宋"/>
          <w:sz w:val="28"/>
        </w:rPr>
        <w:t>集成化：未来的静电测试仪将更加集成化，能够与其他质量控制设备无缝对接，形成完整的测试解决方案。这种集成化将简化生产流程，提高整体生产效率。</w:t>
      </w:r>
      <w:r>
        <w:rPr>
          <w:rFonts w:ascii="仿宋" w:eastAsia="仿宋" w:hAnsi="仿宋"/>
          <w:sz w:val="28"/>
        </w:rPr>
        <w:br/>
        <w:t xml:space="preserve">    3.</w:t>
      </w:r>
      <w:r>
        <w:rPr>
          <w:rFonts w:ascii="仿宋" w:eastAsia="仿宋" w:hAnsi="仿宋"/>
          <w:sz w:val="28"/>
        </w:rPr>
        <w:t>便携性和易用性：为了满足不同应用场景的需求，静电测试仪的设计将更加便携和用户友好。这将使得测试可以在生产线的任何位置进行，而不需要专门的测试区域。</w:t>
      </w:r>
      <w:r>
        <w:rPr>
          <w:rFonts w:ascii="仿宋" w:eastAsia="仿宋" w:hAnsi="仿宋"/>
          <w:sz w:val="28"/>
        </w:rPr>
        <w:br/>
        <w:t xml:space="preserve">    4.</w:t>
      </w:r>
    </w:p>
    <w:p w:rsidR="00B8435F" w14:textId="0E2A60F9">
      <w:pPr>
        <w:ind w:firstLine="560"/>
      </w:pPr>
      <w:r>
        <w:rPr>
          <w:rFonts w:ascii="仿宋" w:eastAsia="仿宋" w:hAnsi="仿宋"/>
          <w:sz w:val="28"/>
        </w:rPr>
        <w:t>法规遵从性：随着全球范围内对电子产品安全标准的要求日益严格，静电测试仪必须符合各种国际和国内标准，以确保测试结果的可靠性和合规性。</w:t>
      </w:r>
      <w:r>
        <w:rPr>
          <w:rFonts w:ascii="仿宋" w:eastAsia="仿宋" w:hAnsi="仿宋"/>
          <w:sz w:val="28"/>
        </w:rPr>
        <w:br/>
        <w:t xml:space="preserve">    5.</w:t>
      </w:r>
      <w:r>
        <w:rPr>
          <w:rFonts w:ascii="仿宋" w:eastAsia="仿宋" w:hAnsi="仿宋"/>
          <w:sz w:val="28"/>
        </w:rPr>
        <w:t>智能化：随着物联网（</w:t>
      </w:r>
      <w:r>
        <w:rPr>
          <w:rFonts w:ascii="仿宋" w:eastAsia="仿宋" w:hAnsi="仿宋"/>
          <w:sz w:val="28"/>
        </w:rPr>
        <w:t>IoT</w:t>
      </w:r>
      <w:r>
        <w:rPr>
          <w:rFonts w:ascii="仿宋" w:eastAsia="仿宋" w:hAnsi="仿宋"/>
          <w:sz w:val="28"/>
        </w:rPr>
        <w:t>）和人工智能（</w:t>
      </w:r>
      <w:r>
        <w:rPr>
          <w:rFonts w:ascii="仿宋" w:eastAsia="仿宋" w:hAnsi="仿宋"/>
          <w:sz w:val="28"/>
        </w:rPr>
        <w:t>AI</w:t>
      </w:r>
      <w:r>
        <w:rPr>
          <w:rFonts w:ascii="仿宋" w:eastAsia="仿宋" w:hAnsi="仿宋"/>
          <w:sz w:val="28"/>
        </w:rPr>
        <w:t>）技术的进步，静电测试仪将逐渐实现智能化。这将包括自动数据记录、分析和报告功能，以及预测性维护能力。</w:t>
      </w:r>
      <w:r>
        <w:rPr>
          <w:rFonts w:ascii="仿宋" w:eastAsia="仿宋" w:hAnsi="仿宋"/>
          <w:sz w:val="28"/>
        </w:rPr>
        <w:br/>
        <w:t xml:space="preserve">    6.</w:t>
      </w:r>
      <w:r>
        <w:rPr>
          <w:rFonts w:ascii="仿宋" w:eastAsia="仿宋" w:hAnsi="仿宋"/>
          <w:sz w:val="28"/>
        </w:rPr>
        <w:t>绿色环保：制造商将越来越关注静电测试仪的能源效率和环境影响，推动产品向更节能、更环保的方向发展。</w:t>
      </w:r>
      <w:r>
        <w:rPr>
          <w:rFonts w:ascii="仿宋" w:eastAsia="仿宋" w:hAnsi="仿宋"/>
          <w:sz w:val="28"/>
        </w:rPr>
        <w:br/>
        <w:t xml:space="preserve">    7.</w:t>
      </w:r>
      <w:r>
        <w:rPr>
          <w:rFonts w:ascii="仿宋" w:eastAsia="仿宋" w:hAnsi="仿宋"/>
          <w:sz w:val="28"/>
        </w:rPr>
        <w:t>定制化解决方案：为了满足不同行业和应用的具体需求，静电测试仪供应商将提供更多定制化的解决方案，包括专门的测试程序和硬件配置。</w:t>
      </w:r>
      <w:r>
        <w:rPr>
          <w:rFonts w:ascii="仿宋" w:eastAsia="仿宋" w:hAnsi="仿宋"/>
          <w:sz w:val="28"/>
        </w:rPr>
        <w:br/>
        <w:t xml:space="preserve">    8.</w:t>
      </w:r>
      <w:r>
        <w:rPr>
          <w:rFonts w:ascii="仿宋" w:eastAsia="仿宋" w:hAnsi="仿宋"/>
          <w:sz w:val="28"/>
        </w:rPr>
        <w:t>全球化市场：随着全球经济的一体化，静电测试仪市场将更加全球化，制造商需要考虑不同地区市场的特定需求和法规要求。</w:t>
      </w:r>
      <w:r>
        <w:rPr>
          <w:rFonts w:ascii="仿宋" w:eastAsia="仿宋" w:hAnsi="仿宋"/>
          <w:sz w:val="28"/>
        </w:rPr>
        <w:br/>
      </w:r>
      <w:r>
        <w:rPr>
          <w:rFonts w:ascii="仿宋" w:eastAsia="仿宋" w:hAnsi="仿宋"/>
          <w:sz w:val="28"/>
        </w:rPr>
        <w:t>综上所述，静电测试仪产品行业正面临着巨大的机遇，通过技术创新、市场适应性和客户服务质量的提升，制造商可以在这个快速增长的市场中获得竞争优势。</w:t>
      </w:r>
    </w:p>
    <w:p w:rsidR="009C12B5" w:rsidRPr="009C12B5" w:rsidP="009C12B5" w14:paraId="1880AE30"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静电测试仪产品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静电测试仪产品</w:t>
      </w:r>
      <w:r w:rsidRPr="009C12B5">
        <w:rPr>
          <w:rFonts w:ascii="仿宋" w:eastAsia="仿宋" w:hAnsi="仿宋"/>
          <w:sz w:val="28"/>
          <w:szCs w:val="28"/>
        </w:rPr>
        <w:t>始终走在行业的前沿并抓住每一个市场机遇。</w:t>
      </w:r>
    </w:p>
    <w:p w:rsidR="009C12B5" w:rsidRPr="009C12B5" w:rsidP="007A4CF7" w14:paraId="1BA719F1" w14:textId="77777777">
      <w:pPr>
        <w:pStyle w:val="Heading2"/>
      </w:pPr>
      <w:bookmarkStart w:id="8" w:name="_Toc157814111"/>
      <w:r w:rsidRPr="009C12B5">
        <w:t>三、营销策略</w:t>
      </w:r>
      <w:bookmarkEnd w:id="8"/>
    </w:p>
    <w:p w:rsidR="009C12B5" w:rsidRPr="009C12B5" w:rsidP="007A4CF7" w14:paraId="749AF65C" w14:textId="77777777">
      <w:pPr>
        <w:pStyle w:val="Heading3"/>
      </w:pPr>
      <w:bookmarkStart w:id="9" w:name="_Toc157814112"/>
      <w:r w:rsidRPr="009C12B5">
        <w:t xml:space="preserve">3.1 </w:t>
      </w:r>
      <w:r w:rsidRPr="009C12B5">
        <w:t>品牌定位与传播</w:t>
      </w:r>
      <w:bookmarkEnd w:id="9"/>
    </w:p>
    <w:p w:rsidR="009C12B5" w:rsidRPr="009C12B5" w:rsidP="007A4CF7" w14:paraId="77EA1005"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静电测试仪产品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9757F8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静电测试仪产品</w:t>
      </w:r>
      <w:r w:rsidRPr="009C12B5">
        <w:rPr>
          <w:rFonts w:ascii="仿宋" w:eastAsia="仿宋" w:hAnsi="仿宋"/>
          <w:sz w:val="28"/>
          <w:szCs w:val="28"/>
        </w:rPr>
        <w:t>的专业评测和推荐文章，以扩大品牌影响力。</w:t>
      </w:r>
    </w:p>
    <w:p w:rsidR="009C12B5" w:rsidRPr="009C12B5" w:rsidP="009C12B5" w14:paraId="5BAA7E03"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静电测试仪产品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6B131BA" w14:textId="77777777">
      <w:pPr>
        <w:pStyle w:val="Heading3"/>
      </w:pPr>
      <w:bookmarkStart w:id="10" w:name="_Toc157814113"/>
      <w:r w:rsidRPr="009C12B5">
        <w:t xml:space="preserve">3.2 </w:t>
      </w:r>
      <w:r w:rsidR="007A4CF7">
        <w:t>静电测试仪</w:t>
      </w:r>
      <w:r w:rsidRPr="009C12B5">
        <w:t>产品定价策略</w:t>
      </w:r>
      <w:bookmarkEnd w:id="10"/>
    </w:p>
    <w:p w:rsidR="009C12B5" w:rsidRPr="009C12B5" w:rsidP="00CA39FB" w14:paraId="46CD70F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静电测试仪产品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27420C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C1B4D9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静电测试仪产品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E7C49A9" w14:textId="77777777">
      <w:pPr>
        <w:pStyle w:val="Heading3"/>
      </w:pPr>
      <w:bookmarkStart w:id="11" w:name="_Toc157814114"/>
      <w:r w:rsidRPr="009C12B5">
        <w:t xml:space="preserve">3.3 </w:t>
      </w:r>
      <w:r w:rsidR="007A4CF7">
        <w:t>静电测试仪</w:t>
      </w:r>
      <w:r w:rsidR="007A4CF7">
        <w:rPr>
          <w:rFonts w:hint="eastAsia"/>
        </w:rPr>
        <w:t>产品</w:t>
      </w:r>
      <w:r w:rsidRPr="009C12B5">
        <w:t>销售渠道与拓展</w:t>
      </w:r>
      <w:bookmarkEnd w:id="11"/>
    </w:p>
    <w:p w:rsidR="009C12B5" w:rsidRPr="009C12B5" w:rsidP="009C12B5" w14:paraId="1122ADE4"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静电测试仪产品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A75C0F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静电测试仪产品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278CC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静电测试仪产品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3F436B1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8700A2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https://d.book118.com/006205242155010044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E974A8C" w14:textId="77777777">
    <w:pPr>
      <w:pStyle w:val="Footer"/>
      <w:jc w:val="center"/>
    </w:pPr>
  </w:p>
  <w:p w:rsidR="00FE7E16" w14:paraId="6D13D67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B5D8834" w14:textId="77777777">
    <w:pPr>
      <w:pStyle w:val="Footer"/>
      <w:jc w:val="center"/>
    </w:pPr>
  </w:p>
  <w:p w:rsidR="007A4CF7" w14:paraId="4E3F3AC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FCAF4B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381A7C5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35BD9C3"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5BDF59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4616363"/>
      <w:docPartObj>
        <w:docPartGallery w:val="Page Numbers (Bottom of Page)"/>
        <w:docPartUnique/>
      </w:docPartObj>
    </w:sdtPr>
    <w:sdtContent>
      <w:sdt>
        <w:sdtPr>
          <w:id w:val="11930672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2628801"/>
      <w:docPartObj>
        <w:docPartGallery w:val="Page Numbers (Bottom of Page)"/>
        <w:docPartUnique/>
      </w:docPartObj>
    </w:sdtPr>
    <w:sdtContent>
      <w:sdt>
        <w:sdtPr>
          <w:id w:val="11036620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83285348"/>
      <w:docPartObj>
        <w:docPartGallery w:val="Page Numbers (Bottom of Page)"/>
        <w:docPartUnique/>
      </w:docPartObj>
    </w:sdtPr>
    <w:sdtContent>
      <w:sdt>
        <w:sdtPr>
          <w:id w:val="11329046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8768866"/>
      <w:docPartObj>
        <w:docPartGallery w:val="Page Numbers (Bottom of Page)"/>
        <w:docPartUnique/>
      </w:docPartObj>
    </w:sdtPr>
    <w:sdtContent>
      <w:sdt>
        <w:sdtPr>
          <w:id w:val="15523793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8755619"/>
      <w:docPartObj>
        <w:docPartGallery w:val="Page Numbers (Bottom of Page)"/>
        <w:docPartUnique/>
      </w:docPartObj>
    </w:sdtPr>
    <w:sdtContent>
      <w:sdt>
        <w:sdtPr>
          <w:id w:val="18501812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7560942"/>
      <w:docPartObj>
        <w:docPartGallery w:val="Page Numbers (Bottom of Page)"/>
        <w:docPartUnique/>
      </w:docPartObj>
    </w:sdtPr>
    <w:sdtContent>
      <w:sdt>
        <w:sdtPr>
          <w:id w:val="6195441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71601560"/>
      <w:docPartObj>
        <w:docPartGallery w:val="Page Numbers (Bottom of Page)"/>
        <w:docPartUnique/>
      </w:docPartObj>
    </w:sdtPr>
    <w:sdtContent>
      <w:sdt>
        <w:sdtPr>
          <w:id w:val="15162671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91666815"/>
      <w:docPartObj>
        <w:docPartGallery w:val="Page Numbers (Bottom of Page)"/>
        <w:docPartUnique/>
      </w:docPartObj>
    </w:sdtPr>
    <w:sdtContent>
      <w:sdt>
        <w:sdtPr>
          <w:id w:val="7818538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930686"/>
      <w:docPartObj>
        <w:docPartGallery w:val="Page Numbers (Bottom of Page)"/>
        <w:docPartUnique/>
      </w:docPartObj>
    </w:sdtPr>
    <w:sdtContent>
      <w:sdt>
        <w:sdtPr>
          <w:id w:val="20283636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602962"/>
      <w:docPartObj>
        <w:docPartGallery w:val="Page Numbers (Bottom of Page)"/>
        <w:docPartUnique/>
      </w:docPartObj>
    </w:sdtPr>
    <w:sdtContent>
      <w:sdt>
        <w:sdtPr>
          <w:id w:val="13509189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18475301"/>
      <w:docPartObj>
        <w:docPartGallery w:val="Page Numbers (Bottom of Page)"/>
        <w:docPartUnique/>
      </w:docPartObj>
    </w:sdtPr>
    <w:sdtContent>
      <w:sdt>
        <w:sdtPr>
          <w:id w:val="98124914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0663785"/>
      <w:docPartObj>
        <w:docPartGallery w:val="Page Numbers (Bottom of Page)"/>
        <w:docPartUnique/>
      </w:docPartObj>
    </w:sdtPr>
    <w:sdtContent>
      <w:sdt>
        <w:sdtPr>
          <w:id w:val="17758002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6780590"/>
      <w:docPartObj>
        <w:docPartGallery w:val="Page Numbers (Bottom of Page)"/>
        <w:docPartUnique/>
      </w:docPartObj>
    </w:sdtPr>
    <w:sdtContent>
      <w:sdt>
        <w:sdtPr>
          <w:id w:val="15733017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8441231"/>
      <w:docPartObj>
        <w:docPartGallery w:val="Page Numbers (Bottom of Page)"/>
        <w:docPartUnique/>
      </w:docPartObj>
    </w:sdtPr>
    <w:sdtContent>
      <w:sdt>
        <w:sdtPr>
          <w:id w:val="8778895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1990673"/>
      <w:docPartObj>
        <w:docPartGallery w:val="Page Numbers (Bottom of Page)"/>
        <w:docPartUnique/>
      </w:docPartObj>
    </w:sdtPr>
    <w:sdtContent>
      <w:sdt>
        <w:sdtPr>
          <w:id w:val="657421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8850588"/>
      <w:docPartObj>
        <w:docPartGallery w:val="Page Numbers (Bottom of Page)"/>
        <w:docPartUnique/>
      </w:docPartObj>
    </w:sdtPr>
    <w:sdtContent>
      <w:sdt>
        <w:sdtPr>
          <w:id w:val="163880922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2656693"/>
      <w:docPartObj>
        <w:docPartGallery w:val="Page Numbers (Bottom of Page)"/>
        <w:docPartUnique/>
      </w:docPartObj>
    </w:sdtPr>
    <w:sdtContent>
      <w:sdt>
        <w:sdtPr>
          <w:id w:val="16868600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8657070"/>
      <w:docPartObj>
        <w:docPartGallery w:val="Page Numbers (Bottom of Page)"/>
        <w:docPartUnique/>
      </w:docPartObj>
    </w:sdtPr>
    <w:sdtContent>
      <w:sdt>
        <w:sdtPr>
          <w:id w:val="16532589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64654060"/>
      <w:docPartObj>
        <w:docPartGallery w:val="Page Numbers (Bottom of Page)"/>
        <w:docPartUnique/>
      </w:docPartObj>
    </w:sdtPr>
    <w:sdtContent>
      <w:sdt>
        <w:sdtPr>
          <w:id w:val="104206844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1188214"/>
      <w:docPartObj>
        <w:docPartGallery w:val="Page Numbers (Bottom of Page)"/>
        <w:docPartUnique/>
      </w:docPartObj>
    </w:sdtPr>
    <w:sdtContent>
      <w:sdt>
        <w:sdtPr>
          <w:id w:val="11157957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6342736"/>
      <w:docPartObj>
        <w:docPartGallery w:val="Page Numbers (Bottom of Page)"/>
        <w:docPartUnique/>
      </w:docPartObj>
    </w:sdtPr>
    <w:sdtContent>
      <w:sdt>
        <w:sdtPr>
          <w:id w:val="2857673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16886106"/>
      <w:docPartObj>
        <w:docPartGallery w:val="Page Numbers (Bottom of Page)"/>
        <w:docPartUnique/>
      </w:docPartObj>
    </w:sdtPr>
    <w:sdtContent>
      <w:sdt>
        <w:sdtPr>
          <w:id w:val="105301761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6CCFB962"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36EBD32"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B8435F"/>
    <w:rsid w:val="00BB36D3"/>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D39A6A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0620524215501004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2764</Words>
  <Characters>15757</Characters>
  <Application>Microsoft Office Word</Application>
  <DocSecurity>0</DocSecurity>
  <Lines>131</Lines>
  <Paragraphs>36</Paragraphs>
  <ScaleCrop>false</ScaleCrop>
  <Company/>
  <LinksUpToDate>false</LinksUpToDate>
  <CharactersWithSpaces>18485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2024-02-05T06:41:00Z</dcterms:modified>
</cp:coreProperties>
</file>