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92" w:lineRule="exact"/>
      </w:pP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621" w:lineRule="exact"/>
        <w:ind w:left="77" w:firstLine="0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154pt;height:64pt;margin-top:38pt;margin-left:334pt;mso-height-relative:page;mso-position-horizontal-relative:page;mso-position-vertical-relative:page;mso-width-relative:page;position:absolute;z-index:-251656192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18" o:spid="_x0000_s1026" type="#_x0000_t12" style="width:467.7pt;height:1pt;margin-top:698.5pt;margin-left:67.55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19" o:spid="_x0000_s1027" type="#_x0000_t12" style="width:467.7pt;height:1pt;margin-top:214.75pt;margin-left:67.5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宋体" w:eastAsia="宋体" w:hAnsi="宋体" w:cs="宋体"/>
          <w:color w:val="000000"/>
          <w:spacing w:val="0"/>
          <w:w w:val="186"/>
          <w:position w:val="0"/>
          <w:sz w:val="52"/>
          <w:u w:val="none"/>
        </w:rPr>
        <w:t>山东省地方计量技术规范</w:t>
      </w:r>
    </w:p>
    <w:p>
      <w:pPr>
        <w:spacing w:before="0" w:after="0" w:line="240" w:lineRule="exact"/>
        <w:ind w:left="77" w:firstLine="0"/>
      </w:pPr>
    </w:p>
    <w:p>
      <w:pPr>
        <w:spacing w:before="0" w:after="0" w:line="545" w:lineRule="exact"/>
        <w:ind w:left="77" w:firstLine="573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JJF</w:t>
      </w:r>
      <w:r>
        <w:rPr>
          <w:rFonts w:ascii="黑体" w:hAnsi="黑体" w:cs="黑体"/>
          <w:color w:val="000000"/>
          <w:spacing w:val="1"/>
          <w:w w:val="100"/>
          <w:position w:val="3"/>
          <w:sz w:val="28"/>
          <w:u w:val="none"/>
        </w:rPr>
        <w:t>（鲁）173—2023</w:t>
      </w: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2"/>
          <w:cols w:num="1" w:space="708" w:equalWidth="0">
            <w:col w:w="937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240" w:lineRule="exact"/>
        <w:ind w:left="77" w:firstLine="5736"/>
      </w:pPr>
    </w:p>
    <w:p>
      <w:pPr>
        <w:spacing w:before="0" w:after="0" w:line="333" w:lineRule="exact"/>
        <w:ind w:left="77" w:firstLine="5736"/>
      </w:pP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896" w:firstLine="1313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微量进样器校准规范</w:t>
      </w:r>
    </w:p>
    <w:p>
      <w:pPr>
        <w:spacing w:before="0" w:after="0" w:line="240" w:lineRule="exact"/>
        <w:ind w:left="896" w:firstLine="1313"/>
      </w:pPr>
    </w:p>
    <w:p>
      <w:pPr>
        <w:spacing w:before="0" w:after="0" w:line="414" w:lineRule="exact"/>
        <w:ind w:left="89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of</w:t>
      </w:r>
      <w:r>
        <w:rPr>
          <w:rFonts w:ascii="Calibri" w:hAnsi="Calibri" w:cs="Calibri"/>
          <w:color w:val="000000"/>
          <w:spacing w:val="0"/>
          <w:w w:val="225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Micro</w:t>
      </w:r>
      <w:r>
        <w:rPr>
          <w:rFonts w:ascii="Calibri" w:hAnsi="Calibri" w:cs="Calibri"/>
          <w:color w:val="000000"/>
          <w:spacing w:val="0"/>
          <w:w w:val="225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9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Syringes</w:t>
      </w: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4"/>
          <w:cols w:num="1" w:space="708" w:equalWidth="0">
            <w:col w:w="937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240" w:lineRule="exact"/>
        <w:ind w:left="896" w:firstLine="0"/>
      </w:pPr>
    </w:p>
    <w:p>
      <w:pPr>
        <w:spacing w:before="0" w:after="0" w:line="375" w:lineRule="exact"/>
        <w:ind w:left="896" w:firstLine="0"/>
      </w:pP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6279"/>
        </w:tabs>
        <w:spacing w:before="0" w:after="0" w:line="285" w:lineRule="exact"/>
        <w:ind w:left="538" w:firstLine="0"/>
        <w:jc w:val="left"/>
      </w:pPr>
      <w:r>
        <w:rPr>
          <w:rFonts w:ascii="黑体" w:hAnsi="黑体" w:cs="黑体"/>
          <w:color w:val="000000"/>
          <w:spacing w:val="1"/>
          <w:w w:val="100"/>
          <w:position w:val="0"/>
          <w:sz w:val="28"/>
          <w:u w:val="none"/>
        </w:rPr>
        <w:t>2023—09—05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1"/>
          <w:w w:val="100"/>
          <w:position w:val="0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hAnsi="黑体" w:cs="黑体"/>
          <w:color w:val="000000"/>
          <w:spacing w:val="1"/>
          <w:w w:val="100"/>
          <w:position w:val="0"/>
          <w:sz w:val="28"/>
          <w:u w:val="none"/>
        </w:rPr>
        <w:t>2023—10—01</w:t>
      </w:r>
      <w:r>
        <w:rPr>
          <w:rFonts w:ascii="Calibri" w:hAnsi="Calibri" w:cs="Calibri"/>
          <w:color w:val="000000"/>
          <w:spacing w:val="6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1"/>
          <w:w w:val="100"/>
          <w:position w:val="0"/>
          <w:sz w:val="28"/>
          <w:u w:val="none"/>
        </w:rPr>
        <w:t>实施</w:t>
      </w:r>
    </w:p>
    <w:p>
      <w:pPr>
        <w:spacing w:before="0" w:after="0" w:line="240" w:lineRule="exact"/>
        <w:ind w:left="538" w:firstLine="0"/>
      </w:pPr>
    </w:p>
    <w:p>
      <w:pPr>
        <w:spacing w:before="0" w:after="0" w:line="459" w:lineRule="exact"/>
        <w:ind w:left="538" w:firstLine="0"/>
      </w:pPr>
    </w:p>
    <w:p>
      <w:pPr>
        <w:spacing w:before="0" w:after="0" w:line="429" w:lineRule="exact"/>
        <w:ind w:left="538" w:firstLine="442"/>
        <w:jc w:val="left"/>
      </w:pPr>
      <w:r>
        <w:rPr>
          <w:rFonts w:ascii="宋体" w:eastAsia="宋体" w:hAnsi="宋体" w:cs="宋体"/>
          <w:color w:val="000000"/>
          <w:spacing w:val="0"/>
          <w:w w:val="233"/>
          <w:position w:val="0"/>
          <w:sz w:val="36"/>
          <w:u w:val="none"/>
        </w:rPr>
        <w:t>山东省市场监督管理局</w:t>
      </w:r>
      <w:r>
        <w:rPr>
          <w:rFonts w:ascii="Calibri" w:hAnsi="Calibri" w:cs="Calibri"/>
          <w:color w:val="000000"/>
          <w:spacing w:val="0"/>
          <w:w w:val="225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6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18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6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6"/>
          <w:cols w:num="1" w:space="708" w:equalWidth="0">
            <w:col w:w="937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38" w:firstLine="442"/>
      </w:pPr>
    </w:p>
    <w:p>
      <w:pPr>
        <w:spacing w:before="0" w:after="0" w:line="240" w:lineRule="exact"/>
        <w:ind w:left="538" w:firstLine="442"/>
      </w:pPr>
    </w:p>
    <w:p>
      <w:pPr>
        <w:spacing w:before="0" w:after="0" w:line="240" w:lineRule="exact"/>
        <w:ind w:left="538" w:firstLine="442"/>
      </w:pPr>
    </w:p>
    <w:p>
      <w:pPr>
        <w:widowControl/>
        <w:jc w:val="left"/>
        <w:sectPr>
          <w:type w:val="continuous"/>
          <w:pgSz w:w="11907" w:h="16841"/>
          <w:pgMar w:top="180" w:right="1087" w:bottom="0" w:left="1447" w:header="0" w:footer="0" w:gutter="0"/>
          <w:pgNumType w:start="7"/>
          <w:cols w:num="1" w:space="708" w:equalWidth="0">
            <w:col w:w="9374" w:space="0"/>
          </w:cols>
          <w:docGrid w:type="lines" w:linePitch="312" w:charSpace="0"/>
        </w:sectPr>
      </w:pPr>
      <w:bookmarkStart w:id="1" w:name="_GoBack"/>
      <w:bookmarkEnd w:id="1"/>
    </w:p>
    <w:p>
      <w:pPr>
        <w:spacing w:before="0" w:after="0" w:line="240" w:lineRule="exact"/>
      </w:pPr>
      <w:bookmarkStart w:id="2" w:name="2"/>
      <w:bookmarkEnd w:id="2"/>
      <w:bookmarkStart w:id="3" w:name="3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866" w:firstLine="3024"/>
        <w:jc w:val="left"/>
      </w:pPr>
      <w:r>
        <w:pict>
          <v:shape id="WS_polygon15" o:spid="_x0000_s1028" type="#_x0000_t12" style="width:467.7pt;height:0.45pt;margin-top:93.95pt;margin-left:70.9pt;mso-height-relative:page;mso-position-horizontal-relative:page;mso-position-vertical-relative:page;mso-width-relative:page;position:absolute;z-index:251661312" coordsize="21600,21600" stroked="t" strokecolor="black">
            <v:fill opacity="0"/>
            <v:stroke joinstyle="miter"/>
          </v:shape>
        </w:pict>
      </w:r>
      <w:r>
        <w:pict>
          <v:shape id="WS_polygon181" o:spid="_x0000_s1029" type="#_x0000_t12" style="width:467.7pt;height:0.75pt;margin-top:249.45pt;margin-left:70.9pt;mso-height-relative:page;mso-position-horizontal-relative:page;mso-position-vertical-relative:page;mso-width-relative:page;position:absolute;z-index:251662336" coordsize="21600,21600" stroked="t" strokecolor="black">
            <v:fill opacity="0"/>
            <v:stroke joinstyle="miter"/>
          </v:shape>
        </w:pict>
      </w:r>
      <w:r>
        <w:pict>
          <v:shape id="_x0000_s2055" o:spid="_x0000_s1030" type="#_x0000_t12" style="width:141.7pt;height:56.6pt;margin-top:137.25pt;margin-left:396.8pt;mso-height-relative:page;mso-position-horizontal-relative:page;mso-position-vertical-relative:page;mso-width-relative:page;position:absolute;z-index:-251612160" coordsize="21600,21600" fillcolor="white" stroked="f">
            <v:stroke joinstyle="miter"/>
          </v:shape>
        </w:pict>
      </w:r>
      <w:r>
        <w:pict>
          <v:shape id="WS_polygon183" o:spid="_x0000_s1031" type="#_x0000_t12" style="width:0.75pt;height:3pt;margin-top:183.85pt;margin-left:396.45pt;mso-height-relative:page;mso-position-horizontal-relative:page;mso-position-vertical-relative:page;mso-width-relative:page;position:absolute;z-index:251663360" coordsize="21600,21600" stroked="t" strokecolor="black">
            <v:fill opacity="0"/>
            <v:stroke joinstyle="miter"/>
          </v:shape>
        </w:pict>
      </w:r>
      <w:r>
        <w:pict>
          <v:shape id="WS_polygon184" o:spid="_x0000_s1032" type="#_x0000_t12" style="width:0.75pt;height:0.75pt;margin-top:180.85pt;margin-left:396.45pt;mso-height-relative:page;mso-position-horizontal-relative:page;mso-position-vertical-relative:page;mso-width-relative:page;position:absolute;z-index:-251611136" coordsize="21600,21600" fillcolor="black" stroked="f">
            <v:stroke joinstyle="miter"/>
          </v:shape>
        </w:pict>
      </w:r>
      <w:r>
        <w:pict>
          <v:shape id="WS_polygon185" o:spid="_x0000_s1033" type="#_x0000_t12" style="width:0.75pt;height:3pt;margin-top:175.6pt;margin-left:396.45pt;mso-height-relative:page;mso-position-horizontal-relative:page;mso-position-vertical-relative:page;mso-width-relative:page;position:absolute;z-index:251664384" coordsize="21600,21600" stroked="t" strokecolor="black">
            <v:fill opacity="0"/>
            <v:stroke joinstyle="miter"/>
          </v:shape>
        </w:pict>
      </w:r>
      <w:r>
        <w:pict>
          <v:shape id="WS_polygon186" o:spid="_x0000_s1034" type="#_x0000_t12" style="width:0.75pt;height:0.75pt;margin-top:172.6pt;margin-left:396.45pt;mso-height-relative:page;mso-position-horizontal-relative:page;mso-position-vertical-relative:page;mso-width-relative:page;position:absolute;z-index:-251610112" coordsize="21600,21600" fillcolor="black" stroked="f">
            <v:stroke joinstyle="miter"/>
          </v:shape>
        </w:pict>
      </w:r>
      <w:r>
        <w:pict>
          <v:shape id="WS_polygon187" o:spid="_x0000_s1035" type="#_x0000_t12" style="width:0.75pt;height:3pt;margin-top:167.35pt;margin-left:396.45pt;mso-height-relative:page;mso-position-horizontal-relative:page;mso-position-vertical-relative:page;mso-width-relative:page;position:absolute;z-index:251665408" coordsize="21600,21600" stroked="t" strokecolor="black">
            <v:fill opacity="0"/>
            <v:stroke joinstyle="miter"/>
          </v:shape>
        </w:pict>
      </w:r>
      <w:r>
        <w:pict>
          <v:shape id="_x0000_s2061" o:spid="_x0000_s1036" type="#_x0000_t12" style="width:0.75pt;height:0.75pt;margin-top:164.35pt;margin-left:396.45pt;mso-height-relative:page;mso-position-horizontal-relative:page;mso-position-vertical-relative:page;mso-width-relative:page;position:absolute;z-index:-251609088" coordsize="21600,21600" fillcolor="black" stroked="f">
            <v:stroke joinstyle="miter"/>
          </v:shape>
        </w:pict>
      </w:r>
      <w:r>
        <w:pict>
          <v:shape id="WS_polygon189" o:spid="_x0000_s1037" type="#_x0000_t12" style="width:0.75pt;height:3pt;margin-top:159.1pt;margin-left:396.45pt;mso-height-relative:page;mso-position-horizontal-relative:page;mso-position-vertical-relative:page;mso-width-relative:page;position:absolute;z-index:251666432" coordsize="21600,21600" stroked="t" strokecolor="black">
            <v:fill opacity="0"/>
            <v:stroke joinstyle="miter"/>
          </v:shape>
        </w:pict>
      </w:r>
      <w:r>
        <w:pict>
          <v:shape id="WS_polygon190" o:spid="_x0000_s1038" type="#_x0000_t12" style="width:0.75pt;height:0.75pt;margin-top:156.1pt;margin-left:396.45pt;mso-height-relative:page;mso-position-horizontal-relative:page;mso-position-vertical-relative:page;mso-width-relative:page;position:absolute;z-index:-251608064" coordsize="21600,21600" fillcolor="black" stroked="f">
            <v:stroke joinstyle="miter"/>
          </v:shape>
        </w:pict>
      </w:r>
      <w:r>
        <w:pict>
          <v:shape id="WS_polygon191" o:spid="_x0000_s1039" type="#_x0000_t12" style="width:0.75pt;height:3pt;margin-top:150.85pt;margin-left:396.45pt;mso-height-relative:page;mso-position-horizontal-relative:page;mso-position-vertical-relative:page;mso-width-relative:page;position:absolute;z-index:251667456" coordsize="21600,21600" stroked="t" strokecolor="black">
            <v:fill opacity="0"/>
            <v:stroke joinstyle="miter"/>
          </v:shape>
        </w:pict>
      </w:r>
      <w:r>
        <w:pict>
          <v:shape id="WS_polygon192" o:spid="_x0000_s1040" type="#_x0000_t12" style="width:0.75pt;height:0.75pt;margin-top:147.85pt;margin-left:396.45pt;mso-height-relative:page;mso-position-horizontal-relative:page;mso-position-vertical-relative:page;mso-width-relative:page;position:absolute;z-index:-251607040" coordsize="21600,21600" fillcolor="black" stroked="f">
            <v:stroke joinstyle="miter"/>
          </v:shape>
        </w:pict>
      </w:r>
      <w:r>
        <w:pict>
          <v:shape id="WS_polygon193" o:spid="_x0000_s1041" type="#_x0000_t12" style="width:0.9pt;height:3.05pt;margin-top:142.5pt;margin-left:396.45pt;mso-height-relative:page;mso-position-horizontal-relative:page;mso-position-vertical-relative:page;mso-width-relative:page;position:absolute;z-index:-251606016" coordsize="21600,21600" fillcolor="black" stroked="f">
            <v:stroke joinstyle="miter"/>
          </v:shape>
        </w:pict>
      </w:r>
      <w:r>
        <w:pict>
          <v:shape id="WS_polygon194" o:spid="_x0000_s1042" type="#_x0000_t12" style="width:1pt;height:1pt;margin-top:139.7pt;margin-left:397.6pt;mso-height-relative:page;mso-position-horizontal-relative:page;mso-position-vertical-relative:page;mso-width-relative:page;position:absolute;z-index:-251604992" coordsize="21600,21600" fillcolor="black" stroked="f">
            <v:stroke joinstyle="miter"/>
          </v:shape>
        </w:pict>
      </w:r>
      <w:r>
        <w:pict>
          <v:shape id="WS_polygon195" o:spid="_x0000_s1043" type="#_x0000_t12" style="width:3pt;height:1.75pt;margin-top:136.95pt;margin-left:399.8pt;mso-height-relative:page;mso-position-horizontal-relative:page;mso-position-vertical-relative:page;mso-width-relative:page;position:absolute;z-index:-251603968" coordsize="21600,21600" fillcolor="black" stroked="f">
            <v:stroke joinstyle="miter"/>
          </v:shape>
        </w:pict>
      </w:r>
      <w:r>
        <w:pict>
          <v:shape id="WS_polygon196" o:spid="_x0000_s1044" type="#_x0000_t12" style="width:0.75pt;height:0.75pt;margin-top:136.85pt;margin-left:405pt;mso-height-relative:page;mso-position-horizontal-relative:page;mso-position-vertical-relative:page;mso-width-relative:page;position:absolute;z-index:-251602944" coordsize="21600,21600" fillcolor="black" stroked="f">
            <v:stroke joinstyle="miter"/>
          </v:shape>
        </w:pict>
      </w:r>
      <w:r>
        <w:pict>
          <v:shape id="WS_polygon197" o:spid="_x0000_s1045" type="#_x0000_t12" style="width:3pt;height:0.75pt;margin-top:136.85pt;margin-left:408pt;mso-height-relative:page;mso-position-horizontal-relative:page;mso-position-vertical-relative:page;mso-width-relative:page;position:absolute;z-index:251668480" coordsize="21600,21600" stroked="t" strokecolor="black">
            <v:fill opacity="0"/>
            <v:stroke joinstyle="miter"/>
          </v:shape>
        </w:pict>
      </w:r>
      <w:r>
        <w:pict>
          <v:shape id="WS_polygon198" o:spid="_x0000_s1046" type="#_x0000_t12" style="width:0.75pt;height:0.75pt;margin-top:136.85pt;margin-left:413.25pt;mso-height-relative:page;mso-position-horizontal-relative:page;mso-position-vertical-relative:page;mso-width-relative:page;position:absolute;z-index:-251601920" coordsize="21600,21600" fillcolor="black" stroked="f">
            <v:stroke joinstyle="miter"/>
          </v:shape>
        </w:pict>
      </w:r>
      <w:r>
        <w:pict>
          <v:shape id="WS_polygon199" o:spid="_x0000_s1047" type="#_x0000_t12" style="width:3pt;height:0.75pt;margin-top:136.85pt;margin-left:416.25pt;mso-height-relative:page;mso-position-horizontal-relative:page;mso-position-vertical-relative:page;mso-width-relative:page;position:absolute;z-index:251669504" coordsize="21600,21600" stroked="t" strokecolor="black">
            <v:fill opacity="0"/>
            <v:stroke joinstyle="miter"/>
          </v:shape>
        </w:pict>
      </w:r>
      <w:r>
        <w:pict>
          <v:shape id="WS_polygon200" o:spid="_x0000_s1048" type="#_x0000_t12" style="width:0.75pt;height:0.75pt;margin-top:136.85pt;margin-left:421.5pt;mso-height-relative:page;mso-position-horizontal-relative:page;mso-position-vertical-relative:page;mso-width-relative:page;position:absolute;z-index:-251600896" coordsize="21600,21600" fillcolor="black" stroked="f">
            <v:stroke joinstyle="miter"/>
          </v:shape>
        </w:pict>
      </w:r>
      <w:r>
        <w:pict>
          <v:shape id="WS_polygon201" o:spid="_x0000_s1049" type="#_x0000_t12" style="width:3pt;height:0.75pt;margin-top:136.85pt;margin-left:424.5pt;mso-height-relative:page;mso-position-horizontal-relative:page;mso-position-vertical-relative:page;mso-width-relative:page;position:absolute;z-index:251670528" coordsize="21600,21600" stroked="t" strokecolor="black">
            <v:fill opacity="0"/>
            <v:stroke joinstyle="miter"/>
          </v:shape>
        </w:pict>
      </w:r>
      <w:r>
        <w:pict>
          <v:shape id="WS_polygon202" o:spid="_x0000_s1050" type="#_x0000_t12" style="width:0.75pt;height:0.75pt;margin-top:136.85pt;margin-left:429.75pt;mso-height-relative:page;mso-position-horizontal-relative:page;mso-position-vertical-relative:page;mso-width-relative:page;position:absolute;z-index:-251599872" coordsize="21600,21600" fillcolor="black" stroked="f">
            <v:stroke joinstyle="miter"/>
          </v:shape>
        </w:pict>
      </w:r>
      <w:r>
        <w:pict>
          <v:shape id="WS_polygon203" o:spid="_x0000_s1051" type="#_x0000_t12" style="width:3pt;height:0.75pt;margin-top:136.85pt;margin-left:432.75pt;mso-height-relative:page;mso-position-horizontal-relative:page;mso-position-vertical-relative:page;mso-width-relative:page;position:absolute;z-index:251671552" coordsize="21600,21600" stroked="t" strokecolor="black">
            <v:fill opacity="0"/>
            <v:stroke joinstyle="miter"/>
          </v:shape>
        </w:pict>
      </w:r>
      <w:r>
        <w:pict>
          <v:shape id="WS_polygon204" o:spid="_x0000_s1052" type="#_x0000_t12" style="width:0.75pt;height:0.75pt;margin-top:136.85pt;margin-left:438pt;mso-height-relative:page;mso-position-horizontal-relative:page;mso-position-vertical-relative:page;mso-width-relative:page;position:absolute;z-index:-251598848" coordsize="21600,21600" fillcolor="black" stroked="f">
            <v:stroke joinstyle="miter"/>
          </v:shape>
        </w:pict>
      </w:r>
      <w:r>
        <w:pict>
          <v:shape id="WS_polygon205" o:spid="_x0000_s1053" type="#_x0000_t12" style="width:3pt;height:0.75pt;margin-top:136.85pt;margin-left:441pt;mso-height-relative:page;mso-position-horizontal-relative:page;mso-position-vertical-relative:page;mso-width-relative:page;position:absolute;z-index:251672576" coordsize="21600,21600" stroked="t" strokecolor="black">
            <v:fill opacity="0"/>
            <v:stroke joinstyle="miter"/>
          </v:shape>
        </w:pict>
      </w:r>
      <w:r>
        <w:pict>
          <v:shape id="WS_polygon206" o:spid="_x0000_s1054" type="#_x0000_t12" style="width:0.75pt;height:0.75pt;margin-top:136.85pt;margin-left:446.25pt;mso-height-relative:page;mso-position-horizontal-relative:page;mso-position-vertical-relative:page;mso-width-relative:page;position:absolute;z-index:-251597824" coordsize="21600,21600" fillcolor="black" stroked="f">
            <v:stroke joinstyle="miter"/>
          </v:shape>
        </w:pict>
      </w:r>
      <w:r>
        <w:pict>
          <v:shape id="WS_polygon207" o:spid="_x0000_s1055" type="#_x0000_t12" style="width:3pt;height:0.75pt;margin-top:136.85pt;margin-left:449.25pt;mso-height-relative:page;mso-position-horizontal-relative:page;mso-position-vertical-relative:page;mso-width-relative:page;position:absolute;z-index:251673600" coordsize="21600,21600" stroked="t" strokecolor="black">
            <v:fill opacity="0"/>
            <v:stroke joinstyle="miter"/>
          </v:shape>
        </w:pict>
      </w:r>
      <w:r>
        <w:pict>
          <v:shape id="WS_polygon208" o:spid="_x0000_s1056" type="#_x0000_t12" style="width:0.75pt;height:0.75pt;margin-top:136.85pt;margin-left:454.5pt;mso-height-relative:page;mso-position-horizontal-relative:page;mso-position-vertical-relative:page;mso-width-relative:page;position:absolute;z-index:-251596800" coordsize="21600,21600" fillcolor="black" stroked="f">
            <v:stroke joinstyle="miter"/>
          </v:shape>
        </w:pict>
      </w:r>
      <w:r>
        <w:pict>
          <v:shape id="WS_polygon209" o:spid="_x0000_s1057" type="#_x0000_t12" style="width:3pt;height:0.75pt;margin-top:136.85pt;margin-left:457.5pt;mso-height-relative:page;mso-position-horizontal-relative:page;mso-position-vertical-relative:page;mso-width-relative:page;position:absolute;z-index:251674624" coordsize="21600,21600" stroked="t" strokecolor="black">
            <v:fill opacity="0"/>
            <v:stroke joinstyle="miter"/>
          </v:shape>
        </w:pict>
      </w:r>
      <w:r>
        <w:pict>
          <v:shape id="WS_polygon210" o:spid="_x0000_s1058" type="#_x0000_t12" style="width:0.75pt;height:0.75pt;margin-top:136.85pt;margin-left:462.75pt;mso-height-relative:page;mso-position-horizontal-relative:page;mso-position-vertical-relative:page;mso-width-relative:page;position:absolute;z-index:-251595776" coordsize="21600,21600" fillcolor="black" stroked="f">
            <v:stroke joinstyle="miter"/>
          </v:shape>
        </w:pict>
      </w:r>
      <w:r>
        <w:pict>
          <v:shape id="WS_polygon211" o:spid="_x0000_s1059" type="#_x0000_t12" style="width:3pt;height:0.75pt;margin-top:136.85pt;margin-left:465.75pt;mso-height-relative:page;mso-position-horizontal-relative:page;mso-position-vertical-relative:page;mso-width-relative:page;position:absolute;z-index:251675648" coordsize="21600,21600" stroked="t" strokecolor="black">
            <v:fill opacity="0"/>
            <v:stroke joinstyle="miter"/>
          </v:shape>
        </w:pict>
      </w:r>
      <w:r>
        <w:pict>
          <v:shape id="WS_polygon212" o:spid="_x0000_s1060" type="#_x0000_t12" style="width:0.75pt;height:0.75pt;margin-top:136.85pt;margin-left:471pt;mso-height-relative:page;mso-position-horizontal-relative:page;mso-position-vertical-relative:page;mso-width-relative:page;position:absolute;z-index:-251594752" coordsize="21600,21600" fillcolor="black" stroked="f">
            <v:stroke joinstyle="miter"/>
          </v:shape>
        </w:pict>
      </w:r>
      <w:r>
        <w:pict>
          <v:shape id="WS_polygon213" o:spid="_x0000_s1061" type="#_x0000_t12" style="width:3pt;height:0.75pt;margin-top:136.85pt;margin-left:474pt;mso-height-relative:page;mso-position-horizontal-relative:page;mso-position-vertical-relative:page;mso-width-relative:page;position:absolute;z-index:251676672" coordsize="21600,21600" stroked="t" strokecolor="black">
            <v:fill opacity="0"/>
            <v:stroke joinstyle="miter"/>
          </v:shape>
        </w:pict>
      </w:r>
      <w:r>
        <w:pict>
          <v:shape id="WS_polygon214" o:spid="_x0000_s1062" type="#_x0000_t12" style="width:0.75pt;height:0.75pt;margin-top:136.85pt;margin-left:479.25pt;mso-height-relative:page;mso-position-horizontal-relative:page;mso-position-vertical-relative:page;mso-width-relative:page;position:absolute;z-index:-251593728" coordsize="21600,21600" fillcolor="black" stroked="f">
            <v:stroke joinstyle="miter"/>
          </v:shape>
        </w:pict>
      </w:r>
      <w:r>
        <w:pict>
          <v:shape id="WS_polygon215" o:spid="_x0000_s1063" type="#_x0000_t12" style="width:3pt;height:0.75pt;margin-top:136.85pt;margin-left:482.25pt;mso-height-relative:page;mso-position-horizontal-relative:page;mso-position-vertical-relative:page;mso-width-relative:page;position:absolute;z-index:251677696" coordsize="21600,21600" stroked="t" strokecolor="black">
            <v:fill opacity="0"/>
            <v:stroke joinstyle="miter"/>
          </v:shape>
        </w:pict>
      </w:r>
      <w:r>
        <w:pict>
          <v:shape id="WS_polygon216" o:spid="_x0000_s1064" type="#_x0000_t12" style="width:0.75pt;height:0.75pt;margin-top:136.85pt;margin-left:487.5pt;mso-height-relative:page;mso-position-horizontal-relative:page;mso-position-vertical-relative:page;mso-width-relative:page;position:absolute;z-index:-251592704" coordsize="21600,21600" fillcolor="black" stroked="f">
            <v:stroke joinstyle="miter"/>
          </v:shape>
        </w:pict>
      </w:r>
      <w:r>
        <w:pict>
          <v:shape id="WS_polygon217" o:spid="_x0000_s1065" type="#_x0000_t12" style="width:3pt;height:0.75pt;margin-top:136.85pt;margin-left:490.5pt;mso-height-relative:page;mso-position-horizontal-relative:page;mso-position-vertical-relative:page;mso-width-relative:page;position:absolute;z-index:251678720" coordsize="21600,21600" stroked="t" strokecolor="black">
            <v:fill opacity="0"/>
            <v:stroke joinstyle="miter"/>
          </v:shape>
        </w:pict>
      </w:r>
      <w:r>
        <w:pict>
          <v:shape id="WS_polygon218" o:spid="_x0000_s1066" type="#_x0000_t12" style="width:0.75pt;height:0.75pt;margin-top:136.85pt;margin-left:495.75pt;mso-height-relative:page;mso-position-horizontal-relative:page;mso-position-vertical-relative:page;mso-width-relative:page;position:absolute;z-index:-251591680" coordsize="21600,21600" fillcolor="black" stroked="f">
            <v:stroke joinstyle="miter"/>
          </v:shape>
        </w:pict>
      </w:r>
      <w:r>
        <w:pict>
          <v:shape id="WS_polygon219" o:spid="_x0000_s1067" type="#_x0000_t12" style="width:3pt;height:0.75pt;margin-top:136.85pt;margin-left:498.75pt;mso-height-relative:page;mso-position-horizontal-relative:page;mso-position-vertical-relative:page;mso-width-relative:page;position:absolute;z-index:251679744" coordsize="21600,21600" stroked="t" strokecolor="black">
            <v:fill opacity="0"/>
            <v:stroke joinstyle="miter"/>
          </v:shape>
        </w:pict>
      </w:r>
      <w:r>
        <w:pict>
          <v:shape id="WS_polygon220" o:spid="_x0000_s1068" type="#_x0000_t12" style="width:0.75pt;height:0.75pt;margin-top:136.85pt;margin-left:7in;mso-height-relative:page;mso-position-horizontal-relative:page;mso-position-vertical-relative:page;mso-width-relative:page;position:absolute;z-index:-251590656" coordsize="21600,21600" fillcolor="black" stroked="f">
            <v:stroke joinstyle="miter"/>
          </v:shape>
        </w:pict>
      </w:r>
      <w:r>
        <w:pict>
          <v:shape id="WS_polygon221" o:spid="_x0000_s1069" type="#_x0000_t12" style="width:3pt;height:0.75pt;margin-top:136.85pt;margin-left:507pt;mso-height-relative:page;mso-position-horizontal-relative:page;mso-position-vertical-relative:page;mso-width-relative:page;position:absolute;z-index:251680768" coordsize="21600,21600" stroked="t" strokecolor="black">
            <v:fill opacity="0"/>
            <v:stroke joinstyle="miter"/>
          </v:shape>
        </w:pict>
      </w:r>
      <w:r>
        <w:pict>
          <v:shape id="WS_polygon222" o:spid="_x0000_s1070" type="#_x0000_t12" style="width:0.75pt;height:0.75pt;margin-top:136.85pt;margin-left:512.25pt;mso-height-relative:page;mso-position-horizontal-relative:page;mso-position-vertical-relative:page;mso-width-relative:page;position:absolute;z-index:-251589632" coordsize="21600,21600" fillcolor="black" stroked="f">
            <v:stroke joinstyle="miter"/>
          </v:shape>
        </w:pict>
      </w:r>
      <w:r>
        <w:pict>
          <v:shape id="WS_polygon223" o:spid="_x0000_s1071" type="#_x0000_t12" style="width:3pt;height:0.75pt;margin-top:136.85pt;margin-left:515.25pt;mso-height-relative:page;mso-position-horizontal-relative:page;mso-position-vertical-relative:page;mso-width-relative:page;position:absolute;z-index:251681792" coordsize="21600,21600" stroked="t" strokecolor="black">
            <v:fill opacity="0"/>
            <v:stroke joinstyle="miter"/>
          </v:shape>
        </w:pict>
      </w:r>
      <w:r>
        <w:pict>
          <v:shape id="WS_polygon224" o:spid="_x0000_s1072" type="#_x0000_t12" style="width:0.75pt;height:0.75pt;margin-top:136.85pt;margin-left:520.5pt;mso-height-relative:page;mso-position-horizontal-relative:page;mso-position-vertical-relative:page;mso-width-relative:page;position:absolute;z-index:-251588608" coordsize="21600,21600" fillcolor="black" stroked="f">
            <v:stroke joinstyle="miter"/>
          </v:shape>
        </w:pict>
      </w:r>
      <w:r>
        <w:pict>
          <v:shape id="_x0000_s2098" o:spid="_x0000_s1073" type="#_x0000_t12" style="width:3pt;height:0.75pt;margin-top:136.85pt;margin-left:523.5pt;mso-height-relative:page;mso-position-horizontal-relative:page;mso-position-vertical-relative:page;mso-width-relative:page;position:absolute;z-index:251682816" coordsize="21600,21600" stroked="t" strokecolor="black">
            <v:fill opacity="0"/>
            <v:stroke joinstyle="miter"/>
          </v:shape>
        </w:pict>
      </w:r>
      <w:r>
        <w:pict>
          <v:shape id="WS_polygon226" o:spid="_x0000_s1074" type="#_x0000_t12" style="width:0.75pt;height:0.75pt;margin-top:136.85pt;margin-left:528.75pt;mso-height-relative:page;mso-position-horizontal-relative:page;mso-position-vertical-relative:page;mso-width-relative:page;position:absolute;z-index:-251587584" coordsize="21600,21600" fillcolor="black" stroked="f">
            <v:stroke joinstyle="miter"/>
          </v:shape>
        </w:pict>
      </w:r>
      <w:r>
        <w:pict>
          <v:shape id="WS_polygon227" o:spid="_x0000_s1075" type="#_x0000_t12" style="width:3.05pt;height:1.4pt;margin-top:136.85pt;margin-left:531.75pt;mso-height-relative:page;mso-position-horizontal-relative:page;mso-position-vertical-relative:page;mso-width-relative:page;position:absolute;z-index:-251586560" coordsize="21600,21600" fillcolor="black" stroked="f">
            <v:stroke joinstyle="miter"/>
          </v:shape>
        </w:pict>
      </w:r>
      <w:r>
        <w:pict>
          <v:shape id="WS_polygon228" o:spid="_x0000_s1076" type="#_x0000_t12" style="width:1.05pt;height:1.05pt;margin-top:139pt;margin-left:536.2pt;mso-height-relative:page;mso-position-horizontal-relative:page;mso-position-vertical-relative:page;mso-width-relative:page;position:absolute;z-index:-251585536" coordsize="21600,21600" fillcolor="black" stroked="f">
            <v:stroke joinstyle="miter"/>
          </v:shape>
        </w:pict>
      </w:r>
      <w:r>
        <w:pict>
          <v:shape id="WS_polygon229" o:spid="_x0000_s1077" type="#_x0000_t12" style="width:1.2pt;height:3.05pt;margin-top:141.6pt;margin-left:537.75pt;mso-height-relative:page;mso-position-horizontal-relative:page;mso-position-vertical-relative:page;mso-width-relative:page;position:absolute;z-index:-251584512" coordsize="21600,21600" fillcolor="black" stroked="f">
            <v:stroke joinstyle="miter"/>
          </v:shape>
        </w:pict>
      </w:r>
      <w:r>
        <w:pict>
          <v:shape id="WS_polygon230" o:spid="_x0000_s1078" type="#_x0000_t12" style="width:0.75pt;height:0.75pt;margin-top:146.95pt;margin-left:538.2pt;mso-height-relative:page;mso-position-horizontal-relative:page;mso-position-vertical-relative:page;mso-width-relative:page;position:absolute;z-index:-251583488" coordsize="21600,21600" fillcolor="black" stroked="f">
            <v:stroke joinstyle="miter"/>
          </v:shape>
        </w:pict>
      </w:r>
      <w:r>
        <w:pict>
          <v:shape id="WS_polygon231" o:spid="_x0000_s1079" type="#_x0000_t12" style="width:0.75pt;height:3pt;margin-top:149.95pt;margin-left:538.2pt;mso-height-relative:page;mso-position-horizontal-relative:page;mso-position-vertical-relative:page;mso-width-relative:page;position:absolute;z-index:251683840" coordsize="21600,21600" stroked="t" strokecolor="black">
            <v:fill opacity="0"/>
            <v:stroke joinstyle="miter"/>
          </v:shape>
        </w:pict>
      </w:r>
      <w:r>
        <w:pict>
          <v:shape id="WS_polygon232" o:spid="_x0000_s1080" type="#_x0000_t12" style="width:0.75pt;height:0.75pt;margin-top:155.2pt;margin-left:538.2pt;mso-height-relative:page;mso-position-horizontal-relative:page;mso-position-vertical-relative:page;mso-width-relative:page;position:absolute;z-index:-251582464" coordsize="21600,21600" fillcolor="black" stroked="f">
            <v:stroke joinstyle="miter"/>
          </v:shape>
        </w:pict>
      </w:r>
      <w:r>
        <w:pict>
          <v:shape id="WS_polygon233" o:spid="_x0000_s1081" type="#_x0000_t12" style="width:0.75pt;height:3pt;margin-top:158.2pt;margin-left:538.2pt;mso-height-relative:page;mso-position-horizontal-relative:page;mso-position-vertical-relative:page;mso-width-relative:page;position:absolute;z-index:251684864" coordsize="21600,21600" stroked="t" strokecolor="black">
            <v:fill opacity="0"/>
            <v:stroke joinstyle="miter"/>
          </v:shape>
        </w:pict>
      </w:r>
      <w:r>
        <w:pict>
          <v:shape id="WS_polygon234" o:spid="_x0000_s1082" type="#_x0000_t12" style="width:0.75pt;height:0.75pt;margin-top:163.45pt;margin-left:538.2pt;mso-height-relative:page;mso-position-horizontal-relative:page;mso-position-vertical-relative:page;mso-width-relative:page;position:absolute;z-index:-251581440" coordsize="21600,21600" fillcolor="black" stroked="f">
            <v:stroke joinstyle="miter"/>
          </v:shape>
        </w:pict>
      </w:r>
      <w:r>
        <w:pict>
          <v:shape id="WS_polygon235" o:spid="_x0000_s1083" type="#_x0000_t12" style="width:0.75pt;height:3pt;margin-top:166.45pt;margin-left:538.2pt;mso-height-relative:page;mso-position-horizontal-relative:page;mso-position-vertical-relative:page;mso-width-relative:page;position:absolute;z-index:251685888" coordsize="21600,21600" stroked="t" strokecolor="black">
            <v:fill opacity="0"/>
            <v:stroke joinstyle="miter"/>
          </v:shape>
        </w:pict>
      </w:r>
      <w:r>
        <w:pict>
          <v:shape id="WS_polygon236" o:spid="_x0000_s1084" type="#_x0000_t12" style="width:0.75pt;height:0.75pt;margin-top:171.7pt;margin-left:538.2pt;mso-height-relative:page;mso-position-horizontal-relative:page;mso-position-vertical-relative:page;mso-width-relative:page;position:absolute;z-index:-251580416" coordsize="21600,21600" fillcolor="black" stroked="f">
            <v:stroke joinstyle="miter"/>
          </v:shape>
        </w:pict>
      </w:r>
      <w:r>
        <w:pict>
          <v:shape id="WS_polygon237" o:spid="_x0000_s1085" type="#_x0000_t12" style="width:0.75pt;height:3pt;margin-top:174.7pt;margin-left:538.2pt;mso-height-relative:page;mso-position-horizontal-relative:page;mso-position-vertical-relative:page;mso-width-relative:page;position:absolute;z-index:251686912" coordsize="21600,21600" stroked="t" strokecolor="black">
            <v:fill opacity="0"/>
            <v:stroke joinstyle="miter"/>
          </v:shape>
        </w:pict>
      </w:r>
      <w:r>
        <w:pict>
          <v:shape id="WS_polygon238" o:spid="_x0000_s1086" type="#_x0000_t12" style="width:0.75pt;height:0.75pt;margin-top:179.95pt;margin-left:538.2pt;mso-height-relative:page;mso-position-horizontal-relative:page;mso-position-vertical-relative:page;mso-width-relative:page;position:absolute;z-index:-251579392" coordsize="21600,21600" fillcolor="black" stroked="f">
            <v:stroke joinstyle="miter"/>
          </v:shape>
        </w:pict>
      </w:r>
      <w:r>
        <w:pict>
          <v:shape id="WS_polygon239" o:spid="_x0000_s1087" type="#_x0000_t12" style="width:0.75pt;height:3pt;margin-top:182.95pt;margin-left:538.2pt;mso-height-relative:page;mso-position-horizontal-relative:page;mso-position-vertical-relative:page;mso-width-relative:page;position:absolute;z-index:251687936" coordsize="21600,21600" stroked="t" strokecolor="black">
            <v:fill opacity="0"/>
            <v:stroke joinstyle="miter"/>
          </v:shape>
        </w:pict>
      </w:r>
      <w:r>
        <w:pict>
          <v:shape id="WS_polygon240" o:spid="_x0000_s1088" type="#_x0000_t12" style="width:0.9pt;height:0.85pt;margin-top:188.1pt;margin-left:537.9pt;mso-height-relative:page;mso-position-horizontal-relative:page;mso-position-vertical-relative:page;mso-width-relative:page;position:absolute;z-index:-251578368" coordsize="21600,21600" fillcolor="black" stroked="f">
            <v:stroke joinstyle="miter"/>
          </v:shape>
        </w:pict>
      </w:r>
      <w:r>
        <w:pict>
          <v:shape id="WS_polygon241" o:spid="_x0000_s1089" type="#_x0000_t12" style="width:2.65pt;height:2.55pt;margin-top:190.7pt;margin-left:534.9pt;mso-height-relative:page;mso-position-horizontal-relative:page;mso-position-vertical-relative:page;mso-width-relative:page;position:absolute;z-index:-251577344" coordsize="21600,21600" fillcolor="black" stroked="f">
            <v:stroke joinstyle="miter"/>
          </v:shape>
        </w:pict>
      </w:r>
      <w:r>
        <w:pict>
          <v:shape id="WS_polygon242" o:spid="_x0000_s1090" type="#_x0000_t12" style="width:0.85pt;height:0.85pt;margin-top:193.4pt;margin-left:532.2pt;mso-height-relative:page;mso-position-horizontal-relative:page;mso-position-vertical-relative:page;mso-width-relative:page;position:absolute;z-index:-251576320" coordsize="21600,21600" fillcolor="black" stroked="f">
            <v:stroke joinstyle="miter"/>
          </v:shape>
        </w:pict>
      </w:r>
      <w:r>
        <w:pict>
          <v:shape id="WS_polygon243" o:spid="_x0000_s1091" type="#_x0000_t12" style="width:3pt;height:0.75pt;margin-top:193.55pt;margin-left:527pt;mso-height-relative:page;mso-position-horizontal-relative:page;mso-position-vertical-relative:page;mso-width-relative:page;position:absolute;z-index:251688960" coordsize="21600,21600" stroked="t" strokecolor="black">
            <v:fill opacity="0"/>
            <v:stroke joinstyle="miter"/>
          </v:shape>
        </w:pict>
      </w:r>
      <w:r>
        <w:pict>
          <v:shape id="WS_polygon244" o:spid="_x0000_s1092" type="#_x0000_t12" style="width:0.75pt;height:0.75pt;margin-top:193.55pt;margin-left:524pt;mso-height-relative:page;mso-position-horizontal-relative:page;mso-position-vertical-relative:page;mso-width-relative:page;position:absolute;z-index:-251575296" coordsize="21600,21600" fillcolor="black" stroked="f">
            <v:stroke joinstyle="miter"/>
          </v:shape>
        </w:pict>
      </w:r>
      <w:r>
        <w:pict>
          <v:shape id="WS_polygon245" o:spid="_x0000_s1093" type="#_x0000_t12" style="width:3pt;height:0.75pt;margin-top:193.55pt;margin-left:518.75pt;mso-height-relative:page;mso-position-horizontal-relative:page;mso-position-vertical-relative:page;mso-width-relative:page;position:absolute;z-index:251689984" coordsize="21600,21600" stroked="t" strokecolor="black">
            <v:fill opacity="0"/>
            <v:stroke joinstyle="miter"/>
          </v:shape>
        </w:pict>
      </w:r>
      <w:r>
        <w:pict>
          <v:shape id="_x0000_s2119" o:spid="_x0000_s1094" type="#_x0000_t12" style="width:0.75pt;height:0.75pt;margin-top:193.55pt;margin-left:515.75pt;mso-height-relative:page;mso-position-horizontal-relative:page;mso-position-vertical-relative:page;mso-width-relative:page;position:absolute;z-index:-251574272" coordsize="21600,21600" fillcolor="black" stroked="f">
            <v:stroke joinstyle="miter"/>
          </v:shape>
        </w:pict>
      </w:r>
      <w:r>
        <w:pict>
          <v:shape id="WS_polygon247" o:spid="_x0000_s1095" type="#_x0000_t12" style="width:3pt;height:0.75pt;margin-top:193.55pt;margin-left:510.5pt;mso-height-relative:page;mso-position-horizontal-relative:page;mso-position-vertical-relative:page;mso-width-relative:page;position:absolute;z-index:251691008" coordsize="21600,21600" stroked="t" strokecolor="black">
            <v:fill opacity="0"/>
            <v:stroke joinstyle="miter"/>
          </v:shape>
        </w:pict>
      </w:r>
      <w:r>
        <w:pict>
          <v:shape id="WS_polygon248" o:spid="_x0000_s1096" type="#_x0000_t12" style="width:0.75pt;height:0.75pt;margin-top:193.55pt;margin-left:507.5pt;mso-height-relative:page;mso-position-horizontal-relative:page;mso-position-vertical-relative:page;mso-width-relative:page;position:absolute;z-index:-251573248" coordsize="21600,21600" fillcolor="black" stroked="f">
            <v:stroke joinstyle="miter"/>
          </v:shape>
        </w:pict>
      </w:r>
      <w:r>
        <w:pict>
          <v:shape id="WS_polygon249" o:spid="_x0000_s1097" type="#_x0000_t12" style="width:3pt;height:0.75pt;margin-top:193.55pt;margin-left:502.25pt;mso-height-relative:page;mso-position-horizontal-relative:page;mso-position-vertical-relative:page;mso-width-relative:page;position:absolute;z-index:251692032" coordsize="21600,21600" stroked="t" strokecolor="black">
            <v:fill opacity="0"/>
            <v:stroke joinstyle="miter"/>
          </v:shape>
        </w:pict>
      </w:r>
      <w:r>
        <w:pict>
          <v:shape id="WS_polygon250" o:spid="_x0000_s1098" type="#_x0000_t12" style="width:0.75pt;height:0.75pt;margin-top:193.55pt;margin-left:499.25pt;mso-height-relative:page;mso-position-horizontal-relative:page;mso-position-vertical-relative:page;mso-width-relative:page;position:absolute;z-index:-251572224" coordsize="21600,21600" fillcolor="black" stroked="f">
            <v:stroke joinstyle="miter"/>
          </v:shape>
        </w:pict>
      </w:r>
      <w:r>
        <w:pict>
          <v:shape id="WS_polygon251" o:spid="_x0000_s1099" type="#_x0000_t12" style="width:3pt;height:0.75pt;margin-top:193.55pt;margin-left:494pt;mso-height-relative:page;mso-position-horizontal-relative:page;mso-position-vertical-relative:page;mso-width-relative:page;position:absolute;z-index:251693056" coordsize="21600,21600" stroked="t" strokecolor="black">
            <v:fill opacity="0"/>
            <v:stroke joinstyle="miter"/>
          </v:shape>
        </w:pict>
      </w:r>
      <w:r>
        <w:pict>
          <v:shape id="WS_polygon252" o:spid="_x0000_s1100" type="#_x0000_t12" style="width:0.75pt;height:0.75pt;margin-top:193.55pt;margin-left:491pt;mso-height-relative:page;mso-position-horizontal-relative:page;mso-position-vertical-relative:page;mso-width-relative:page;position:absolute;z-index:-251571200" coordsize="21600,21600" fillcolor="black" stroked="f">
            <v:stroke joinstyle="miter"/>
          </v:shape>
        </w:pict>
      </w:r>
      <w:r>
        <w:pict>
          <v:shape id="WS_polygon253" o:spid="_x0000_s1101" type="#_x0000_t12" style="width:3pt;height:0.75pt;margin-top:193.55pt;margin-left:485.75pt;mso-height-relative:page;mso-position-horizontal-relative:page;mso-position-vertical-relative:page;mso-width-relative:page;position:absolute;z-index:251694080" coordsize="21600,21600" stroked="t" strokecolor="black">
            <v:fill opacity="0"/>
            <v:stroke joinstyle="miter"/>
          </v:shape>
        </w:pict>
      </w:r>
      <w:r>
        <w:pict>
          <v:shape id="WS_polygon254" o:spid="_x0000_s1102" type="#_x0000_t12" style="width:0.75pt;height:0.75pt;margin-top:193.55pt;margin-left:482.75pt;mso-height-relative:page;mso-position-horizontal-relative:page;mso-position-vertical-relative:page;mso-width-relative:page;position:absolute;z-index:-251570176" coordsize="21600,21600" fillcolor="black" stroked="f">
            <v:stroke joinstyle="miter"/>
          </v:shape>
        </w:pict>
      </w:r>
      <w:r>
        <w:pict>
          <v:shape id="WS_polygon255" o:spid="_x0000_s1103" type="#_x0000_t12" style="width:3pt;height:0.75pt;margin-top:193.55pt;margin-left:477.5pt;mso-height-relative:page;mso-position-horizontal-relative:page;mso-position-vertical-relative:page;mso-width-relative:page;position:absolute;z-index:251695104" coordsize="21600,21600" stroked="t" strokecolor="black">
            <v:fill opacity="0"/>
            <v:stroke joinstyle="miter"/>
          </v:shape>
        </w:pict>
      </w:r>
      <w:r>
        <w:pict>
          <v:shape id="WS_polygon256" o:spid="_x0000_s1104" type="#_x0000_t12" style="width:0.75pt;height:0.75pt;margin-top:193.55pt;margin-left:474.5pt;mso-height-relative:page;mso-position-horizontal-relative:page;mso-position-vertical-relative:page;mso-width-relative:page;position:absolute;z-index:-251569152" coordsize="21600,21600" fillcolor="black" stroked="f">
            <v:stroke joinstyle="miter"/>
          </v:shape>
        </w:pict>
      </w:r>
      <w:r>
        <w:pict>
          <v:shape id="WS_polygon257" o:spid="_x0000_s1105" type="#_x0000_t12" style="width:3pt;height:0.75pt;margin-top:193.55pt;margin-left:469.25pt;mso-height-relative:page;mso-position-horizontal-relative:page;mso-position-vertical-relative:page;mso-width-relative:page;position:absolute;z-index:251696128" coordsize="21600,21600" stroked="t" strokecolor="black">
            <v:fill opacity="0"/>
            <v:stroke joinstyle="miter"/>
          </v:shape>
        </w:pict>
      </w:r>
      <w:r>
        <w:pict>
          <v:shape id="WS_polygon258" o:spid="_x0000_s1106" type="#_x0000_t12" style="width:0.75pt;height:0.75pt;margin-top:193.55pt;margin-left:466.25pt;mso-height-relative:page;mso-position-horizontal-relative:page;mso-position-vertical-relative:page;mso-width-relative:page;position:absolute;z-index:-251568128" coordsize="21600,21600" fillcolor="black" stroked="f">
            <v:stroke joinstyle="miter"/>
          </v:shape>
        </w:pict>
      </w:r>
      <w:r>
        <w:pict>
          <v:shape id="WS_polygon259" o:spid="_x0000_s1107" type="#_x0000_t12" style="width:3pt;height:0.75pt;margin-top:193.55pt;margin-left:461pt;mso-height-relative:page;mso-position-horizontal-relative:page;mso-position-vertical-relative:page;mso-width-relative:page;position:absolute;z-index:251697152" coordsize="21600,21600" stroked="t" strokecolor="black">
            <v:fill opacity="0"/>
            <v:stroke joinstyle="miter"/>
          </v:shape>
        </w:pict>
      </w:r>
      <w:r>
        <w:pict>
          <v:shape id="WS_polygon260" o:spid="_x0000_s1108" type="#_x0000_t12" style="width:0.75pt;height:0.75pt;margin-top:193.55pt;margin-left:458pt;mso-height-relative:page;mso-position-horizontal-relative:page;mso-position-vertical-relative:page;mso-width-relative:page;position:absolute;z-index:-251567104" coordsize="21600,21600" fillcolor="black" stroked="f">
            <v:stroke joinstyle="miter"/>
          </v:shape>
        </w:pict>
      </w:r>
      <w:r>
        <w:pict>
          <v:shape id="WS_polygon261" o:spid="_x0000_s1109" type="#_x0000_t12" style="width:3pt;height:0.75pt;margin-top:193.55pt;margin-left:452.75pt;mso-height-relative:page;mso-position-horizontal-relative:page;mso-position-vertical-relative:page;mso-width-relative:page;position:absolute;z-index:251698176" coordsize="21600,21600" stroked="t" strokecolor="black">
            <v:fill opacity="0"/>
            <v:stroke joinstyle="miter"/>
          </v:shape>
        </w:pict>
      </w:r>
      <w:r>
        <w:pict>
          <v:shape id="WS_polygon262" o:spid="_x0000_s1110" type="#_x0000_t12" style="width:0.75pt;height:0.75pt;margin-top:193.55pt;margin-left:449.75pt;mso-height-relative:page;mso-position-horizontal-relative:page;mso-position-vertical-relative:page;mso-width-relative:page;position:absolute;z-index:-251566080" coordsize="21600,21600" fillcolor="black" stroked="f">
            <v:stroke joinstyle="miter"/>
          </v:shape>
        </w:pict>
      </w:r>
      <w:r>
        <w:pict>
          <v:shape id="WS_polygon263" o:spid="_x0000_s1111" type="#_x0000_t12" style="width:3pt;height:0.75pt;margin-top:193.55pt;margin-left:444.5pt;mso-height-relative:page;mso-position-horizontal-relative:page;mso-position-vertical-relative:page;mso-width-relative:page;position:absolute;z-index:251699200" coordsize="21600,21600" stroked="t" strokecolor="black">
            <v:fill opacity="0"/>
            <v:stroke joinstyle="miter"/>
          </v:shape>
        </w:pict>
      </w:r>
      <w:r>
        <w:pict>
          <v:shape id="WS_polygon264" o:spid="_x0000_s1112" type="#_x0000_t12" style="width:0.75pt;height:0.75pt;margin-top:193.55pt;margin-left:441.5pt;mso-height-relative:page;mso-position-horizontal-relative:page;mso-position-vertical-relative:page;mso-width-relative:page;position:absolute;z-index:-251565056" coordsize="21600,21600" fillcolor="black" stroked="f">
            <v:stroke joinstyle="miter"/>
          </v:shape>
        </w:pict>
      </w:r>
      <w:r>
        <w:pict>
          <v:shape id="_x0000_s2138" o:spid="_x0000_s1113" type="#_x0000_t12" style="width:3pt;height:0.75pt;margin-top:193.55pt;margin-left:436.25pt;mso-height-relative:page;mso-position-horizontal-relative:page;mso-position-vertical-relative:page;mso-width-relative:page;position:absolute;z-index:251700224" coordsize="21600,21600" stroked="t" strokecolor="black">
            <v:fill opacity="0"/>
            <v:stroke joinstyle="miter"/>
          </v:shape>
        </w:pict>
      </w:r>
      <w:r>
        <w:pict>
          <v:shape id="_x0000_s2139" o:spid="_x0000_s1114" type="#_x0000_t12" style="width:0.75pt;height:0.75pt;margin-top:193.55pt;margin-left:433.25pt;mso-height-relative:page;mso-position-horizontal-relative:page;mso-position-vertical-relative:page;mso-width-relative:page;position:absolute;z-index:-251564032" coordsize="21600,21600" fillcolor="black" stroked="f">
            <v:stroke joinstyle="miter"/>
          </v:shape>
        </w:pict>
      </w:r>
      <w:r>
        <w:pict>
          <v:shape id="WS_polygon267" o:spid="_x0000_s1115" type="#_x0000_t12" style="width:3pt;height:0.75pt;margin-top:193.55pt;margin-left:428pt;mso-height-relative:page;mso-position-horizontal-relative:page;mso-position-vertical-relative:page;mso-width-relative:page;position:absolute;z-index:251701248" coordsize="21600,21600" stroked="t" strokecolor="black">
            <v:fill opacity="0"/>
            <v:stroke joinstyle="miter"/>
          </v:shape>
        </w:pict>
      </w:r>
      <w:r>
        <w:pict>
          <v:shape id="_x0000_s2141" o:spid="_x0000_s1116" type="#_x0000_t12" style="width:0.75pt;height:0.75pt;margin-top:193.55pt;margin-left:425pt;mso-height-relative:page;mso-position-horizontal-relative:page;mso-position-vertical-relative:page;mso-width-relative:page;position:absolute;z-index:-251563008" coordsize="21600,21600" fillcolor="black" stroked="f">
            <v:stroke joinstyle="miter"/>
          </v:shape>
        </w:pict>
      </w:r>
      <w:r>
        <w:pict>
          <v:shape id="_x0000_s2142" o:spid="_x0000_s1117" type="#_x0000_t12" style="width:3pt;height:0.75pt;margin-top:193.55pt;margin-left:419.75pt;mso-height-relative:page;mso-position-horizontal-relative:page;mso-position-vertical-relative:page;mso-width-relative:page;position:absolute;z-index:251702272" coordsize="21600,21600" stroked="t" strokecolor="black">
            <v:fill opacity="0"/>
            <v:stroke joinstyle="miter"/>
          </v:shape>
        </w:pict>
      </w:r>
      <w:r>
        <w:pict>
          <v:shape id="_x0000_s2143" o:spid="_x0000_s1118" type="#_x0000_t12" style="width:0.75pt;height:0.75pt;margin-top:193.55pt;margin-left:416.75pt;mso-height-relative:page;mso-position-horizontal-relative:page;mso-position-vertical-relative:page;mso-width-relative:page;position:absolute;z-index:-251561984" coordsize="21600,21600" fillcolor="black" stroked="f">
            <v:stroke joinstyle="miter"/>
          </v:shape>
        </w:pict>
      </w:r>
      <w:r>
        <w:pict>
          <v:shape id="WS_polygon271" o:spid="_x0000_s1119" type="#_x0000_t12" style="width:3pt;height:0.75pt;margin-top:193.55pt;margin-left:411.5pt;mso-height-relative:page;mso-position-horizontal-relative:page;mso-position-vertical-relative:page;mso-width-relative:page;position:absolute;z-index:251703296" coordsize="21600,21600" stroked="t" strokecolor="black">
            <v:fill opacity="0"/>
            <v:stroke joinstyle="miter"/>
          </v:shape>
        </w:pict>
      </w:r>
      <w:r>
        <w:pict>
          <v:shape id="WS_polygon272" o:spid="_x0000_s1120" type="#_x0000_t12" style="width:0.75pt;height:0.75pt;margin-top:193.55pt;margin-left:408.5pt;mso-height-relative:page;mso-position-horizontal-relative:page;mso-position-vertical-relative:page;mso-width-relative:page;position:absolute;z-index:-251560960" coordsize="21600,21600" fillcolor="black" stroked="f">
            <v:stroke joinstyle="miter"/>
          </v:shape>
        </w:pict>
      </w:r>
      <w:r>
        <w:pict>
          <v:shape id="_x0000_s2146" o:spid="_x0000_s1121" type="#_x0000_t12" style="width:3pt;height:0.75pt;margin-top:193.5pt;margin-left:403.25pt;mso-height-relative:page;mso-position-horizontal-relative:page;mso-position-vertical-relative:page;mso-width-relative:page;position:absolute;z-index:-251559936" coordsize="21600,21600" fillcolor="black" stroked="f">
            <v:stroke joinstyle="miter"/>
          </v:shape>
        </w:pict>
      </w:r>
      <w:r>
        <w:pict>
          <v:shape id="WS_polygon274" o:spid="_x0000_s1122" type="#_x0000_t12" style="width:1pt;height:1pt;margin-top:192.7pt;margin-left:400.25pt;mso-height-relative:page;mso-position-horizontal-relative:page;mso-position-vertical-relative:page;mso-width-relative:page;position:absolute;z-index:-251558912" coordsize="21600,21600" fillcolor="black" stroked="f">
            <v:stroke joinstyle="miter"/>
          </v:shape>
        </w:pict>
      </w:r>
      <w:r>
        <w:pict>
          <v:shape id="WS_polygon275" o:spid="_x0000_s1123" type="#_x0000_t12" style="width:2.1pt;height:2.95pt;margin-top:188.9pt;margin-left:396.8pt;mso-height-relative:page;mso-position-horizontal-relative:page;mso-position-vertical-relative:page;mso-width-relative:page;position:absolute;z-index:-251557888" coordsize="21600,21600" fillcolor="black" stroked="f"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spacing w:before="0" w:after="0" w:line="240" w:lineRule="exact"/>
        <w:ind w:left="866" w:firstLine="3024"/>
      </w:pPr>
    </w:p>
    <w:p>
      <w:pPr>
        <w:spacing w:before="0" w:after="0" w:line="240" w:lineRule="exact"/>
        <w:ind w:left="866" w:firstLine="3024"/>
      </w:pPr>
    </w:p>
    <w:p>
      <w:pPr>
        <w:spacing w:before="0" w:after="0" w:line="240" w:lineRule="exact"/>
        <w:ind w:left="866" w:firstLine="3024"/>
      </w:pPr>
    </w:p>
    <w:p>
      <w:pPr>
        <w:spacing w:before="0" w:after="0" w:line="504" w:lineRule="exact"/>
        <w:ind w:left="866" w:firstLine="38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微量进样器校准规范</w:t>
      </w:r>
    </w:p>
    <w:p>
      <w:pPr>
        <w:spacing w:before="0" w:after="0" w:line="240" w:lineRule="exact"/>
        <w:ind w:left="866" w:firstLine="38"/>
      </w:pPr>
    </w:p>
    <w:p>
      <w:pPr>
        <w:spacing w:before="0" w:after="0" w:line="295" w:lineRule="exact"/>
        <w:ind w:left="86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Calibration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Specification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of</w:t>
      </w:r>
    </w:p>
    <w:p>
      <w:pPr>
        <w:spacing w:before="0" w:after="0" w:line="240" w:lineRule="exact"/>
        <w:ind w:left="866" w:firstLine="0"/>
      </w:pPr>
    </w:p>
    <w:p>
      <w:pPr>
        <w:spacing w:before="0" w:after="0" w:line="360" w:lineRule="exact"/>
        <w:ind w:left="866" w:firstLine="559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Micro</w:t>
      </w:r>
      <w:r>
        <w:rPr>
          <w:rFonts w:ascii="Calibri" w:hAnsi="Calibri" w:cs="Calibri"/>
          <w:color w:val="000000"/>
          <w:spacing w:val="0"/>
          <w:w w:val="217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Syringes</w:t>
      </w:r>
    </w:p>
    <w:p>
      <w:pPr>
        <w:spacing w:before="0" w:after="0" w:line="240" w:lineRule="exact"/>
        <w:ind w:left="866" w:firstLine="559"/>
      </w:pPr>
      <w:r>
        <w:br w:type="column"/>
      </w:r>
    </w:p>
    <w:p>
      <w:pPr>
        <w:spacing w:before="0" w:after="0" w:line="240" w:lineRule="exact"/>
        <w:ind w:left="866" w:firstLine="559"/>
      </w:pPr>
    </w:p>
    <w:p>
      <w:pPr>
        <w:spacing w:before="0" w:after="0" w:line="240" w:lineRule="exact"/>
        <w:ind w:left="866" w:firstLine="559"/>
      </w:pPr>
    </w:p>
    <w:p>
      <w:pPr>
        <w:spacing w:before="0" w:after="0" w:line="240" w:lineRule="exact"/>
        <w:ind w:left="866" w:firstLine="559"/>
      </w:pPr>
    </w:p>
    <w:p>
      <w:pPr>
        <w:spacing w:before="0" w:after="0" w:line="240" w:lineRule="exact"/>
        <w:ind w:left="866" w:firstLine="559"/>
      </w:pPr>
    </w:p>
    <w:p>
      <w:pPr>
        <w:spacing w:before="0" w:after="0" w:line="240" w:lineRule="exact"/>
        <w:ind w:left="866" w:firstLine="559"/>
      </w:pPr>
    </w:p>
    <w:p>
      <w:pPr>
        <w:spacing w:before="0" w:after="0" w:line="526" w:lineRule="exact"/>
        <w:ind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JJF</w:t>
      </w:r>
      <w:r>
        <w:rPr>
          <w:rFonts w:ascii="黑体" w:hAnsi="黑体" w:cs="黑体"/>
          <w:color w:val="000000"/>
          <w:spacing w:val="0"/>
          <w:w w:val="100"/>
          <w:position w:val="3"/>
          <w:sz w:val="28"/>
          <w:u w:val="none"/>
        </w:rPr>
        <w:t>(鲁)173—2023</w:t>
      </w: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9"/>
          <w:cols w:num="2" w:space="708" w:equalWidth="0">
            <w:col w:w="6866" w:space="0"/>
            <w:col w:w="2615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36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16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8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9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87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</w:t>
      </w:r>
      <w:r>
        <w:rPr>
          <w:rFonts w:ascii="Calibri" w:hAnsi="Calibri" w:cs="Calibri"/>
          <w:color w:val="000000"/>
          <w:spacing w:val="0"/>
          <w:w w:val="3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：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山东省容量计量技术委员会</w:t>
      </w:r>
    </w:p>
    <w:p>
      <w:pPr>
        <w:spacing w:before="0" w:after="0" w:line="240" w:lineRule="exact"/>
        <w:ind w:left="1163" w:firstLine="0"/>
      </w:pPr>
    </w:p>
    <w:p>
      <w:pPr>
        <w:spacing w:before="0" w:after="0" w:line="384" w:lineRule="exact"/>
        <w:ind w:left="116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主要起草单位：</w:t>
      </w:r>
      <w:r>
        <w:rPr>
          <w:rFonts w:ascii="Calibri" w:hAnsi="Calibri" w:cs="Calibri"/>
          <w:color w:val="000000"/>
          <w:spacing w:val="0"/>
          <w:w w:val="246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淄博市计量技术研究院</w:t>
      </w:r>
    </w:p>
    <w:p>
      <w:pPr>
        <w:spacing w:before="0" w:after="0" w:line="240" w:lineRule="exact"/>
        <w:ind w:left="1163" w:firstLine="0"/>
      </w:pPr>
    </w:p>
    <w:p>
      <w:pPr>
        <w:spacing w:before="0" w:after="0" w:line="380" w:lineRule="exact"/>
        <w:ind w:left="1163" w:firstLine="211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国防科技工业应用化学一级计量站</w:t>
      </w:r>
    </w:p>
    <w:p>
      <w:pPr>
        <w:spacing w:before="0" w:after="0" w:line="240" w:lineRule="exact"/>
        <w:ind w:left="1163" w:firstLine="2117"/>
      </w:pPr>
    </w:p>
    <w:p>
      <w:pPr>
        <w:spacing w:before="0" w:after="0" w:line="388" w:lineRule="exact"/>
        <w:ind w:left="116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参加起草单位：</w:t>
      </w:r>
      <w:r>
        <w:rPr>
          <w:rFonts w:ascii="Calibri" w:hAnsi="Calibri" w:cs="Calibri"/>
          <w:color w:val="000000"/>
          <w:spacing w:val="0"/>
          <w:w w:val="246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山东省计量科学研究院</w:t>
      </w:r>
    </w:p>
    <w:p>
      <w:pPr>
        <w:spacing w:before="0" w:after="0" w:line="240" w:lineRule="exact"/>
        <w:ind w:left="1163" w:firstLine="0"/>
      </w:pPr>
    </w:p>
    <w:p>
      <w:pPr>
        <w:spacing w:before="0" w:after="0" w:line="380" w:lineRule="exact"/>
        <w:ind w:left="1163" w:firstLine="211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东岳氟硅科技集团有限公司</w:t>
      </w:r>
    </w:p>
    <w:p>
      <w:pPr>
        <w:spacing w:before="0" w:after="0" w:line="240" w:lineRule="exact"/>
        <w:ind w:left="1163" w:firstLine="2117"/>
      </w:pPr>
    </w:p>
    <w:p>
      <w:pPr>
        <w:spacing w:before="0" w:after="0" w:line="384" w:lineRule="exact"/>
        <w:ind w:left="1163" w:firstLine="211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瑞阳制药股份有限公司</w:t>
      </w: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1"/>
          <w:cols w:num="1" w:space="708" w:equalWidth="0">
            <w:col w:w="948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240" w:lineRule="exact"/>
        <w:ind w:left="1163" w:firstLine="2117"/>
      </w:pPr>
    </w:p>
    <w:p>
      <w:pPr>
        <w:spacing w:before="0" w:after="0" w:line="350" w:lineRule="exact"/>
        <w:ind w:left="1163" w:firstLine="2117"/>
      </w:pP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58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本规范委托山东省容量计量技术委员会负责解释</w:t>
      </w: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3"/>
          <w:cols w:num="1" w:space="708" w:equalWidth="0">
            <w:col w:w="948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240" w:lineRule="exact"/>
        <w:ind w:left="585" w:firstLine="0"/>
      </w:pPr>
    </w:p>
    <w:p>
      <w:pPr>
        <w:spacing w:before="0" w:after="0" w:line="329" w:lineRule="exact"/>
        <w:ind w:left="585" w:firstLine="0"/>
      </w:pP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82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80" w:right="1033" w:bottom="0" w:left="1393" w:header="0" w:footer="0" w:gutter="0"/>
          <w:pgNumType w:start="15"/>
          <w:cols w:num="1" w:space="708" w:equalWidth="0">
            <w:col w:w="948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178" w:firstLine="3331"/>
        <w:jc w:val="left"/>
      </w:pPr>
      <w:r>
        <w:pict>
          <v:shape id="_x0000_s2149" o:spid="_x0000_s1124" type="#_x0000_t12" style="width:467.7pt;height:0.45pt;margin-top:92.95pt;margin-left:70.9pt;mso-height-relative:page;mso-position-horizontal-relative:page;mso-position-vertical-relative:page;mso-width-relative:page;position:absolute;z-index:25175961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黑体" w:hAnsi="黑体" w:cs="黑体"/>
          <w:color w:val="000000"/>
          <w:spacing w:val="-1"/>
          <w:w w:val="100"/>
          <w:position w:val="3"/>
          <w:sz w:val="21"/>
          <w:u w:val="none"/>
        </w:rPr>
        <w:t>173—2023</w:t>
      </w:r>
    </w:p>
    <w:p>
      <w:pPr>
        <w:spacing w:before="0" w:after="0" w:line="240" w:lineRule="exact"/>
        <w:ind w:left="178" w:firstLine="3331"/>
      </w:pPr>
    </w:p>
    <w:p>
      <w:pPr>
        <w:spacing w:before="0" w:after="0" w:line="240" w:lineRule="exact"/>
        <w:ind w:left="178" w:firstLine="3331"/>
      </w:pPr>
    </w:p>
    <w:p>
      <w:pPr>
        <w:spacing w:before="0" w:after="0" w:line="439" w:lineRule="exact"/>
        <w:ind w:left="178" w:firstLine="3331"/>
      </w:pPr>
    </w:p>
    <w:p>
      <w:pPr>
        <w:spacing w:before="0" w:after="0" w:line="285" w:lineRule="exact"/>
        <w:ind w:left="17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178" w:firstLine="0"/>
      </w:pPr>
    </w:p>
    <w:p>
      <w:pPr>
        <w:tabs>
          <w:tab w:val="left" w:pos="2297"/>
        </w:tabs>
        <w:spacing w:before="0" w:after="0" w:line="380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于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萌</w:t>
      </w:r>
      <w:r>
        <w:rPr>
          <w:rFonts w:ascii="Calibri" w:hAnsi="Calibri" w:cs="Calibri"/>
          <w:color w:val="000000"/>
          <w:spacing w:val="14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（淄博市计量技术研究院）</w:t>
      </w:r>
    </w:p>
    <w:p>
      <w:pPr>
        <w:spacing w:before="0" w:after="0" w:line="240" w:lineRule="exact"/>
        <w:ind w:left="178" w:firstLine="1541"/>
      </w:pPr>
    </w:p>
    <w:p>
      <w:pPr>
        <w:tabs>
          <w:tab w:val="left" w:pos="2297"/>
        </w:tabs>
        <w:spacing w:before="0" w:after="0" w:line="384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军</w:t>
      </w:r>
      <w:r>
        <w:rPr>
          <w:rFonts w:ascii="Calibri" w:hAnsi="Calibri" w:cs="Calibri"/>
          <w:color w:val="000000"/>
          <w:spacing w:val="14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（淄博市计量技术研究院）</w:t>
      </w:r>
    </w:p>
    <w:p>
      <w:pPr>
        <w:spacing w:before="0" w:after="0" w:line="240" w:lineRule="exact"/>
        <w:ind w:left="178" w:firstLine="1541"/>
      </w:pPr>
    </w:p>
    <w:p>
      <w:pPr>
        <w:tabs>
          <w:tab w:val="left" w:pos="2297"/>
        </w:tabs>
        <w:spacing w:before="0" w:after="0" w:line="384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龚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维</w:t>
      </w:r>
      <w:r>
        <w:rPr>
          <w:rFonts w:ascii="Calibri" w:hAnsi="Calibri" w:cs="Calibri"/>
          <w:color w:val="000000"/>
          <w:spacing w:val="14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（国防科技工业应用化学一级计量站）</w:t>
      </w:r>
    </w:p>
    <w:p>
      <w:pPr>
        <w:spacing w:before="0" w:after="0" w:line="240" w:lineRule="exact"/>
        <w:ind w:left="178" w:firstLine="1541"/>
      </w:pPr>
    </w:p>
    <w:p>
      <w:pPr>
        <w:spacing w:before="0" w:after="0" w:line="388" w:lineRule="exact"/>
        <w:ind w:left="178" w:firstLine="84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178" w:firstLine="840"/>
      </w:pPr>
    </w:p>
    <w:p>
      <w:pPr>
        <w:spacing w:before="0" w:after="0" w:line="380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赵雨婷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（淄博市计量技术研究院）</w:t>
      </w:r>
    </w:p>
    <w:p>
      <w:pPr>
        <w:spacing w:before="0" w:after="0" w:line="240" w:lineRule="exact"/>
        <w:ind w:left="178" w:firstLine="1541"/>
      </w:pPr>
    </w:p>
    <w:p>
      <w:pPr>
        <w:spacing w:before="0" w:after="0" w:line="384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赵玉敏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（山东省计量科学研究院）</w:t>
      </w:r>
    </w:p>
    <w:p>
      <w:pPr>
        <w:spacing w:before="0" w:after="0" w:line="240" w:lineRule="exact"/>
        <w:ind w:left="178" w:firstLine="1541"/>
      </w:pPr>
    </w:p>
    <w:p>
      <w:pPr>
        <w:spacing w:before="0" w:after="0" w:line="384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邢艳萍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（东岳氟硅科技集团有限公司）</w:t>
      </w:r>
    </w:p>
    <w:p>
      <w:pPr>
        <w:spacing w:before="0" w:after="0" w:line="240" w:lineRule="exact"/>
        <w:ind w:left="178" w:firstLine="1541"/>
      </w:pPr>
    </w:p>
    <w:p>
      <w:pPr>
        <w:spacing w:before="0" w:after="0" w:line="384" w:lineRule="exact"/>
        <w:ind w:left="178" w:firstLine="154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任会明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（瑞阳制药股份有限公司）</w:t>
      </w: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7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240" w:lineRule="exact"/>
        <w:ind w:left="178" w:firstLine="1541"/>
      </w:pPr>
    </w:p>
    <w:p>
      <w:pPr>
        <w:spacing w:before="0" w:after="0" w:line="384" w:lineRule="exact"/>
        <w:ind w:left="178" w:firstLine="1541"/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3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1440" w:bottom="0" w:left="1800" w:header="0" w:footer="0" w:gutter="0"/>
          <w:pgNumType w:start="19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77" w:firstLine="3439"/>
        <w:jc w:val="left"/>
      </w:pPr>
      <w:r>
        <w:pict>
          <v:shape id="_x0000_s2150" o:spid="_x0000_s1125" type="#_x0000_t12" style="width:425.2pt;height:0.45pt;margin-top:93.95pt;margin-left:85.05pt;mso-height-relative:page;mso-position-horizontal-relative:page;mso-position-vertical-relative:page;mso-width-relative:page;position:absolute;z-index:25176064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spacing w:before="0" w:after="0" w:line="240" w:lineRule="exact"/>
        <w:ind w:left="77" w:firstLine="3439"/>
      </w:pPr>
    </w:p>
    <w:p>
      <w:pPr>
        <w:spacing w:before="0" w:after="0" w:line="240" w:lineRule="exact"/>
        <w:ind w:left="77" w:firstLine="3439"/>
      </w:pPr>
    </w:p>
    <w:p>
      <w:pPr>
        <w:tabs>
          <w:tab w:val="left" w:pos="4659"/>
        </w:tabs>
        <w:spacing w:before="0" w:after="0" w:line="576" w:lineRule="exact"/>
        <w:ind w:left="77" w:firstLine="348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40" w:lineRule="exact"/>
        <w:ind w:left="77" w:firstLine="3482"/>
      </w:pPr>
    </w:p>
    <w:p>
      <w:pPr>
        <w:spacing w:before="0" w:after="0" w:line="414" w:lineRule="exact"/>
        <w:ind w:left="77" w:firstLine="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引言…………………………………………………………………………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…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…（Ⅱ）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范围……………………………………………………………………………（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引用文件………………………………………………………………………（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22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术语和计量单位………………………………………………………………（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76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宋体" w:hAnsi="宋体" w:cs="宋体"/>
          <w:color w:val="000000"/>
          <w:spacing w:val="13"/>
          <w:w w:val="100"/>
          <w:position w:val="0"/>
          <w:sz w:val="24"/>
          <w:u w:val="none"/>
        </w:rPr>
        <w:t>概述………………………………………………………………………（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计量特性………………………………………………………………………（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22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-14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校准条件………………………………………………………………………（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67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环境条件……………………………………………………………………（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67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校准介质……………………………………………………………………（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677"/>
        </w:tabs>
        <w:spacing w:before="0" w:after="0" w:line="322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测量标准及其他设备………………………………………………………（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校准项目和校准方法…………………………………………………………（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67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校准项目……………………………………………………………………（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677"/>
        </w:tabs>
        <w:spacing w:before="0" w:after="0" w:line="322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校准方法……………………………………………………………………（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37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校准结果表达…………………………………………………………………（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440"/>
        </w:tabs>
        <w:spacing w:before="0" w:after="0" w:line="319" w:lineRule="exact"/>
        <w:ind w:left="7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复校时间间隔…………………………………………………………………（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8）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977"/>
        </w:tabs>
        <w:spacing w:before="0" w:after="0" w:line="353" w:lineRule="exact"/>
        <w:ind w:left="7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微量进样器校准记录格式（供参考）…………………………………（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9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982"/>
        </w:tabs>
        <w:spacing w:before="0" w:after="0" w:line="360" w:lineRule="exact"/>
        <w:ind w:left="7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cs="Calibri"/>
          <w:color w:val="000000"/>
          <w:spacing w:val="-16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校准证书（内页）格式…………………………………………………(10）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999"/>
        </w:tabs>
        <w:spacing w:before="0" w:after="0" w:line="360" w:lineRule="exact"/>
        <w:ind w:left="77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3"/>
          <w:w w:val="100"/>
          <w:position w:val="0"/>
          <w:sz w:val="24"/>
          <w:u w:val="none"/>
        </w:rPr>
        <w:t>微量进样器容量值测量结果不确定度评定示例……………………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4"/>
          <w:u w:val="none"/>
        </w:rPr>
        <w:t>（11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）</w:t>
      </w:r>
    </w:p>
    <w:p>
      <w:pPr>
        <w:spacing w:before="0" w:after="0" w:line="240" w:lineRule="exact"/>
        <w:ind w:left="77" w:firstLine="0"/>
      </w:pPr>
    </w:p>
    <w:p>
      <w:pPr>
        <w:tabs>
          <w:tab w:val="left" w:pos="999"/>
        </w:tabs>
        <w:spacing w:before="0" w:after="0" w:line="401" w:lineRule="exact"/>
        <w:ind w:left="77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4"/>
          <w:sz w:val="24"/>
          <w:u w:val="none"/>
        </w:rPr>
        <w:t>附录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D</w:t>
      </w:r>
      <w:r>
        <w:rPr>
          <w:rFonts w:cs="Calibri"/>
          <w:color w:val="000000"/>
          <w:spacing w:val="7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4"/>
          <w:u w:val="none"/>
        </w:rPr>
        <w:t>微量进样器衡量法</w:t>
      </w:r>
      <w:r>
        <w:rPr>
          <w:rFonts w:ascii="Calibri" w:hAnsi="Calibri" w:cs="Calibri"/>
          <w:i/>
          <w:color w:val="000000"/>
          <w:spacing w:val="1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24"/>
          <w:u w:val="none"/>
        </w:rPr>
        <w:t>K</w:t>
      </w:r>
      <w:r>
        <w:rPr>
          <w:rFonts w:ascii="Calibri" w:hAnsi="Calibri" w:cs="Calibri"/>
          <w:color w:val="000000"/>
          <w:spacing w:val="0"/>
          <w:w w:val="19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</w:t>
      </w:r>
      <w:r>
        <w:rPr>
          <w:rFonts w:ascii="Calibri" w:hAnsi="Calibri" w:cs="Calibri"/>
          <w:i/>
          <w:color w:val="000000"/>
          <w:spacing w:val="-2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t</w:t>
      </w:r>
      <w:r>
        <w:rPr>
          <w:rFonts w:ascii="Calibri" w:hAnsi="Calibri" w:cs="Calibri"/>
          <w:color w:val="000000"/>
          <w:spacing w:val="-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)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</w:t>
      </w:r>
      <w:r>
        <w:rPr>
          <w:rFonts w:ascii="宋体" w:hAnsi="宋体" w:cs="宋体"/>
          <w:color w:val="000000"/>
          <w:spacing w:val="3"/>
          <w:w w:val="100"/>
          <w:position w:val="4"/>
          <w:sz w:val="24"/>
          <w:u w:val="none"/>
        </w:rPr>
        <w:t>值表………………………………………</w:t>
      </w:r>
      <w:r>
        <w:rPr>
          <w:rFonts w:ascii="宋体" w:eastAsia="宋体" w:hAnsi="宋体" w:cs="宋体"/>
          <w:color w:val="000000"/>
          <w:spacing w:val="1"/>
          <w:w w:val="100"/>
          <w:position w:val="4"/>
          <w:sz w:val="24"/>
          <w:u w:val="none"/>
        </w:rPr>
        <w:t>（16</w:t>
      </w: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1"/>
          <w:cols w:num="1" w:space="708" w:equalWidth="0">
            <w:col w:w="901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" w:firstLine="0"/>
      </w:pPr>
    </w:p>
    <w:p>
      <w:pPr>
        <w:spacing w:before="0" w:after="0" w:line="240" w:lineRule="exact"/>
        <w:ind w:left="77" w:firstLine="0"/>
      </w:pPr>
    </w:p>
    <w:p>
      <w:pPr>
        <w:spacing w:before="0" w:after="0" w:line="240" w:lineRule="exact"/>
        <w:ind w:left="77" w:firstLine="0"/>
      </w:pPr>
    </w:p>
    <w:p>
      <w:pPr>
        <w:spacing w:before="0" w:after="0" w:line="240" w:lineRule="exact"/>
        <w:ind w:left="77" w:firstLine="0"/>
      </w:pPr>
    </w:p>
    <w:p>
      <w:pPr>
        <w:spacing w:before="0" w:after="0" w:line="240" w:lineRule="exact"/>
        <w:ind w:left="77" w:firstLine="0"/>
      </w:pPr>
    </w:p>
    <w:p>
      <w:pPr>
        <w:spacing w:before="0" w:after="0" w:line="240" w:lineRule="exact"/>
        <w:ind w:left="77" w:firstLine="0"/>
      </w:pPr>
    </w:p>
    <w:p>
      <w:pPr>
        <w:spacing w:before="0" w:after="0" w:line="259" w:lineRule="exact"/>
        <w:ind w:left="77" w:firstLine="0"/>
      </w:pP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8501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I</w:t>
      </w: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3"/>
          <w:cols w:num="1" w:space="708" w:equalWidth="0">
            <w:col w:w="901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501" w:firstLine="0"/>
      </w:pPr>
    </w:p>
    <w:p>
      <w:pPr>
        <w:spacing w:before="0" w:after="0" w:line="252" w:lineRule="exact"/>
        <w:ind w:left="8501" w:firstLine="0"/>
      </w:pP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589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80" w:right="1264" w:bottom="0" w:left="1624" w:header="0" w:footer="0" w:gutter="0"/>
          <w:pgNumType w:start="25"/>
          <w:cols w:num="1" w:space="708" w:equalWidth="0">
            <w:col w:w="901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0" w:firstLine="3466"/>
        <w:jc w:val="left"/>
      </w:pPr>
      <w:r>
        <w:pict>
          <v:shape id="_x0000_s2151" o:spid="_x0000_s1126" type="#_x0000_t12" style="width:425.2pt;height:0.45pt;margin-top:92.95pt;margin-left:85.05pt;mso-height-relative:page;mso-position-horizontal-relative:page;mso-position-vertical-relative:page;mso-width-relative:page;position:absolute;z-index:251761664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spacing w:before="0" w:after="0" w:line="240" w:lineRule="exact"/>
        <w:ind w:left="60" w:firstLine="3466"/>
      </w:pPr>
    </w:p>
    <w:p>
      <w:pPr>
        <w:spacing w:before="0" w:after="0" w:line="240" w:lineRule="exact"/>
        <w:ind w:left="60" w:firstLine="3466"/>
      </w:pPr>
    </w:p>
    <w:p>
      <w:pPr>
        <w:tabs>
          <w:tab w:val="left" w:pos="4642"/>
        </w:tabs>
        <w:spacing w:before="0" w:after="0" w:line="554" w:lineRule="exact"/>
        <w:ind w:left="60" w:firstLine="348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60" w:firstLine="3482"/>
      </w:pPr>
    </w:p>
    <w:p>
      <w:pPr>
        <w:spacing w:before="0" w:after="0" w:line="366" w:lineRule="exact"/>
        <w:ind w:left="60" w:firstLine="48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4"/>
          <w:u w:val="none"/>
        </w:rPr>
        <w:t>本规范依据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34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1071-2010</w:t>
      </w:r>
      <w:r>
        <w:rPr>
          <w:rFonts w:ascii="宋体" w:hAnsi="宋体" w:cs="宋体"/>
          <w:color w:val="000000"/>
          <w:spacing w:val="5"/>
          <w:w w:val="100"/>
          <w:position w:val="0"/>
          <w:sz w:val="24"/>
          <w:u w:val="none"/>
        </w:rPr>
        <w:t>《国家计量校准规范编写规则</w:t>
      </w:r>
      <w:r>
        <w:rPr>
          <w:rFonts w:ascii="宋体" w:hAnsi="宋体" w:cs="宋体"/>
          <w:color w:val="000000"/>
          <w:spacing w:val="-22"/>
          <w:w w:val="100"/>
          <w:position w:val="0"/>
          <w:sz w:val="24"/>
          <w:u w:val="none"/>
        </w:rPr>
        <w:t>》、JJF</w:t>
      </w:r>
      <w:r>
        <w:rPr>
          <w:rFonts w:ascii="Calibri" w:hAnsi="Calibri" w:cs="Calibri"/>
          <w:color w:val="000000"/>
          <w:spacing w:val="0"/>
          <w:w w:val="234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1001-2011</w:t>
      </w:r>
    </w:p>
    <w:p>
      <w:pPr>
        <w:spacing w:before="0" w:after="0" w:line="240" w:lineRule="exact"/>
        <w:ind w:left="60" w:firstLine="480"/>
      </w:pPr>
    </w:p>
    <w:p>
      <w:pPr>
        <w:spacing w:before="0" w:after="0" w:line="384" w:lineRule="exact"/>
        <w:ind w:left="60" w:firstLine="0"/>
        <w:jc w:val="left"/>
      </w:pPr>
      <w:r>
        <w:rPr>
          <w:rFonts w:ascii="宋体" w:hAnsi="宋体" w:cs="宋体"/>
          <w:color w:val="000000"/>
          <w:spacing w:val="-9"/>
          <w:w w:val="100"/>
          <w:position w:val="0"/>
          <w:sz w:val="24"/>
          <w:u w:val="none"/>
        </w:rPr>
        <w:t>《通用计量术语及定义》、JJF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1059.1-2012《测量不确定度评定与表示》编制。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4" w:lineRule="exact"/>
        <w:ind w:left="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27"/>
          <w:cols w:num="1" w:space="708" w:equalWidth="0">
            <w:col w:w="898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59" w:lineRule="exact"/>
        <w:ind w:left="60" w:firstLine="480"/>
      </w:pP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II</w:t>
      </w: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29"/>
          <w:cols w:num="1" w:space="708" w:equalWidth="0">
            <w:col w:w="898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308" w:lineRule="exact"/>
        <w:ind w:left="60" w:firstLine="0"/>
      </w:pP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572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1281" w:bottom="0" w:left="1641" w:header="0" w:footer="0" w:gutter="0"/>
          <w:pgNumType w:start="31"/>
          <w:cols w:num="1" w:space="708" w:equalWidth="0">
            <w:col w:w="898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spacing w:before="0" w:after="0" w:line="281" w:lineRule="exact"/>
        <w:ind w:left="180" w:firstLine="3722"/>
        <w:jc w:val="left"/>
      </w:pPr>
      <w:r>
        <w:pict>
          <v:shape id="_x0000_s2152" o:spid="_x0000_s1127" type="#_x0000_t12" style="width:453.5pt;height:0.45pt;margin-top:92.95pt;margin-left:70.9pt;mso-height-relative:page;mso-position-horizontal-relative:page;mso-position-vertical-relative:page;mso-width-relative:page;position:absolute;z-index:251762688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spacing w:before="0" w:after="0" w:line="473" w:lineRule="exact"/>
        <w:ind w:left="180" w:firstLine="3722"/>
      </w:pPr>
    </w:p>
    <w:p>
      <w:pPr>
        <w:spacing w:before="0" w:after="0" w:line="324" w:lineRule="exact"/>
        <w:ind w:left="180" w:firstLine="309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微量进样器校准规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范</w:t>
      </w:r>
    </w:p>
    <w:p>
      <w:pPr>
        <w:spacing w:before="0" w:after="0" w:line="240" w:lineRule="exact"/>
        <w:ind w:left="180" w:firstLine="3094"/>
      </w:pPr>
    </w:p>
    <w:p>
      <w:pPr>
        <w:spacing w:before="0" w:after="0" w:line="240" w:lineRule="exact"/>
        <w:ind w:left="180" w:firstLine="3094"/>
      </w:pPr>
    </w:p>
    <w:p>
      <w:pPr>
        <w:tabs>
          <w:tab w:val="left" w:pos="540"/>
        </w:tabs>
        <w:spacing w:before="0" w:after="0" w:line="304" w:lineRule="exact"/>
        <w:ind w:left="18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240" w:lineRule="exact"/>
        <w:ind w:left="180" w:firstLine="0"/>
      </w:pPr>
    </w:p>
    <w:p>
      <w:pPr>
        <w:spacing w:before="0" w:after="0" w:line="386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本规范适用于标称容量为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(0.5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1000)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μL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的微量进样器的校准。</w:t>
      </w:r>
    </w:p>
    <w:p>
      <w:pPr>
        <w:spacing w:before="0" w:after="0" w:line="240" w:lineRule="exact"/>
        <w:ind w:left="180" w:firstLine="480"/>
      </w:pPr>
    </w:p>
    <w:p>
      <w:pPr>
        <w:tabs>
          <w:tab w:val="left" w:pos="540"/>
        </w:tabs>
        <w:spacing w:before="0" w:after="0" w:line="350" w:lineRule="exact"/>
        <w:ind w:left="18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引用文件</w:t>
      </w:r>
    </w:p>
    <w:p>
      <w:pPr>
        <w:spacing w:before="0" w:after="0" w:line="240" w:lineRule="exact"/>
        <w:ind w:left="180" w:firstLine="0"/>
      </w:pPr>
    </w:p>
    <w:p>
      <w:pPr>
        <w:spacing w:before="0" w:after="0" w:line="363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本规范引用下列文件：</w:t>
      </w:r>
    </w:p>
    <w:p>
      <w:pPr>
        <w:tabs>
          <w:tab w:val="left" w:pos="2640"/>
        </w:tabs>
        <w:spacing w:before="0" w:after="0" w:line="477" w:lineRule="exact"/>
        <w:ind w:left="180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196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常用玻璃量器</w:t>
      </w:r>
    </w:p>
    <w:p>
      <w:pPr>
        <w:tabs>
          <w:tab w:val="left" w:pos="2640"/>
        </w:tabs>
        <w:spacing w:before="0" w:after="0" w:line="437" w:lineRule="exact"/>
        <w:ind w:left="180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646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移液器</w:t>
      </w:r>
    </w:p>
    <w:p>
      <w:pPr>
        <w:tabs>
          <w:tab w:val="left" w:pos="2662"/>
        </w:tabs>
        <w:spacing w:before="0" w:after="0" w:line="437" w:lineRule="exact"/>
        <w:ind w:left="18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6682-2008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分析实验室用水规格和试验方法</w:t>
      </w:r>
    </w:p>
    <w:p>
      <w:pPr>
        <w:tabs>
          <w:tab w:val="left" w:pos="2616"/>
        </w:tabs>
        <w:spacing w:before="0" w:after="0" w:line="437" w:lineRule="exact"/>
        <w:ind w:left="180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YY</w:t>
      </w:r>
      <w:r>
        <w:rPr>
          <w:rFonts w:ascii="Calibri" w:hAnsi="Calibri" w:cs="Calibri"/>
          <w:color w:val="000000"/>
          <w:spacing w:val="-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0088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微量进样器医药行业标准</w:t>
      </w:r>
    </w:p>
    <w:p>
      <w:pPr>
        <w:spacing w:before="0" w:after="0" w:line="397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0"/>
          <w:sz w:val="24"/>
          <w:u w:val="none"/>
        </w:rPr>
        <w:t>凡是注日期的引用文件，仅注日期的版本适用于本规范；凡是不注日期的引用文件，</w:t>
      </w:r>
    </w:p>
    <w:p>
      <w:pPr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其最新版本（包括所有的修改单）适用于本规范。</w:t>
      </w:r>
    </w:p>
    <w:p>
      <w:pPr>
        <w:spacing w:before="0" w:after="0" w:line="240" w:lineRule="exact"/>
        <w:ind w:left="180" w:firstLine="0"/>
      </w:pPr>
    </w:p>
    <w:p>
      <w:pPr>
        <w:tabs>
          <w:tab w:val="left" w:pos="540"/>
        </w:tabs>
        <w:spacing w:before="0" w:after="0" w:line="373" w:lineRule="exact"/>
        <w:ind w:left="18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术语和计量单位</w:t>
      </w:r>
    </w:p>
    <w:p>
      <w:pPr>
        <w:spacing w:before="0" w:after="0" w:line="240" w:lineRule="exact"/>
        <w:ind w:left="180" w:firstLine="0"/>
      </w:pPr>
    </w:p>
    <w:p>
      <w:pPr>
        <w:tabs>
          <w:tab w:val="left" w:pos="780"/>
          <w:tab w:val="left" w:pos="1740"/>
        </w:tabs>
        <w:spacing w:before="0" w:after="0" w:line="349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进样器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sampler</w:t>
      </w:r>
    </w:p>
    <w:p>
      <w:pPr>
        <w:spacing w:before="0" w:after="0" w:line="437" w:lineRule="exact"/>
        <w:ind w:left="180" w:firstLine="48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由外套、芯子和针尖等主要部件组成的计量器具，该产品用于吸取定量样品并注入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色谱分析仪、水份测定仪等仪器,对各种物质进行定性定量分析。</w:t>
      </w:r>
    </w:p>
    <w:p>
      <w:pPr>
        <w:tabs>
          <w:tab w:val="left" w:pos="780"/>
          <w:tab w:val="left" w:pos="2220"/>
        </w:tabs>
        <w:spacing w:before="0" w:after="0" w:line="451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微量进样器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micro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syringe</w:t>
      </w:r>
    </w:p>
    <w:p>
      <w:pPr>
        <w:spacing w:before="0" w:after="0" w:line="437" w:lineRule="exact"/>
        <w:ind w:left="18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用于定量吸取微量样品注入仪器设备中进行微量分析的计量器具。</w:t>
      </w:r>
    </w:p>
    <w:p>
      <w:pPr>
        <w:tabs>
          <w:tab w:val="left" w:pos="780"/>
          <w:tab w:val="left" w:pos="2940"/>
        </w:tabs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无存液微量进样器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micro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syringe（non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needl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dead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volume）</w:t>
      </w:r>
    </w:p>
    <w:p>
      <w:pPr>
        <w:spacing w:before="0" w:after="0" w:line="437" w:lineRule="exact"/>
        <w:ind w:left="180" w:firstLine="48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在常温下按常规方法抽取一定量的样品，再将大套管（芯子在小套管内,芯子的进、</w:t>
      </w:r>
    </w:p>
    <w:p>
      <w:pPr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退大套管带动)推至零位线后，针尖管内无残留样品的进样器。</w:t>
      </w:r>
    </w:p>
    <w:p>
      <w:pPr>
        <w:tabs>
          <w:tab w:val="left" w:pos="780"/>
          <w:tab w:val="left" w:pos="2940"/>
        </w:tabs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有存液微量进样器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micro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syringe（needl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dead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volume）</w:t>
      </w:r>
    </w:p>
    <w:p>
      <w:pPr>
        <w:spacing w:before="0" w:after="0" w:line="437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在常温下按常规方法抽取一定量的样品，再将芯子推至零位线后，针尖管内有固定</w:t>
      </w:r>
    </w:p>
    <w:p>
      <w:pPr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量残留样品的进样器。</w:t>
      </w:r>
    </w:p>
    <w:p>
      <w:pPr>
        <w:tabs>
          <w:tab w:val="left" w:pos="780"/>
          <w:tab w:val="left" w:pos="2940"/>
        </w:tabs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3.5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气密性微量进样器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gastight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sampling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syringe</w:t>
      </w:r>
    </w:p>
    <w:p>
      <w:pPr>
        <w:spacing w:before="0" w:after="0" w:line="437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用于在常温常态下易挥发液体样品的进样器</w:t>
      </w:r>
    </w:p>
    <w:p>
      <w:pPr>
        <w:tabs>
          <w:tab w:val="left" w:pos="780"/>
          <w:tab w:val="left" w:pos="1980"/>
        </w:tabs>
        <w:spacing w:before="0" w:after="0" w:line="437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3.6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计量单位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unit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measurement</w:t>
      </w:r>
    </w:p>
    <w:p>
      <w:pPr>
        <w:spacing w:before="0" w:after="0" w:line="477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微量进样器的计量单位为微升,符号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μL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或毫升，符号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315" w:lineRule="exact"/>
        <w:ind w:left="180" w:firstLine="895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spacing w:before="0" w:after="0" w:line="240" w:lineRule="exact"/>
        <w:ind w:left="180" w:firstLine="8950"/>
      </w:pPr>
    </w:p>
    <w:p>
      <w:pPr>
        <w:spacing w:before="0" w:after="0" w:line="240" w:lineRule="exact"/>
        <w:ind w:left="180" w:firstLine="8950"/>
      </w:pPr>
    </w:p>
    <w:p>
      <w:pPr>
        <w:spacing w:before="0" w:after="0" w:line="240" w:lineRule="exact"/>
        <w:ind w:left="180" w:firstLine="8950"/>
      </w:pPr>
    </w:p>
    <w:p>
      <w:pPr>
        <w:spacing w:before="0" w:after="0" w:line="275" w:lineRule="exact"/>
        <w:ind w:left="180" w:firstLine="2795"/>
        <w:jc w:val="left"/>
        <w:rPr>
          <w:rFonts w:hint="eastAsia"/>
        </w:rPr>
        <w:sectPr>
          <w:type w:val="continuous"/>
          <w:pgSz w:w="11906" w:h="16839"/>
          <w:pgMar w:top="180" w:right="878" w:bottom="0" w:left="1238" w:header="0" w:footer="0" w:gutter="0"/>
          <w:pgNumType w:start="32"/>
          <w:cols w:num="1" w:space="720"/>
        </w:sectPr>
      </w:pP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5" w:firstLine="3749"/>
        <w:jc w:val="left"/>
      </w:pPr>
      <w:r>
        <w:pict>
          <v:shape id="imagerId9" o:spid="_x0000_s1128" type="#_x0000_t75" style="width:393pt;height:176pt;margin-top:241pt;margin-left:94pt;mso-height-relative:page;mso-position-horizontal-relative:page;mso-position-vertical-relative:page;mso-width-relative:page;position:absolute;z-index:-251551744" coordsize="21600,21600" filled="f">
            <v:imagedata r:id="rId6" o:title=""/>
            <o:lock v:ext="edit" aspectratio="t"/>
          </v:shape>
        </w:pict>
      </w:r>
      <w:r>
        <w:pict>
          <v:shape id="imagerId10" o:spid="_x0000_s1129" type="#_x0000_t75" style="width:393pt;height:175pt;margin-top:429pt;margin-left:94pt;mso-height-relative:page;mso-position-horizontal-relative:page;mso-position-vertical-relative:page;mso-width-relative:page;position:absolute;z-index:-251550720" coordsize="21600,21600" filled="f">
            <v:imagedata r:id="rId7" o:title=""/>
            <o:lock v:ext="edit" aspectratio="t"/>
          </v:shape>
        </w:pict>
      </w:r>
      <w:r>
        <w:pict>
          <v:shape id="imagerId11" o:spid="_x0000_s1130" type="#_x0000_t75" style="width:393pt;height:161pt;margin-top:615pt;margin-left:94pt;mso-height-relative:page;mso-position-horizontal-relative:page;mso-position-vertical-relative:page;mso-width-relative:page;position:absolute;z-index:-251549696" coordsize="21600,21600" filled="f">
            <v:imagedata r:id="rId8" o:title=""/>
            <o:lock v:ext="edit" aspectratio="t"/>
          </v:shape>
        </w:pict>
      </w:r>
      <w:r>
        <w:pict>
          <v:shape id="_x0000_s2156" o:spid="_x0000_s1131" type="#_x0000_t12" style="width:453.5pt;height:0.45pt;margin-top:92.95pt;margin-left:70.9pt;mso-height-relative:page;mso-position-horizontal-relative:page;mso-position-vertical-relative:page;mso-width-relative:page;position:absolute;z-index:251763712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tabs>
          <w:tab w:val="left" w:pos="425"/>
        </w:tabs>
        <w:spacing w:before="0" w:after="0" w:line="444" w:lineRule="exact"/>
        <w:ind w:left="6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概述</w:t>
      </w:r>
    </w:p>
    <w:p>
      <w:pPr>
        <w:spacing w:before="0" w:after="0" w:line="240" w:lineRule="exact"/>
        <w:ind w:left="65" w:firstLine="0"/>
      </w:pPr>
    </w:p>
    <w:p>
      <w:pPr>
        <w:spacing w:before="0" w:after="0" w:line="318" w:lineRule="exact"/>
        <w:ind w:left="65" w:firstLine="48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微量进样器为量出式量器，它由针头、外套、芯子等部分组成，按其结构设计原理</w:t>
      </w:r>
    </w:p>
    <w:p>
      <w:pPr>
        <w:spacing w:before="0" w:after="0" w:line="434" w:lineRule="exact"/>
        <w:ind w:left="65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4"/>
          <w:u w:val="none"/>
        </w:rPr>
        <w:t>可分为无存液微量进样器（图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7"/>
          <w:w w:val="100"/>
          <w:position w:val="0"/>
          <w:sz w:val="24"/>
          <w:u w:val="none"/>
        </w:rPr>
        <w:t>1）、有存液微量进样器（图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4"/>
          <w:u w:val="none"/>
        </w:rPr>
        <w:t>2）和气密性微量进样器（图</w:t>
      </w:r>
    </w:p>
    <w:p>
      <w:pPr>
        <w:spacing w:before="0" w:after="0" w:line="437" w:lineRule="exact"/>
        <w:ind w:left="6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3），不同用途的微量进样器，其针尖结构不同，主要有刃口、平口、圆口等形状。微</w:t>
      </w:r>
    </w:p>
    <w:p>
      <w:pPr>
        <w:spacing w:before="0" w:after="0" w:line="439" w:lineRule="exact"/>
        <w:ind w:left="6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量进样器利用空气排放原理进行工作，以活塞在套管内移动的距离确定容量，主要用于</w:t>
      </w:r>
    </w:p>
    <w:p>
      <w:pPr>
        <w:spacing w:before="0" w:after="0" w:line="437" w:lineRule="exact"/>
        <w:ind w:left="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实验室吸取定量样品。</w:t>
      </w: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4"/>
          <w:cols w:num="1" w:space="708" w:equalWidth="0">
            <w:col w:w="956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240" w:lineRule="exact"/>
        <w:ind w:left="65" w:firstLine="0"/>
      </w:pPr>
    </w:p>
    <w:p>
      <w:pPr>
        <w:spacing w:before="0" w:after="0" w:line="399" w:lineRule="exact"/>
        <w:ind w:left="65" w:firstLine="0"/>
      </w:pP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6"/>
          <w:cols w:num="1" w:space="708" w:equalWidth="0">
            <w:col w:w="956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5" w:firstLine="0"/>
      </w:pPr>
    </w:p>
    <w:p>
      <w:pPr>
        <w:spacing w:before="0" w:after="0" w:line="308" w:lineRule="exact"/>
        <w:ind w:left="65" w:firstLine="0"/>
      </w:pP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7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86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8"/>
          <w:pgMar w:top="180" w:right="993" w:bottom="0" w:left="1353" w:header="0" w:footer="0" w:gutter="0"/>
          <w:pgNumType w:start="38"/>
          <w:cols w:num="1" w:space="708" w:equalWidth="0">
            <w:col w:w="956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84" w:tblpY="32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2497"/>
        <w:gridCol w:w="2410"/>
        <w:gridCol w:w="180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822"/>
        </w:trPr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459" w:right="-239"/>
            </w:pPr>
            <w:bookmarkStart w:id="9" w:name="9"/>
            <w:bookmarkEnd w:id="9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标称容量</w:t>
            </w:r>
          </w:p>
          <w:p>
            <w:pPr>
              <w:spacing w:before="0" w:after="0" w:line="440" w:lineRule="exact"/>
              <w:ind w:left="759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9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校准点</w:t>
            </w:r>
          </w:p>
          <w:p>
            <w:pPr>
              <w:spacing w:before="0" w:after="0" w:line="440" w:lineRule="exact"/>
              <w:ind w:left="1128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5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容量相对误差</w:t>
            </w:r>
          </w:p>
          <w:p>
            <w:pPr>
              <w:spacing w:before="0" w:after="0" w:line="406" w:lineRule="exact"/>
              <w:ind w:left="8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±（%）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4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重复性≤</w:t>
            </w:r>
          </w:p>
          <w:p>
            <w:pPr>
              <w:spacing w:before="0" w:after="0" w:line="406" w:lineRule="exact"/>
              <w:ind w:left="6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（%）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20" w:right="-239"/>
            </w:pPr>
          </w:p>
          <w:p>
            <w:pPr>
              <w:spacing w:before="0" w:after="0" w:line="247" w:lineRule="exact"/>
              <w:ind w:left="7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0.5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25.0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6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6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6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26" w:right="-239"/>
            </w:pPr>
          </w:p>
          <w:p>
            <w:pPr>
              <w:spacing w:before="0" w:after="0" w:line="246" w:lineRule="exact"/>
              <w:ind w:left="8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6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6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3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26" w:right="-239"/>
            </w:pPr>
          </w:p>
          <w:p>
            <w:pPr>
              <w:spacing w:before="0" w:after="0" w:line="247" w:lineRule="exact"/>
              <w:ind w:left="8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73" w:right="-239"/>
            </w:pPr>
          </w:p>
          <w:p>
            <w:pPr>
              <w:spacing w:before="0" w:after="0" w:line="248" w:lineRule="exact"/>
              <w:ind w:left="77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9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12.0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3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73" w:right="-239"/>
            </w:pPr>
          </w:p>
          <w:p>
            <w:pPr>
              <w:spacing w:before="0" w:after="0" w:line="247" w:lineRule="exact"/>
              <w:ind w:left="77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15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73" w:right="-239"/>
            </w:pPr>
          </w:p>
          <w:p>
            <w:pPr>
              <w:spacing w:before="0" w:after="0" w:line="246" w:lineRule="exact"/>
              <w:ind w:left="77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25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0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3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73" w:right="-239"/>
            </w:pPr>
          </w:p>
          <w:p>
            <w:pPr>
              <w:spacing w:before="0" w:after="0" w:line="248" w:lineRule="exact"/>
              <w:ind w:left="77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50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8.0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20" w:right="-239"/>
            </w:pPr>
          </w:p>
          <w:p>
            <w:pPr>
              <w:spacing w:before="0" w:after="0" w:line="246" w:lineRule="exact"/>
              <w:ind w:left="7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100</w:t>
            </w: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4.0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3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1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7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0" w:lineRule="exact"/>
            </w:pPr>
          </w:p>
        </w:tc>
        <w:tc>
          <w:tcPr>
            <w:tcW w:w="2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74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39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180" w:firstLine="3722"/>
        <w:jc w:val="left"/>
      </w:pPr>
      <w:r>
        <w:pict>
          <v:shape id="_x0000_s2157" o:spid="_x0000_s1132" type="#_x0000_t12" style="width:453.5pt;height:0.45pt;margin-top:93.95pt;margin-left:70.9pt;mso-height-relative:page;mso-position-horizontal-relative:page;mso-position-vertical-relative:page;mso-width-relative:page;position:absolute;z-index:251767808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tabs>
          <w:tab w:val="left" w:pos="540"/>
        </w:tabs>
        <w:spacing w:before="0" w:after="0" w:line="465" w:lineRule="exact"/>
        <w:ind w:left="18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计量特性</w:t>
      </w:r>
    </w:p>
    <w:p>
      <w:pPr>
        <w:spacing w:before="0" w:after="0" w:line="240" w:lineRule="exact"/>
        <w:ind w:left="180" w:firstLine="0"/>
      </w:pPr>
    </w:p>
    <w:p>
      <w:pPr>
        <w:spacing w:before="0" w:after="0" w:line="315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微量进样器在标准温度</w:t>
      </w:r>
      <w:r>
        <w:rPr>
          <w:rFonts w:ascii="Calibri" w:hAnsi="Calibri" w:cs="Calibri"/>
          <w:color w:val="000000"/>
          <w:spacing w:val="-21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0"/>
          <w:sz w:val="24"/>
          <w:u w:val="none"/>
        </w:rPr>
        <w:t>20℃时，其容量相对误差和测量重复性主要技术指标见表</w:t>
      </w:r>
      <w:r>
        <w:rPr>
          <w:rFonts w:ascii="Calibri" w:hAnsi="Calibri" w:cs="Calibri"/>
          <w:color w:val="000000"/>
          <w:spacing w:val="-19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1。</w:t>
      </w:r>
    </w:p>
    <w:p>
      <w:pPr>
        <w:spacing w:before="0" w:after="0" w:line="407" w:lineRule="exact"/>
        <w:ind w:left="180" w:firstLine="3091"/>
        <w:jc w:val="left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40"/>
          <w:cols w:num="1" w:space="708" w:equalWidth="0">
            <w:col w:w="979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240" w:lineRule="exact"/>
        <w:ind w:left="180" w:firstLine="3091"/>
      </w:pPr>
    </w:p>
    <w:p>
      <w:pPr>
        <w:spacing w:before="0" w:after="0" w:line="336" w:lineRule="exact"/>
        <w:ind w:left="9130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2" o:spid="_x0000_s1133" type="#_x0000_t202" style="width:164.2pt;height:15.6pt;margin-top:153.9pt;margin-left:225.45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7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24"/>
                      <w:w w:val="100"/>
                      <w:position w:val="0"/>
                      <w:sz w:val="21"/>
                      <w:u w:val="none"/>
                    </w:rPr>
                    <w:t>表1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微量进样器主要技术指标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41"/>
          <w:cols w:num="1" w:space="708" w:equalWidth="0">
            <w:col w:w="979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130" w:firstLine="0"/>
      </w:pPr>
    </w:p>
    <w:p>
      <w:pPr>
        <w:spacing w:before="0" w:after="0" w:line="240" w:lineRule="exact"/>
        <w:ind w:left="9130" w:firstLine="0"/>
      </w:pPr>
    </w:p>
    <w:p>
      <w:pPr>
        <w:spacing w:before="0" w:after="0" w:line="252" w:lineRule="exact"/>
        <w:ind w:left="2975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42"/>
          <w:cols w:num="1" w:space="708" w:equalWidth="0">
            <w:col w:w="979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42" w:tblpY="237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2314"/>
        <w:gridCol w:w="2804"/>
        <w:gridCol w:w="173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821"/>
        </w:trPr>
        <w:tc>
          <w:tcPr>
            <w:tcW w:w="1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405" w:right="-239"/>
            </w:pPr>
            <w:bookmarkStart w:id="10" w:name="10"/>
            <w:bookmarkEnd w:id="10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标称容量</w:t>
            </w:r>
          </w:p>
          <w:p>
            <w:pPr>
              <w:spacing w:before="0" w:after="0" w:line="440" w:lineRule="exact"/>
              <w:ind w:left="705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8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校准点</w:t>
            </w:r>
          </w:p>
          <w:p>
            <w:pPr>
              <w:spacing w:before="0" w:after="0" w:line="440" w:lineRule="exact"/>
              <w:ind w:left="1037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7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容量相对误差</w:t>
            </w:r>
          </w:p>
          <w:p>
            <w:pPr>
              <w:spacing w:before="0" w:after="0" w:line="406" w:lineRule="exact"/>
              <w:ind w:left="10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±（%）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4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重复性≤</w:t>
            </w:r>
          </w:p>
          <w:p>
            <w:pPr>
              <w:spacing w:before="0" w:after="0" w:line="406" w:lineRule="exact"/>
              <w:ind w:left="6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（%）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69" w:right="-239"/>
            </w:pPr>
          </w:p>
          <w:p>
            <w:pPr>
              <w:spacing w:before="0" w:after="0" w:line="246" w:lineRule="exact"/>
              <w:ind w:left="66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250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10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150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0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250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0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69" w:right="-239"/>
            </w:pPr>
          </w:p>
          <w:p>
            <w:pPr>
              <w:spacing w:before="0" w:after="0" w:line="247" w:lineRule="exact"/>
              <w:ind w:left="66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500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300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500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5"/>
        </w:trPr>
        <w:tc>
          <w:tcPr>
            <w:tcW w:w="16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16" w:right="-239"/>
            </w:pPr>
          </w:p>
          <w:p>
            <w:pPr>
              <w:spacing w:before="0" w:after="0" w:line="246" w:lineRule="exact"/>
              <w:ind w:left="61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1000</w:t>
            </w: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3" w:lineRule="exact"/>
              <w:ind w:left="9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600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6"/>
        </w:trPr>
        <w:tc>
          <w:tcPr>
            <w:tcW w:w="16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1" w:lineRule="exact"/>
            </w:pPr>
          </w:p>
        </w:tc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9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1000</w:t>
            </w:r>
          </w:p>
        </w:tc>
        <w:tc>
          <w:tcPr>
            <w:tcW w:w="2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12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2.0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2" w:lineRule="exact"/>
              <w:ind w:left="7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1.0</w:t>
            </w:r>
          </w:p>
        </w:tc>
      </w:tr>
    </w:tbl>
    <w:tbl>
      <w:tblPr>
        <w:tblStyle w:val="TableNormal"/>
        <w:tblpPr w:leftFromText="180" w:rightFromText="180" w:vertAnchor="page" w:horzAnchor="page" w:tblpX="383" w:tblpY="1203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2155"/>
        <w:gridCol w:w="408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883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85" w:right="-239"/>
            </w:pPr>
          </w:p>
          <w:p>
            <w:pPr>
              <w:spacing w:before="0" w:after="0" w:line="305" w:lineRule="exact"/>
              <w:ind w:left="58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35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仪器</w:t>
            </w:r>
          </w:p>
          <w:p>
            <w:pPr>
              <w:spacing w:before="0" w:after="0" w:line="437" w:lineRule="exact"/>
              <w:ind w:left="35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名称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1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被校微量进样器的校</w:t>
            </w:r>
          </w:p>
          <w:p>
            <w:pPr>
              <w:spacing w:before="0" w:after="0" w:line="472" w:lineRule="exact"/>
              <w:ind w:left="5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准点容量</w:t>
            </w:r>
            <w:r>
              <w:rPr>
                <w:rFonts w:ascii="Calibri" w:hAnsi="Calibri" w:cs="Calibri"/>
                <w:i/>
                <w:color w:val="000000"/>
                <w:spacing w:val="0"/>
                <w:w w:val="227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V</w:t>
            </w:r>
          </w:p>
        </w:tc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9" w:right="-239"/>
            </w:pPr>
          </w:p>
          <w:p>
            <w:pPr>
              <w:spacing w:before="0" w:after="0" w:line="305" w:lineRule="exact"/>
              <w:ind w:left="16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技术要求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47"/>
        </w:trPr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217" w:right="-239"/>
            </w:pPr>
          </w:p>
          <w:p>
            <w:pPr>
              <w:spacing w:before="0" w:after="0" w:line="276" w:lineRule="exact"/>
              <w:ind w:left="2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主要设备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2" w:lineRule="exact"/>
              <w:ind w:left="35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电子</w:t>
            </w:r>
          </w:p>
          <w:p>
            <w:pPr>
              <w:spacing w:before="0" w:after="0" w:line="437" w:lineRule="exact"/>
              <w:ind w:left="35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天平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2" w:lineRule="exact"/>
              <w:ind w:left="30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0.1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≤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V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≤25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2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分度值为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0.001mg，自带防蒸发阱装置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47"/>
        </w:trPr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7" w:lineRule="exact"/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7" w:lineRule="exact"/>
            </w:pP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1" w:lineRule="exact"/>
              <w:ind w:left="2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25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＜</w:t>
            </w: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21"/>
                <w:u w:val="none"/>
              </w:rPr>
              <w:t>V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≤1000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μL</w:t>
            </w:r>
          </w:p>
        </w:tc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3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分度值为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0.01mg，可选防蒸发阱装置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47"/>
        </w:trPr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6" w:lineRule="exac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25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温度计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50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（0～50）℃</w:t>
            </w:r>
          </w:p>
        </w:tc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13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分度值：0.1℃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46"/>
        </w:trPr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6" w:lineRule="exact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357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秒表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10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/</w:t>
            </w:r>
          </w:p>
        </w:tc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7" w:lineRule="exact"/>
              <w:ind w:left="12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分辨力优于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0.1s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47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8" w:lineRule="exact"/>
              <w:ind w:left="2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辅助设备</w:t>
            </w:r>
          </w:p>
        </w:tc>
        <w:tc>
          <w:tcPr>
            <w:tcW w:w="73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8" w:lineRule="exact"/>
              <w:ind w:left="13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读数放大镜（1×10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8"/>
                <w:w w:val="100"/>
                <w:position w:val="0"/>
                <w:sz w:val="21"/>
                <w:u w:val="none"/>
              </w:rPr>
              <w:t>倍）、有盖称量杯、广口烧杯等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8"/>
          <w:pgMar w:top="180" w:right="998" w:bottom="0" w:left="1358" w:header="0" w:footer="0" w:gutter="0"/>
          <w:pgNumType w:start="4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2940" w:firstLine="869"/>
        <w:jc w:val="left"/>
      </w:pPr>
      <w:r>
        <w:pict>
          <v:shape id="_x0000_s2159" o:spid="_x0000_s1134" type="#_x0000_t12" style="width:453.5pt;height:0.45pt;margin-top:92.95pt;margin-left:70.9pt;mso-height-relative:page;mso-position-horizontal-relative:page;mso-position-vertical-relative:page;mso-width-relative:page;position:absolute;z-index:251769856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spacing w:before="0" w:after="0" w:line="240" w:lineRule="exact"/>
        <w:ind w:left="2940" w:firstLine="869"/>
      </w:pPr>
    </w:p>
    <w:p>
      <w:pPr>
        <w:spacing w:before="0" w:after="0" w:line="338" w:lineRule="exact"/>
        <w:ind w:left="2940" w:firstLine="0"/>
        <w:jc w:val="left"/>
      </w:pPr>
    </w:p>
    <w:p>
      <w:pPr>
        <w:widowControl/>
        <w:jc w:val="left"/>
        <w:sectPr>
          <w:type w:val="continuous"/>
          <w:pgSz w:w="11906" w:h="16838"/>
          <w:pgMar w:top="180" w:right="998" w:bottom="0" w:left="1358" w:header="0" w:footer="0" w:gutter="0"/>
          <w:pgNumType w:start="44"/>
          <w:cols w:num="1" w:space="708" w:equalWidth="0">
            <w:col w:w="955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240" w:lineRule="exact"/>
        <w:ind w:left="2940" w:firstLine="0"/>
      </w:pPr>
    </w:p>
    <w:p>
      <w:pPr>
        <w:spacing w:before="0" w:after="0" w:line="352" w:lineRule="exact"/>
        <w:ind w:left="60" w:firstLine="0"/>
        <w:jc w:val="left"/>
      </w:pPr>
      <w:r>
        <w:pict>
          <v:shape id="wondershare_18" o:spid="_x0000_s1135" type="#_x0000_t202" style="width:185.2pt;height:15.6pt;margin-top:111.4pt;margin-left:214.9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1（续）微量进样器主要技术指标</w:t>
                  </w:r>
                </w:p>
              </w:txbxContent>
            </v:textbox>
          </v:shape>
        </w:pict>
      </w:r>
      <w:r>
        <w:rPr>
          <w:rFonts w:ascii="仿宋" w:hAnsi="仿宋" w:cs="仿宋"/>
          <w:color w:val="000000"/>
          <w:spacing w:val="-1"/>
          <w:w w:val="100"/>
          <w:position w:val="0"/>
          <w:sz w:val="21"/>
          <w:u w:val="none"/>
        </w:rPr>
        <w:t>注：以上指标不用于符合性判定，仅供参考。必要时校准点的选取可根据需要自行调整。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420"/>
        </w:tabs>
        <w:spacing w:before="0" w:after="0" w:line="397" w:lineRule="exact"/>
        <w:ind w:left="6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校准条件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660"/>
        </w:tabs>
        <w:spacing w:before="0" w:after="0" w:line="414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环境条件</w:t>
      </w:r>
    </w:p>
    <w:p>
      <w:pPr>
        <w:tabs>
          <w:tab w:val="left" w:pos="900"/>
        </w:tabs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实验室温度为(20±5)℃，且室温变化不得大于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1℃/h。</w:t>
      </w:r>
    </w:p>
    <w:p>
      <w:pPr>
        <w:tabs>
          <w:tab w:val="left" w:pos="900"/>
        </w:tabs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9"/>
          <w:w w:val="100"/>
          <w:position w:val="0"/>
          <w:sz w:val="24"/>
          <w:u w:val="none"/>
        </w:rPr>
        <w:t>湿度：（30～80）%RH。</w:t>
      </w:r>
    </w:p>
    <w:p>
      <w:pPr>
        <w:tabs>
          <w:tab w:val="left" w:pos="660"/>
        </w:tabs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校准介质</w:t>
      </w:r>
    </w:p>
    <w:p>
      <w:pPr>
        <w:spacing w:before="0" w:after="0" w:line="468" w:lineRule="exact"/>
        <w:ind w:left="6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校准介质应符合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6682-2008《分析实验室用水规格和试验方法》要求的三级以</w:t>
      </w:r>
    </w:p>
    <w:p>
      <w:pPr>
        <w:spacing w:before="0" w:after="0" w:line="468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上纯水，并提前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24h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放入实验室内，使其温度与室温之差不得大于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2℃。</w:t>
      </w:r>
    </w:p>
    <w:p>
      <w:pPr>
        <w:tabs>
          <w:tab w:val="left" w:pos="660"/>
        </w:tabs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6.3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测量标准及其他设备</w:t>
      </w:r>
    </w:p>
    <w:p>
      <w:pPr>
        <w:spacing w:before="0" w:after="0" w:line="424" w:lineRule="exact"/>
        <w:ind w:left="60" w:firstLine="3564"/>
        <w:jc w:val="left"/>
      </w:pPr>
    </w:p>
    <w:p>
      <w:pPr>
        <w:widowControl/>
        <w:jc w:val="left"/>
        <w:sectPr>
          <w:type w:val="continuous"/>
          <w:pgSz w:w="11906" w:h="16838"/>
          <w:pgMar w:top="180" w:right="998" w:bottom="0" w:left="1358" w:header="0" w:footer="0" w:gutter="0"/>
          <w:pgNumType w:start="45"/>
          <w:cols w:num="1" w:space="708" w:equalWidth="0">
            <w:col w:w="9550" w:space="0"/>
          </w:cols>
          <w:docGrid w:type="lines" w:linePitch="312" w:charSpace="0"/>
        </w:sectPr>
      </w:pPr>
    </w:p>
    <w:p>
      <w:pPr>
        <w:spacing w:before="0" w:after="0" w:line="458" w:lineRule="exact"/>
        <w:ind w:left="60" w:firstLine="0"/>
        <w:jc w:val="left"/>
      </w:pPr>
    </w:p>
    <w:p>
      <w:pPr>
        <w:widowControl/>
        <w:jc w:val="left"/>
        <w:sectPr>
          <w:type w:val="continuous"/>
          <w:pgSz w:w="11906" w:h="16838"/>
          <w:pgMar w:top="180" w:right="998" w:bottom="0" w:left="1358" w:header="0" w:footer="0" w:gutter="0"/>
          <w:pgNumType w:start="46"/>
          <w:cols w:num="1" w:space="708" w:equalWidth="0">
            <w:col w:w="955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08" w:lineRule="exact"/>
        <w:ind w:left="2855" w:firstLine="0"/>
        <w:jc w:val="left"/>
        <w:rPr>
          <w:rFonts w:hint="eastAsia"/>
        </w:rPr>
      </w:pPr>
      <w:r>
        <w:pict>
          <v:shape id="wondershare_232" o:spid="_x0000_s1136" type="#_x0000_t202" style="width:116.95pt;height:15.6pt;margin-top:595.15pt;margin-left:249.1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校准设备一览表</w:t>
                  </w:r>
                </w:p>
              </w:txbxContent>
            </v:textbox>
          </v:shape>
        </w:pict>
      </w:r>
      <w:r>
        <w:pict>
          <v:shape id="wondershare_16" o:spid="_x0000_s1137" type="#_x0000_t202" style="width:26pt;height:16.95pt;margin-top:778.5pt;margin-left:70.9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4</w:t>
                  </w:r>
                </w:p>
              </w:txbxContent>
            </v:textbox>
          </v:shape>
        </w:pict>
      </w:r>
    </w:p>
    <w:p>
      <w:pPr>
        <w:widowControl/>
        <w:jc w:val="left"/>
        <w:sectPr>
          <w:type w:val="continuous"/>
          <w:pgSz w:w="11906" w:h="16838"/>
          <w:pgMar w:top="180" w:right="998" w:bottom="0" w:left="1358" w:header="0" w:footer="0" w:gutter="0"/>
          <w:pgNumType w:start="47"/>
          <w:cols w:num="1" w:space="708" w:equalWidth="0">
            <w:col w:w="955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492" w:tblpY="374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3685"/>
        <w:gridCol w:w="389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224" w:right="-239"/>
            </w:pPr>
            <w:bookmarkStart w:id="11" w:name="11"/>
            <w:bookmarkEnd w:id="11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4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  <w:tc>
          <w:tcPr>
            <w:tcW w:w="3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31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校准方法条款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63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外观</w:t>
            </w:r>
          </w:p>
        </w:tc>
        <w:tc>
          <w:tcPr>
            <w:tcW w:w="3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68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7.2.1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5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密封性</w:t>
            </w:r>
          </w:p>
        </w:tc>
        <w:tc>
          <w:tcPr>
            <w:tcW w:w="3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1" w:lineRule="exact"/>
              <w:ind w:left="168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7.2.2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63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容量</w:t>
            </w:r>
          </w:p>
        </w:tc>
        <w:tc>
          <w:tcPr>
            <w:tcW w:w="3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0" w:lineRule="exact"/>
              <w:ind w:left="168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7.2.3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1" w:lineRule="exact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48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3903" w:firstLine="0"/>
        <w:jc w:val="left"/>
      </w:pPr>
      <w:r>
        <w:pict>
          <v:shape id="_x0000_s2163" o:spid="_x0000_s1138" type="#_x0000_t12" style="width:453.5pt;height:0.45pt;margin-top:93.95pt;margin-left:70.9pt;mso-height-relative:page;mso-position-horizontal-relative:page;mso-position-vertical-relative:page;mso-width-relative:page;position:absolute;z-index:251773952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JJF(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173—2023</w:t>
      </w: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49"/>
          <w:cols w:num="1" w:space="708" w:equalWidth="0">
            <w:col w:w="9790" w:space="0"/>
          </w:cols>
          <w:docGrid w:type="lines" w:linePitch="312" w:charSpace="0"/>
        </w:sectPr>
      </w:pPr>
    </w:p>
    <w:p>
      <w:pPr>
        <w:spacing w:before="0" w:after="0" w:line="222" w:lineRule="exact"/>
        <w:ind w:left="3903" w:firstLine="0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50"/>
          <w:cols w:num="1" w:space="720"/>
          <w:docGrid w:type="lines" w:linePitch="312" w:charSpace="0"/>
        </w:sectPr>
      </w:pPr>
    </w:p>
    <w:p>
      <w:pPr>
        <w:tabs>
          <w:tab w:val="left" w:pos="540"/>
        </w:tabs>
        <w:spacing w:before="0" w:after="0" w:line="244" w:lineRule="exact"/>
        <w:ind w:left="180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校准项目和校准方法</w:t>
      </w:r>
    </w:p>
    <w:p>
      <w:pPr>
        <w:spacing w:before="0" w:after="0" w:line="240" w:lineRule="exact"/>
        <w:ind w:left="180" w:firstLine="0"/>
      </w:pPr>
    </w:p>
    <w:p>
      <w:pPr>
        <w:tabs>
          <w:tab w:val="left" w:pos="780"/>
        </w:tabs>
        <w:spacing w:before="0" w:after="0" w:line="332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</w:t>
      </w:r>
    </w:p>
    <w:p>
      <w:pPr>
        <w:spacing w:before="0" w:after="0" w:line="468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校准项目见表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51"/>
          <w:cols w:num="1" w:space="708" w:equalWidth="0">
            <w:col w:w="9790" w:space="0"/>
          </w:cols>
          <w:docGrid w:type="lines" w:linePitch="312" w:charSpace="0"/>
        </w:sectPr>
      </w:pPr>
    </w:p>
    <w:p>
      <w:pPr>
        <w:spacing w:before="0" w:after="0" w:line="226" w:lineRule="exact"/>
        <w:ind w:left="180" w:firstLine="480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52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3744" w:firstLine="0"/>
        <w:jc w:val="left"/>
      </w:pPr>
    </w:p>
    <w:p>
      <w:pPr>
        <w:widowControl/>
        <w:jc w:val="left"/>
        <w:sectPr>
          <w:type w:val="continuous"/>
          <w:pgSz w:w="11906" w:h="16839"/>
          <w:pgMar w:top="180" w:right="878" w:bottom="0" w:left="1238" w:header="0" w:footer="0" w:gutter="0"/>
          <w:pgNumType w:start="53"/>
          <w:cols w:num="1" w:space="708" w:equalWidth="0">
            <w:col w:w="979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240" w:lineRule="exact"/>
        <w:ind w:left="3744" w:firstLine="0"/>
      </w:pPr>
    </w:p>
    <w:p>
      <w:pPr>
        <w:spacing w:before="0" w:after="0" w:line="371" w:lineRule="exact"/>
        <w:ind w:left="180" w:firstLine="0"/>
        <w:jc w:val="left"/>
      </w:pPr>
    </w:p>
    <w:p>
      <w:pPr>
        <w:spacing w:before="0" w:after="0" w:line="468" w:lineRule="exact"/>
        <w:ind w:left="180" w:firstLine="480"/>
        <w:jc w:val="left"/>
      </w:pPr>
      <w:r>
        <w:pict>
          <v:shape id="wondershare_43" o:spid="_x0000_s1139" type="#_x0000_t202" style="width:116.95pt;height:15.6pt;margin-top:179.7pt;margin-left:249.1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校准项目一览表</w:t>
                  </w:r>
                </w:p>
              </w:txbxContent>
            </v:textbox>
          </v:shape>
        </w:pict>
      </w:r>
      <w:r>
        <w:pict>
          <v:shape id="wondershare_99" o:spid="_x0000_s1140" type="#_x0000_t202" style="width:92pt;height:16.95pt;margin-top:292.85pt;margin-left:70.9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7.2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校准方法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采用衡量法对微量进样器进行校准。</w:t>
      </w:r>
    </w:p>
    <w:p>
      <w:pPr>
        <w:tabs>
          <w:tab w:val="left" w:pos="1020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外观检查</w:t>
      </w:r>
    </w:p>
    <w:p>
      <w:pPr>
        <w:tabs>
          <w:tab w:val="left" w:pos="1263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微量进样器外套上应标有制造厂名称或商标、型号规格、标称容量（单位：</w:t>
      </w:r>
    </w:p>
    <w:p>
      <w:pPr>
        <w:spacing w:before="0" w:after="0" w:line="217" w:lineRule="exact"/>
        <w:ind w:left="180" w:firstLine="0"/>
      </w:pPr>
    </w:p>
    <w:p>
      <w:pPr>
        <w:spacing w:before="0" w:after="0" w:line="281" w:lineRule="exact"/>
        <w:ind w:left="180" w:firstLine="0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μL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mL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），必要时应增加设备编号用以区分。</w:t>
      </w:r>
    </w:p>
    <w:p>
      <w:pPr>
        <w:tabs>
          <w:tab w:val="left" w:pos="1260"/>
        </w:tabs>
        <w:spacing w:before="0" w:after="0" w:line="43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7.2.1.2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微量进样器的外套应采用硬质玻璃制成。芯子和针尖应采用耐腐蚀材料制成，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并且具有良好的化学稳定性。</w:t>
      </w:r>
    </w:p>
    <w:p>
      <w:pPr>
        <w:tabs>
          <w:tab w:val="left" w:pos="1263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微量进样器的外形应平整正直、光滑、无锋棱、毛刺和裂痕，刃口式针尖的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刃口应锋利,不得有毛刺和倒刺。外套磨砂面不得有磨破气线和明显的砂划痕。</w:t>
      </w:r>
    </w:p>
    <w:p>
      <w:pPr>
        <w:tabs>
          <w:tab w:val="left" w:pos="1263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7.2.1.4</w:t>
      </w:r>
      <w:r>
        <w:rPr>
          <w:rFonts w:cs="Calibri"/>
          <w:color w:val="000000"/>
          <w:spacing w:val="3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微量进样器的刻线标识应符合限位管端面与容量零线重合。计量数字的排列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4"/>
          <w:u w:val="none"/>
        </w:rPr>
        <w:t>应从限位管端面开始为“0”。“0”可省略但零位分度线必须完整并清晰可见。主分度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线应长于中分度线，中分度线应长于次分度线。分度线应平直,分格均匀，并垂直于外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套外径轴线。微量进样器的分度线与量的数值应清晰完整。</w:t>
      </w:r>
    </w:p>
    <w:p>
      <w:pPr>
        <w:tabs>
          <w:tab w:val="left" w:pos="1020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密封性检查</w:t>
      </w:r>
    </w:p>
    <w:p>
      <w:pPr>
        <w:spacing w:before="0" w:after="0" w:line="468" w:lineRule="exact"/>
        <w:ind w:left="180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1）微量进样器的外套和芯子配合应密合。将微量进样器湿润后反复推拉时应具有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良好的滑动性，不应有明显的卡滞现象。针尖部位的胶合处不得有渗液现象。</w:t>
      </w:r>
    </w:p>
    <w:p>
      <w:pPr>
        <w:spacing w:before="0" w:after="0" w:line="468" w:lineRule="exact"/>
        <w:ind w:left="18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）将微量进样器针尖向下放入水中拉动芯子从容量零线至容量终线，缓慢反复润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洗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4～5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次直至微量进样器内的气泡排出，然后拉至容量终线后将其平放置于实验台上，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在吸入水后的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15s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4"/>
          <w:u w:val="none"/>
        </w:rPr>
        <w:t>内微量进样器的各部分不得有液体渗出，并且微量进样器内不得有气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泡泛出。</w:t>
      </w:r>
    </w:p>
    <w:p>
      <w:pPr>
        <w:tabs>
          <w:tab w:val="left" w:pos="1020"/>
        </w:tabs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7.2.3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容量的校准</w:t>
      </w:r>
    </w:p>
    <w:p>
      <w:pPr>
        <w:spacing w:before="0" w:after="0" w:line="409" w:lineRule="exact"/>
        <w:ind w:left="180" w:firstLine="895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</w:p>
    <w:p>
      <w:pPr>
        <w:spacing w:before="0" w:after="0" w:line="240" w:lineRule="exact"/>
        <w:ind w:left="180" w:firstLine="8950"/>
      </w:pPr>
    </w:p>
    <w:p>
      <w:pPr>
        <w:spacing w:before="0" w:after="0" w:line="240" w:lineRule="exact"/>
        <w:ind w:left="180" w:firstLine="8950"/>
      </w:pPr>
    </w:p>
    <w:p>
      <w:pPr>
        <w:spacing w:before="0" w:after="0" w:line="252" w:lineRule="exact"/>
        <w:ind w:left="180" w:firstLine="2795"/>
        <w:jc w:val="left"/>
        <w:rPr>
          <w:rFonts w:hint="eastAsia"/>
        </w:rPr>
      </w:pP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https://d.book118.com/006214240015010034</w:t>
        </w:r>
      </w:hyperlink>
    </w:p>
    <w:p>
      <w:pPr>
        <w:widowControl/>
        <w:jc w:val="left"/>
      </w:pPr>
    </w:p>
    <w:sectPr>
      <w:type w:val="continuous"/>
      <w:pgSz w:w="11906" w:h="16839"/>
      <w:pgMar w:top="180" w:right="878" w:bottom="0" w:left="1238" w:header="0" w:footer="0" w:gutter="0"/>
      <w:pgNumType w:start="54"/>
      <w:cols w:num="1" w:space="708" w:equalWidth="0">
        <w:col w:w="9790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65020C08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yperlink" Target="https://d.book118.com/00621424001501003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2024-01-14T06:23:52Z</dcterms:created>
  <dcterms:modified xsi:type="dcterms:W3CDTF">2024-01-14T06:24:05Z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F39FBEB0103640F3A5754622BD9CF46E_12</vt:lpwstr>
  </property>
  <property fmtid="{D5CDD505-2E9C-101B-9397-08002B2CF9AE}" pid="3" name="KSOProductBuildVer">
    <vt:lpwstr>2052-12.1.0.16120</vt:lpwstr>
  </property>
</Properties>
</file>