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 C、 R自动测试仪项目规划设计蓝图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8" w:history="1">
        <w:r>
          <w:rPr>
            <w:rFonts w:ascii="仿宋" w:eastAsia="仿宋" w:hAnsi="仿宋" w:cs="仿宋" w:hint="eastAsia"/>
            <w:lang w:eastAsia="zh-CN"/>
          </w:rPr>
          <w:t>前言</w:t>
        </w:r>
        <w:r>
          <w:tab/>
        </w:r>
        <w:r>
          <w:fldChar w:fldCharType="begin"/>
        </w:r>
        <w:r>
          <w:instrText xml:space="preserve"> PAGEREF _Toc24228 \h </w:instrText>
        </w:r>
        <w:r>
          <w:fldChar w:fldCharType="separate"/>
        </w:r>
        <w:r>
          <w:t>3</w:t>
        </w:r>
        <w:r>
          <w:fldChar w:fldCharType="end"/>
        </w:r>
      </w:hyperlink>
    </w:p>
    <w:p>
      <w:pPr>
        <w:pStyle w:val="TOC1"/>
        <w:tabs>
          <w:tab w:val="right" w:leader="dot" w:pos="8306"/>
        </w:tabs>
      </w:pPr>
      <w:hyperlink w:anchor="_Toc10709" w:history="1">
        <w:r>
          <w:rPr>
            <w:rFonts w:ascii="仿宋" w:eastAsia="仿宋" w:hAnsi="仿宋" w:cs="仿宋" w:hint="eastAsia"/>
            <w:lang w:eastAsia="zh-CN"/>
          </w:rPr>
          <w:t>一、L、 C、 R自动测试仪项目绩效评估</w:t>
        </w:r>
        <w:r>
          <w:tab/>
        </w:r>
        <w:r>
          <w:fldChar w:fldCharType="begin"/>
        </w:r>
        <w:r>
          <w:instrText xml:space="preserve"> PAGEREF _Toc10709 \h </w:instrText>
        </w:r>
        <w:r>
          <w:fldChar w:fldCharType="separate"/>
        </w:r>
        <w:r>
          <w:t>3</w:t>
        </w:r>
        <w:r>
          <w:fldChar w:fldCharType="end"/>
        </w:r>
      </w:hyperlink>
    </w:p>
    <w:p>
      <w:pPr>
        <w:pStyle w:val="TOC2"/>
        <w:tabs>
          <w:tab w:val="right" w:leader="dot" w:pos="8306"/>
        </w:tabs>
      </w:pPr>
      <w:hyperlink w:anchor="_Toc13110" w:history="1">
        <w:r>
          <w:rPr>
            <w:rFonts w:ascii="仿宋" w:eastAsia="仿宋" w:hAnsi="仿宋" w:cs="仿宋" w:hint="eastAsia"/>
            <w:lang w:eastAsia="zh-CN"/>
          </w:rPr>
          <w:t>(一)、绩效评估指标</w:t>
        </w:r>
        <w:r>
          <w:tab/>
        </w:r>
        <w:r>
          <w:fldChar w:fldCharType="begin"/>
        </w:r>
        <w:r>
          <w:instrText xml:space="preserve"> PAGEREF _Toc13110 \h </w:instrText>
        </w:r>
        <w:r>
          <w:fldChar w:fldCharType="separate"/>
        </w:r>
        <w:r>
          <w:t>3</w:t>
        </w:r>
        <w:r>
          <w:fldChar w:fldCharType="end"/>
        </w:r>
      </w:hyperlink>
    </w:p>
    <w:p>
      <w:pPr>
        <w:pStyle w:val="TOC2"/>
        <w:tabs>
          <w:tab w:val="right" w:leader="dot" w:pos="8306"/>
        </w:tabs>
      </w:pPr>
      <w:hyperlink w:anchor="_Toc29859" w:history="1">
        <w:r>
          <w:rPr>
            <w:rFonts w:ascii="仿宋" w:eastAsia="仿宋" w:hAnsi="仿宋" w:cs="仿宋" w:hint="eastAsia"/>
            <w:lang w:eastAsia="zh-CN"/>
          </w:rPr>
          <w:t>(二)、绩效评估方法</w:t>
        </w:r>
        <w:r>
          <w:tab/>
        </w:r>
        <w:r>
          <w:fldChar w:fldCharType="begin"/>
        </w:r>
        <w:r>
          <w:instrText xml:space="preserve"> PAGEREF _Toc29859 \h </w:instrText>
        </w:r>
        <w:r>
          <w:fldChar w:fldCharType="separate"/>
        </w:r>
        <w:r>
          <w:t>4</w:t>
        </w:r>
        <w:r>
          <w:fldChar w:fldCharType="end"/>
        </w:r>
      </w:hyperlink>
    </w:p>
    <w:p>
      <w:pPr>
        <w:pStyle w:val="TOC2"/>
        <w:tabs>
          <w:tab w:val="right" w:leader="dot" w:pos="8306"/>
        </w:tabs>
      </w:pPr>
      <w:hyperlink w:anchor="_Toc31832" w:history="1">
        <w:r>
          <w:rPr>
            <w:rFonts w:ascii="仿宋" w:eastAsia="仿宋" w:hAnsi="仿宋" w:cs="仿宋" w:hint="eastAsia"/>
            <w:lang w:eastAsia="zh-CN"/>
          </w:rPr>
          <w:t>(三)、绩效评估周期</w:t>
        </w:r>
        <w:r>
          <w:tab/>
        </w:r>
        <w:r>
          <w:fldChar w:fldCharType="begin"/>
        </w:r>
        <w:r>
          <w:instrText xml:space="preserve"> PAGEREF _Toc31832 \h </w:instrText>
        </w:r>
        <w:r>
          <w:fldChar w:fldCharType="separate"/>
        </w:r>
        <w:r>
          <w:t>5</w:t>
        </w:r>
        <w:r>
          <w:fldChar w:fldCharType="end"/>
        </w:r>
      </w:hyperlink>
    </w:p>
    <w:p>
      <w:pPr>
        <w:pStyle w:val="TOC1"/>
        <w:tabs>
          <w:tab w:val="right" w:leader="dot" w:pos="8306"/>
        </w:tabs>
      </w:pPr>
      <w:hyperlink w:anchor="_Toc4918" w:history="1">
        <w:r>
          <w:rPr>
            <w:rFonts w:ascii="仿宋" w:eastAsia="仿宋" w:hAnsi="仿宋" w:cs="仿宋" w:hint="eastAsia"/>
            <w:lang w:eastAsia="zh-CN"/>
          </w:rPr>
          <w:t>二、L、 C、 R自动测试仪项目建设单位说明</w:t>
        </w:r>
        <w:r>
          <w:tab/>
        </w:r>
        <w:r>
          <w:fldChar w:fldCharType="begin"/>
        </w:r>
        <w:r>
          <w:instrText xml:space="preserve"> PAGEREF _Toc4918 \h </w:instrText>
        </w:r>
        <w:r>
          <w:fldChar w:fldCharType="separate"/>
        </w:r>
        <w:r>
          <w:t>6</w:t>
        </w:r>
        <w:r>
          <w:fldChar w:fldCharType="end"/>
        </w:r>
      </w:hyperlink>
    </w:p>
    <w:p>
      <w:pPr>
        <w:pStyle w:val="TOC2"/>
        <w:tabs>
          <w:tab w:val="right" w:leader="dot" w:pos="8306"/>
        </w:tabs>
      </w:pPr>
      <w:hyperlink w:anchor="_Toc20182" w:history="1">
        <w:r>
          <w:rPr>
            <w:rFonts w:ascii="仿宋" w:eastAsia="仿宋" w:hAnsi="仿宋" w:cs="仿宋" w:hint="eastAsia"/>
            <w:lang w:eastAsia="zh-CN"/>
          </w:rPr>
          <w:t>(一)、L、 C、 R自动测试仪项目承办单位基本情况</w:t>
        </w:r>
        <w:r>
          <w:tab/>
        </w:r>
        <w:r>
          <w:fldChar w:fldCharType="begin"/>
        </w:r>
        <w:r>
          <w:instrText xml:space="preserve"> PAGEREF _Toc20182 \h </w:instrText>
        </w:r>
        <w:r>
          <w:fldChar w:fldCharType="separate"/>
        </w:r>
        <w:r>
          <w:t>6</w:t>
        </w:r>
        <w:r>
          <w:fldChar w:fldCharType="end"/>
        </w:r>
      </w:hyperlink>
    </w:p>
    <w:p>
      <w:pPr>
        <w:pStyle w:val="TOC2"/>
        <w:tabs>
          <w:tab w:val="right" w:leader="dot" w:pos="8306"/>
        </w:tabs>
      </w:pPr>
      <w:hyperlink w:anchor="_Toc15547" w:history="1">
        <w:r>
          <w:rPr>
            <w:rFonts w:ascii="仿宋" w:eastAsia="仿宋" w:hAnsi="仿宋" w:cs="仿宋" w:hint="eastAsia"/>
            <w:lang w:eastAsia="zh-CN"/>
          </w:rPr>
          <w:t>(二)、公司经济效益分析</w:t>
        </w:r>
        <w:r>
          <w:tab/>
        </w:r>
        <w:r>
          <w:fldChar w:fldCharType="begin"/>
        </w:r>
        <w:r>
          <w:instrText xml:space="preserve"> PAGEREF _Toc15547 \h </w:instrText>
        </w:r>
        <w:r>
          <w:fldChar w:fldCharType="separate"/>
        </w:r>
        <w:r>
          <w:t>7</w:t>
        </w:r>
        <w:r>
          <w:fldChar w:fldCharType="end"/>
        </w:r>
      </w:hyperlink>
    </w:p>
    <w:p>
      <w:pPr>
        <w:pStyle w:val="TOC1"/>
        <w:tabs>
          <w:tab w:val="right" w:leader="dot" w:pos="8306"/>
        </w:tabs>
      </w:pPr>
      <w:hyperlink w:anchor="_Toc27760" w:history="1">
        <w:r>
          <w:rPr>
            <w:rFonts w:ascii="仿宋" w:eastAsia="仿宋" w:hAnsi="仿宋" w:cs="仿宋" w:hint="eastAsia"/>
            <w:lang w:eastAsia="zh-CN"/>
          </w:rPr>
          <w:t>三、工艺说明</w:t>
        </w:r>
        <w:r>
          <w:tab/>
        </w:r>
        <w:r>
          <w:fldChar w:fldCharType="begin"/>
        </w:r>
        <w:r>
          <w:instrText xml:space="preserve"> PAGEREF _Toc27760 \h </w:instrText>
        </w:r>
        <w:r>
          <w:fldChar w:fldCharType="separate"/>
        </w:r>
        <w:r>
          <w:t>8</w:t>
        </w:r>
        <w:r>
          <w:fldChar w:fldCharType="end"/>
        </w:r>
      </w:hyperlink>
    </w:p>
    <w:p>
      <w:pPr>
        <w:pStyle w:val="TOC2"/>
        <w:tabs>
          <w:tab w:val="right" w:leader="dot" w:pos="8306"/>
        </w:tabs>
      </w:pPr>
      <w:hyperlink w:anchor="_Toc7694" w:history="1">
        <w:r>
          <w:rPr>
            <w:rFonts w:ascii="仿宋" w:eastAsia="仿宋" w:hAnsi="仿宋" w:cs="仿宋" w:hint="eastAsia"/>
            <w:lang w:eastAsia="zh-CN"/>
          </w:rPr>
          <w:t>(一)、技术管理特点</w:t>
        </w:r>
        <w:r>
          <w:tab/>
        </w:r>
        <w:r>
          <w:fldChar w:fldCharType="begin"/>
        </w:r>
        <w:r>
          <w:instrText xml:space="preserve"> PAGEREF _Toc7694 \h </w:instrText>
        </w:r>
        <w:r>
          <w:fldChar w:fldCharType="separate"/>
        </w:r>
        <w:r>
          <w:t>8</w:t>
        </w:r>
        <w:r>
          <w:fldChar w:fldCharType="end"/>
        </w:r>
      </w:hyperlink>
    </w:p>
    <w:p>
      <w:pPr>
        <w:pStyle w:val="TOC2"/>
        <w:tabs>
          <w:tab w:val="right" w:leader="dot" w:pos="8306"/>
        </w:tabs>
      </w:pPr>
      <w:hyperlink w:anchor="_Toc48" w:history="1">
        <w:r>
          <w:rPr>
            <w:rFonts w:ascii="仿宋" w:eastAsia="仿宋" w:hAnsi="仿宋" w:cs="仿宋" w:hint="eastAsia"/>
            <w:lang w:eastAsia="zh-CN"/>
          </w:rPr>
          <w:t>(二)、L、 C、 R自动测试仪项目工艺技术设计方案</w:t>
        </w:r>
        <w:r>
          <w:tab/>
        </w:r>
        <w:r>
          <w:fldChar w:fldCharType="begin"/>
        </w:r>
        <w:r>
          <w:instrText xml:space="preserve"> PAGEREF _Toc48 \h </w:instrText>
        </w:r>
        <w:r>
          <w:fldChar w:fldCharType="separate"/>
        </w:r>
        <w:r>
          <w:t>9</w:t>
        </w:r>
        <w:r>
          <w:fldChar w:fldCharType="end"/>
        </w:r>
      </w:hyperlink>
    </w:p>
    <w:p>
      <w:pPr>
        <w:pStyle w:val="TOC2"/>
        <w:tabs>
          <w:tab w:val="right" w:leader="dot" w:pos="8306"/>
        </w:tabs>
      </w:pPr>
      <w:hyperlink w:anchor="_Toc2378" w:history="1">
        <w:r>
          <w:rPr>
            <w:rFonts w:ascii="仿宋" w:eastAsia="仿宋" w:hAnsi="仿宋" w:cs="仿宋" w:hint="eastAsia"/>
            <w:lang w:eastAsia="zh-CN"/>
          </w:rPr>
          <w:t>(三)、设备选型方案</w:t>
        </w:r>
        <w:r>
          <w:tab/>
        </w:r>
        <w:r>
          <w:fldChar w:fldCharType="begin"/>
        </w:r>
        <w:r>
          <w:instrText xml:space="preserve"> PAGEREF _Toc2378 \h </w:instrText>
        </w:r>
        <w:r>
          <w:fldChar w:fldCharType="separate"/>
        </w:r>
        <w:r>
          <w:t>11</w:t>
        </w:r>
        <w:r>
          <w:fldChar w:fldCharType="end"/>
        </w:r>
      </w:hyperlink>
    </w:p>
    <w:p>
      <w:pPr>
        <w:pStyle w:val="TOC1"/>
        <w:tabs>
          <w:tab w:val="right" w:leader="dot" w:pos="8306"/>
        </w:tabs>
      </w:pPr>
      <w:hyperlink w:anchor="_Toc25129" w:history="1">
        <w:r>
          <w:rPr>
            <w:rFonts w:ascii="仿宋" w:eastAsia="仿宋" w:hAnsi="仿宋" w:cs="仿宋" w:hint="eastAsia"/>
            <w:lang w:eastAsia="zh-CN"/>
          </w:rPr>
          <w:t>四、L、 C、 R自动测试仪项目建设背景及必要性分析</w:t>
        </w:r>
        <w:r>
          <w:tab/>
        </w:r>
        <w:r>
          <w:fldChar w:fldCharType="begin"/>
        </w:r>
        <w:r>
          <w:instrText xml:space="preserve"> PAGEREF _Toc25129 \h </w:instrText>
        </w:r>
        <w:r>
          <w:fldChar w:fldCharType="separate"/>
        </w:r>
        <w:r>
          <w:t>12</w:t>
        </w:r>
        <w:r>
          <w:fldChar w:fldCharType="end"/>
        </w:r>
      </w:hyperlink>
    </w:p>
    <w:p>
      <w:pPr>
        <w:pStyle w:val="TOC2"/>
        <w:tabs>
          <w:tab w:val="right" w:leader="dot" w:pos="8306"/>
        </w:tabs>
      </w:pPr>
      <w:hyperlink w:anchor="_Toc13046" w:history="1">
        <w:r>
          <w:rPr>
            <w:rFonts w:ascii="仿宋" w:eastAsia="仿宋" w:hAnsi="仿宋" w:cs="仿宋" w:hint="eastAsia"/>
            <w:lang w:eastAsia="zh-CN"/>
          </w:rPr>
          <w:t>(一)、L、 C、 R自动测试仪项目背景分析</w:t>
        </w:r>
        <w:r>
          <w:tab/>
        </w:r>
        <w:r>
          <w:fldChar w:fldCharType="begin"/>
        </w:r>
        <w:r>
          <w:instrText xml:space="preserve"> PAGEREF _Toc13046 \h </w:instrText>
        </w:r>
        <w:r>
          <w:fldChar w:fldCharType="separate"/>
        </w:r>
        <w:r>
          <w:t>12</w:t>
        </w:r>
        <w:r>
          <w:fldChar w:fldCharType="end"/>
        </w:r>
      </w:hyperlink>
    </w:p>
    <w:p>
      <w:pPr>
        <w:pStyle w:val="TOC2"/>
        <w:tabs>
          <w:tab w:val="right" w:leader="dot" w:pos="8306"/>
        </w:tabs>
      </w:pPr>
      <w:hyperlink w:anchor="_Toc18053" w:history="1">
        <w:r>
          <w:rPr>
            <w:rFonts w:ascii="仿宋" w:eastAsia="仿宋" w:hAnsi="仿宋" w:cs="仿宋" w:hint="eastAsia"/>
            <w:lang w:eastAsia="zh-CN"/>
          </w:rPr>
          <w:t>(二)、L、 C、 R自动测试仪项目建设必要性分析</w:t>
        </w:r>
        <w:r>
          <w:tab/>
        </w:r>
        <w:r>
          <w:fldChar w:fldCharType="begin"/>
        </w:r>
        <w:r>
          <w:instrText xml:space="preserve"> PAGEREF _Toc18053 \h </w:instrText>
        </w:r>
        <w:r>
          <w:fldChar w:fldCharType="separate"/>
        </w:r>
        <w:r>
          <w:t>14</w:t>
        </w:r>
        <w:r>
          <w:fldChar w:fldCharType="end"/>
        </w:r>
      </w:hyperlink>
    </w:p>
    <w:p>
      <w:pPr>
        <w:pStyle w:val="TOC1"/>
        <w:tabs>
          <w:tab w:val="right" w:leader="dot" w:pos="8306"/>
        </w:tabs>
      </w:pPr>
      <w:hyperlink w:anchor="_Toc29027" w:history="1">
        <w:r>
          <w:rPr>
            <w:rFonts w:ascii="仿宋" w:eastAsia="仿宋" w:hAnsi="仿宋" w:cs="仿宋" w:hint="eastAsia"/>
            <w:lang w:eastAsia="zh-CN"/>
          </w:rPr>
          <w:t>五、L、 C、 R自动测试仪项目危机管理</w:t>
        </w:r>
        <w:r>
          <w:tab/>
        </w:r>
        <w:r>
          <w:fldChar w:fldCharType="begin"/>
        </w:r>
        <w:r>
          <w:instrText xml:space="preserve"> PAGEREF _Toc29027 \h </w:instrText>
        </w:r>
        <w:r>
          <w:fldChar w:fldCharType="separate"/>
        </w:r>
        <w:r>
          <w:t>15</w:t>
        </w:r>
        <w:r>
          <w:fldChar w:fldCharType="end"/>
        </w:r>
      </w:hyperlink>
    </w:p>
    <w:p>
      <w:pPr>
        <w:pStyle w:val="TOC2"/>
        <w:tabs>
          <w:tab w:val="right" w:leader="dot" w:pos="8306"/>
        </w:tabs>
      </w:pPr>
      <w:hyperlink w:anchor="_Toc6615" w:history="1">
        <w:r>
          <w:rPr>
            <w:rFonts w:ascii="仿宋" w:eastAsia="仿宋" w:hAnsi="仿宋" w:cs="仿宋" w:hint="eastAsia"/>
            <w:lang w:eastAsia="zh-CN"/>
          </w:rPr>
          <w:t>(一)、危机预警与识别</w:t>
        </w:r>
        <w:r>
          <w:tab/>
        </w:r>
        <w:r>
          <w:fldChar w:fldCharType="begin"/>
        </w:r>
        <w:r>
          <w:instrText xml:space="preserve"> PAGEREF _Toc6615 \h </w:instrText>
        </w:r>
        <w:r>
          <w:fldChar w:fldCharType="separate"/>
        </w:r>
        <w:r>
          <w:t>15</w:t>
        </w:r>
        <w:r>
          <w:fldChar w:fldCharType="end"/>
        </w:r>
      </w:hyperlink>
    </w:p>
    <w:p>
      <w:pPr>
        <w:pStyle w:val="TOC2"/>
        <w:tabs>
          <w:tab w:val="right" w:leader="dot" w:pos="8306"/>
        </w:tabs>
      </w:pPr>
      <w:hyperlink w:anchor="_Toc22588" w:history="1">
        <w:r>
          <w:rPr>
            <w:rFonts w:ascii="仿宋" w:eastAsia="仿宋" w:hAnsi="仿宋" w:cs="仿宋" w:hint="eastAsia"/>
            <w:lang w:eastAsia="zh-CN"/>
          </w:rPr>
          <w:t>(二)、危机应对与恢复</w:t>
        </w:r>
        <w:r>
          <w:tab/>
        </w:r>
        <w:r>
          <w:fldChar w:fldCharType="begin"/>
        </w:r>
        <w:r>
          <w:instrText xml:space="preserve"> PAGEREF _Toc22588 \h </w:instrText>
        </w:r>
        <w:r>
          <w:fldChar w:fldCharType="separate"/>
        </w:r>
        <w:r>
          <w:t>16</w:t>
        </w:r>
        <w:r>
          <w:fldChar w:fldCharType="end"/>
        </w:r>
      </w:hyperlink>
    </w:p>
    <w:p>
      <w:pPr>
        <w:pStyle w:val="TOC1"/>
        <w:tabs>
          <w:tab w:val="right" w:leader="dot" w:pos="8306"/>
        </w:tabs>
      </w:pPr>
      <w:hyperlink w:anchor="_Toc7423" w:history="1">
        <w:r>
          <w:rPr>
            <w:rFonts w:ascii="仿宋" w:eastAsia="仿宋" w:hAnsi="仿宋" w:cs="仿宋" w:hint="eastAsia"/>
            <w:lang w:eastAsia="zh-CN"/>
          </w:rPr>
          <w:t>六、L、 C、 R自动测试仪项目选址可行性分析</w:t>
        </w:r>
        <w:r>
          <w:tab/>
        </w:r>
        <w:r>
          <w:fldChar w:fldCharType="begin"/>
        </w:r>
        <w:r>
          <w:instrText xml:space="preserve"> PAGEREF _Toc7423 \h </w:instrText>
        </w:r>
        <w:r>
          <w:fldChar w:fldCharType="separate"/>
        </w:r>
        <w:r>
          <w:t>18</w:t>
        </w:r>
        <w:r>
          <w:fldChar w:fldCharType="end"/>
        </w:r>
      </w:hyperlink>
    </w:p>
    <w:p>
      <w:pPr>
        <w:pStyle w:val="TOC2"/>
        <w:tabs>
          <w:tab w:val="right" w:leader="dot" w:pos="8306"/>
        </w:tabs>
      </w:pPr>
      <w:hyperlink w:anchor="_Toc6485" w:history="1">
        <w:r>
          <w:rPr>
            <w:rFonts w:ascii="仿宋" w:eastAsia="仿宋" w:hAnsi="仿宋" w:cs="仿宋" w:hint="eastAsia"/>
            <w:lang w:eastAsia="zh-CN"/>
          </w:rPr>
          <w:t>(一)、L、 C、 R自动测试仪项目选址</w:t>
        </w:r>
        <w:r>
          <w:tab/>
        </w:r>
        <w:r>
          <w:fldChar w:fldCharType="begin"/>
        </w:r>
        <w:r>
          <w:instrText xml:space="preserve"> PAGEREF _Toc6485 \h </w:instrText>
        </w:r>
        <w:r>
          <w:fldChar w:fldCharType="separate"/>
        </w:r>
        <w:r>
          <w:t>18</w:t>
        </w:r>
        <w:r>
          <w:fldChar w:fldCharType="end"/>
        </w:r>
      </w:hyperlink>
    </w:p>
    <w:p>
      <w:pPr>
        <w:pStyle w:val="TOC2"/>
        <w:tabs>
          <w:tab w:val="right" w:leader="dot" w:pos="8306"/>
        </w:tabs>
      </w:pPr>
      <w:hyperlink w:anchor="_Toc9506" w:history="1">
        <w:r>
          <w:rPr>
            <w:rFonts w:ascii="仿宋" w:eastAsia="仿宋" w:hAnsi="仿宋" w:cs="仿宋" w:hint="eastAsia"/>
            <w:lang w:eastAsia="zh-CN"/>
          </w:rPr>
          <w:t>(二)、用地控制指标</w:t>
        </w:r>
        <w:r>
          <w:tab/>
        </w:r>
        <w:r>
          <w:fldChar w:fldCharType="begin"/>
        </w:r>
        <w:r>
          <w:instrText xml:space="preserve"> PAGEREF _Toc9506 \h </w:instrText>
        </w:r>
        <w:r>
          <w:fldChar w:fldCharType="separate"/>
        </w:r>
        <w:r>
          <w:t>18</w:t>
        </w:r>
        <w:r>
          <w:fldChar w:fldCharType="end"/>
        </w:r>
      </w:hyperlink>
    </w:p>
    <w:p>
      <w:pPr>
        <w:pStyle w:val="TOC2"/>
        <w:tabs>
          <w:tab w:val="right" w:leader="dot" w:pos="8306"/>
        </w:tabs>
      </w:pPr>
      <w:hyperlink w:anchor="_Toc7488" w:history="1">
        <w:r>
          <w:rPr>
            <w:rFonts w:ascii="仿宋" w:eastAsia="仿宋" w:hAnsi="仿宋" w:cs="仿宋" w:hint="eastAsia"/>
            <w:lang w:eastAsia="zh-CN"/>
          </w:rPr>
          <w:t>(三)、节约用地措施</w:t>
        </w:r>
        <w:r>
          <w:tab/>
        </w:r>
        <w:r>
          <w:fldChar w:fldCharType="begin"/>
        </w:r>
        <w:r>
          <w:instrText xml:space="preserve"> PAGEREF _Toc7488 \h </w:instrText>
        </w:r>
        <w:r>
          <w:fldChar w:fldCharType="separate"/>
        </w:r>
        <w:r>
          <w:t>20</w:t>
        </w:r>
        <w:r>
          <w:fldChar w:fldCharType="end"/>
        </w:r>
      </w:hyperlink>
    </w:p>
    <w:p>
      <w:pPr>
        <w:pStyle w:val="TOC2"/>
        <w:tabs>
          <w:tab w:val="right" w:leader="dot" w:pos="8306"/>
        </w:tabs>
      </w:pPr>
      <w:hyperlink w:anchor="_Toc18570" w:history="1">
        <w:r>
          <w:rPr>
            <w:rFonts w:ascii="仿宋" w:eastAsia="仿宋" w:hAnsi="仿宋" w:cs="仿宋" w:hint="eastAsia"/>
            <w:lang w:eastAsia="zh-CN"/>
          </w:rPr>
          <w:t>(四)、总图布置方案</w:t>
        </w:r>
        <w:r>
          <w:tab/>
        </w:r>
        <w:r>
          <w:fldChar w:fldCharType="begin"/>
        </w:r>
        <w:r>
          <w:instrText xml:space="preserve"> PAGEREF _Toc18570 \h </w:instrText>
        </w:r>
        <w:r>
          <w:fldChar w:fldCharType="separate"/>
        </w:r>
        <w:r>
          <w:t>21</w:t>
        </w:r>
        <w:r>
          <w:fldChar w:fldCharType="end"/>
        </w:r>
      </w:hyperlink>
    </w:p>
    <w:p>
      <w:pPr>
        <w:pStyle w:val="TOC2"/>
        <w:tabs>
          <w:tab w:val="right" w:leader="dot" w:pos="8306"/>
        </w:tabs>
      </w:pPr>
      <w:hyperlink w:anchor="_Toc6445" w:history="1">
        <w:r>
          <w:rPr>
            <w:rFonts w:ascii="仿宋" w:eastAsia="仿宋" w:hAnsi="仿宋" w:cs="仿宋" w:hint="eastAsia"/>
            <w:lang w:eastAsia="zh-CN"/>
          </w:rPr>
          <w:t>(五)、选址综合评价</w:t>
        </w:r>
        <w:r>
          <w:tab/>
        </w:r>
        <w:r>
          <w:fldChar w:fldCharType="begin"/>
        </w:r>
        <w:r>
          <w:instrText xml:space="preserve"> PAGEREF _Toc6445 \h </w:instrText>
        </w:r>
        <w:r>
          <w:fldChar w:fldCharType="separate"/>
        </w:r>
        <w:r>
          <w:t>22</w:t>
        </w:r>
        <w:r>
          <w:fldChar w:fldCharType="end"/>
        </w:r>
      </w:hyperlink>
    </w:p>
    <w:p>
      <w:pPr>
        <w:pStyle w:val="TOC1"/>
        <w:tabs>
          <w:tab w:val="right" w:leader="dot" w:pos="8306"/>
        </w:tabs>
      </w:pPr>
      <w:hyperlink w:anchor="_Toc18286" w:history="1">
        <w:r>
          <w:rPr>
            <w:rFonts w:ascii="仿宋" w:eastAsia="仿宋" w:hAnsi="仿宋" w:cs="仿宋" w:hint="eastAsia"/>
            <w:lang w:eastAsia="zh-CN"/>
          </w:rPr>
          <w:t>七、L、 C、 R自动测试仪项目风险管理</w:t>
        </w:r>
        <w:r>
          <w:tab/>
        </w:r>
        <w:r>
          <w:fldChar w:fldCharType="begin"/>
        </w:r>
        <w:r>
          <w:instrText xml:space="preserve"> PAGEREF _Toc18286 \h </w:instrText>
        </w:r>
        <w:r>
          <w:fldChar w:fldCharType="separate"/>
        </w:r>
        <w:r>
          <w:t>23</w:t>
        </w:r>
        <w:r>
          <w:fldChar w:fldCharType="end"/>
        </w:r>
      </w:hyperlink>
    </w:p>
    <w:p>
      <w:pPr>
        <w:pStyle w:val="TOC2"/>
        <w:tabs>
          <w:tab w:val="right" w:leader="dot" w:pos="8306"/>
        </w:tabs>
      </w:pPr>
      <w:hyperlink w:anchor="_Toc21789" w:history="1">
        <w:r>
          <w:rPr>
            <w:rFonts w:ascii="仿宋" w:eastAsia="仿宋" w:hAnsi="仿宋" w:cs="仿宋" w:hint="eastAsia"/>
            <w:lang w:eastAsia="zh-CN"/>
          </w:rPr>
          <w:t>(一)、风险识别与评估</w:t>
        </w:r>
        <w:r>
          <w:tab/>
        </w:r>
        <w:r>
          <w:fldChar w:fldCharType="begin"/>
        </w:r>
        <w:r>
          <w:instrText xml:space="preserve"> PAGEREF _Toc21789 \h </w:instrText>
        </w:r>
        <w:r>
          <w:fldChar w:fldCharType="separate"/>
        </w:r>
        <w:r>
          <w:t>23</w:t>
        </w:r>
        <w:r>
          <w:fldChar w:fldCharType="end"/>
        </w:r>
      </w:hyperlink>
    </w:p>
    <w:p>
      <w:pPr>
        <w:pStyle w:val="TOC2"/>
        <w:tabs>
          <w:tab w:val="right" w:leader="dot" w:pos="8306"/>
        </w:tabs>
      </w:pPr>
      <w:hyperlink w:anchor="_Toc14310" w:history="1">
        <w:r>
          <w:rPr>
            <w:rFonts w:ascii="仿宋" w:eastAsia="仿宋" w:hAnsi="仿宋" w:cs="仿宋" w:hint="eastAsia"/>
            <w:lang w:eastAsia="zh-CN"/>
          </w:rPr>
          <w:t>(二)、风险应对策略</w:t>
        </w:r>
        <w:r>
          <w:tab/>
        </w:r>
        <w:r>
          <w:fldChar w:fldCharType="begin"/>
        </w:r>
        <w:r>
          <w:instrText xml:space="preserve"> PAGEREF _Toc14310 \h </w:instrText>
        </w:r>
        <w:r>
          <w:fldChar w:fldCharType="separate"/>
        </w:r>
        <w:r>
          <w:t>25</w:t>
        </w:r>
        <w:r>
          <w:fldChar w:fldCharType="end"/>
        </w:r>
      </w:hyperlink>
    </w:p>
    <w:p>
      <w:pPr>
        <w:pStyle w:val="TOC2"/>
        <w:tabs>
          <w:tab w:val="right" w:leader="dot" w:pos="8306"/>
        </w:tabs>
      </w:pPr>
      <w:hyperlink w:anchor="_Toc11388" w:history="1">
        <w:r>
          <w:rPr>
            <w:rFonts w:ascii="仿宋" w:eastAsia="仿宋" w:hAnsi="仿宋" w:cs="仿宋" w:hint="eastAsia"/>
            <w:lang w:eastAsia="zh-CN"/>
          </w:rPr>
          <w:t>(三)、风险监控与控制</w:t>
        </w:r>
        <w:r>
          <w:tab/>
        </w:r>
        <w:r>
          <w:fldChar w:fldCharType="begin"/>
        </w:r>
        <w:r>
          <w:instrText xml:space="preserve"> PAGEREF _Toc11388 \h </w:instrText>
        </w:r>
        <w:r>
          <w:fldChar w:fldCharType="separate"/>
        </w:r>
        <w:r>
          <w:t>26</w:t>
        </w:r>
        <w:r>
          <w:fldChar w:fldCharType="end"/>
        </w:r>
      </w:hyperlink>
    </w:p>
    <w:p>
      <w:pPr>
        <w:pStyle w:val="TOC1"/>
        <w:tabs>
          <w:tab w:val="right" w:leader="dot" w:pos="8306"/>
        </w:tabs>
      </w:pPr>
      <w:hyperlink w:anchor="_Toc30363" w:history="1">
        <w:r>
          <w:rPr>
            <w:rFonts w:ascii="仿宋" w:eastAsia="仿宋" w:hAnsi="仿宋" w:cs="仿宋" w:hint="eastAsia"/>
            <w:lang w:eastAsia="zh-CN"/>
          </w:rPr>
          <w:t>八、生产安全保护</w:t>
        </w:r>
        <w:r>
          <w:tab/>
        </w:r>
        <w:r>
          <w:fldChar w:fldCharType="begin"/>
        </w:r>
        <w:r>
          <w:instrText xml:space="preserve"> PAGEREF _Toc30363 \h </w:instrText>
        </w:r>
        <w:r>
          <w:fldChar w:fldCharType="separate"/>
        </w:r>
        <w:r>
          <w:t>28</w:t>
        </w:r>
        <w:r>
          <w:fldChar w:fldCharType="end"/>
        </w:r>
      </w:hyperlink>
    </w:p>
    <w:p>
      <w:pPr>
        <w:pStyle w:val="TOC2"/>
        <w:tabs>
          <w:tab w:val="right" w:leader="dot" w:pos="8306"/>
        </w:tabs>
      </w:pPr>
      <w:hyperlink w:anchor="_Toc25740" w:history="1">
        <w:r>
          <w:rPr>
            <w:rFonts w:ascii="仿宋" w:eastAsia="仿宋" w:hAnsi="仿宋" w:cs="仿宋" w:hint="eastAsia"/>
            <w:lang w:eastAsia="zh-CN"/>
          </w:rPr>
          <w:t>(一)、消防安全</w:t>
        </w:r>
        <w:r>
          <w:tab/>
        </w:r>
        <w:r>
          <w:fldChar w:fldCharType="begin"/>
        </w:r>
        <w:r>
          <w:instrText xml:space="preserve"> PAGEREF _Toc25740 \h </w:instrText>
        </w:r>
        <w:r>
          <w:fldChar w:fldCharType="separate"/>
        </w:r>
        <w:r>
          <w:t>28</w:t>
        </w:r>
        <w:r>
          <w:fldChar w:fldCharType="end"/>
        </w:r>
      </w:hyperlink>
    </w:p>
    <w:p>
      <w:pPr>
        <w:pStyle w:val="TOC2"/>
        <w:tabs>
          <w:tab w:val="right" w:leader="dot" w:pos="8306"/>
        </w:tabs>
      </w:pPr>
      <w:hyperlink w:anchor="_Toc10746" w:history="1">
        <w:r>
          <w:rPr>
            <w:rFonts w:ascii="仿宋" w:eastAsia="仿宋" w:hAnsi="仿宋" w:cs="仿宋" w:hint="eastAsia"/>
            <w:lang w:eastAsia="zh-CN"/>
          </w:rPr>
          <w:t>(二)、防火防爆总图布置措施</w:t>
        </w:r>
        <w:r>
          <w:tab/>
        </w:r>
        <w:r>
          <w:fldChar w:fldCharType="begin"/>
        </w:r>
        <w:r>
          <w:instrText xml:space="preserve"> PAGEREF _Toc10746 \h </w:instrText>
        </w:r>
        <w:r>
          <w:fldChar w:fldCharType="separate"/>
        </w:r>
        <w:r>
          <w:t>29</w:t>
        </w:r>
        <w:r>
          <w:fldChar w:fldCharType="end"/>
        </w:r>
      </w:hyperlink>
    </w:p>
    <w:p>
      <w:pPr>
        <w:pStyle w:val="TOC2"/>
        <w:tabs>
          <w:tab w:val="right" w:leader="dot" w:pos="8306"/>
        </w:tabs>
      </w:pPr>
      <w:hyperlink w:anchor="_Toc3930" w:history="1">
        <w:r>
          <w:rPr>
            <w:rFonts w:ascii="仿宋" w:eastAsia="仿宋" w:hAnsi="仿宋" w:cs="仿宋" w:hint="eastAsia"/>
            <w:lang w:eastAsia="zh-CN"/>
          </w:rPr>
          <w:t>(三)、自然灾害防范措施</w:t>
        </w:r>
        <w:r>
          <w:tab/>
        </w:r>
        <w:r>
          <w:fldChar w:fldCharType="begin"/>
        </w:r>
        <w:r>
          <w:instrText xml:space="preserve"> PAGEREF _Toc3930 \h </w:instrText>
        </w:r>
        <w:r>
          <w:fldChar w:fldCharType="separate"/>
        </w:r>
        <w:r>
          <w:t>30</w:t>
        </w:r>
        <w:r>
          <w:fldChar w:fldCharType="end"/>
        </w:r>
      </w:hyperlink>
    </w:p>
    <w:p>
      <w:pPr>
        <w:pStyle w:val="TOC2"/>
        <w:tabs>
          <w:tab w:val="right" w:leader="dot" w:pos="8306"/>
        </w:tabs>
      </w:pPr>
      <w:hyperlink w:anchor="_Toc21487" w:history="1">
        <w:r>
          <w:rPr>
            <w:rFonts w:ascii="仿宋" w:eastAsia="仿宋" w:hAnsi="仿宋" w:cs="仿宋" w:hint="eastAsia"/>
            <w:lang w:eastAsia="zh-CN"/>
          </w:rPr>
          <w:t>(四)、安全色及安全标志使用要求</w:t>
        </w:r>
        <w:r>
          <w:tab/>
        </w:r>
        <w:r>
          <w:fldChar w:fldCharType="begin"/>
        </w:r>
        <w:r>
          <w:instrText xml:space="preserve"> PAGEREF _Toc21487 \h </w:instrText>
        </w:r>
        <w:r>
          <w:fldChar w:fldCharType="separate"/>
        </w:r>
        <w:r>
          <w:t>31</w:t>
        </w:r>
        <w:r>
          <w:fldChar w:fldCharType="end"/>
        </w:r>
      </w:hyperlink>
    </w:p>
    <w:p>
      <w:pPr>
        <w:pStyle w:val="TOC2"/>
        <w:tabs>
          <w:tab w:val="right" w:leader="dot" w:pos="8306"/>
        </w:tabs>
      </w:pPr>
      <w:hyperlink w:anchor="_Toc9990" w:history="1">
        <w:r>
          <w:rPr>
            <w:rFonts w:ascii="仿宋" w:eastAsia="仿宋" w:hAnsi="仿宋" w:cs="仿宋" w:hint="eastAsia"/>
            <w:lang w:eastAsia="zh-CN"/>
          </w:rPr>
          <w:t>(五)、防尘防毒措施</w:t>
        </w:r>
        <w:r>
          <w:tab/>
        </w:r>
        <w:r>
          <w:fldChar w:fldCharType="begin"/>
        </w:r>
        <w:r>
          <w:instrText xml:space="preserve"> PAGEREF _Toc9990 \h </w:instrText>
        </w:r>
        <w:r>
          <w:fldChar w:fldCharType="separate"/>
        </w:r>
        <w:r>
          <w:t>32</w:t>
        </w:r>
        <w:r>
          <w:fldChar w:fldCharType="end"/>
        </w:r>
      </w:hyperlink>
    </w:p>
    <w:p>
      <w:pPr>
        <w:pStyle w:val="TOC2"/>
        <w:tabs>
          <w:tab w:val="right" w:leader="dot" w:pos="8306"/>
        </w:tabs>
      </w:pPr>
      <w:hyperlink w:anchor="_Toc3692" w:history="1">
        <w:r>
          <w:rPr>
            <w:rFonts w:ascii="仿宋" w:eastAsia="仿宋" w:hAnsi="仿宋" w:cs="仿宋" w:hint="eastAsia"/>
            <w:lang w:eastAsia="zh-CN"/>
          </w:rPr>
          <w:t>(六)、防静电、触电防护及防雷措施</w:t>
        </w:r>
        <w:r>
          <w:tab/>
        </w:r>
        <w:r>
          <w:fldChar w:fldCharType="begin"/>
        </w:r>
        <w:r>
          <w:instrText xml:space="preserve"> PAGEREF _Toc3692 \h </w:instrText>
        </w:r>
        <w:r>
          <w:fldChar w:fldCharType="separate"/>
        </w:r>
        <w:r>
          <w:t>33</w:t>
        </w:r>
        <w:r>
          <w:fldChar w:fldCharType="end"/>
        </w:r>
      </w:hyperlink>
    </w:p>
    <w:p>
      <w:pPr>
        <w:pStyle w:val="TOC2"/>
        <w:tabs>
          <w:tab w:val="right" w:leader="dot" w:pos="8306"/>
        </w:tabs>
      </w:pPr>
      <w:hyperlink w:anchor="_Toc11434" w:history="1">
        <w:r>
          <w:rPr>
            <w:rFonts w:ascii="仿宋" w:eastAsia="仿宋" w:hAnsi="仿宋" w:cs="仿宋" w:hint="eastAsia"/>
            <w:lang w:eastAsia="zh-CN"/>
          </w:rPr>
          <w:t>(七)、机械设备安全保障措施</w:t>
        </w:r>
        <w:r>
          <w:tab/>
        </w:r>
        <w:r>
          <w:fldChar w:fldCharType="begin"/>
        </w:r>
        <w:r>
          <w:instrText xml:space="preserve"> PAGEREF _Toc11434 \h </w:instrText>
        </w:r>
        <w:r>
          <w:fldChar w:fldCharType="separate"/>
        </w:r>
        <w:r>
          <w:t>35</w:t>
        </w:r>
        <w:r>
          <w:fldChar w:fldCharType="end"/>
        </w:r>
      </w:hyperlink>
    </w:p>
    <w:p>
      <w:pPr>
        <w:pStyle w:val="TOC1"/>
        <w:tabs>
          <w:tab w:val="right" w:leader="dot" w:pos="8306"/>
        </w:tabs>
      </w:pPr>
      <w:hyperlink w:anchor="_Toc12624" w:history="1">
        <w:r>
          <w:rPr>
            <w:rFonts w:ascii="仿宋" w:eastAsia="仿宋" w:hAnsi="仿宋" w:cs="仿宋" w:hint="eastAsia"/>
            <w:lang w:eastAsia="zh-CN"/>
          </w:rPr>
          <w:t>九、L、 C、 R自动测试仪项目环境影响分析</w:t>
        </w:r>
        <w:r>
          <w:tab/>
        </w:r>
        <w:r>
          <w:fldChar w:fldCharType="begin"/>
        </w:r>
        <w:r>
          <w:instrText xml:space="preserve"> PAGEREF _Toc12624 \h </w:instrText>
        </w:r>
        <w:r>
          <w:fldChar w:fldCharType="separate"/>
        </w:r>
        <w:r>
          <w:t>36</w:t>
        </w:r>
        <w:r>
          <w:fldChar w:fldCharType="end"/>
        </w:r>
      </w:hyperlink>
    </w:p>
    <w:p>
      <w:pPr>
        <w:pStyle w:val="TOC2"/>
        <w:tabs>
          <w:tab w:val="right" w:leader="dot" w:pos="8306"/>
        </w:tabs>
      </w:pPr>
      <w:hyperlink w:anchor="_Toc12073" w:history="1">
        <w:r>
          <w:rPr>
            <w:rFonts w:ascii="仿宋" w:eastAsia="仿宋" w:hAnsi="仿宋" w:cs="仿宋" w:hint="eastAsia"/>
            <w:lang w:eastAsia="zh-CN"/>
          </w:rPr>
          <w:t>(一)、建设区域环境质量现状</w:t>
        </w:r>
        <w:r>
          <w:tab/>
        </w:r>
        <w:r>
          <w:fldChar w:fldCharType="begin"/>
        </w:r>
        <w:r>
          <w:instrText xml:space="preserve"> PAGEREF _Toc12073 \h </w:instrText>
        </w:r>
        <w:r>
          <w:fldChar w:fldCharType="separate"/>
        </w:r>
        <w:r>
          <w:t>36</w:t>
        </w:r>
        <w:r>
          <w:fldChar w:fldCharType="end"/>
        </w:r>
      </w:hyperlink>
    </w:p>
    <w:p>
      <w:pPr>
        <w:pStyle w:val="TOC2"/>
        <w:tabs>
          <w:tab w:val="right" w:leader="dot" w:pos="8306"/>
        </w:tabs>
      </w:pPr>
      <w:hyperlink w:anchor="_Toc21614" w:history="1">
        <w:r>
          <w:rPr>
            <w:rFonts w:ascii="仿宋" w:eastAsia="仿宋" w:hAnsi="仿宋" w:cs="仿宋" w:hint="eastAsia"/>
            <w:lang w:eastAsia="zh-CN"/>
          </w:rPr>
          <w:t>(二)、建设期环境保护</w:t>
        </w:r>
        <w:r>
          <w:tab/>
        </w:r>
        <w:r>
          <w:fldChar w:fldCharType="begin"/>
        </w:r>
        <w:r>
          <w:instrText xml:space="preserve"> PAGEREF _Toc21614 \h </w:instrText>
        </w:r>
        <w:r>
          <w:fldChar w:fldCharType="separate"/>
        </w:r>
        <w:r>
          <w:t>38</w:t>
        </w:r>
        <w:r>
          <w:fldChar w:fldCharType="end"/>
        </w:r>
      </w:hyperlink>
    </w:p>
    <w:p>
      <w:pPr>
        <w:pStyle w:val="TOC2"/>
        <w:tabs>
          <w:tab w:val="right" w:leader="dot" w:pos="8306"/>
        </w:tabs>
      </w:pPr>
      <w:hyperlink w:anchor="_Toc416" w:history="1">
        <w:r>
          <w:rPr>
            <w:rFonts w:ascii="仿宋" w:eastAsia="仿宋" w:hAnsi="仿宋" w:cs="仿宋" w:hint="eastAsia"/>
            <w:lang w:eastAsia="zh-CN"/>
          </w:rPr>
          <w:t>(三)、运营期环境保护</w:t>
        </w:r>
        <w:r>
          <w:tab/>
        </w:r>
        <w:r>
          <w:fldChar w:fldCharType="begin"/>
        </w:r>
        <w:r>
          <w:instrText xml:space="preserve"> PAGEREF _Toc416 \h </w:instrText>
        </w:r>
        <w:r>
          <w:fldChar w:fldCharType="separate"/>
        </w:r>
        <w:r>
          <w:t>39</w:t>
        </w:r>
        <w:r>
          <w:fldChar w:fldCharType="end"/>
        </w:r>
      </w:hyperlink>
    </w:p>
    <w:p>
      <w:pPr>
        <w:pStyle w:val="TOC2"/>
        <w:tabs>
          <w:tab w:val="right" w:leader="dot" w:pos="8306"/>
        </w:tabs>
      </w:pPr>
      <w:hyperlink w:anchor="_Toc30391" w:history="1">
        <w:r>
          <w:rPr>
            <w:rFonts w:ascii="仿宋" w:eastAsia="仿宋" w:hAnsi="仿宋" w:cs="仿宋" w:hint="eastAsia"/>
            <w:lang w:eastAsia="zh-CN"/>
          </w:rPr>
          <w:t>(四)、L、 C、 R自动测试仪项目建设对区域经济的影响</w:t>
        </w:r>
        <w:r>
          <w:tab/>
        </w:r>
        <w:r>
          <w:fldChar w:fldCharType="begin"/>
        </w:r>
        <w:r>
          <w:instrText xml:space="preserve"> PAGEREF _Toc30391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5" w:history="1">
        <w:r>
          <w:rPr>
            <w:rFonts w:ascii="仿宋" w:eastAsia="仿宋" w:hAnsi="仿宋" w:cs="仿宋" w:hint="eastAsia"/>
            <w:lang w:eastAsia="zh-CN"/>
          </w:rPr>
          <w:t>(五)、废弃物处理</w:t>
        </w:r>
        <w:r>
          <w:tab/>
        </w:r>
        <w:r>
          <w:fldChar w:fldCharType="begin"/>
        </w:r>
        <w:r>
          <w:instrText xml:space="preserve"> PAGEREF _Toc26205 \h </w:instrText>
        </w:r>
        <w:r>
          <w:fldChar w:fldCharType="separate"/>
        </w:r>
        <w:r>
          <w:t>42</w:t>
        </w:r>
        <w:r>
          <w:fldChar w:fldCharType="end"/>
        </w:r>
      </w:hyperlink>
    </w:p>
    <w:p>
      <w:pPr>
        <w:pStyle w:val="TOC2"/>
        <w:tabs>
          <w:tab w:val="right" w:leader="dot" w:pos="8306"/>
        </w:tabs>
      </w:pPr>
      <w:hyperlink w:anchor="_Toc7131" w:history="1">
        <w:r>
          <w:rPr>
            <w:rFonts w:ascii="仿宋" w:eastAsia="仿宋" w:hAnsi="仿宋" w:cs="仿宋" w:hint="eastAsia"/>
            <w:lang w:eastAsia="zh-CN"/>
          </w:rPr>
          <w:t>(六)、特殊环境影响分析</w:t>
        </w:r>
        <w:r>
          <w:tab/>
        </w:r>
        <w:r>
          <w:fldChar w:fldCharType="begin"/>
        </w:r>
        <w:r>
          <w:instrText xml:space="preserve"> PAGEREF _Toc7131 \h </w:instrText>
        </w:r>
        <w:r>
          <w:fldChar w:fldCharType="separate"/>
        </w:r>
        <w:r>
          <w:t>44</w:t>
        </w:r>
        <w:r>
          <w:fldChar w:fldCharType="end"/>
        </w:r>
      </w:hyperlink>
    </w:p>
    <w:p>
      <w:pPr>
        <w:pStyle w:val="TOC2"/>
        <w:tabs>
          <w:tab w:val="right" w:leader="dot" w:pos="8306"/>
        </w:tabs>
      </w:pPr>
      <w:hyperlink w:anchor="_Toc23169" w:history="1">
        <w:r>
          <w:rPr>
            <w:rFonts w:ascii="仿宋" w:eastAsia="仿宋" w:hAnsi="仿宋" w:cs="仿宋" w:hint="eastAsia"/>
            <w:lang w:eastAsia="zh-CN"/>
          </w:rPr>
          <w:t>(七)、清洁生产</w:t>
        </w:r>
        <w:r>
          <w:tab/>
        </w:r>
        <w:r>
          <w:fldChar w:fldCharType="begin"/>
        </w:r>
        <w:r>
          <w:instrText xml:space="preserve"> PAGEREF _Toc23169 \h </w:instrText>
        </w:r>
        <w:r>
          <w:fldChar w:fldCharType="separate"/>
        </w:r>
        <w:r>
          <w:t>45</w:t>
        </w:r>
        <w:r>
          <w:fldChar w:fldCharType="end"/>
        </w:r>
      </w:hyperlink>
    </w:p>
    <w:p>
      <w:pPr>
        <w:pStyle w:val="TOC2"/>
        <w:tabs>
          <w:tab w:val="right" w:leader="dot" w:pos="8306"/>
        </w:tabs>
      </w:pPr>
      <w:hyperlink w:anchor="_Toc31713" w:history="1">
        <w:r>
          <w:rPr>
            <w:rFonts w:ascii="仿宋" w:eastAsia="仿宋" w:hAnsi="仿宋" w:cs="仿宋" w:hint="eastAsia"/>
            <w:lang w:eastAsia="zh-CN"/>
          </w:rPr>
          <w:t>(八)、环境保护综合评价</w:t>
        </w:r>
        <w:r>
          <w:tab/>
        </w:r>
        <w:r>
          <w:fldChar w:fldCharType="begin"/>
        </w:r>
        <w:r>
          <w:instrText xml:space="preserve"> PAGEREF _Toc31713 \h </w:instrText>
        </w:r>
        <w:r>
          <w:fldChar w:fldCharType="separate"/>
        </w:r>
        <w:r>
          <w:t>46</w:t>
        </w:r>
        <w:r>
          <w:fldChar w:fldCharType="end"/>
        </w:r>
      </w:hyperlink>
    </w:p>
    <w:p>
      <w:pPr>
        <w:pStyle w:val="TOC1"/>
        <w:tabs>
          <w:tab w:val="right" w:leader="dot" w:pos="8306"/>
        </w:tabs>
      </w:pPr>
      <w:hyperlink w:anchor="_Toc20407" w:history="1">
        <w:r>
          <w:rPr>
            <w:rFonts w:ascii="仿宋" w:eastAsia="仿宋" w:hAnsi="仿宋" w:cs="仿宋" w:hint="eastAsia"/>
            <w:lang w:eastAsia="zh-CN"/>
          </w:rPr>
          <w:t>十、L、 C、 R自动测试仪项目人力资源培养与发展</w:t>
        </w:r>
        <w:r>
          <w:tab/>
        </w:r>
        <w:r>
          <w:fldChar w:fldCharType="begin"/>
        </w:r>
        <w:r>
          <w:instrText xml:space="preserve"> PAGEREF _Toc20407 \h </w:instrText>
        </w:r>
        <w:r>
          <w:fldChar w:fldCharType="separate"/>
        </w:r>
        <w:r>
          <w:t>47</w:t>
        </w:r>
        <w:r>
          <w:fldChar w:fldCharType="end"/>
        </w:r>
      </w:hyperlink>
    </w:p>
    <w:p>
      <w:pPr>
        <w:pStyle w:val="TOC2"/>
        <w:tabs>
          <w:tab w:val="right" w:leader="dot" w:pos="8306"/>
        </w:tabs>
      </w:pPr>
      <w:hyperlink w:anchor="_Toc31874" w:history="1">
        <w:r>
          <w:rPr>
            <w:rFonts w:ascii="仿宋" w:eastAsia="仿宋" w:hAnsi="仿宋" w:cs="仿宋" w:hint="eastAsia"/>
            <w:lang w:eastAsia="zh-CN"/>
          </w:rPr>
          <w:t>(一)、人才需求与规划</w:t>
        </w:r>
        <w:r>
          <w:tab/>
        </w:r>
        <w:r>
          <w:fldChar w:fldCharType="begin"/>
        </w:r>
        <w:r>
          <w:instrText xml:space="preserve"> PAGEREF _Toc31874 \h </w:instrText>
        </w:r>
        <w:r>
          <w:fldChar w:fldCharType="separate"/>
        </w:r>
        <w:r>
          <w:t>47</w:t>
        </w:r>
        <w:r>
          <w:fldChar w:fldCharType="end"/>
        </w:r>
      </w:hyperlink>
    </w:p>
    <w:p>
      <w:pPr>
        <w:pStyle w:val="TOC2"/>
        <w:tabs>
          <w:tab w:val="right" w:leader="dot" w:pos="8306"/>
        </w:tabs>
      </w:pPr>
      <w:hyperlink w:anchor="_Toc19626" w:history="1">
        <w:r>
          <w:rPr>
            <w:rFonts w:ascii="仿宋" w:eastAsia="仿宋" w:hAnsi="仿宋" w:cs="仿宋" w:hint="eastAsia"/>
            <w:lang w:eastAsia="zh-CN"/>
          </w:rPr>
          <w:t>(二)、培训与发展计划</w:t>
        </w:r>
        <w:r>
          <w:tab/>
        </w:r>
        <w:r>
          <w:fldChar w:fldCharType="begin"/>
        </w:r>
        <w:r>
          <w:instrText xml:space="preserve"> PAGEREF _Toc19626 \h </w:instrText>
        </w:r>
        <w:r>
          <w:fldChar w:fldCharType="separate"/>
        </w:r>
        <w:r>
          <w:t>48</w:t>
        </w:r>
        <w:r>
          <w:fldChar w:fldCharType="end"/>
        </w:r>
      </w:hyperlink>
    </w:p>
    <w:p>
      <w:pPr>
        <w:pStyle w:val="TOC1"/>
        <w:tabs>
          <w:tab w:val="right" w:leader="dot" w:pos="8306"/>
        </w:tabs>
      </w:pPr>
      <w:hyperlink w:anchor="_Toc10824" w:history="1">
        <w:r>
          <w:rPr>
            <w:rFonts w:ascii="仿宋" w:eastAsia="仿宋" w:hAnsi="仿宋" w:cs="仿宋" w:hint="eastAsia"/>
            <w:lang w:eastAsia="zh-CN"/>
          </w:rPr>
          <w:t>十一、L、 C、 R自动测试仪项目技术管理</w:t>
        </w:r>
        <w:r>
          <w:tab/>
        </w:r>
        <w:r>
          <w:fldChar w:fldCharType="begin"/>
        </w:r>
        <w:r>
          <w:instrText xml:space="preserve"> PAGEREF _Toc10824 \h </w:instrText>
        </w:r>
        <w:r>
          <w:fldChar w:fldCharType="separate"/>
        </w:r>
        <w:r>
          <w:t>49</w:t>
        </w:r>
        <w:r>
          <w:fldChar w:fldCharType="end"/>
        </w:r>
      </w:hyperlink>
    </w:p>
    <w:p>
      <w:pPr>
        <w:pStyle w:val="TOC2"/>
        <w:tabs>
          <w:tab w:val="right" w:leader="dot" w:pos="8306"/>
        </w:tabs>
      </w:pPr>
      <w:hyperlink w:anchor="_Toc29214" w:history="1">
        <w:r>
          <w:rPr>
            <w:rFonts w:ascii="仿宋" w:eastAsia="仿宋" w:hAnsi="仿宋" w:cs="仿宋" w:hint="eastAsia"/>
            <w:lang w:eastAsia="zh-CN"/>
          </w:rPr>
          <w:t>(一)、技术方案选用方向</w:t>
        </w:r>
        <w:r>
          <w:tab/>
        </w:r>
        <w:r>
          <w:fldChar w:fldCharType="begin"/>
        </w:r>
        <w:r>
          <w:instrText xml:space="preserve"> PAGEREF _Toc29214 \h </w:instrText>
        </w:r>
        <w:r>
          <w:fldChar w:fldCharType="separate"/>
        </w:r>
        <w:r>
          <w:t>49</w:t>
        </w:r>
        <w:r>
          <w:fldChar w:fldCharType="end"/>
        </w:r>
      </w:hyperlink>
    </w:p>
    <w:p>
      <w:pPr>
        <w:pStyle w:val="TOC2"/>
        <w:tabs>
          <w:tab w:val="right" w:leader="dot" w:pos="8306"/>
        </w:tabs>
      </w:pPr>
      <w:hyperlink w:anchor="_Toc22466" w:history="1">
        <w:r>
          <w:rPr>
            <w:rFonts w:ascii="仿宋" w:eastAsia="仿宋" w:hAnsi="仿宋" w:cs="仿宋" w:hint="eastAsia"/>
            <w:lang w:eastAsia="zh-CN"/>
          </w:rPr>
          <w:t>(二)、工艺技术方案选用原则</w:t>
        </w:r>
        <w:r>
          <w:tab/>
        </w:r>
        <w:r>
          <w:fldChar w:fldCharType="begin"/>
        </w:r>
        <w:r>
          <w:instrText xml:space="preserve"> PAGEREF _Toc22466 \h </w:instrText>
        </w:r>
        <w:r>
          <w:fldChar w:fldCharType="separate"/>
        </w:r>
        <w:r>
          <w:t>51</w:t>
        </w:r>
        <w:r>
          <w:fldChar w:fldCharType="end"/>
        </w:r>
      </w:hyperlink>
    </w:p>
    <w:p>
      <w:pPr>
        <w:pStyle w:val="TOC2"/>
        <w:tabs>
          <w:tab w:val="right" w:leader="dot" w:pos="8306"/>
        </w:tabs>
      </w:pPr>
      <w:hyperlink w:anchor="_Toc4564" w:history="1">
        <w:r>
          <w:rPr>
            <w:rFonts w:ascii="仿宋" w:eastAsia="仿宋" w:hAnsi="仿宋" w:cs="仿宋" w:hint="eastAsia"/>
            <w:lang w:eastAsia="zh-CN"/>
          </w:rPr>
          <w:t>(三)、工艺技术方案要求</w:t>
        </w:r>
        <w:r>
          <w:tab/>
        </w:r>
        <w:r>
          <w:fldChar w:fldCharType="begin"/>
        </w:r>
        <w:r>
          <w:instrText xml:space="preserve"> PAGEREF _Toc4564 \h </w:instrText>
        </w:r>
        <w:r>
          <w:fldChar w:fldCharType="separate"/>
        </w:r>
        <w:r>
          <w:t>53</w:t>
        </w:r>
        <w:r>
          <w:fldChar w:fldCharType="end"/>
        </w:r>
      </w:hyperlink>
    </w:p>
    <w:p>
      <w:pPr>
        <w:pStyle w:val="TOC1"/>
        <w:tabs>
          <w:tab w:val="right" w:leader="dot" w:pos="8306"/>
        </w:tabs>
      </w:pPr>
      <w:hyperlink w:anchor="_Toc31569" w:history="1">
        <w:r>
          <w:rPr>
            <w:rFonts w:ascii="仿宋" w:eastAsia="仿宋" w:hAnsi="仿宋" w:cs="仿宋" w:hint="eastAsia"/>
            <w:lang w:eastAsia="zh-CN"/>
          </w:rPr>
          <w:t>十二、L、 C、 R自动测试仪项目创新与研发</w:t>
        </w:r>
        <w:r>
          <w:tab/>
        </w:r>
        <w:r>
          <w:fldChar w:fldCharType="begin"/>
        </w:r>
        <w:r>
          <w:instrText xml:space="preserve"> PAGEREF _Toc31569 \h </w:instrText>
        </w:r>
        <w:r>
          <w:fldChar w:fldCharType="separate"/>
        </w:r>
        <w:r>
          <w:t>55</w:t>
        </w:r>
        <w:r>
          <w:fldChar w:fldCharType="end"/>
        </w:r>
      </w:hyperlink>
    </w:p>
    <w:p>
      <w:pPr>
        <w:pStyle w:val="TOC2"/>
        <w:tabs>
          <w:tab w:val="right" w:leader="dot" w:pos="8306"/>
        </w:tabs>
      </w:pPr>
      <w:hyperlink w:anchor="_Toc11692" w:history="1">
        <w:r>
          <w:rPr>
            <w:rFonts w:ascii="仿宋" w:eastAsia="仿宋" w:hAnsi="仿宋" w:cs="仿宋" w:hint="eastAsia"/>
            <w:lang w:eastAsia="zh-CN"/>
          </w:rPr>
          <w:t>(一)、创新策略与方向</w:t>
        </w:r>
        <w:r>
          <w:tab/>
        </w:r>
        <w:r>
          <w:fldChar w:fldCharType="begin"/>
        </w:r>
        <w:r>
          <w:instrText xml:space="preserve"> PAGEREF _Toc11692 \h </w:instrText>
        </w:r>
        <w:r>
          <w:fldChar w:fldCharType="separate"/>
        </w:r>
        <w:r>
          <w:t>55</w:t>
        </w:r>
        <w:r>
          <w:fldChar w:fldCharType="end"/>
        </w:r>
      </w:hyperlink>
    </w:p>
    <w:p>
      <w:pPr>
        <w:pStyle w:val="TOC2"/>
        <w:tabs>
          <w:tab w:val="right" w:leader="dot" w:pos="8306"/>
        </w:tabs>
      </w:pPr>
      <w:hyperlink w:anchor="_Toc26711" w:history="1">
        <w:r>
          <w:rPr>
            <w:rFonts w:ascii="仿宋" w:eastAsia="仿宋" w:hAnsi="仿宋" w:cs="仿宋" w:hint="eastAsia"/>
            <w:lang w:eastAsia="zh-CN"/>
          </w:rPr>
          <w:t>(二)、研发规划与投入</w:t>
        </w:r>
        <w:r>
          <w:tab/>
        </w:r>
        <w:r>
          <w:fldChar w:fldCharType="begin"/>
        </w:r>
        <w:r>
          <w:instrText xml:space="preserve"> PAGEREF _Toc26711 \h </w:instrText>
        </w:r>
        <w:r>
          <w:fldChar w:fldCharType="separate"/>
        </w:r>
        <w:r>
          <w:t>56</w:t>
        </w:r>
        <w:r>
          <w:fldChar w:fldCharType="end"/>
        </w:r>
      </w:hyperlink>
    </w:p>
    <w:p>
      <w:pPr>
        <w:pStyle w:val="TOC1"/>
        <w:tabs>
          <w:tab w:val="right" w:leader="dot" w:pos="8306"/>
        </w:tabs>
      </w:pPr>
      <w:hyperlink w:anchor="_Toc10390" w:history="1">
        <w:r>
          <w:rPr>
            <w:rFonts w:ascii="仿宋" w:eastAsia="仿宋" w:hAnsi="仿宋" w:cs="仿宋" w:hint="eastAsia"/>
            <w:lang w:eastAsia="zh-CN"/>
          </w:rPr>
          <w:t>十三、营销与推广策略</w:t>
        </w:r>
        <w:r>
          <w:tab/>
        </w:r>
        <w:r>
          <w:fldChar w:fldCharType="begin"/>
        </w:r>
        <w:r>
          <w:instrText xml:space="preserve"> PAGEREF _Toc10390 \h </w:instrText>
        </w:r>
        <w:r>
          <w:fldChar w:fldCharType="separate"/>
        </w:r>
        <w:r>
          <w:t>58</w:t>
        </w:r>
        <w:r>
          <w:fldChar w:fldCharType="end"/>
        </w:r>
      </w:hyperlink>
    </w:p>
    <w:p>
      <w:pPr>
        <w:pStyle w:val="TOC2"/>
        <w:tabs>
          <w:tab w:val="right" w:leader="dot" w:pos="8306"/>
        </w:tabs>
      </w:pPr>
      <w:hyperlink w:anchor="_Toc9927" w:history="1">
        <w:r>
          <w:rPr>
            <w:rFonts w:ascii="仿宋" w:eastAsia="仿宋" w:hAnsi="仿宋" w:cs="仿宋" w:hint="eastAsia"/>
            <w:lang w:eastAsia="zh-CN"/>
          </w:rPr>
          <w:t>(一)、产品/服务定位与特点</w:t>
        </w:r>
        <w:r>
          <w:tab/>
        </w:r>
        <w:r>
          <w:fldChar w:fldCharType="begin"/>
        </w:r>
        <w:r>
          <w:instrText xml:space="preserve"> PAGEREF _Toc9927 \h </w:instrText>
        </w:r>
        <w:r>
          <w:fldChar w:fldCharType="separate"/>
        </w:r>
        <w:r>
          <w:t>58</w:t>
        </w:r>
        <w:r>
          <w:fldChar w:fldCharType="end"/>
        </w:r>
      </w:hyperlink>
    </w:p>
    <w:p>
      <w:pPr>
        <w:pStyle w:val="TOC2"/>
        <w:tabs>
          <w:tab w:val="right" w:leader="dot" w:pos="8306"/>
        </w:tabs>
      </w:pPr>
      <w:hyperlink w:anchor="_Toc86" w:history="1">
        <w:r>
          <w:rPr>
            <w:rFonts w:ascii="仿宋" w:eastAsia="仿宋" w:hAnsi="仿宋" w:cs="仿宋" w:hint="eastAsia"/>
            <w:lang w:eastAsia="zh-CN"/>
          </w:rPr>
          <w:t>(二)、市场定位与竞争分析</w:t>
        </w:r>
        <w:r>
          <w:tab/>
        </w:r>
        <w:r>
          <w:fldChar w:fldCharType="begin"/>
        </w:r>
        <w:r>
          <w:instrText xml:space="preserve"> PAGEREF _Toc86 \h </w:instrText>
        </w:r>
        <w:r>
          <w:fldChar w:fldCharType="separate"/>
        </w:r>
        <w:r>
          <w:t>60</w:t>
        </w:r>
        <w:r>
          <w:fldChar w:fldCharType="end"/>
        </w:r>
      </w:hyperlink>
    </w:p>
    <w:p>
      <w:pPr>
        <w:pStyle w:val="TOC2"/>
        <w:tabs>
          <w:tab w:val="right" w:leader="dot" w:pos="8306"/>
        </w:tabs>
      </w:pPr>
      <w:hyperlink w:anchor="_Toc1139" w:history="1">
        <w:r>
          <w:rPr>
            <w:rFonts w:ascii="仿宋" w:eastAsia="仿宋" w:hAnsi="仿宋" w:cs="仿宋" w:hint="eastAsia"/>
            <w:lang w:eastAsia="zh-CN"/>
          </w:rPr>
          <w:t>(三)、营销渠道与策略</w:t>
        </w:r>
        <w:r>
          <w:tab/>
        </w:r>
        <w:r>
          <w:fldChar w:fldCharType="begin"/>
        </w:r>
        <w:r>
          <w:instrText xml:space="preserve"> PAGEREF _Toc1139 \h </w:instrText>
        </w:r>
        <w:r>
          <w:fldChar w:fldCharType="separate"/>
        </w:r>
        <w:r>
          <w:t>61</w:t>
        </w:r>
        <w:r>
          <w:fldChar w:fldCharType="end"/>
        </w:r>
      </w:hyperlink>
    </w:p>
    <w:p>
      <w:pPr>
        <w:pStyle w:val="TOC2"/>
        <w:tabs>
          <w:tab w:val="right" w:leader="dot" w:pos="8306"/>
        </w:tabs>
      </w:pPr>
      <w:hyperlink w:anchor="_Toc24107" w:history="1">
        <w:r>
          <w:rPr>
            <w:rFonts w:ascii="仿宋" w:eastAsia="仿宋" w:hAnsi="仿宋" w:cs="仿宋" w:hint="eastAsia"/>
            <w:lang w:eastAsia="zh-CN"/>
          </w:rPr>
          <w:t>(四)、推广与宣传活动</w:t>
        </w:r>
        <w:r>
          <w:tab/>
        </w:r>
        <w:r>
          <w:fldChar w:fldCharType="begin"/>
        </w:r>
        <w:r>
          <w:instrText xml:space="preserve"> PAGEREF _Toc24107 \h </w:instrText>
        </w:r>
        <w:r>
          <w:fldChar w:fldCharType="separate"/>
        </w:r>
        <w:r>
          <w:t>62</w:t>
        </w:r>
        <w:r>
          <w:fldChar w:fldCharType="end"/>
        </w:r>
      </w:hyperlink>
    </w:p>
    <w:p>
      <w:pPr>
        <w:pStyle w:val="TOC1"/>
        <w:tabs>
          <w:tab w:val="right" w:leader="dot" w:pos="8306"/>
        </w:tabs>
      </w:pPr>
      <w:hyperlink w:anchor="_Toc5512" w:history="1">
        <w:r>
          <w:rPr>
            <w:rFonts w:ascii="仿宋" w:eastAsia="仿宋" w:hAnsi="仿宋" w:cs="仿宋" w:hint="eastAsia"/>
            <w:lang w:eastAsia="zh-CN"/>
          </w:rPr>
          <w:t>十四、供应链管理</w:t>
        </w:r>
        <w:r>
          <w:tab/>
        </w:r>
        <w:r>
          <w:fldChar w:fldCharType="begin"/>
        </w:r>
        <w:r>
          <w:instrText xml:space="preserve"> PAGEREF _Toc5512 \h </w:instrText>
        </w:r>
        <w:r>
          <w:fldChar w:fldCharType="separate"/>
        </w:r>
        <w:r>
          <w:t>67</w:t>
        </w:r>
        <w:r>
          <w:fldChar w:fldCharType="end"/>
        </w:r>
      </w:hyperlink>
    </w:p>
    <w:p>
      <w:pPr>
        <w:pStyle w:val="TOC2"/>
        <w:tabs>
          <w:tab w:val="right" w:leader="dot" w:pos="8306"/>
        </w:tabs>
      </w:pPr>
      <w:hyperlink w:anchor="_Toc32208" w:history="1">
        <w:r>
          <w:rPr>
            <w:rFonts w:ascii="仿宋" w:eastAsia="仿宋" w:hAnsi="仿宋" w:cs="仿宋" w:hint="eastAsia"/>
            <w:lang w:eastAsia="zh-CN"/>
          </w:rPr>
          <w:t>(一)、供应链战略规划</w:t>
        </w:r>
        <w:r>
          <w:tab/>
        </w:r>
        <w:r>
          <w:fldChar w:fldCharType="begin"/>
        </w:r>
        <w:r>
          <w:instrText xml:space="preserve"> PAGEREF _Toc32208 \h </w:instrText>
        </w:r>
        <w:r>
          <w:fldChar w:fldCharType="separate"/>
        </w:r>
        <w:r>
          <w:t>67</w:t>
        </w:r>
        <w:r>
          <w:fldChar w:fldCharType="end"/>
        </w:r>
      </w:hyperlink>
    </w:p>
    <w:p>
      <w:pPr>
        <w:pStyle w:val="TOC2"/>
        <w:tabs>
          <w:tab w:val="right" w:leader="dot" w:pos="8306"/>
        </w:tabs>
      </w:pPr>
      <w:hyperlink w:anchor="_Toc17936" w:history="1">
        <w:r>
          <w:rPr>
            <w:rFonts w:ascii="仿宋" w:eastAsia="仿宋" w:hAnsi="仿宋" w:cs="仿宋" w:hint="eastAsia"/>
            <w:lang w:eastAsia="zh-CN"/>
          </w:rPr>
          <w:t>(二)、供应商选择与合作</w:t>
        </w:r>
        <w:r>
          <w:tab/>
        </w:r>
        <w:r>
          <w:fldChar w:fldCharType="begin"/>
        </w:r>
        <w:r>
          <w:instrText xml:space="preserve"> PAGEREF _Toc17936 \h </w:instrText>
        </w:r>
        <w:r>
          <w:fldChar w:fldCharType="separate"/>
        </w:r>
        <w:r>
          <w:t>69</w:t>
        </w:r>
        <w:r>
          <w:fldChar w:fldCharType="end"/>
        </w:r>
      </w:hyperlink>
    </w:p>
    <w:p>
      <w:pPr>
        <w:pStyle w:val="TOC2"/>
        <w:tabs>
          <w:tab w:val="right" w:leader="dot" w:pos="8306"/>
        </w:tabs>
      </w:pPr>
      <w:hyperlink w:anchor="_Toc9590" w:history="1">
        <w:r>
          <w:rPr>
            <w:rFonts w:ascii="仿宋" w:eastAsia="仿宋" w:hAnsi="仿宋" w:cs="仿宋" w:hint="eastAsia"/>
            <w:lang w:eastAsia="zh-CN"/>
          </w:rPr>
          <w:t>(三)、物流与库存管理</w:t>
        </w:r>
        <w:r>
          <w:tab/>
        </w:r>
        <w:r>
          <w:fldChar w:fldCharType="begin"/>
        </w:r>
        <w:r>
          <w:instrText xml:space="preserve"> PAGEREF _Toc9590 \h </w:instrText>
        </w:r>
        <w:r>
          <w:fldChar w:fldCharType="separate"/>
        </w:r>
        <w:r>
          <w:t>70</w:t>
        </w:r>
        <w:r>
          <w:fldChar w:fldCharType="end"/>
        </w:r>
      </w:hyperlink>
    </w:p>
    <w:p>
      <w:pPr>
        <w:pStyle w:val="TOC1"/>
        <w:tabs>
          <w:tab w:val="right" w:leader="dot" w:pos="8306"/>
        </w:tabs>
      </w:pPr>
      <w:hyperlink w:anchor="_Toc27774" w:history="1">
        <w:r>
          <w:rPr>
            <w:rFonts w:ascii="仿宋" w:eastAsia="仿宋" w:hAnsi="仿宋" w:cs="仿宋" w:hint="eastAsia"/>
            <w:lang w:eastAsia="zh-CN"/>
          </w:rPr>
          <w:t>十五、风险识别与分类</w:t>
        </w:r>
        <w:r>
          <w:tab/>
        </w:r>
        <w:r>
          <w:fldChar w:fldCharType="begin"/>
        </w:r>
        <w:r>
          <w:instrText xml:space="preserve"> PAGEREF _Toc27774 \h </w:instrText>
        </w:r>
        <w:r>
          <w:fldChar w:fldCharType="separate"/>
        </w:r>
        <w:r>
          <w:t>72</w:t>
        </w:r>
        <w:r>
          <w:fldChar w:fldCharType="end"/>
        </w:r>
      </w:hyperlink>
    </w:p>
    <w:p>
      <w:pPr>
        <w:pStyle w:val="TOC2"/>
        <w:tabs>
          <w:tab w:val="right" w:leader="dot" w:pos="8306"/>
        </w:tabs>
      </w:pPr>
      <w:hyperlink w:anchor="_Toc32427" w:history="1">
        <w:r>
          <w:rPr>
            <w:rFonts w:ascii="仿宋" w:eastAsia="仿宋" w:hAnsi="仿宋" w:cs="仿宋" w:hint="eastAsia"/>
            <w:lang w:eastAsia="zh-CN"/>
          </w:rPr>
          <w:t>(一)、风险识别</w:t>
        </w:r>
        <w:r>
          <w:tab/>
        </w:r>
        <w:r>
          <w:fldChar w:fldCharType="begin"/>
        </w:r>
        <w:r>
          <w:instrText xml:space="preserve"> PAGEREF _Toc32427 \h </w:instrText>
        </w:r>
        <w:r>
          <w:fldChar w:fldCharType="separate"/>
        </w:r>
        <w:r>
          <w:t>72</w:t>
        </w:r>
        <w:r>
          <w:fldChar w:fldCharType="end"/>
        </w:r>
      </w:hyperlink>
    </w:p>
    <w:p>
      <w:pPr>
        <w:pStyle w:val="TOC2"/>
        <w:tabs>
          <w:tab w:val="right" w:leader="dot" w:pos="8306"/>
        </w:tabs>
      </w:pPr>
      <w:hyperlink w:anchor="_Toc3461" w:history="1">
        <w:r>
          <w:rPr>
            <w:rFonts w:ascii="仿宋" w:eastAsia="仿宋" w:hAnsi="仿宋" w:cs="仿宋" w:hint="eastAsia"/>
            <w:lang w:eastAsia="zh-CN"/>
          </w:rPr>
          <w:t>(二)、风险分类</w:t>
        </w:r>
        <w:r>
          <w:tab/>
        </w:r>
        <w:r>
          <w:fldChar w:fldCharType="begin"/>
        </w:r>
        <w:r>
          <w:instrText xml:space="preserve"> PAGEREF _Toc3461 \h </w:instrText>
        </w:r>
        <w:r>
          <w:fldChar w:fldCharType="separate"/>
        </w:r>
        <w:r>
          <w:t>73</w:t>
        </w:r>
        <w:r>
          <w:fldChar w:fldCharType="end"/>
        </w:r>
      </w:hyperlink>
    </w:p>
    <w:p>
      <w:pPr>
        <w:pStyle w:val="TOC1"/>
        <w:tabs>
          <w:tab w:val="right" w:leader="dot" w:pos="8306"/>
        </w:tabs>
      </w:pPr>
      <w:hyperlink w:anchor="_Toc24387" w:history="1">
        <w:r>
          <w:rPr>
            <w:rFonts w:ascii="仿宋" w:eastAsia="仿宋" w:hAnsi="仿宋" w:cs="仿宋" w:hint="eastAsia"/>
            <w:lang w:eastAsia="zh-CN"/>
          </w:rPr>
          <w:t>十六、L、 C、 R自动测试仪项目治理与监督</w:t>
        </w:r>
        <w:r>
          <w:tab/>
        </w:r>
        <w:r>
          <w:fldChar w:fldCharType="begin"/>
        </w:r>
        <w:r>
          <w:instrText xml:space="preserve"> PAGEREF _Toc24387 \h </w:instrText>
        </w:r>
        <w:r>
          <w:fldChar w:fldCharType="separate"/>
        </w:r>
        <w:r>
          <w:t>75</w:t>
        </w:r>
        <w:r>
          <w:fldChar w:fldCharType="end"/>
        </w:r>
      </w:hyperlink>
    </w:p>
    <w:p>
      <w:pPr>
        <w:pStyle w:val="TOC2"/>
        <w:tabs>
          <w:tab w:val="right" w:leader="dot" w:pos="8306"/>
        </w:tabs>
      </w:pPr>
      <w:hyperlink w:anchor="_Toc17361" w:history="1">
        <w:r>
          <w:rPr>
            <w:rFonts w:ascii="仿宋" w:eastAsia="仿宋" w:hAnsi="仿宋" w:cs="仿宋" w:hint="eastAsia"/>
            <w:lang w:eastAsia="zh-CN"/>
          </w:rPr>
          <w:t>(一)、L、 C、 R自动测试仪项目治理结构</w:t>
        </w:r>
        <w:r>
          <w:tab/>
        </w:r>
        <w:r>
          <w:fldChar w:fldCharType="begin"/>
        </w:r>
        <w:r>
          <w:instrText xml:space="preserve"> PAGEREF _Toc17361 \h </w:instrText>
        </w:r>
        <w:r>
          <w:fldChar w:fldCharType="separate"/>
        </w:r>
        <w:r>
          <w:t>75</w:t>
        </w:r>
        <w:r>
          <w:fldChar w:fldCharType="end"/>
        </w:r>
      </w:hyperlink>
    </w:p>
    <w:p>
      <w:pPr>
        <w:pStyle w:val="TOC2"/>
        <w:tabs>
          <w:tab w:val="right" w:leader="dot" w:pos="8306"/>
        </w:tabs>
      </w:pPr>
      <w:hyperlink w:anchor="_Toc19137" w:history="1">
        <w:r>
          <w:rPr>
            <w:rFonts w:ascii="仿宋" w:eastAsia="仿宋" w:hAnsi="仿宋" w:cs="仿宋" w:hint="eastAsia"/>
            <w:lang w:eastAsia="zh-CN"/>
          </w:rPr>
          <w:t>(二)、监督与审计</w:t>
        </w:r>
        <w:r>
          <w:tab/>
        </w:r>
        <w:r>
          <w:fldChar w:fldCharType="begin"/>
        </w:r>
        <w:r>
          <w:instrText xml:space="preserve"> PAGEREF _Toc19137 \h </w:instrText>
        </w:r>
        <w:r>
          <w:fldChar w:fldCharType="separate"/>
        </w:r>
        <w:r>
          <w:t>77</w:t>
        </w:r>
        <w:r>
          <w:fldChar w:fldCharType="end"/>
        </w:r>
      </w:hyperlink>
    </w:p>
    <w:p>
      <w:pPr>
        <w:pStyle w:val="TOC1"/>
        <w:tabs>
          <w:tab w:val="right" w:leader="dot" w:pos="8306"/>
        </w:tabs>
      </w:pPr>
      <w:hyperlink w:anchor="_Toc4696" w:history="1">
        <w:r>
          <w:rPr>
            <w:rFonts w:ascii="仿宋" w:eastAsia="仿宋" w:hAnsi="仿宋" w:cs="仿宋" w:hint="eastAsia"/>
            <w:lang w:eastAsia="zh-CN"/>
          </w:rPr>
          <w:t>十七、L、 C、 R自动测试仪项目工程方案分析</w:t>
        </w:r>
        <w:r>
          <w:tab/>
        </w:r>
        <w:r>
          <w:fldChar w:fldCharType="begin"/>
        </w:r>
        <w:r>
          <w:instrText xml:space="preserve"> PAGEREF _Toc4696 \h </w:instrText>
        </w:r>
        <w:r>
          <w:fldChar w:fldCharType="separate"/>
        </w:r>
        <w:r>
          <w:t>78</w:t>
        </w:r>
        <w:r>
          <w:fldChar w:fldCharType="end"/>
        </w:r>
      </w:hyperlink>
    </w:p>
    <w:p>
      <w:pPr>
        <w:pStyle w:val="TOC2"/>
        <w:tabs>
          <w:tab w:val="right" w:leader="dot" w:pos="8306"/>
        </w:tabs>
      </w:pPr>
      <w:hyperlink w:anchor="_Toc30672" w:history="1">
        <w:r>
          <w:rPr>
            <w:rFonts w:ascii="仿宋" w:eastAsia="仿宋" w:hAnsi="仿宋" w:cs="仿宋" w:hint="eastAsia"/>
            <w:lang w:eastAsia="zh-CN"/>
          </w:rPr>
          <w:t>(一)、建筑工程设计原则</w:t>
        </w:r>
        <w:r>
          <w:tab/>
        </w:r>
        <w:r>
          <w:fldChar w:fldCharType="begin"/>
        </w:r>
        <w:r>
          <w:instrText xml:space="preserve"> PAGEREF _Toc30672 \h </w:instrText>
        </w:r>
        <w:r>
          <w:fldChar w:fldCharType="separate"/>
        </w:r>
        <w:r>
          <w:t>78</w:t>
        </w:r>
        <w:r>
          <w:fldChar w:fldCharType="end"/>
        </w:r>
      </w:hyperlink>
    </w:p>
    <w:p>
      <w:pPr>
        <w:pStyle w:val="TOC2"/>
        <w:tabs>
          <w:tab w:val="right" w:leader="dot" w:pos="8306"/>
        </w:tabs>
      </w:pPr>
      <w:hyperlink w:anchor="_Toc24155" w:history="1">
        <w:r>
          <w:rPr>
            <w:rFonts w:ascii="仿宋" w:eastAsia="仿宋" w:hAnsi="仿宋" w:cs="仿宋" w:hint="eastAsia"/>
            <w:lang w:eastAsia="zh-CN"/>
          </w:rPr>
          <w:t>(二)、土建工程建设指标</w:t>
        </w:r>
        <w:r>
          <w:tab/>
        </w:r>
        <w:r>
          <w:fldChar w:fldCharType="begin"/>
        </w:r>
        <w:r>
          <w:instrText xml:space="preserve"> PAGEREF _Toc24155 \h </w:instrText>
        </w:r>
        <w:r>
          <w:fldChar w:fldCharType="separate"/>
        </w:r>
        <w:r>
          <w:t>81</w:t>
        </w:r>
        <w:r>
          <w:fldChar w:fldCharType="end"/>
        </w:r>
      </w:hyperlink>
    </w:p>
    <w:p>
      <w:pPr>
        <w:pStyle w:val="TOC1"/>
        <w:tabs>
          <w:tab w:val="right" w:leader="dot" w:pos="8306"/>
        </w:tabs>
      </w:pPr>
      <w:hyperlink w:anchor="_Toc17106" w:history="1">
        <w:r>
          <w:rPr>
            <w:rFonts w:ascii="仿宋" w:eastAsia="仿宋" w:hAnsi="仿宋" w:cs="仿宋" w:hint="eastAsia"/>
            <w:lang w:eastAsia="zh-CN"/>
          </w:rPr>
          <w:t>十八、L、 C、 R自动测试仪项目变更管理</w:t>
        </w:r>
        <w:r>
          <w:tab/>
        </w:r>
        <w:r>
          <w:fldChar w:fldCharType="begin"/>
        </w:r>
        <w:r>
          <w:instrText xml:space="preserve"> PAGEREF _Toc17106 \h </w:instrText>
        </w:r>
        <w:r>
          <w:fldChar w:fldCharType="separate"/>
        </w:r>
        <w:r>
          <w:t>83</w:t>
        </w:r>
        <w:r>
          <w:fldChar w:fldCharType="end"/>
        </w:r>
      </w:hyperlink>
    </w:p>
    <w:p>
      <w:pPr>
        <w:pStyle w:val="TOC2"/>
        <w:tabs>
          <w:tab w:val="right" w:leader="dot" w:pos="8306"/>
        </w:tabs>
      </w:pPr>
      <w:hyperlink w:anchor="_Toc30292" w:history="1">
        <w:r>
          <w:rPr>
            <w:rFonts w:ascii="仿宋" w:eastAsia="仿宋" w:hAnsi="仿宋" w:cs="仿宋" w:hint="eastAsia"/>
            <w:lang w:eastAsia="zh-CN"/>
          </w:rPr>
          <w:t>(一)、变更申请与评估</w:t>
        </w:r>
        <w:r>
          <w:tab/>
        </w:r>
        <w:r>
          <w:fldChar w:fldCharType="begin"/>
        </w:r>
        <w:r>
          <w:instrText xml:space="preserve"> PAGEREF _Toc30292 \h </w:instrText>
        </w:r>
        <w:r>
          <w:fldChar w:fldCharType="separate"/>
        </w:r>
        <w:r>
          <w:t>83</w:t>
        </w:r>
        <w:r>
          <w:fldChar w:fldCharType="end"/>
        </w:r>
      </w:hyperlink>
    </w:p>
    <w:p>
      <w:pPr>
        <w:pStyle w:val="TOC2"/>
        <w:tabs>
          <w:tab w:val="right" w:leader="dot" w:pos="8306"/>
        </w:tabs>
      </w:pPr>
      <w:hyperlink w:anchor="_Toc32140" w:history="1">
        <w:r>
          <w:rPr>
            <w:rFonts w:ascii="仿宋" w:eastAsia="仿宋" w:hAnsi="仿宋" w:cs="仿宋" w:hint="eastAsia"/>
            <w:lang w:eastAsia="zh-CN"/>
          </w:rPr>
          <w:t>(二)、变更实施与控制</w:t>
        </w:r>
        <w:r>
          <w:tab/>
        </w:r>
        <w:r>
          <w:fldChar w:fldCharType="begin"/>
        </w:r>
        <w:r>
          <w:instrText xml:space="preserve"> PAGEREF _Toc32140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09"/>
      <w:r>
        <w:rPr>
          <w:rFonts w:ascii="仿宋" w:eastAsia="仿宋" w:hAnsi="仿宋" w:cs="仿宋" w:hint="eastAsia"/>
          <w:sz w:val="28"/>
          <w:lang w:eastAsia="zh-CN"/>
        </w:rPr>
        <w:t>一、L、 C、 R自动测试仪项目绩效评估</w:t>
      </w:r>
      <w:bookmarkEnd w:id="2"/>
    </w:p>
    <w:p>
      <w:pPr>
        <w:pStyle w:val="Heading2"/>
        <w:rPr>
          <w:rFonts w:ascii="仿宋" w:eastAsia="仿宋" w:hAnsi="仿宋" w:cs="仿宋" w:hint="eastAsia"/>
          <w:lang w:eastAsia="zh-CN"/>
        </w:rPr>
      </w:pPr>
      <w:bookmarkStart w:id="3" w:name="_Toc131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 C、 R自动测试仪项目中，我们设计了一套全面的绩效评估指标，以确保L、 C、 R自动测试仪项目的可控和成功交付。这些指标跨足L、 C、 R自动测试仪项目目标、成本、进度和质量等多个维度，为我们提供了全面洞察L、 C、 R自动测试仪项目的健康状况。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R自动测试仪项目目标达成率是我们关注的首要指标。我们设定了明确的目标，并通过定期监测和评估，迅速发现并应对潜在的目标偏差。这为L、 C、 R自动测试仪项目的整体有效管理提供了坚实基础，确保交付的成果符合质量标准和客户期望。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 C、 R自动测试仪项目在经济效益方面的合理水平。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R自动测试仪项目进度作为关键的绩效指标之一，得到了精心的关注。我们制定了详细的L、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R自动测试仪项目进度计划，并设立了进度符合度指标，确保实际进度与计划进度保持一致。这使我们能够快速发现和解决潜在的进度问题，保持L、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 C、 R自动测试仪项目绩效的不可或缺的一环。我们引入了一系列的质量标准和客户满意度指标，以确保L、 C、 R自动测试仪项目交付的成果在质量上达到或超越预期水平。通过持续监测这些指标，我们努力提升L、 C、 R自动测试仪项目整体质量水平，为L、 C、 R自动测试仪项目的成功交付提供有力保障。通过这些科学且全面的绩效评估，我们能够更好地引导L、 C、 R自动测试仪项目的持续改进，确保L、 C、 R自动测试仪项目目标的顺利达成。</w:t>
      </w:r>
    </w:p>
    <w:p>
      <w:pPr>
        <w:pStyle w:val="Heading2"/>
        <w:ind w:firstLine="560" w:firstLineChars="200"/>
        <w:rPr>
          <w:rFonts w:ascii="仿宋" w:eastAsia="仿宋" w:hAnsi="仿宋" w:cs="仿宋" w:hint="eastAsia"/>
          <w:sz w:val="28"/>
          <w:lang w:eastAsia="zh-CN"/>
        </w:rPr>
      </w:pPr>
      <w:bookmarkStart w:id="4" w:name="_Toc298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 C、 R自动测试仪项目中的关键环节，为确保L、 C、 R自动测试仪项目达到预期目标，我们采用了多层次、多维度的绩效评估方法。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从定性角度来看，我们注重L、 C、 R自动测试仪项目的战略目标对齐，确保每个决策和行动都与L、 C、 R自动测试仪项目整体目标保持一致。团队会定期召开战略对齐会议，审视当前工作与L、 C、 R自动测试仪项目战略是否保持一致，以及是否需要调整战略方向。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 C、 R自动测试仪项目进度、质量、成本和风险等方面。这些指标通过数据收集和分析，为L、 C、 R自动测试仪项目管理团队提供了客观的评估依据。例如，我们通过L、 C、 R自动测试仪项目管理软件追踪进度，使用成本绩效分析（CPI）评估成本控制情况。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 C、 R自动测试仪项目内部，还考虑了L、 C、 R自动测试仪项目对外部环境的影响。我们定期进行干系人满意度调查，以了解各利益相关方对L、 C、 R自动测试仪项目的期望和满意度，并及时做出调整。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 C、 R自动测试仪项目的运行状态，及时做出调整，确保L、 C、 R自动测试仪项目在不断变化的环境中保持稳健前行。</w:t>
      </w:r>
    </w:p>
    <w:p>
      <w:pPr>
        <w:pStyle w:val="Heading2"/>
        <w:ind w:firstLine="560" w:firstLineChars="200"/>
        <w:rPr>
          <w:rFonts w:ascii="仿宋" w:eastAsia="仿宋" w:hAnsi="仿宋" w:cs="仿宋" w:hint="eastAsia"/>
          <w:sz w:val="28"/>
          <w:lang w:eastAsia="zh-CN"/>
        </w:rPr>
      </w:pPr>
      <w:bookmarkStart w:id="5" w:name="_Toc318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 C、 R自动测试仪项目的有效管理和不断优化，我们采用了精心设计的绩效评估周期。这个周期旨在实现灵活、实时和全面的评估，以适应L、 C、 R自动测试仪项目执行中的各种挑战。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R自动测试仪项目的不同需求，分为短期、中期和长期。短期评估关注每个迭代或工作周期，以及时发现和解决当前任务中的问题。中期评估涵盖几个迭代，深入了解整体L、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R自动测试仪项目的趋势和性能。长期评估则着眼于整个L、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R自动测试仪项目阶段，确保L、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 C、 R自动测试仪项目管理工具和协作平台，团队成员能够随时更新和分享L、 C、 R自动测试仪项目数据。这种实时性的反馈机制使我们能够及时察觉潜在问题，快速调整，保持L、 C、 R自动测试仪项目的稳健运作。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 C、 R自动测试仪项目的决策制定密不可分。每个周期的L、 C、 R自动测试仪项目回顾会议成为集体总结经验、识别问题深层次原因并找到创新解决方案的平台。这种定期的反思与调整机制使L、 C、 R自动测试仪项目能够不断学习、进化，以更好地适应变化的环境。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918"/>
      <w:r>
        <w:rPr>
          <w:rFonts w:ascii="仿宋" w:eastAsia="仿宋" w:hAnsi="仿宋" w:cs="仿宋" w:hint="eastAsia"/>
          <w:sz w:val="28"/>
          <w:lang w:eastAsia="zh-CN"/>
        </w:rPr>
        <w:t>二、L、 C、 R自动测试仪项目建设单位说明</w:t>
      </w:r>
      <w:bookmarkEnd w:id="6"/>
    </w:p>
    <w:p>
      <w:pPr>
        <w:pStyle w:val="Heading2"/>
        <w:rPr>
          <w:rFonts w:ascii="仿宋" w:eastAsia="仿宋" w:hAnsi="仿宋" w:cs="仿宋" w:hint="eastAsia"/>
          <w:lang w:eastAsia="zh-CN"/>
        </w:rPr>
      </w:pPr>
      <w:bookmarkStart w:id="7" w:name="_Toc20182"/>
      <w:r>
        <w:rPr>
          <w:rFonts w:ascii="仿宋" w:eastAsia="仿宋" w:hAnsi="仿宋" w:cs="仿宋" w:hint="eastAsia"/>
          <w:lang w:eastAsia="zh-CN"/>
        </w:rPr>
        <w:t>(一)、L、 C、 R自动测试仪项目承办单位基本情况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54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 C、 R自动测试仪项目承办单位的XXXX，我们着眼于实现可持续的经济效益。通过技术创新和解决方案的提供，公司预计在L、 C、 R自动测试仪项目执行期间将获得可观的收入增长。这一收入来源主要包括L、 C、 R自动测试仪项目交付、技术服务和解决方案的销售。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 C、 R自动测试仪项目的可持续盈利。透过精细的管理和资源优化，公司期望实现L、 C、 R自动测试仪项目利润最大化。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 C、 R自动测试仪项目实施进行全面的投资评估，包括L、 C、 R自动测试仪项目启动阶段的资金投入和后续运营成本。通过对L、 C、 R自动测试仪项目的全生命周期进行经济分析，公司将确保投资回报率（ROI）能够满足预期目标，保障投资的合理性和可持续性。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 C、 R自动测试仪项目实施过程中具备足够的资金流动性，公司将进行详尽的现金流分析。这包括资金需求的合理预测、L、 C、 R自动测试仪项目周期内的资金峰谷分析以及灵活的财务管理策略，以应对各种潜在的经济变动。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76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769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R自动测试仪项目的技术管理特点体现在其创新导向。通过引入最先进的技术趋势和解决方案，L、 C、 R自动测试仪项目致力于提升科技含量、提高质量和效率水平。这意味着我们将采用最新的工具和方法，确保L、 C、 R自动测试仪项目在技术层面始终走在前沿，从而在竞争激烈的市场中脱颖而出。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技术管理的显著特征。通过整合不同领域的技术资源，我们实现了跨学科的协同工作。这有助于优化技术架构，提高整体效能。此外，整合性策略还促进了不同技术团队之间的紧密沟通和高效合作，确保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 C、 R自动测试仪项目所采用的技术。通过不断优化技术方案，L、 C、 R自动测试仪项目将能够灵活应对市场和行业的变化，确保技术一直处于领先地位。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 C、 R自动测试仪项目团队将在L、 C、 R自动测试仪项目初期识别可能的技术风险，并采取相应的预防和应对措施。通过建立健全的风险评估机制，L、 C、 R自动测试仪项目能够在实施过程中及时发现并解决潜在的技术问题，保障L、 C、 R自动测试仪项目技术实施的平稳进行。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 C、 R自动测试仪项目中，技术将成为L、 C、 R自动测试仪项目成功的有力支持。这一深度剖析揭示了技术管理在L、 C、 R自动测试仪项目实施中的关键作用，为L、 C、 R自动测试仪项目的技术基础奠定了坚实的基础。</w:t>
      </w:r>
    </w:p>
    <w:p>
      <w:pPr>
        <w:pStyle w:val="Heading2"/>
        <w:ind w:firstLine="560" w:firstLineChars="200"/>
        <w:rPr>
          <w:rFonts w:ascii="仿宋" w:eastAsia="仿宋" w:hAnsi="仿宋" w:cs="仿宋" w:hint="eastAsia"/>
          <w:sz w:val="28"/>
          <w:lang w:eastAsia="zh-CN"/>
        </w:rPr>
      </w:pPr>
      <w:bookmarkStart w:id="11" w:name="_Toc48"/>
      <w:r>
        <w:rPr>
          <w:rFonts w:ascii="仿宋" w:eastAsia="仿宋" w:hAnsi="仿宋" w:cs="仿宋" w:hint="eastAsia"/>
          <w:sz w:val="28"/>
          <w:lang w:eastAsia="zh-CN"/>
        </w:rPr>
        <w:t>(二)、L、 C、 R自动测试仪项目工艺技术设计方案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 C、 R自动测试仪项目将严格按照相关行业规范要求进行组织。通过有效控制产品质量，L、 C、 R自动测试仪项目将致力于为顾客提供优质的L、 C、 R自动测试仪项目产品和良好的服务。这体现了L、 C、 R自动测试仪项目对于生产活动合规性和质量标准的高度重视，为L、 C、 R自动测试仪项目的可持续发展和顾客满意度奠定了基础。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 C、 R自动测试仪项目注重生态效益和清洁生产原则。L、 C、 R自动测试仪项目建设将紧密结合地方特色经济发展，与社会经济发展规划和区域环境保护规划方案相协调一致。通过与当地区域自然生态系统的结合，L、 C、 R自动测试仪项目将实施可持续发展的产业结构调整和传统产业的升级改造，以提高资源利用效率，减少污染物产生和对环境的压力。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 C、 R自动测试仪项目产品具有多样化的客户需求和个性化的特点。因此，L、 C、 R自动测试仪项目产品规格品种多样，且单批生产数量较小。为满足这一特点，L、 C、 R自动测试仪项目承办单位将建设先进的柔性制造生产线。通过广泛应用柔性制造技术，L、 C、 R自动测试仪项目能够在照顾客户个性化要求的同时，保持生产规模优势和高水平的质量控制。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R自动测试仪项目采用的技术具有较高的技术含量和自动化水平，处于国内先进水平。这一技术选用不仅体现了对生产效率、质量和环境友好性的高标准要求，同时为L、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R自动测试仪项目的可持续发展奠定了坚实的基础。</w:t>
      </w:r>
    </w:p>
    <w:p>
      <w:pPr>
        <w:pStyle w:val="Heading2"/>
        <w:ind w:firstLine="560" w:firstLineChars="200"/>
        <w:rPr>
          <w:rFonts w:ascii="仿宋" w:eastAsia="仿宋" w:hAnsi="仿宋" w:cs="仿宋" w:hint="eastAsia"/>
          <w:sz w:val="28"/>
          <w:lang w:eastAsia="zh-CN"/>
        </w:rPr>
      </w:pPr>
      <w:bookmarkStart w:id="12" w:name="_Toc237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 C、 R自动测试仪项目的高效生产和技术实施，我们制定了一套精心设计的设备选型方案，以满足L、 C、 R自动测试仪项目生产、质量和环保的要求。该方案的主要特点如下：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 C、 R自动测试仪项目在生产过程中实现更高的生态效益。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 C、 R自动测试仪项目产品的多样性和小批量生产的特点，我们将建设柔性制造生产线。通过在设备选型中考虑柔性制造技术，可以灵活应对不同产品规格和生产需求，实现生产线的高度灵活性和适应性。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129"/>
      <w:r>
        <w:rPr>
          <w:rFonts w:ascii="仿宋" w:eastAsia="仿宋" w:hAnsi="仿宋" w:cs="仿宋" w:hint="eastAsia"/>
          <w:sz w:val="28"/>
          <w:lang w:eastAsia="zh-CN"/>
        </w:rPr>
        <w:t>四、L、 C、 R自动测试仪项目建设背景及必要性分析</w:t>
      </w:r>
      <w:bookmarkEnd w:id="13"/>
    </w:p>
    <w:p>
      <w:pPr>
        <w:pStyle w:val="Heading2"/>
        <w:rPr>
          <w:rFonts w:ascii="仿宋" w:eastAsia="仿宋" w:hAnsi="仿宋" w:cs="仿宋" w:hint="eastAsia"/>
          <w:lang w:eastAsia="zh-CN"/>
        </w:rPr>
      </w:pPr>
      <w:bookmarkStart w:id="14" w:name="_Toc13046"/>
      <w:r>
        <w:rPr>
          <w:rFonts w:ascii="仿宋" w:eastAsia="仿宋" w:hAnsi="仿宋" w:cs="仿宋" w:hint="eastAsia"/>
          <w:lang w:eastAsia="zh-CN"/>
        </w:rPr>
        <w:t>(一)、L、 C、 R自动测试仪项目背景分析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 C、 R自动测试仪项目提供了机遇和挑战的交汇点。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R自动测试仪项目在这个潮流中的定位。同时，我们将关注行业内涌现的新兴机遇，以便L、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 C、 R自动测试仪项目提供了强大的发展动力。我们将聚焦于行业内最新的技术发展趋势，包括但不限于人工智能、大数据分析、物联网等领域。通过深度的技术研究，我们将确保L、 C、 R自动测试仪项目充分利用最前沿的科技，以提升产品性能、拓展创新边界，并满足市场对高水平技术产品的不断追求。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 C、 R自动测试仪项目发展的源泉。我们将投入更多的精力对市场需求进行深入剖析，超越表面的需求，深入挖掘潜在的市场痛点和机遇。通过对市场需求的细致了解，L、 C、 R自动测试仪项目将更有针对性地设计解决方案，满足市场的多样化需求，从而更好地促进L、 C、 R自动测试仪项目的可持续发展。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 C、 R自动测试仪项目战略至关重要。我们将对竞争态势进行更为深入的分析，包括但不限于市场份额、产品特点、客户满意度等多个维度。通过深度的竞争分析，L、 C、 R自动测试仪项目将能够更准确地把握市场脉搏，制定具有竞争力的L、 C、 R自动测试仪项目推进策略。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R自动测试仪项目的发展具有直接的影响。我们将进行更为全面的法规和政策分析，了解行业发展中的潜在法律风险和合规挑战。通过充分了解和遵守相关法规，L、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R自动测试仪项目将确保在法律框架内合法合规运营，为L、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R自动测试仪项目的稳健发展提供有力支持。</w:t>
      </w:r>
    </w:p>
    <w:p>
      <w:pPr>
        <w:pStyle w:val="Heading2"/>
        <w:ind w:firstLine="560" w:firstLineChars="200"/>
        <w:rPr>
          <w:rFonts w:ascii="仿宋" w:eastAsia="仿宋" w:hAnsi="仿宋" w:cs="仿宋" w:hint="eastAsia"/>
          <w:sz w:val="28"/>
          <w:lang w:eastAsia="zh-CN"/>
        </w:rPr>
      </w:pPr>
      <w:bookmarkStart w:id="15" w:name="_Toc18053"/>
      <w:r>
        <w:rPr>
          <w:rFonts w:ascii="仿宋" w:eastAsia="仿宋" w:hAnsi="仿宋" w:cs="仿宋" w:hint="eastAsia"/>
          <w:sz w:val="28"/>
          <w:lang w:eastAsia="zh-CN"/>
        </w:rPr>
        <w:t>(二)、L、 C、 R自动测试仪项目建设必要性分析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R自动测试仪项目建设的迫切性源于对行业发展趋势的深刻洞察。我们正处于一个行业变革的时代，科技创新、数字化转型成为企业发展的关键动力。L、 C、 R自动测试仪项目建设的必要性在于紧跟行业发展的前沿，主动应对变革，确保企业在竞争激烈的市场中保持领先地位。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R自动测试仪项目建设不仅仅是为了跟上潮流，更是为了通过技术创新推动企业的持续发展。通过引入先进的技术和解决方案，L、 C、 R自动测试仪项目将为企业注入新的活力，提升产品竞争力，拓展市场份额。这种技术创新的推动作用将成为企业在快速变化的市场中立于不败之地的重要保障。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市场竞争日益激烈，企业需要不断提升自身实力以在竞争中脱颖而出。L、</w:t>
      </w:r>
      <w:r>
        <w:rPr>
          <w:rFonts w:ascii="仿宋" w:eastAsia="仿宋" w:hAnsi="仿宋" w:cs="仿宋" w:hint="eastAsia"/>
          <w:sz w:val="28"/>
          <w:lang w:eastAsia="zh-CN"/>
        </w:rPr>
        <w:t xml:space="preserve"> C、</w:t>
      </w:r>
      <w:r>
        <w:rPr>
          <w:rFonts w:ascii="仿宋" w:eastAsia="仿宋" w:hAnsi="仿宋" w:cs="仿宋" w:hint="eastAsia"/>
          <w:sz w:val="28"/>
          <w:lang w:eastAsia="zh-CN"/>
        </w:rPr>
        <w:t xml:space="preserve"> R自动测试仪项目的建设成为必然选择，通过提高产品质量、拓展服务领域，从而在竞争中获得更多的机会。L、</w:t>
      </w:r>
      <w:r>
        <w:rPr>
          <w:rFonts w:ascii="仿宋" w:eastAsia="仿宋" w:hAnsi="仿宋" w:cs="仿宋" w:hint="eastAsia"/>
          <w:sz w:val="28"/>
          <w:lang w:eastAsia="zh-CN"/>
        </w:rPr>
        <w:t xml:space="preserve"> C、</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R自动测试仪项目建设将使企业更好地适应市场需求，增强市场竞争力。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 C、 R自动测试仪项目建设的必要性体现在对客户需求更精准的满足。通过L、 C、 R自动测试仪项目建设，企业将更好地理解客户的期望，调整和优化产品和服务，提供更符合市场需求的解决方案，从而赢得客户的信任和忠诚度。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 C、 R自动测试仪项目建设的背后是对企业持续创新的追求。只有通过不断创新，企业才能在竞争中立于不败之地。L、 C、 R自动测试仪项目建设将为企业注入新的思维方式和创新能量，推动企业在产品、服务、管理等多个方面实现更高水平的创新，从而应对市场的不断变化。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9027"/>
      <w:r>
        <w:rPr>
          <w:rFonts w:ascii="仿宋" w:eastAsia="仿宋" w:hAnsi="仿宋" w:cs="仿宋" w:hint="eastAsia"/>
          <w:sz w:val="28"/>
          <w:lang w:eastAsia="zh-CN"/>
        </w:rPr>
        <w:t>五、L、 C、 R自动测试仪项目危机管理</w:t>
      </w:r>
      <w:bookmarkEnd w:id="16"/>
    </w:p>
    <w:p>
      <w:pPr>
        <w:pStyle w:val="Heading2"/>
        <w:rPr>
          <w:rFonts w:ascii="仿宋" w:eastAsia="仿宋" w:hAnsi="仿宋" w:cs="仿宋" w:hint="eastAsia"/>
          <w:lang w:eastAsia="zh-CN"/>
        </w:rPr>
      </w:pPr>
      <w:bookmarkStart w:id="17" w:name="_Toc661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在L、 C、 R自动测试仪项目危机管理中，危机预警与识别是确保L、 C、 R自动测试仪项目稳健运行的核心步骤。通过建立全面的监测机制，L、 C、 R自动测试仪项目团队旨在及时发现和理解潜在的风险和危机因素，以便采取及时的预防和应对措施，确保L、 C、 R自动测试仪项目持续处于可控状态。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 C、 R自动测试仪项目团队全面分析了整个L、 C、 R自动测试仪项目和各个阶段可能存在的威胁。这包括准确评估每个潜在风险的发生概率和可能影响的程度，为后续危机预警提供了有力支持。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 C、 R自动测试仪项目团队着重于明确定义L、 C、 R自动测试仪项目进展中的关键节点和相关指标，以便迅速察觉潜在问题。通过建立预警系统，团队能够更早地发现可能导致危机的迹象，并及时采取必要的行动。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 C、 R自动测试仪项目进展的持续监控，团队能够及时发现潜在问题并作出迅速反应。L、 C、 R自动测试仪项目管理工具、定期进度报告以及团队会议等方式都被纳入监测体系，确保信息能够流畅传递。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 C、 R自动测试仪项目得以更有序、可控地推进。</w:t>
      </w:r>
    </w:p>
    <w:p>
      <w:pPr>
        <w:pStyle w:val="Heading2"/>
        <w:ind w:firstLine="560" w:firstLineChars="200"/>
        <w:rPr>
          <w:rFonts w:ascii="仿宋" w:eastAsia="仿宋" w:hAnsi="仿宋" w:cs="仿宋" w:hint="eastAsia"/>
          <w:sz w:val="28"/>
          <w:lang w:eastAsia="zh-CN"/>
        </w:rPr>
      </w:pPr>
      <w:bookmarkStart w:id="18" w:name="_Toc2258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 C、 R自动测试仪项目团队立即行动，成立了应急小组。该小组的任务是迅速制定并实施紧急应对措施，以最小化潜在损失。以下是采取的主要措施：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https://d.book118.com/006233145005010103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 C、 R自动测试仪项目规划设计蓝图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00AAE"/>
    <w:rsid w:val="34600A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233145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2024-03-05T12:28:00Z</dcterms:created>
  <dcterms:modified xsi:type="dcterms:W3CDTF">2024-03-05T12:29:03Z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77D55C62B39547F6ABC2D1ECDA861D6D_11</vt:lpwstr>
  </property>
  <property fmtid="{D5CDD505-2E9C-101B-9397-08002B2CF9AE}" pid="3" name="KSOProductBuildVer">
    <vt:lpwstr>2052-12.1.0.16388</vt:lpwstr>
  </property>
</Properties>
</file>