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54085">
      <w:pPr>
        <w:shd w:val="clear" w:color="auto" w:fill="FFFFFF" w:themeFill="background1"/>
        <w:snapToGrid w:val="0"/>
        <w:spacing w:line="0" w:lineRule="atLeast"/>
        <w:jc w:val="center"/>
        <w:textAlignment w:val="center"/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12014200</wp:posOffset>
            </wp:positionV>
            <wp:extent cx="342900" cy="254000"/>
            <wp:wrapNone/>
            <wp:docPr id="1001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11239500</wp:posOffset>
            </wp:positionV>
            <wp:extent cx="368300" cy="495300"/>
            <wp:effectExtent l="0" t="0" r="12700" b="0"/>
            <wp:wrapNone/>
            <wp:docPr id="100628" name="图片 1006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8" name="图片 10062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>第七章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</w:rPr>
        <w:t>立体几何初步</w:t>
      </w:r>
    </w:p>
    <w:p w:rsidR="00E54085">
      <w:pPr>
        <w:pStyle w:val="Heading1"/>
        <w:spacing w:before="0" w:after="0" w:line="360" w:lineRule="auto"/>
      </w:pPr>
      <w:bookmarkStart w:id="0" w:name="_Toc147996537"/>
      <w:r>
        <w:rPr>
          <w:noProof/>
        </w:rPr>
        <w:drawing>
          <wp:inline distT="0" distB="0" distL="114300" distR="114300">
            <wp:extent cx="1676400" cy="409575"/>
            <wp:effectExtent l="0" t="0" r="0" b="9525"/>
            <wp:docPr id="10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空间几何体的结构特征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多面体的结构特征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2400"/>
        <w:gridCol w:w="3390"/>
        <w:gridCol w:w="261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4"/>
          <w:jc w:val="center"/>
        </w:trPr>
        <w:tc>
          <w:tcPr>
            <w:tcW w:w="92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名称</w:t>
            </w:r>
          </w:p>
        </w:tc>
        <w:tc>
          <w:tcPr>
            <w:tcW w:w="24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棱柱</w:t>
            </w:r>
          </w:p>
        </w:tc>
        <w:tc>
          <w:tcPr>
            <w:tcW w:w="33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棱锥</w:t>
            </w:r>
          </w:p>
        </w:tc>
        <w:tc>
          <w:tcPr>
            <w:tcW w:w="26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棱台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33"/>
          <w:jc w:val="center"/>
        </w:trPr>
        <w:tc>
          <w:tcPr>
            <w:tcW w:w="92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</w:tc>
        <w:tc>
          <w:tcPr>
            <w:tcW w:w="24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43585" cy="862330"/>
                  <wp:effectExtent l="0" t="0" r="18415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39470" cy="1019810"/>
                  <wp:effectExtent l="0" t="0" r="17780" b="8890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63270" cy="900430"/>
                  <wp:effectExtent l="0" t="0" r="17780" b="13970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92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底面</w:t>
            </w:r>
          </w:p>
        </w:tc>
        <w:tc>
          <w:tcPr>
            <w:tcW w:w="24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互相</w:t>
            </w:r>
            <w:r>
              <w:rPr>
                <w:rFonts w:ascii="Times New Roman" w:eastAsia="仿宋_GB2312" w:hAnsi="Times New Roman" w:cs="Times New Roman"/>
                <w:u w:val="single"/>
              </w:rPr>
              <w:t>平行</w:t>
            </w:r>
            <w:r>
              <w:rPr>
                <w:rFonts w:ascii="Times New Roman" w:eastAsia="仿宋_GB2312" w:hAnsi="Times New Roman" w:cs="Times New Roman"/>
              </w:rPr>
              <w:t>且</w:t>
            </w:r>
            <w:r>
              <w:rPr>
                <w:rFonts w:ascii="Times New Roman" w:eastAsia="仿宋_GB2312" w:hAnsi="Times New Roman" w:cs="Times New Roman"/>
                <w:u w:val="single"/>
              </w:rPr>
              <w:t>全等</w:t>
            </w:r>
          </w:p>
        </w:tc>
        <w:tc>
          <w:tcPr>
            <w:tcW w:w="33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多边形</w:t>
            </w:r>
          </w:p>
        </w:tc>
        <w:tc>
          <w:tcPr>
            <w:tcW w:w="26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互相</w:t>
            </w:r>
            <w:r>
              <w:rPr>
                <w:rFonts w:ascii="Times New Roman" w:eastAsia="仿宋_GB2312" w:hAnsi="Times New Roman" w:cs="Times New Roman"/>
                <w:u w:val="single"/>
              </w:rPr>
              <w:t>平行</w:t>
            </w:r>
            <w:r>
              <w:rPr>
                <w:rFonts w:ascii="Times New Roman" w:eastAsia="仿宋_GB2312" w:hAnsi="Times New Roman" w:cs="Times New Roman"/>
              </w:rPr>
              <w:t>且</w:t>
            </w:r>
            <w:r>
              <w:rPr>
                <w:rFonts w:ascii="Times New Roman" w:eastAsia="仿宋_GB2312" w:hAnsi="Times New Roman" w:cs="Times New Roman"/>
                <w:u w:val="single"/>
              </w:rPr>
              <w:t>相似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92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侧棱</w:t>
            </w:r>
          </w:p>
        </w:tc>
        <w:tc>
          <w:tcPr>
            <w:tcW w:w="24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平行且相等</w:t>
            </w:r>
          </w:p>
        </w:tc>
        <w:tc>
          <w:tcPr>
            <w:tcW w:w="33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相交于</w:t>
            </w:r>
            <w:r>
              <w:rPr>
                <w:rFonts w:ascii="Times New Roman" w:eastAsia="仿宋_GB2312" w:hAnsi="Times New Roman" w:cs="Times New Roman"/>
                <w:u w:val="single"/>
              </w:rPr>
              <w:t>一点</w:t>
            </w:r>
            <w:r>
              <w:rPr>
                <w:rFonts w:ascii="Times New Roman" w:eastAsia="仿宋_GB2312" w:hAnsi="Times New Roman" w:cs="Times New Roman"/>
              </w:rPr>
              <w:t>，但不一定相等</w:t>
            </w:r>
          </w:p>
        </w:tc>
        <w:tc>
          <w:tcPr>
            <w:tcW w:w="26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延长线交于</w:t>
            </w:r>
            <w:r>
              <w:rPr>
                <w:rFonts w:ascii="Times New Roman" w:eastAsia="仿宋_GB2312" w:hAnsi="Times New Roman" w:cs="Times New Roman"/>
                <w:u w:val="single"/>
              </w:rPr>
              <w:t>一点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92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侧面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形状</w:t>
            </w:r>
          </w:p>
        </w:tc>
        <w:tc>
          <w:tcPr>
            <w:tcW w:w="24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平行四边形</w:t>
            </w:r>
          </w:p>
        </w:tc>
        <w:tc>
          <w:tcPr>
            <w:tcW w:w="33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三角形</w:t>
            </w:r>
          </w:p>
        </w:tc>
        <w:tc>
          <w:tcPr>
            <w:tcW w:w="26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梯形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旋转体的结构特征</w:t>
      </w:r>
    </w:p>
    <w:tbl>
      <w:tblPr>
        <w:tblStyle w:val="TableNormal"/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941"/>
        <w:gridCol w:w="2043"/>
        <w:gridCol w:w="2226"/>
        <w:gridCol w:w="1905"/>
      </w:tblGrid>
      <w:tr>
        <w:tblPrEx>
          <w:tblW w:w="93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0"/>
          <w:jc w:val="center"/>
        </w:trPr>
        <w:tc>
          <w:tcPr>
            <w:tcW w:w="128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名称</w:t>
            </w:r>
          </w:p>
        </w:tc>
        <w:tc>
          <w:tcPr>
            <w:tcW w:w="194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圆柱</w:t>
            </w:r>
          </w:p>
        </w:tc>
        <w:tc>
          <w:tcPr>
            <w:tcW w:w="204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圆锥</w:t>
            </w:r>
          </w:p>
        </w:tc>
        <w:tc>
          <w:tcPr>
            <w:tcW w:w="222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圆台</w:t>
            </w:r>
          </w:p>
        </w:tc>
        <w:tc>
          <w:tcPr>
            <w:tcW w:w="190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球</w:t>
            </w:r>
          </w:p>
        </w:tc>
      </w:tr>
      <w:tr>
        <w:tblPrEx>
          <w:tblW w:w="9396" w:type="dxa"/>
          <w:jc w:val="center"/>
          <w:tblLayout w:type="fixed"/>
          <w:tblLook w:val="04A0"/>
        </w:tblPrEx>
        <w:trPr>
          <w:trHeight w:val="478"/>
          <w:jc w:val="center"/>
        </w:trPr>
        <w:tc>
          <w:tcPr>
            <w:tcW w:w="128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</w:tc>
        <w:tc>
          <w:tcPr>
            <w:tcW w:w="194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539750" cy="629285"/>
                  <wp:effectExtent l="0" t="0" r="12700" b="1841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565150" cy="640080"/>
                  <wp:effectExtent l="0" t="0" r="6350" b="762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580390" cy="628015"/>
                  <wp:effectExtent l="0" t="0" r="10160" b="63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522605" cy="527050"/>
                  <wp:effectExtent l="0" t="0" r="10795" b="6350"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9396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28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母线</w:t>
            </w:r>
          </w:p>
        </w:tc>
        <w:tc>
          <w:tcPr>
            <w:tcW w:w="194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互相平行且相等，</w:t>
            </w:r>
            <w:r>
              <w:rPr>
                <w:rFonts w:ascii="Times New Roman" w:eastAsia="仿宋_GB2312" w:hAnsi="Times New Roman" w:cs="Times New Roman"/>
                <w:u w:val="single"/>
              </w:rPr>
              <w:t>垂直</w:t>
            </w:r>
            <w:r>
              <w:rPr>
                <w:rFonts w:ascii="Times New Roman" w:eastAsia="仿宋_GB2312" w:hAnsi="Times New Roman" w:cs="Times New Roman"/>
              </w:rPr>
              <w:t>于底面</w:t>
            </w:r>
          </w:p>
        </w:tc>
        <w:tc>
          <w:tcPr>
            <w:tcW w:w="204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相交于</w:t>
            </w:r>
            <w:r>
              <w:rPr>
                <w:rFonts w:ascii="Times New Roman" w:eastAsia="仿宋_GB2312" w:hAnsi="Times New Roman" w:cs="Times New Roman"/>
                <w:u w:val="single"/>
              </w:rPr>
              <w:t>一点</w:t>
            </w:r>
          </w:p>
        </w:tc>
        <w:tc>
          <w:tcPr>
            <w:tcW w:w="222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延长线交于</w:t>
            </w:r>
            <w:r>
              <w:rPr>
                <w:rFonts w:ascii="Times New Roman" w:eastAsia="仿宋_GB2312" w:hAnsi="Times New Roman" w:cs="Times New Roman"/>
                <w:u w:val="single"/>
              </w:rPr>
              <w:t>一点</w:t>
            </w:r>
          </w:p>
        </w:tc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>
        <w:tblPrEx>
          <w:tblW w:w="9396" w:type="dxa"/>
          <w:jc w:val="center"/>
          <w:tblLayout w:type="fixed"/>
          <w:tblLook w:val="04A0"/>
        </w:tblPrEx>
        <w:trPr>
          <w:trHeight w:val="401"/>
          <w:jc w:val="center"/>
        </w:trPr>
        <w:tc>
          <w:tcPr>
            <w:tcW w:w="128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轴截面</w:t>
            </w:r>
          </w:p>
        </w:tc>
        <w:tc>
          <w:tcPr>
            <w:tcW w:w="194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矩形</w:t>
            </w:r>
          </w:p>
        </w:tc>
        <w:tc>
          <w:tcPr>
            <w:tcW w:w="204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等腰三角形</w:t>
            </w:r>
          </w:p>
        </w:tc>
        <w:tc>
          <w:tcPr>
            <w:tcW w:w="222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等腰梯形</w:t>
            </w:r>
          </w:p>
        </w:tc>
        <w:tc>
          <w:tcPr>
            <w:tcW w:w="190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圆面</w:t>
            </w:r>
          </w:p>
        </w:tc>
      </w:tr>
      <w:tr>
        <w:tblPrEx>
          <w:tblW w:w="9396" w:type="dxa"/>
          <w:jc w:val="center"/>
          <w:tblLayout w:type="fixed"/>
          <w:tblLook w:val="04A0"/>
        </w:tblPrEx>
        <w:trPr>
          <w:trHeight w:val="414"/>
          <w:jc w:val="center"/>
        </w:trPr>
        <w:tc>
          <w:tcPr>
            <w:tcW w:w="128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侧面展开图</w:t>
            </w:r>
          </w:p>
        </w:tc>
        <w:tc>
          <w:tcPr>
            <w:tcW w:w="194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矩形</w:t>
            </w:r>
          </w:p>
        </w:tc>
        <w:tc>
          <w:tcPr>
            <w:tcW w:w="204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>扇形</w:t>
            </w:r>
          </w:p>
        </w:tc>
        <w:tc>
          <w:tcPr>
            <w:tcW w:w="222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扇环</w:t>
            </w:r>
          </w:p>
        </w:tc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2.</w:t>
      </w:r>
      <w:r>
        <w:rPr>
          <w:rFonts w:ascii="Times New Roman" w:eastAsia="黑体" w:hAnsi="Times New Roman" w:cs="Times New Roman"/>
        </w:rPr>
        <w:t>直观图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画法：常用</w:t>
      </w:r>
      <w:r>
        <w:rPr>
          <w:rFonts w:ascii="Times New Roman" w:hAnsi="Times New Roman" w:cs="Times New Roman"/>
          <w:u w:val="single"/>
        </w:rPr>
        <w:t>斜二测</w:t>
      </w:r>
      <w:r>
        <w:rPr>
          <w:rFonts w:ascii="Times New Roman" w:hAnsi="Times New Roman" w:cs="Times New Roman"/>
          <w:u w:val="single"/>
        </w:rPr>
        <w:t>画法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规则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/>
        </w:rPr>
        <w:t>原图形中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轴、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轴、</w:t>
      </w:r>
      <w:r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>轴两两垂直，直观图中，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轴、</w:t>
      </w:r>
      <w:r>
        <w:rPr>
          <w:rFonts w:ascii="Times New Roman" w:hAnsi="Times New Roman" w:cs="Times New Roman"/>
          <w:i/>
        </w:rPr>
        <w:t>y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轴的夹角为</w:t>
      </w:r>
      <w:r>
        <w:rPr>
          <w:rFonts w:ascii="Times New Roman" w:hAnsi="Times New Roman" w:cs="Times New Roman"/>
          <w:u w:val="single"/>
        </w:rPr>
        <w:t>45°(</w:t>
      </w:r>
      <w:r>
        <w:rPr>
          <w:rFonts w:ascii="Times New Roman" w:hAnsi="Times New Roman" w:cs="Times New Roman"/>
          <w:u w:val="single"/>
        </w:rPr>
        <w:t>或</w:t>
      </w:r>
      <w:r>
        <w:rPr>
          <w:rFonts w:ascii="Times New Roman" w:hAnsi="Times New Roman" w:cs="Times New Roman"/>
          <w:u w:val="single"/>
        </w:rPr>
        <w:t>135°)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z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轴与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轴、</w:t>
      </w:r>
      <w:r>
        <w:rPr>
          <w:rFonts w:ascii="Times New Roman" w:hAnsi="Times New Roman" w:cs="Times New Roman"/>
          <w:i/>
        </w:rPr>
        <w:t>y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轴所在</w:t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u w:val="single"/>
        </w:rPr>
        <w:t>垂直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/>
        </w:rPr>
        <w:t>原图形中平行于坐标轴的线段，直观图中仍分别</w:t>
      </w:r>
      <w:r>
        <w:rPr>
          <w:rFonts w:ascii="Times New Roman" w:hAnsi="Times New Roman" w:cs="Times New Roman"/>
          <w:u w:val="single"/>
        </w:rPr>
        <w:t>平行于</w:t>
      </w:r>
      <w:r>
        <w:rPr>
          <w:rFonts w:ascii="Times New Roman" w:hAnsi="Times New Roman" w:cs="Times New Roman"/>
        </w:rPr>
        <w:t>坐标轴．平行于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轴和</w:t>
      </w:r>
      <w:r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>轴的线段在直观图中保持原长度</w:t>
      </w:r>
      <w:r>
        <w:rPr>
          <w:rFonts w:ascii="Times New Roman" w:hAnsi="Times New Roman" w:cs="Times New Roman"/>
          <w:u w:val="single"/>
        </w:rPr>
        <w:t>不变</w:t>
      </w:r>
      <w:r>
        <w:rPr>
          <w:rFonts w:ascii="Times New Roman" w:hAnsi="Times New Roman" w:cs="Times New Roman"/>
        </w:rPr>
        <w:t>，平行于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轴的线段长度在直观图中变为原来的</w:t>
      </w:r>
      <w:r>
        <w:rPr>
          <w:rFonts w:ascii="Times New Roman" w:hAnsi="Times New Roman" w:cs="Times New Roman"/>
          <w:u w:val="single"/>
        </w:rPr>
        <w:t>一半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圆柱、圆锥、圆台的侧面展开图及侧面积公式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2504"/>
        <w:gridCol w:w="2872"/>
        <w:gridCol w:w="287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6"/>
          <w:jc w:val="center"/>
        </w:trPr>
        <w:tc>
          <w:tcPr>
            <w:tcW w:w="1184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250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圆柱</w:t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圆锥</w:t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圆台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936"/>
          <w:jc w:val="center"/>
        </w:trPr>
        <w:tc>
          <w:tcPr>
            <w:tcW w:w="118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侧面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展开图</w:t>
            </w:r>
          </w:p>
        </w:tc>
        <w:tc>
          <w:tcPr>
            <w:tcW w:w="250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99160" cy="541020"/>
                  <wp:effectExtent l="0" t="0" r="15240" b="1143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547370" cy="626110"/>
                  <wp:effectExtent l="0" t="0" r="5080" b="254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682625" cy="626110"/>
                  <wp:effectExtent l="0" t="0" r="3175" b="254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35"/>
          <w:cols w:space="425"/>
          <w:titlePg w:val="0"/>
          <w:docGrid w:type="lines" w:linePitch="318" w:charSpace="409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2504"/>
        <w:gridCol w:w="2872"/>
        <w:gridCol w:w="287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19"/>
          <w:jc w:val="center"/>
        </w:trPr>
        <w:tc>
          <w:tcPr>
            <w:tcW w:w="118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侧面积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公式</w:t>
            </w:r>
          </w:p>
        </w:tc>
        <w:tc>
          <w:tcPr>
            <w:tcW w:w="250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圆柱侧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u w:val="single"/>
              </w:rPr>
              <w:t>2π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rl</w:t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圆锥侧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u w:val="single"/>
              </w:rPr>
              <w:t>π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rl</w:t>
            </w:r>
          </w:p>
        </w:tc>
        <w:tc>
          <w:tcPr>
            <w:tcW w:w="287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圆台侧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u w:val="single"/>
              </w:rPr>
              <w:t>π(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</w:t>
            </w:r>
            <w:r>
              <w:rPr>
                <w:rFonts w:ascii="Times New Roman" w:eastAsia="仿宋_GB2312" w:hAnsi="Times New Roman" w:cs="Times New Roman"/>
                <w:u w:val="single"/>
                <w:vertAlign w:val="subscript"/>
              </w:rPr>
              <w:t>1</w:t>
            </w:r>
            <w:r>
              <w:rPr>
                <w:rFonts w:ascii="Times New Roman" w:eastAsia="仿宋_GB2312" w:hAnsi="Times New Roman" w:cs="Times New Roman"/>
                <w:u w:val="single"/>
              </w:rPr>
              <w:t>＋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</w:t>
            </w:r>
            <w:r>
              <w:rPr>
                <w:rFonts w:ascii="Times New Roman" w:eastAsia="仿宋_GB2312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/>
                <w:u w:val="single"/>
              </w:rPr>
              <w:t>)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l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4.</w:t>
      </w:r>
      <w:r>
        <w:rPr>
          <w:rFonts w:ascii="Times New Roman" w:eastAsia="黑体" w:hAnsi="Times New Roman" w:cs="Times New Roman"/>
        </w:rPr>
        <w:t>柱、锥、台、球的表面积和体积</w:t>
      </w:r>
    </w:p>
    <w:tbl>
      <w:tblPr>
        <w:tblStyle w:val="TableNormal"/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6"/>
        <w:gridCol w:w="2937"/>
        <w:gridCol w:w="4292"/>
      </w:tblGrid>
      <w:tr>
        <w:tblPrEx>
          <w:tblW w:w="947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3"/>
          <w:jc w:val="center"/>
        </w:trPr>
        <w:tc>
          <w:tcPr>
            <w:tcW w:w="2246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righ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　　　名称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几何体　　</w:t>
            </w:r>
            <w:r>
              <w:rPr>
                <w:rFonts w:ascii="Times New Roman" w:eastAsia="仿宋_GB2312" w:hAnsi="Times New Roman" w:cs="Times New Roman"/>
              </w:rPr>
              <w:t>　</w:t>
            </w:r>
          </w:p>
        </w:tc>
        <w:tc>
          <w:tcPr>
            <w:tcW w:w="293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表面积</w:t>
            </w:r>
          </w:p>
        </w:tc>
        <w:tc>
          <w:tcPr>
            <w:tcW w:w="4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体积</w:t>
            </w:r>
          </w:p>
        </w:tc>
      </w:tr>
      <w:tr>
        <w:tblPrEx>
          <w:tblW w:w="9475" w:type="dxa"/>
          <w:jc w:val="center"/>
          <w:tblLayout w:type="fixed"/>
          <w:tblLook w:val="04A0"/>
        </w:tblPrEx>
        <w:trPr>
          <w:trHeight w:val="503"/>
          <w:jc w:val="center"/>
        </w:trPr>
        <w:tc>
          <w:tcPr>
            <w:tcW w:w="224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柱体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</w:rPr>
              <w:t>棱柱和圆柱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93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表面积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侧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底</w:t>
            </w:r>
          </w:p>
        </w:tc>
        <w:tc>
          <w:tcPr>
            <w:tcW w:w="4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V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Sh</w:t>
            </w:r>
          </w:p>
        </w:tc>
      </w:tr>
      <w:tr>
        <w:tblPrEx>
          <w:tblW w:w="9475" w:type="dxa"/>
          <w:jc w:val="center"/>
          <w:tblLayout w:type="fixed"/>
          <w:tblLook w:val="04A0"/>
        </w:tblPrEx>
        <w:trPr>
          <w:trHeight w:val="495"/>
          <w:jc w:val="center"/>
        </w:trPr>
        <w:tc>
          <w:tcPr>
            <w:tcW w:w="224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锥体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</w:rPr>
              <w:t>棱锥和圆锥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93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表面积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侧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底</w:t>
            </w:r>
          </w:p>
        </w:tc>
        <w:tc>
          <w:tcPr>
            <w:tcW w:w="4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V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  <w:u w:val="single"/>
              </w:rPr>
              <w:instrText>eq \</w:instrText>
            </w:r>
            <w:r>
              <w:rPr>
                <w:rFonts w:ascii="Times New Roman" w:eastAsia="仿宋_GB2312" w:hAnsi="Times New Roman" w:cs="Times New Roman"/>
                <w:u w:val="single"/>
              </w:rPr>
              <w:instrText>f(1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,</w:instrText>
            </w:r>
            <w:r>
              <w:rPr>
                <w:rFonts w:ascii="Times New Roman" w:eastAsia="仿宋_GB2312" w:hAnsi="Times New Roman" w:cs="Times New Roman"/>
                <w:u w:val="single"/>
              </w:rPr>
              <w:instrText>3)</w:instrText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Sh</w:t>
            </w:r>
          </w:p>
        </w:tc>
      </w:tr>
      <w:tr>
        <w:tblPrEx>
          <w:tblW w:w="9475" w:type="dxa"/>
          <w:jc w:val="center"/>
          <w:tblLayout w:type="fixed"/>
          <w:tblLook w:val="04A0"/>
        </w:tblPrEx>
        <w:trPr>
          <w:trHeight w:val="678"/>
          <w:jc w:val="center"/>
        </w:trPr>
        <w:tc>
          <w:tcPr>
            <w:tcW w:w="224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台体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</w:rPr>
              <w:t>棱台和圆台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93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表面积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侧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上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下</w:t>
            </w:r>
          </w:p>
        </w:tc>
        <w:tc>
          <w:tcPr>
            <w:tcW w:w="4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V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f(1</w:instrText>
            </w:r>
            <w:r>
              <w:rPr>
                <w:rFonts w:ascii="Times New Roman" w:eastAsia="仿宋_GB2312" w:hAnsi="Times New Roman" w:cs="Times New Roman"/>
                <w:i/>
              </w:rPr>
              <w:instrText>,</w:instrText>
            </w:r>
            <w:r>
              <w:rPr>
                <w:rFonts w:ascii="Times New Roman" w:eastAsia="仿宋_GB2312" w:hAnsi="Times New Roman" w:cs="Times New Roman"/>
              </w:rPr>
              <w:instrText>3)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上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t>下</w:t>
            </w:r>
            <w:r>
              <w:rPr>
                <w:rFonts w:ascii="Times New Roman" w:eastAsia="仿宋_GB2312" w:hAnsi="Times New Roman" w:cs="Times New Roman"/>
              </w:rPr>
              <w:t>＋</w: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r(</w:instrText>
            </w:r>
            <w:r>
              <w:rPr>
                <w:rFonts w:ascii="Times New Roman" w:eastAsia="仿宋_GB2312" w:hAnsi="Times New Roman" w:cs="Times New Roman"/>
                <w:i/>
              </w:rPr>
              <w:instrText>S</w:instrTex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instrText>上</w:instrText>
            </w:r>
            <w:r>
              <w:rPr>
                <w:rFonts w:ascii="Times New Roman" w:eastAsia="仿宋_GB2312" w:hAnsi="Times New Roman" w:cs="Times New Roman"/>
                <w:i/>
              </w:rPr>
              <w:instrText>S</w:instrText>
            </w:r>
            <w:r>
              <w:rPr>
                <w:rFonts w:ascii="Times New Roman" w:eastAsia="仿宋_GB2312" w:hAnsi="Times New Roman" w:cs="Times New Roman"/>
                <w:vertAlign w:val="subscript"/>
              </w:rPr>
              <w:instrText>下</w:instrText>
            </w:r>
            <w:r>
              <w:rPr>
                <w:rFonts w:ascii="Times New Roman" w:eastAsia="仿宋_GB2312" w:hAnsi="Times New Roman" w:cs="Times New Roman"/>
              </w:rPr>
              <w:instrText>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/>
                <w:i/>
              </w:rPr>
              <w:t>h</w:t>
            </w:r>
          </w:p>
        </w:tc>
      </w:tr>
      <w:tr>
        <w:tblPrEx>
          <w:tblW w:w="9475" w:type="dxa"/>
          <w:jc w:val="center"/>
          <w:tblLayout w:type="fixed"/>
          <w:tblLook w:val="04A0"/>
        </w:tblPrEx>
        <w:trPr>
          <w:trHeight w:val="415"/>
          <w:jc w:val="center"/>
        </w:trPr>
        <w:tc>
          <w:tcPr>
            <w:tcW w:w="224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球</w:t>
            </w:r>
          </w:p>
        </w:tc>
        <w:tc>
          <w:tcPr>
            <w:tcW w:w="293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S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u w:val="single"/>
              </w:rPr>
              <w:t>4π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</w:t>
            </w:r>
            <w:r>
              <w:rPr>
                <w:rFonts w:ascii="Times New Roman" w:eastAsia="仿宋_GB2312" w:hAnsi="Times New Roman" w:cs="Times New Roman"/>
                <w:u w:val="single"/>
                <w:vertAlign w:val="superscript"/>
              </w:rPr>
              <w:t>2</w:t>
            </w:r>
          </w:p>
        </w:tc>
        <w:tc>
          <w:tcPr>
            <w:tcW w:w="4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V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  <w:u w:val="single"/>
              </w:rPr>
              <w:instrText>eq \</w:instrText>
            </w:r>
            <w:r>
              <w:rPr>
                <w:rFonts w:ascii="Times New Roman" w:eastAsia="仿宋_GB2312" w:hAnsi="Times New Roman" w:cs="Times New Roman"/>
                <w:u w:val="single"/>
              </w:rPr>
              <w:instrText>f(4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,</w:instrText>
            </w:r>
            <w:r>
              <w:rPr>
                <w:rFonts w:ascii="Times New Roman" w:eastAsia="仿宋_GB2312" w:hAnsi="Times New Roman" w:cs="Times New Roman"/>
                <w:u w:val="single"/>
              </w:rPr>
              <w:instrText>3)</w:instrText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  <w:u w:val="single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u w:val="single"/>
              </w:rPr>
              <w:t>π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R</w:t>
            </w:r>
            <w:r>
              <w:rPr>
                <w:rFonts w:ascii="Times New Roman" w:eastAsia="仿宋_GB2312" w:hAnsi="Times New Roman" w:cs="Times New Roman"/>
                <w:u w:val="single"/>
                <w:vertAlign w:val="superscript"/>
              </w:rPr>
              <w:t>3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5</w:t>
      </w:r>
      <w:r>
        <w:rPr>
          <w:rFonts w:ascii="Times New Roman" w:eastAsia="黑体" w:hAnsi="Times New Roman" w:cs="Times New Roman"/>
        </w:rPr>
        <w:t>．正方体与球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黑体" w:hAnsi="Times New Roman" w:cs="Times New Roman"/>
        </w:rPr>
        <w:t>的切、接常用结论：正方体的棱长为</w:t>
      </w:r>
      <w:r>
        <w:rPr>
          <w:rFonts w:ascii="Times New Roman" w:eastAsia="黑体" w:hAnsi="Times New Roman" w:cs="Times New Roman"/>
        </w:rPr>
        <w:t>a</w:t>
      </w:r>
      <w:r>
        <w:rPr>
          <w:rFonts w:ascii="Times New Roman" w:eastAsia="黑体" w:hAnsi="Times New Roman" w:cs="Times New Roman"/>
        </w:rPr>
        <w:t>，球的半径为</w:t>
      </w:r>
      <w:r>
        <w:rPr>
          <w:rFonts w:ascii="Times New Roman" w:eastAsia="黑体" w:hAnsi="Times New Roman" w:cs="Times New Roman"/>
        </w:rPr>
        <w:t>R.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若球为正方体的外接球，则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r(3)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若球为正方体的内切球，则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若球与正方体</w:t>
      </w:r>
      <w:r>
        <w:rPr>
          <w:rFonts w:ascii="Times New Roman" w:hAnsi="Times New Roman" w:cs="Times New Roman"/>
        </w:rPr>
        <w:t>的各棱相切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．长方体的共顶点的三条棱长分别为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，外接球的半径为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．正四面体的外接球的半径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f(\r(6)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4)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，内切球的半径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f(\r(6)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12)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，其半径</w:t>
      </w:r>
      <w:r>
        <w:rPr>
          <w:rFonts w:ascii="Times New Roman" w:hAnsi="Times New Roman" w:cs="Times New Roman"/>
          <w:i/>
        </w:rPr>
        <w:t>R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1(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为该正四面体</w:t>
      </w:r>
      <w:r>
        <w:rPr>
          <w:rFonts w:ascii="Times New Roman" w:hAnsi="Times New Roman" w:cs="Times New Roman"/>
        </w:rPr>
        <w:t>的棱长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与平面有关的基本事实及推论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与平面有关的三个基本事实</w:t>
      </w:r>
    </w:p>
    <w:tbl>
      <w:tblPr>
        <w:tblStyle w:val="TableNormal"/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1886"/>
        <w:gridCol w:w="1830"/>
        <w:gridCol w:w="3660"/>
      </w:tblGrid>
      <w:tr>
        <w:tblPrEx>
          <w:tblW w:w="880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2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基本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事实</w:t>
            </w:r>
          </w:p>
        </w:tc>
        <w:tc>
          <w:tcPr>
            <w:tcW w:w="188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内容</w:t>
            </w:r>
          </w:p>
        </w:tc>
        <w:tc>
          <w:tcPr>
            <w:tcW w:w="18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</w:tc>
        <w:tc>
          <w:tcPr>
            <w:tcW w:w="366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</w:t>
            </w:r>
          </w:p>
        </w:tc>
      </w:tr>
      <w:tr>
        <w:tblPrEx>
          <w:tblW w:w="8801" w:type="dxa"/>
          <w:jc w:val="center"/>
          <w:tblLayout w:type="fixed"/>
          <w:tblLook w:val="04A0"/>
        </w:tblPrEx>
        <w:trPr>
          <w:jc w:val="center"/>
        </w:trPr>
        <w:tc>
          <w:tcPr>
            <w:tcW w:w="142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基本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事实</w:t>
            </w: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88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过</w:t>
            </w:r>
            <w:r>
              <w:rPr>
                <w:rFonts w:ascii="Times New Roman" w:eastAsia="仿宋_GB2312" w:hAnsi="Times New Roman" w:cs="Times New Roman"/>
                <w:u w:val="single"/>
              </w:rPr>
              <w:t>不在一条直线上</w:t>
            </w:r>
            <w:r>
              <w:rPr>
                <w:rFonts w:ascii="Times New Roman" w:eastAsia="仿宋_GB2312" w:hAnsi="Times New Roman" w:cs="Times New Roman"/>
              </w:rPr>
              <w:t>的三个点，有且只有一个平面</w:t>
            </w:r>
          </w:p>
        </w:tc>
        <w:tc>
          <w:tcPr>
            <w:tcW w:w="18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75030" cy="306070"/>
                  <wp:effectExtent l="0" t="0" r="1270" b="17780"/>
                  <wp:docPr id="46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C</w:t>
            </w:r>
            <w:r>
              <w:rPr>
                <w:rFonts w:ascii="Times New Roman" w:eastAsia="仿宋_GB2312" w:hAnsi="Times New Roman" w:cs="Times New Roman"/>
              </w:rPr>
              <w:t>三点</w:t>
            </w:r>
            <w:r>
              <w:rPr>
                <w:rFonts w:ascii="Times New Roman" w:eastAsia="仿宋_GB2312" w:hAnsi="Times New Roman" w:cs="Times New Roman"/>
              </w:rPr>
              <w:t>不</w:t>
            </w:r>
            <w:r>
              <w:rPr>
                <w:rFonts w:ascii="Times New Roman" w:eastAsia="仿宋_GB2312" w:hAnsi="Times New Roman" w:cs="Times New Roman"/>
              </w:rPr>
              <w:t>共线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</w:rPr>
              <w:t>存在唯一的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使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C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</w:p>
        </w:tc>
      </w:tr>
      <w:tr>
        <w:tblPrEx>
          <w:tblW w:w="8801" w:type="dxa"/>
          <w:jc w:val="center"/>
          <w:tblLayout w:type="fixed"/>
          <w:tblLook w:val="04A0"/>
        </w:tblPrEx>
        <w:trPr>
          <w:jc w:val="center"/>
        </w:trPr>
        <w:tc>
          <w:tcPr>
            <w:tcW w:w="142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基本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事实</w:t>
            </w: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88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如果一条直线上的</w:t>
            </w:r>
            <w:r>
              <w:rPr>
                <w:rFonts w:ascii="Times New Roman" w:eastAsia="仿宋_GB2312" w:hAnsi="Times New Roman" w:cs="Times New Roman"/>
                <w:u w:val="single"/>
              </w:rPr>
              <w:t>两个点</w:t>
            </w:r>
            <w:r>
              <w:rPr>
                <w:rFonts w:ascii="Times New Roman" w:eastAsia="仿宋_GB2312" w:hAnsi="Times New Roman" w:cs="Times New Roman"/>
              </w:rPr>
              <w:t>在一个平面内，那么这条直线在这个平面内</w:t>
            </w:r>
          </w:p>
        </w:tc>
        <w:tc>
          <w:tcPr>
            <w:tcW w:w="18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64235" cy="290830"/>
                  <wp:effectExtent l="0" t="0" r="12065" b="13970"/>
                  <wp:docPr id="49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ascii="Times New Roman" w:eastAsia="仿宋_GB2312" w:hAnsi="Times New Roman" w:cs="Times New Roman"/>
              </w:rPr>
              <w:t>，且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</w:p>
        </w:tc>
      </w:tr>
      <w:tr>
        <w:tblPrEx>
          <w:tblW w:w="8801" w:type="dxa"/>
          <w:jc w:val="center"/>
          <w:tblLayout w:type="fixed"/>
          <w:tblLook w:val="04A0"/>
        </w:tblPrEx>
        <w:trPr>
          <w:jc w:val="center"/>
        </w:trPr>
        <w:tc>
          <w:tcPr>
            <w:tcW w:w="142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基本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事实</w:t>
            </w: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88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如果两个不重合的平面有一个公共点，那么它们有且只有一条</w:t>
            </w:r>
            <w:r>
              <w:rPr>
                <w:rFonts w:ascii="Times New Roman" w:eastAsia="仿宋_GB2312" w:hAnsi="Times New Roman" w:cs="Times New Roman"/>
                <w:u w:val="single"/>
              </w:rPr>
              <w:t>过该点的公共直线</w:t>
            </w:r>
          </w:p>
        </w:tc>
        <w:tc>
          <w:tcPr>
            <w:tcW w:w="18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31850" cy="766445"/>
                  <wp:effectExtent l="0" t="0" r="6350" b="14605"/>
                  <wp:docPr id="42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P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，且</w:t>
            </w:r>
            <w:r>
              <w:rPr>
                <w:rFonts w:ascii="Times New Roman" w:eastAsia="仿宋_GB2312" w:hAnsi="Times New Roman" w:cs="Times New Roman"/>
                <w:i/>
              </w:rPr>
              <w:t>P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ascii="Times New Roman" w:eastAsia="仿宋_GB2312" w:hAnsi="Times New Roman" w:cs="Times New Roman"/>
              </w:rPr>
              <w:t>，且</w:t>
            </w:r>
            <w:r>
              <w:rPr>
                <w:rFonts w:ascii="Times New Roman" w:eastAsia="仿宋_GB2312" w:hAnsi="Times New Roman" w:cs="Times New Roman"/>
                <w:i/>
              </w:rPr>
              <w:t>P</w:t>
            </w:r>
            <w:r>
              <w:rPr>
                <w:rFonts w:eastAsia="仿宋_GB2312" w:hAnsi="宋体" w:cs="宋体" w:hint="eastAsia"/>
              </w:rPr>
              <w:t>∈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  <w:sectPr>
          <w:type w:val="nextPage"/>
          <w:pgSz w:w="11906" w:h="16838"/>
          <w:pgMar w:top="1440" w:right="1080" w:bottom="1440" w:left="1080" w:header="850" w:footer="992" w:gutter="0"/>
          <w:pgNumType w:start="36"/>
          <w:cols w:space="425"/>
          <w:titlePg w:val="0"/>
          <w:docGrid w:type="lines" w:linePitch="318" w:charSpace="409"/>
        </w:sect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基本事实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的三个推论</w:t>
      </w:r>
    </w:p>
    <w:tbl>
      <w:tblPr>
        <w:tblStyle w:val="TableNormal"/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2719"/>
        <w:gridCol w:w="3124"/>
        <w:gridCol w:w="1894"/>
      </w:tblGrid>
      <w:tr>
        <w:tblPrEx>
          <w:tblW w:w="86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3"/>
          <w:jc w:val="center"/>
        </w:trPr>
        <w:tc>
          <w:tcPr>
            <w:tcW w:w="9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推论</w:t>
            </w:r>
          </w:p>
        </w:tc>
        <w:tc>
          <w:tcPr>
            <w:tcW w:w="271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内容</w:t>
            </w:r>
          </w:p>
        </w:tc>
        <w:tc>
          <w:tcPr>
            <w:tcW w:w="312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</w:tc>
        <w:tc>
          <w:tcPr>
            <w:tcW w:w="189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作用</w:t>
            </w:r>
          </w:p>
        </w:tc>
      </w:tr>
      <w:tr>
        <w:tblPrEx>
          <w:tblW w:w="8667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9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推论</w:t>
            </w: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71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经过</w:t>
            </w:r>
            <w:r>
              <w:rPr>
                <w:rFonts w:ascii="Times New Roman" w:eastAsia="仿宋_GB2312" w:hAnsi="Times New Roman" w:cs="Times New Roman"/>
                <w:u w:val="single"/>
              </w:rPr>
              <w:t>一条直线和这条直线外一点</w:t>
            </w:r>
            <w:r>
              <w:rPr>
                <w:rFonts w:ascii="Times New Roman" w:eastAsia="仿宋_GB2312" w:hAnsi="Times New Roman" w:cs="Times New Roman"/>
              </w:rPr>
              <w:t>，有且只有一个平面</w:t>
            </w:r>
          </w:p>
        </w:tc>
        <w:tc>
          <w:tcPr>
            <w:tcW w:w="312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1022350" cy="313690"/>
                  <wp:effectExtent l="0" t="0" r="6350" b="10160"/>
                  <wp:docPr id="39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>
        <w:tblPrEx>
          <w:tblW w:w="8667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9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推论</w:t>
            </w: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71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经过两条</w:t>
            </w:r>
            <w:r>
              <w:rPr>
                <w:rFonts w:ascii="Times New Roman" w:eastAsia="仿宋_GB2312" w:hAnsi="Times New Roman" w:cs="Times New Roman"/>
                <w:u w:val="single"/>
              </w:rPr>
              <w:t>相交</w:t>
            </w:r>
            <w:r>
              <w:rPr>
                <w:rFonts w:ascii="Times New Roman" w:eastAsia="仿宋_GB2312" w:hAnsi="Times New Roman" w:cs="Times New Roman"/>
              </w:rPr>
              <w:t>直线，有且只有一个平面</w:t>
            </w:r>
          </w:p>
        </w:tc>
        <w:tc>
          <w:tcPr>
            <w:tcW w:w="312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993775" cy="320040"/>
                  <wp:effectExtent l="0" t="0" r="15875" b="3810"/>
                  <wp:docPr id="43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>
        <w:tblPrEx>
          <w:tblW w:w="8667" w:type="dxa"/>
          <w:jc w:val="center"/>
          <w:tblLayout w:type="fixed"/>
          <w:tblLook w:val="04A0"/>
        </w:tblPrEx>
        <w:trPr>
          <w:trHeight w:val="1394"/>
          <w:jc w:val="center"/>
        </w:trPr>
        <w:tc>
          <w:tcPr>
            <w:tcW w:w="93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推论</w:t>
            </w: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71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经过两条</w:t>
            </w:r>
            <w:r>
              <w:rPr>
                <w:rFonts w:ascii="Times New Roman" w:eastAsia="仿宋_GB2312" w:hAnsi="Times New Roman" w:cs="Times New Roman"/>
                <w:u w:val="single"/>
              </w:rPr>
              <w:t>平行</w:t>
            </w:r>
            <w:r>
              <w:rPr>
                <w:rFonts w:ascii="Times New Roman" w:eastAsia="仿宋_GB2312" w:hAnsi="Times New Roman" w:cs="Times New Roman"/>
              </w:rPr>
              <w:t>直线，有且只有一个平面</w:t>
            </w:r>
          </w:p>
        </w:tc>
        <w:tc>
          <w:tcPr>
            <w:tcW w:w="312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993775" cy="320040"/>
                  <wp:effectExtent l="0" t="0" r="15875" b="3810"/>
                  <wp:docPr id="47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确定平面的依据　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9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空间点、直线、平面之间的位置关系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1310"/>
        <w:gridCol w:w="1801"/>
        <w:gridCol w:w="2100"/>
        <w:gridCol w:w="205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3"/>
          <w:jc w:val="center"/>
        </w:trPr>
        <w:tc>
          <w:tcPr>
            <w:tcW w:w="2106" w:type="dxa"/>
            <w:gridSpan w:val="2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直线与直线</w:t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直线与平面</w:t>
            </w:r>
          </w:p>
        </w:tc>
        <w:tc>
          <w:tcPr>
            <w:tcW w:w="205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平面与平面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285"/>
          <w:jc w:val="center"/>
        </w:trPr>
        <w:tc>
          <w:tcPr>
            <w:tcW w:w="796" w:type="dxa"/>
            <w:vMerge w:val="restart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平行关系</w:t>
            </w: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03275" cy="280670"/>
                  <wp:effectExtent l="0" t="0" r="15875" b="5080"/>
                  <wp:docPr id="40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19455" cy="306070"/>
                  <wp:effectExtent l="0" t="0" r="4445" b="17780"/>
                  <wp:docPr id="44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02310" cy="446405"/>
                  <wp:effectExtent l="0" t="0" r="2540" b="10795"/>
                  <wp:docPr id="52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3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45"/>
          <w:jc w:val="center"/>
        </w:trPr>
        <w:tc>
          <w:tcPr>
            <w:tcW w:w="796" w:type="dxa"/>
            <w:vMerge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  <w:u w:val="single"/>
              </w:rPr>
              <w:t>a</w:t>
            </w:r>
            <w:r>
              <w:rPr>
                <w:rFonts w:eastAsia="仿宋_GB2312" w:hAnsi="宋体" w:cs="宋体" w:hint="eastAsia"/>
                <w:u w:val="single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b</w:t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  <w:u w:val="single"/>
              </w:rPr>
              <w:t>a</w:t>
            </w:r>
            <w:r>
              <w:rPr>
                <w:rFonts w:eastAsia="仿宋_GB2312" w:hAnsi="宋体" w:cs="宋体" w:hint="eastAsia"/>
                <w:u w:val="single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α</w:t>
            </w:r>
          </w:p>
        </w:tc>
        <w:tc>
          <w:tcPr>
            <w:tcW w:w="205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  <w:u w:val="single"/>
              </w:rPr>
              <w:t>α</w:t>
            </w:r>
            <w:r>
              <w:rPr>
                <w:rFonts w:eastAsia="仿宋_GB2312" w:hAnsi="宋体" w:cs="宋体" w:hint="eastAsia"/>
                <w:u w:val="single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β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35"/>
          <w:jc w:val="center"/>
        </w:trPr>
        <w:tc>
          <w:tcPr>
            <w:tcW w:w="796" w:type="dxa"/>
            <w:vMerge w:val="restart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相交关系</w:t>
            </w: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31520" cy="269875"/>
                  <wp:effectExtent l="0" t="0" r="11430" b="15875"/>
                  <wp:docPr id="45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19455" cy="562610"/>
                  <wp:effectExtent l="0" t="0" r="4445" b="8890"/>
                  <wp:docPr id="48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632460" cy="435610"/>
                  <wp:effectExtent l="0" t="0" r="15240" b="2540"/>
                  <wp:docPr id="50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35"/>
          <w:jc w:val="center"/>
        </w:trPr>
        <w:tc>
          <w:tcPr>
            <w:tcW w:w="796" w:type="dxa"/>
            <w:vMerge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</w:p>
        </w:tc>
        <w:tc>
          <w:tcPr>
            <w:tcW w:w="205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35"/>
          <w:jc w:val="center"/>
        </w:trPr>
        <w:tc>
          <w:tcPr>
            <w:tcW w:w="796" w:type="dxa"/>
            <w:vMerge w:val="restart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独有关系</w:t>
            </w: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图形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48030" cy="399415"/>
                  <wp:effectExtent l="0" t="0" r="13970" b="635"/>
                  <wp:docPr id="51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13105" cy="229870"/>
                  <wp:effectExtent l="0" t="0" r="10795" b="17780"/>
                  <wp:docPr id="41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trHeight w:val="635"/>
          <w:jc w:val="center"/>
        </w:trPr>
        <w:tc>
          <w:tcPr>
            <w:tcW w:w="796" w:type="dxa"/>
            <w:vMerge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</w:t>
            </w:r>
          </w:p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语言</w:t>
            </w:r>
          </w:p>
        </w:tc>
        <w:tc>
          <w:tcPr>
            <w:tcW w:w="180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</w:rPr>
              <w:t>是异面直线</w:t>
            </w:r>
          </w:p>
        </w:tc>
        <w:tc>
          <w:tcPr>
            <w:tcW w:w="21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  <w:u w:val="single"/>
              </w:rPr>
              <w:t>a</w:t>
            </w:r>
            <w:r>
              <w:rPr>
                <w:rFonts w:ascii="Batang" w:eastAsia="Batang" w:hAnsi="Batang" w:cs="Batang" w:hint="eastAsia"/>
                <w:u w:val="single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t>α</w:t>
            </w:r>
          </w:p>
        </w:tc>
        <w:tc>
          <w:tcPr>
            <w:tcW w:w="2055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10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基本事实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和等角定理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平行公理：平行于同一条直线的两条直线</w:t>
      </w:r>
      <w:r>
        <w:rPr>
          <w:rFonts w:ascii="Times New Roman" w:hAnsi="Times New Roman" w:cs="Times New Roman"/>
          <w:u w:val="single"/>
        </w:rPr>
        <w:t>互相平行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等角定理：如果空间中两个角的两边分别对应平行，那么这两个角</w:t>
      </w:r>
      <w:r>
        <w:rPr>
          <w:rFonts w:ascii="Times New Roman" w:hAnsi="Times New Roman" w:cs="Times New Roman"/>
          <w:u w:val="single"/>
        </w:rPr>
        <w:t>相等或互补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异面直线所成的角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定义：已知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是两条异面直线，经过空间任意一点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作直线</w:t>
      </w:r>
      <w:r>
        <w:rPr>
          <w:rFonts w:ascii="Times New Roman" w:hAnsi="Times New Roman" w:cs="Times New Roman"/>
          <w:i/>
        </w:rPr>
        <w:t>a</w:t>
      </w:r>
      <w:r>
        <w:rPr>
          <w:rFonts w:hAnsi="宋体" w:cs="Times New Roman"/>
        </w:rPr>
        <w:t>′</w:t>
      </w:r>
      <w:r>
        <w:rPr>
          <w:rFonts w:hAnsi="宋体" w:cs="宋体" w:hint="eastAsia"/>
        </w:rPr>
        <w:t>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hAnsi="宋体" w:cs="Times New Roman"/>
        </w:rPr>
        <w:t>′</w:t>
      </w:r>
      <w:r>
        <w:rPr>
          <w:rFonts w:hAnsi="宋体" w:cs="宋体" w:hint="eastAsia"/>
        </w:rPr>
        <w:t>∥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，把</w:t>
      </w:r>
      <w:r>
        <w:rPr>
          <w:rFonts w:ascii="Times New Roman" w:hAnsi="Times New Roman" w:cs="Times New Roman"/>
          <w:i/>
        </w:rPr>
        <w:t>a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所成的角叫做异面直线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所成的角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或夹角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范围：</w:t>
      </w: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>
        <w:rPr>
          <w:rFonts w:ascii="Times New Roman" w:hAnsi="Times New Roman" w:cs="Times New Roman"/>
          <w:u w:val="single"/>
        </w:rPr>
        <w:instrText>b\lc\(\rc\](\a\vs4\al\co1(0</w:instrText>
      </w:r>
      <w:r>
        <w:rPr>
          <w:rFonts w:ascii="Times New Roman" w:hAnsi="Times New Roman" w:cs="Times New Roman"/>
          <w:u w:val="single"/>
        </w:rPr>
        <w:instrText>，</w:instrText>
      </w:r>
      <w:r>
        <w:rPr>
          <w:rFonts w:ascii="Times New Roman" w:hAnsi="Times New Roman" w:cs="Times New Roman"/>
          <w:u w:val="single"/>
        </w:rPr>
        <w:instrText>\f(π</w:instrText>
      </w:r>
      <w:r>
        <w:rPr>
          <w:rFonts w:ascii="Times New Roman" w:hAnsi="Times New Roman" w:cs="Times New Roman"/>
          <w:i/>
          <w:u w:val="single"/>
        </w:rPr>
        <w:instrText>,</w:instrText>
      </w:r>
      <w:r>
        <w:rPr>
          <w:rFonts w:ascii="Times New Roman" w:hAnsi="Times New Roman" w:cs="Times New Roman"/>
          <w:u w:val="single"/>
        </w:rPr>
        <w:instrText>2)))</w:instrText>
      </w: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直线与平面平行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直线与平面平行的定义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没有公共点，则称直线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平行．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  <w:i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判定定理与性质定理</w:t>
      </w:r>
    </w:p>
    <w:tbl>
      <w:tblPr>
        <w:tblStyle w:val="TableNormal"/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3491"/>
        <w:gridCol w:w="2292"/>
        <w:gridCol w:w="2334"/>
      </w:tblGrid>
      <w:tr>
        <w:tblPrEx>
          <w:tblW w:w="88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0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349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文字语言</w:t>
            </w:r>
          </w:p>
        </w:tc>
        <w:tc>
          <w:tcPr>
            <w:tcW w:w="2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图形表示</w:t>
            </w:r>
          </w:p>
        </w:tc>
        <w:tc>
          <w:tcPr>
            <w:tcW w:w="233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符号表示</w:t>
            </w: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37"/>
          <w:cols w:space="425"/>
          <w:titlePg w:val="0"/>
          <w:docGrid w:type="lines" w:linePitch="318" w:charSpace="409"/>
        </w:sectPr>
      </w:pPr>
    </w:p>
    <w:p/>
    <w:tbl>
      <w:tblPr>
        <w:tblStyle w:val="TableNormal"/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3491"/>
        <w:gridCol w:w="2292"/>
        <w:gridCol w:w="2334"/>
      </w:tblGrid>
      <w:tr>
        <w:tblPrEx>
          <w:tblW w:w="88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判定定理</w:t>
            </w:r>
          </w:p>
        </w:tc>
        <w:tc>
          <w:tcPr>
            <w:tcW w:w="349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如果平面外一条直线与此平面内的</w:t>
            </w:r>
            <w:r>
              <w:rPr>
                <w:rFonts w:ascii="Times New Roman" w:eastAsia="仿宋_GB2312" w:hAnsi="Times New Roman" w:cs="Times New Roman"/>
                <w:u w:val="single"/>
              </w:rPr>
              <w:t>一条直线</w:t>
            </w:r>
            <w:r>
              <w:rPr>
                <w:rFonts w:ascii="Times New Roman" w:eastAsia="仿宋_GB2312" w:hAnsi="Times New Roman" w:cs="Times New Roman"/>
              </w:rPr>
              <w:t>平行，那么该直线与此平面平行</w:t>
            </w:r>
          </w:p>
        </w:tc>
        <w:tc>
          <w:tcPr>
            <w:tcW w:w="2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24230" cy="525780"/>
                  <wp:effectExtent l="0" t="0" r="13970" b="7620"/>
                  <wp:docPr id="70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6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MS Gothic" w:eastAsia="MS Gothic" w:hAnsi="MS Gothic" w:cs="MS Gothic" w:hint="eastAsia"/>
              </w:rPr>
              <w:t>⊄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</w:p>
        </w:tc>
      </w:tr>
      <w:tr>
        <w:tblPrEx>
          <w:tblW w:w="8817" w:type="dxa"/>
          <w:jc w:val="center"/>
          <w:tblLayout w:type="fixed"/>
          <w:tblLook w:val="04A0"/>
        </w:tblPrEx>
        <w:trPr>
          <w:jc w:val="center"/>
        </w:trPr>
        <w:tc>
          <w:tcPr>
            <w:tcW w:w="70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性质定理</w:t>
            </w:r>
          </w:p>
        </w:tc>
        <w:tc>
          <w:tcPr>
            <w:tcW w:w="3491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一条直线和一个平面平行，如果过该直线的平面与此平面相交，那么该直线与</w:t>
            </w:r>
            <w:r>
              <w:rPr>
                <w:rFonts w:ascii="Times New Roman" w:eastAsia="仿宋_GB2312" w:hAnsi="Times New Roman" w:cs="Times New Roman"/>
                <w:u w:val="single"/>
              </w:rPr>
              <w:t>交线</w:t>
            </w:r>
            <w:r>
              <w:rPr>
                <w:rFonts w:ascii="Times New Roman" w:eastAsia="仿宋_GB2312" w:hAnsi="Times New Roman" w:cs="Times New Roman"/>
              </w:rPr>
              <w:t>平行</w:t>
            </w:r>
          </w:p>
        </w:tc>
        <w:tc>
          <w:tcPr>
            <w:tcW w:w="2292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06450" cy="737870"/>
                  <wp:effectExtent l="0" t="0" r="12700" b="5080"/>
                  <wp:docPr id="7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13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平面与平面平行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平面与平面平行的定义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没有公共点的两个平面叫做平行平面．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  <w:i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判定定理与性质定理</w:t>
      </w:r>
    </w:p>
    <w:tbl>
      <w:tblPr>
        <w:tblStyle w:val="TableNormal"/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465"/>
        <w:gridCol w:w="1449"/>
        <w:gridCol w:w="1695"/>
      </w:tblGrid>
      <w:tr>
        <w:tblPrEx>
          <w:tblW w:w="93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546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文字语言</w:t>
            </w:r>
          </w:p>
        </w:tc>
        <w:tc>
          <w:tcPr>
            <w:tcW w:w="144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图形表示</w:t>
            </w:r>
          </w:p>
        </w:tc>
        <w:tc>
          <w:tcPr>
            <w:tcW w:w="16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符号表示</w:t>
            </w:r>
          </w:p>
        </w:tc>
      </w:tr>
      <w:tr>
        <w:tblPrEx>
          <w:tblW w:w="9329" w:type="dxa"/>
          <w:jc w:val="center"/>
          <w:tblLayout w:type="fixed"/>
          <w:tblLook w:val="04A0"/>
        </w:tblPrEx>
        <w:trPr>
          <w:jc w:val="center"/>
        </w:trPr>
        <w:tc>
          <w:tcPr>
            <w:tcW w:w="72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判定定理</w:t>
            </w:r>
          </w:p>
        </w:tc>
        <w:tc>
          <w:tcPr>
            <w:tcW w:w="546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如果一个平面内的两条</w:t>
            </w:r>
            <w:r>
              <w:rPr>
                <w:rFonts w:ascii="Times New Roman" w:eastAsia="仿宋_GB2312" w:hAnsi="Times New Roman" w:cs="Times New Roman"/>
                <w:u w:val="single"/>
              </w:rPr>
              <w:t>相交直线</w:t>
            </w:r>
            <w:r>
              <w:rPr>
                <w:rFonts w:ascii="Times New Roman" w:eastAsia="仿宋_GB2312" w:hAnsi="Times New Roman" w:cs="Times New Roman"/>
              </w:rPr>
              <w:t>与另一个平面平行，那么这两个平面平行</w:t>
            </w:r>
          </w:p>
        </w:tc>
        <w:tc>
          <w:tcPr>
            <w:tcW w:w="144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24230" cy="533400"/>
                  <wp:effectExtent l="0" t="0" r="13970" b="0"/>
                  <wp:docPr id="71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P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</w:p>
        </w:tc>
      </w:tr>
      <w:tr>
        <w:tblPrEx>
          <w:tblW w:w="9329" w:type="dxa"/>
          <w:jc w:val="center"/>
          <w:tblLayout w:type="fixed"/>
          <w:tblLook w:val="04A0"/>
        </w:tblPrEx>
        <w:trPr>
          <w:jc w:val="center"/>
        </w:trPr>
        <w:tc>
          <w:tcPr>
            <w:tcW w:w="72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性质</w:t>
            </w:r>
          </w:p>
        </w:tc>
        <w:tc>
          <w:tcPr>
            <w:tcW w:w="546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两个平面平行，则其中一个平面内的直线</w:t>
            </w:r>
            <w:r>
              <w:rPr>
                <w:rFonts w:ascii="Times New Roman" w:eastAsia="仿宋_GB2312" w:hAnsi="Times New Roman" w:cs="Times New Roman"/>
                <w:u w:val="single"/>
              </w:rPr>
              <w:t>平行</w:t>
            </w:r>
            <w:r>
              <w:rPr>
                <w:rFonts w:ascii="Times New Roman" w:eastAsia="仿宋_GB2312" w:hAnsi="Times New Roman" w:cs="Times New Roman"/>
              </w:rPr>
              <w:t>于另一个平面</w:t>
            </w:r>
          </w:p>
        </w:tc>
        <w:tc>
          <w:tcPr>
            <w:tcW w:w="144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92480" cy="547370"/>
                  <wp:effectExtent l="0" t="0" r="7620" b="5080"/>
                  <wp:docPr id="73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6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Batang" w:eastAsia="Batang" w:hAnsi="Batang" w:cs="Batang" w:hint="eastAsia"/>
              </w:rPr>
              <w:t>⊂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</w:p>
        </w:tc>
      </w:tr>
      <w:tr>
        <w:tblPrEx>
          <w:tblW w:w="9329" w:type="dxa"/>
          <w:jc w:val="center"/>
          <w:tblLayout w:type="fixed"/>
          <w:tblLook w:val="04A0"/>
        </w:tblPrEx>
        <w:trPr>
          <w:jc w:val="center"/>
        </w:trPr>
        <w:tc>
          <w:tcPr>
            <w:tcW w:w="72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性质定理</w:t>
            </w:r>
          </w:p>
        </w:tc>
        <w:tc>
          <w:tcPr>
            <w:tcW w:w="546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两个平面平行，如果另一个平面与这两个平面</w:t>
            </w:r>
            <w:r>
              <w:rPr>
                <w:rFonts w:ascii="Times New Roman" w:eastAsia="仿宋_GB2312" w:hAnsi="Times New Roman" w:cs="Times New Roman"/>
                <w:u w:val="single"/>
              </w:rPr>
              <w:t>相交</w:t>
            </w:r>
            <w:r>
              <w:rPr>
                <w:rFonts w:ascii="Times New Roman" w:eastAsia="仿宋_GB2312" w:hAnsi="Times New Roman" w:cs="Times New Roman"/>
              </w:rPr>
              <w:t>，那么两条</w:t>
            </w:r>
            <w:r>
              <w:rPr>
                <w:rFonts w:ascii="Times New Roman" w:eastAsia="仿宋_GB2312" w:hAnsi="Times New Roman" w:cs="Times New Roman"/>
                <w:u w:val="single"/>
              </w:rPr>
              <w:t>交线</w:t>
            </w:r>
            <w:r>
              <w:rPr>
                <w:rFonts w:ascii="Times New Roman" w:eastAsia="仿宋_GB2312" w:hAnsi="Times New Roman" w:cs="Times New Roman"/>
              </w:rPr>
              <w:t>平行</w:t>
            </w:r>
          </w:p>
        </w:tc>
        <w:tc>
          <w:tcPr>
            <w:tcW w:w="1449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814070" cy="697865"/>
                  <wp:effectExtent l="0" t="0" r="5080" b="6985"/>
                  <wp:docPr id="69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γ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  <w:r>
              <w:rPr>
                <w:rFonts w:eastAsia="仿宋_GB2312" w:hAnsi="宋体" w:cs="Times New Roman"/>
              </w:rPr>
              <w:t>∩</w:t>
            </w:r>
            <w:r>
              <w:rPr>
                <w:rFonts w:ascii="Times New Roman" w:eastAsia="仿宋_GB2312" w:hAnsi="Times New Roman" w:cs="Times New Roman"/>
                <w:i/>
              </w:rPr>
              <w:t>γ</w:t>
            </w:r>
            <w:r>
              <w:rPr>
                <w:rFonts w:ascii="Times New Roman" w:eastAsia="仿宋_GB2312" w:hAnsi="Times New Roman" w:cs="Times New Roman"/>
              </w:rPr>
              <w:t>＝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</w:p>
        </w:tc>
      </w:tr>
    </w:tbl>
    <w:p w:rsidR="00E54085">
      <w:pPr>
        <w:pStyle w:val="Heading1"/>
        <w:spacing w:before="0" w:after="0" w:line="360" w:lineRule="auto"/>
      </w:pP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直线与平面垂直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直线和平面垂直的定义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如果直线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内的</w:t>
      </w:r>
      <w:r>
        <w:rPr>
          <w:rFonts w:ascii="Times New Roman" w:hAnsi="Times New Roman" w:cs="Times New Roman"/>
          <w:u w:val="single"/>
        </w:rPr>
        <w:t>任意</w:t>
      </w:r>
      <w:r>
        <w:rPr>
          <w:rFonts w:ascii="Times New Roman" w:hAnsi="Times New Roman" w:cs="Times New Roman"/>
        </w:rPr>
        <w:t>一条直线都垂直，我们就说直线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互相垂直．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  <w:i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判定定理与性质定理</w:t>
      </w:r>
    </w:p>
    <w:tbl>
      <w:tblPr>
        <w:tblStyle w:val="TableNormal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3327"/>
        <w:gridCol w:w="1953"/>
        <w:gridCol w:w="2295"/>
      </w:tblGrid>
      <w:tr>
        <w:tblPrEx>
          <w:tblW w:w="835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332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文字语言</w:t>
            </w:r>
          </w:p>
        </w:tc>
        <w:tc>
          <w:tcPr>
            <w:tcW w:w="195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图形表示</w:t>
            </w:r>
          </w:p>
        </w:tc>
        <w:tc>
          <w:tcPr>
            <w:tcW w:w="22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符号表示</w:t>
            </w:r>
          </w:p>
        </w:tc>
      </w:tr>
      <w:tr>
        <w:tblPrEx>
          <w:tblW w:w="8359" w:type="dxa"/>
          <w:jc w:val="center"/>
          <w:tblLayout w:type="fixed"/>
          <w:tblLook w:val="04A0"/>
        </w:tblPrEx>
        <w:trPr>
          <w:jc w:val="center"/>
        </w:trPr>
        <w:tc>
          <w:tcPr>
            <w:tcW w:w="78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判定定理</w:t>
            </w:r>
          </w:p>
        </w:tc>
        <w:tc>
          <w:tcPr>
            <w:tcW w:w="332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如果一条直线与一个平面内的</w:t>
            </w:r>
            <w:r>
              <w:rPr>
                <w:rFonts w:ascii="Times New Roman" w:eastAsia="仿宋_GB2312" w:hAnsi="Times New Roman" w:cs="Times New Roman"/>
                <w:u w:val="single"/>
              </w:rPr>
              <w:t>两条相交直线</w:t>
            </w:r>
            <w:r>
              <w:rPr>
                <w:rFonts w:ascii="Times New Roman" w:eastAsia="仿宋_GB2312" w:hAnsi="Times New Roman" w:cs="Times New Roman"/>
              </w:rPr>
              <w:t>垂直，那么该直线与此平面垂直</w:t>
            </w:r>
          </w:p>
        </w:tc>
        <w:tc>
          <w:tcPr>
            <w:tcW w:w="195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45490" cy="845820"/>
                  <wp:effectExtent l="0" t="0" r="16510" b="11430"/>
                  <wp:docPr id="102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9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b\lc\ \rc\}(\a\vs4\al\co1(</w:instrText>
            </w:r>
            <w:r>
              <w:rPr>
                <w:rFonts w:ascii="Times New Roman" w:eastAsia="仿宋_GB2312" w:hAnsi="Times New Roman" w:cs="Times New Roman"/>
                <w:i/>
              </w:rPr>
              <w:instrText>l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 w:hint="eastAsia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l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 w:hint="eastAsia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eastAsia="仿宋_GB2312" w:hAnsi="宋体" w:cs="Times New Roman"/>
              </w:rPr>
              <w:instrText>∩</w:instrText>
            </w:r>
            <w:r>
              <w:rPr>
                <w:rFonts w:ascii="Times New Roman" w:eastAsia="仿宋_GB2312" w:hAnsi="Times New Roman" w:cs="Times New Roman"/>
                <w:i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＝</w:instrText>
            </w:r>
            <w:r>
              <w:rPr>
                <w:rFonts w:ascii="Times New Roman" w:eastAsia="仿宋_GB2312" w:hAnsi="Times New Roman" w:cs="Times New Roman"/>
                <w:i/>
              </w:rPr>
              <w:instrText>O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 w:hint="eastAsia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ascii="Batang" w:eastAsia="Batang" w:hAnsi="Batang" w:cs="Batang" w:hint="eastAsia"/>
              </w:rPr>
              <w:instrText>⊂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 w:hint="eastAsia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b</w:instrText>
            </w:r>
            <w:r>
              <w:rPr>
                <w:rFonts w:ascii="Batang" w:eastAsia="Batang" w:hAnsi="Batang" w:cs="Batang" w:hint="eastAsia"/>
              </w:rPr>
              <w:instrText>⊂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ascii="Times New Roman" w:eastAsia="仿宋_GB2312" w:hAnsi="Times New Roman" w:cs="Times New Roman"/>
              </w:rPr>
              <w:instrText>))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eastAsia="仿宋_GB2312" w:hAnsi="宋体" w:cs="宋体" w:hint="eastAsia"/>
              </w:rPr>
              <w:t>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</w:p>
        </w:tc>
      </w:tr>
      <w:tr>
        <w:tblPrEx>
          <w:tblW w:w="8359" w:type="dxa"/>
          <w:jc w:val="center"/>
          <w:tblLayout w:type="fixed"/>
          <w:tblLook w:val="04A0"/>
        </w:tblPrEx>
        <w:trPr>
          <w:jc w:val="center"/>
        </w:trPr>
        <w:tc>
          <w:tcPr>
            <w:tcW w:w="784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性质定理</w:t>
            </w:r>
          </w:p>
        </w:tc>
        <w:tc>
          <w:tcPr>
            <w:tcW w:w="3327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垂直于同一个平面的两条直线</w:t>
            </w:r>
            <w:r>
              <w:rPr>
                <w:rFonts w:ascii="Times New Roman" w:eastAsia="仿宋_GB2312" w:hAnsi="Times New Roman" w:cs="Times New Roman"/>
                <w:u w:val="single"/>
              </w:rPr>
              <w:t>平行</w:t>
            </w:r>
          </w:p>
        </w:tc>
        <w:tc>
          <w:tcPr>
            <w:tcW w:w="1953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05485" cy="626110"/>
                  <wp:effectExtent l="0" t="0" r="18415" b="2540"/>
                  <wp:docPr id="100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b\lc\ \rc\}(\a\vs4\al\co1(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b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ascii="Times New Roman" w:eastAsia="仿宋_GB2312" w:hAnsi="Times New Roman" w:cs="Times New Roman"/>
              </w:rPr>
              <w:instrText>))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eastAsia="仿宋_GB2312" w:hAnsi="宋体" w:cs="宋体" w:hint="eastAsia"/>
              </w:rPr>
              <w:t>∥</w:t>
            </w:r>
            <w:r>
              <w:rPr>
                <w:rFonts w:ascii="Times New Roman" w:eastAsia="仿宋_GB2312" w:hAnsi="Times New Roman" w:cs="Times New Roman"/>
                <w:i/>
              </w:rPr>
              <w:t>b</w:t>
            </w:r>
          </w:p>
        </w:tc>
      </w:tr>
    </w:tbl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15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直线和平面所成的角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  <w:sectPr>
          <w:type w:val="nextPage"/>
          <w:pgSz w:w="11906" w:h="16838"/>
          <w:pgMar w:top="1440" w:right="1080" w:bottom="1440" w:left="1080" w:header="850" w:footer="992" w:gutter="0"/>
          <w:pgNumType w:start="38"/>
          <w:cols w:space="425"/>
          <w:titlePg w:val="0"/>
          <w:docGrid w:type="lines" w:linePitch="318" w:charSpace="409"/>
        </w:sect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定义：平面的一条斜线和它在平面上的</w:t>
      </w:r>
      <w:r>
        <w:rPr>
          <w:rFonts w:ascii="Times New Roman" w:hAnsi="Times New Roman" w:cs="Times New Roman"/>
          <w:u w:val="single"/>
        </w:rPr>
        <w:t>射影</w:t>
      </w:r>
      <w:r>
        <w:rPr>
          <w:rFonts w:ascii="Times New Roman" w:hAnsi="Times New Roman" w:cs="Times New Roman"/>
        </w:rPr>
        <w:t>所成的角叫做这条直线和这个平面所成的角，一条直线垂直于平面，则它们所成的角是</w:t>
      </w:r>
      <w:r>
        <w:rPr>
          <w:rFonts w:ascii="Times New Roman" w:hAnsi="Times New Roman" w:cs="Times New Roman"/>
          <w:u w:val="single"/>
        </w:rPr>
        <w:t>90°</w:t>
      </w:r>
      <w:r>
        <w:rPr>
          <w:rFonts w:ascii="Times New Roman" w:hAnsi="Times New Roman" w:cs="Times New Roman"/>
        </w:rPr>
        <w:t>；一条直线和平面平行或在平面内，则它们所成的角是</w:t>
      </w:r>
      <w:r>
        <w:rPr>
          <w:rFonts w:ascii="Times New Roman" w:hAnsi="Times New Roman" w:cs="Times New Roman"/>
        </w:rPr>
        <w:t>0°.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范围：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>
        <w:rPr>
          <w:rFonts w:ascii="Times New Roman" w:hAnsi="Times New Roman" w:cs="Times New Roman"/>
          <w:u w:val="single"/>
        </w:rPr>
        <w:instrText>b\lc\[\rc\](\a\vs4\al\co1(0</w:instrText>
      </w:r>
      <w:r>
        <w:rPr>
          <w:rFonts w:ascii="Times New Roman" w:hAnsi="Times New Roman" w:cs="Times New Roman"/>
          <w:u w:val="single"/>
        </w:rPr>
        <w:instrText>，</w:instrText>
      </w:r>
      <w:r>
        <w:rPr>
          <w:rFonts w:ascii="Times New Roman" w:hAnsi="Times New Roman" w:cs="Times New Roman"/>
          <w:u w:val="single"/>
        </w:rPr>
        <w:instrText>\f(π</w:instrText>
      </w:r>
      <w:r>
        <w:rPr>
          <w:rFonts w:ascii="Times New Roman" w:hAnsi="Times New Roman" w:cs="Times New Roman"/>
          <w:i/>
          <w:u w:val="single"/>
        </w:rPr>
        <w:instrText>,</w:instrText>
      </w:r>
      <w:r>
        <w:rPr>
          <w:rFonts w:ascii="Times New Roman" w:hAnsi="Times New Roman" w:cs="Times New Roman"/>
          <w:u w:val="single"/>
        </w:rPr>
        <w:instrText>2)))</w:instrText>
      </w: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二面角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定义：从一条直线出发的</w:t>
      </w:r>
      <w:r>
        <w:rPr>
          <w:rFonts w:ascii="Times New Roman" w:hAnsi="Times New Roman" w:cs="Times New Roman"/>
          <w:u w:val="single"/>
        </w:rPr>
        <w:t>两个半平面</w:t>
      </w:r>
      <w:r>
        <w:rPr>
          <w:rFonts w:ascii="Times New Roman" w:hAnsi="Times New Roman" w:cs="Times New Roman"/>
        </w:rPr>
        <w:t>所组成的图形叫做二面角．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025525" cy="583565"/>
            <wp:effectExtent l="0" t="0" r="3175" b="6985"/>
            <wp:docPr id="101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二面角的平面角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若有</w:t>
      </w:r>
      <w:r>
        <w:rPr>
          <w:rFonts w:hAnsi="宋体" w:cs="宋体" w:hint="eastAsia"/>
        </w:rPr>
        <w:t>①</w:t>
      </w:r>
      <w:r>
        <w:rPr>
          <w:rFonts w:ascii="Times New Roman" w:hAnsi="Times New Roman" w:cs="Times New Roman"/>
          <w:i/>
        </w:rPr>
        <w:t>O</w:t>
      </w:r>
      <w:r>
        <w:rPr>
          <w:rFonts w:hAnsi="宋体" w:cs="宋体" w:hint="eastAsia"/>
        </w:rPr>
        <w:t>∈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；</w:t>
      </w:r>
      <w:r>
        <w:rPr>
          <w:rFonts w:hAnsi="宋体" w:cs="宋体" w:hint="eastAsia"/>
        </w:rPr>
        <w:t>②</w:t>
      </w:r>
      <w:r>
        <w:rPr>
          <w:rFonts w:ascii="Times New Roman" w:hAnsi="Times New Roman" w:cs="Times New Roman"/>
          <w:i/>
        </w:rPr>
        <w:t>OA</w:t>
      </w:r>
      <w:r>
        <w:rPr>
          <w:rFonts w:ascii="Batang" w:eastAsia="Batang" w:hAnsi="Batang" w:cs="Batang" w:hint="eastAsia"/>
        </w:rPr>
        <w:t>⊂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OB</w:t>
      </w:r>
      <w:r>
        <w:rPr>
          <w:rFonts w:ascii="Batang" w:eastAsia="Batang" w:hAnsi="Batang" w:cs="Batang" w:hint="eastAsia"/>
        </w:rPr>
        <w:t>⊂</w:t>
      </w:r>
      <w:r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；</w:t>
      </w:r>
      <w:r>
        <w:rPr>
          <w:rFonts w:hAnsi="宋体" w:cs="宋体" w:hint="eastAsia"/>
        </w:rPr>
        <w:t>③</w:t>
      </w:r>
      <w:r>
        <w:rPr>
          <w:rFonts w:ascii="Times New Roman" w:hAnsi="Times New Roman" w:cs="Times New Roman"/>
          <w:i/>
        </w:rPr>
        <w:t>OA</w:t>
      </w:r>
      <w:r>
        <w:rPr>
          <w:rFonts w:hAnsi="宋体" w:cs="宋体" w:hint="eastAsia"/>
        </w:rPr>
        <w:t>⊥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OB</w:t>
      </w:r>
      <w:r>
        <w:rPr>
          <w:rFonts w:hAnsi="宋体" w:cs="宋体" w:hint="eastAsia"/>
        </w:rPr>
        <w:t>⊥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，则二面角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的平面角是</w:t>
      </w:r>
      <w:r>
        <w:rPr>
          <w:rFonts w:hAnsi="宋体" w:cs="宋体" w:hint="eastAsia"/>
          <w:u w:val="single"/>
        </w:rPr>
        <w:t>∠</w:t>
      </w:r>
      <w:r>
        <w:rPr>
          <w:rFonts w:ascii="Times New Roman" w:hAnsi="Times New Roman" w:cs="Times New Roman"/>
          <w:i/>
          <w:u w:val="single"/>
        </w:rPr>
        <w:t>AOB</w:t>
      </w:r>
      <w:r>
        <w:rPr>
          <w:rFonts w:ascii="Times New Roman" w:hAnsi="Times New Roman" w:cs="Times New Roman"/>
          <w:i/>
          <w:u w:val="single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二面角的平面角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的范围：</w:t>
      </w:r>
      <w:r>
        <w:rPr>
          <w:rFonts w:ascii="Times New Roman" w:hAnsi="Times New Roman" w:cs="Times New Roman"/>
        </w:rPr>
        <w:t>0°</w:t>
      </w:r>
      <w:r>
        <w:rPr>
          <w:rFonts w:hAnsi="宋体" w:cs="Times New Roman"/>
        </w:rPr>
        <w:t>≤</w:t>
      </w:r>
      <w:r>
        <w:rPr>
          <w:rFonts w:ascii="Times New Roman" w:hAnsi="Times New Roman" w:cs="Times New Roman"/>
          <w:i/>
        </w:rPr>
        <w:t>α</w:t>
      </w:r>
      <w:r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180°.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平面与平面垂直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平面与平面垂直的定义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两个平面相交，如果它们所成的二面角是</w:t>
      </w:r>
      <w:r>
        <w:rPr>
          <w:rFonts w:ascii="Times New Roman" w:hAnsi="Times New Roman" w:cs="Times New Roman"/>
          <w:u w:val="single"/>
        </w:rPr>
        <w:t>直二面角</w:t>
      </w:r>
      <w:r>
        <w:rPr>
          <w:rFonts w:ascii="Times New Roman" w:hAnsi="Times New Roman" w:cs="Times New Roman"/>
        </w:rPr>
        <w:t>，就说这两个平面互相垂直．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判定定理与性质定理</w:t>
      </w:r>
    </w:p>
    <w:tbl>
      <w:tblPr>
        <w:tblStyle w:val="TableNormal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2935"/>
        <w:gridCol w:w="1785"/>
        <w:gridCol w:w="2790"/>
      </w:tblGrid>
      <w:tr>
        <w:tblPrEx>
          <w:tblW w:w="916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656" w:type="dxa"/>
            <w:tcBorders>
              <w:tl2br w:val="single" w:sz="4" w:space="0" w:color="auto"/>
            </w:tcBorders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293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文字语言</w:t>
            </w:r>
          </w:p>
        </w:tc>
        <w:tc>
          <w:tcPr>
            <w:tcW w:w="178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图形表示</w:t>
            </w:r>
          </w:p>
        </w:tc>
        <w:tc>
          <w:tcPr>
            <w:tcW w:w="27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符号表示</w:t>
            </w:r>
          </w:p>
        </w:tc>
      </w:tr>
      <w:tr>
        <w:tblPrEx>
          <w:tblW w:w="9166" w:type="dxa"/>
          <w:jc w:val="center"/>
          <w:tblLayout w:type="fixed"/>
          <w:tblLook w:val="04A0"/>
        </w:tblPrEx>
        <w:trPr>
          <w:jc w:val="center"/>
        </w:trPr>
        <w:tc>
          <w:tcPr>
            <w:tcW w:w="165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判定定理</w:t>
            </w:r>
          </w:p>
        </w:tc>
        <w:tc>
          <w:tcPr>
            <w:tcW w:w="293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如果一个平面过另一个平面的</w:t>
            </w:r>
            <w:r>
              <w:rPr>
                <w:rFonts w:ascii="Times New Roman" w:eastAsia="仿宋_GB2312" w:hAnsi="Times New Roman" w:cs="Times New Roman"/>
                <w:u w:val="single"/>
              </w:rPr>
              <w:t>垂线</w:t>
            </w:r>
            <w:r>
              <w:rPr>
                <w:rFonts w:ascii="Times New Roman" w:eastAsia="仿宋_GB2312" w:hAnsi="Times New Roman" w:cs="Times New Roman"/>
              </w:rPr>
              <w:t>，那么这两个平面垂直</w:t>
            </w:r>
          </w:p>
        </w:tc>
        <w:tc>
          <w:tcPr>
            <w:tcW w:w="178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68350" cy="565150"/>
                  <wp:effectExtent l="0" t="0" r="12700" b="6350"/>
                  <wp:docPr id="99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b\lc\ \rc\}(\a\vs4\al\co1(</w:instrText>
            </w:r>
            <w:r>
              <w:rPr>
                <w:rFonts w:ascii="Times New Roman" w:eastAsia="仿宋_GB2312" w:hAnsi="Times New Roman" w:cs="Times New Roman"/>
                <w:i/>
              </w:rPr>
              <w:instrText>l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l</w:instrText>
            </w:r>
            <w:r>
              <w:rPr>
                <w:rFonts w:ascii="Batang" w:eastAsia="Batang" w:hAnsi="Batang" w:cs="Batang" w:hint="eastAsia"/>
                <w:u w:val="single"/>
              </w:rPr>
              <w:instrText>⊂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β</w:instrText>
            </w:r>
            <w:r>
              <w:rPr>
                <w:rFonts w:ascii="Times New Roman" w:eastAsia="仿宋_GB2312" w:hAnsi="Times New Roman" w:cs="Times New Roman"/>
              </w:rPr>
              <w:instrText>))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  <w:r>
              <w:rPr>
                <w:rFonts w:eastAsia="仿宋_GB2312" w:hAnsi="宋体" w:cs="宋体" w:hint="eastAsia"/>
              </w:rPr>
              <w:t>⊥</w:t>
            </w:r>
            <w:r>
              <w:rPr>
                <w:rFonts w:ascii="Times New Roman" w:eastAsia="仿宋_GB2312" w:hAnsi="Times New Roman" w:cs="Times New Roman"/>
                <w:i/>
              </w:rPr>
              <w:t>β</w:t>
            </w:r>
          </w:p>
        </w:tc>
      </w:tr>
      <w:tr>
        <w:tblPrEx>
          <w:tblW w:w="9166" w:type="dxa"/>
          <w:jc w:val="center"/>
          <w:tblLayout w:type="fixed"/>
          <w:tblLook w:val="04A0"/>
        </w:tblPrEx>
        <w:trPr>
          <w:jc w:val="center"/>
        </w:trPr>
        <w:tc>
          <w:tcPr>
            <w:tcW w:w="1656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性质定理</w:t>
            </w:r>
          </w:p>
        </w:tc>
        <w:tc>
          <w:tcPr>
            <w:tcW w:w="293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两个平面垂直，如果一个平面内有一直线垂直于这两个平面的</w:t>
            </w:r>
            <w:r>
              <w:rPr>
                <w:rFonts w:ascii="Times New Roman" w:eastAsia="仿宋_GB2312" w:hAnsi="Times New Roman" w:cs="Times New Roman"/>
                <w:u w:val="single"/>
              </w:rPr>
              <w:t>交线</w:t>
            </w:r>
            <w:r>
              <w:rPr>
                <w:rFonts w:ascii="Times New Roman" w:eastAsia="仿宋_GB2312" w:hAnsi="Times New Roman" w:cs="Times New Roman"/>
              </w:rPr>
              <w:t>，那么这条直线与另一个平面垂直</w:t>
            </w:r>
          </w:p>
        </w:tc>
        <w:tc>
          <w:tcPr>
            <w:tcW w:w="1785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noProof/>
              </w:rPr>
              <w:drawing>
                <wp:inline distT="0" distB="0" distL="114300" distR="114300">
                  <wp:extent cx="769620" cy="601980"/>
                  <wp:effectExtent l="0" t="0" r="11430" b="7620"/>
                  <wp:docPr id="103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9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:rsidR="00E54085">
            <w:pPr>
              <w:pStyle w:val="PlainText"/>
              <w:tabs>
                <w:tab w:val="left" w:pos="5880"/>
              </w:tabs>
              <w:snapToGrid w:val="0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eastAsia="仿宋_GB2312" w:hAnsi="Times New Roman" w:cs="Times New Roman"/>
              </w:rPr>
              <w:instrText>b\lc\ \rc\}(\a\vs4\al\co1(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β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α</w:instrText>
            </w:r>
            <w:r>
              <w:rPr>
                <w:rFonts w:eastAsia="仿宋_GB2312" w:hAnsi="宋体" w:cs="Times New Roman"/>
              </w:rPr>
              <w:instrText>∩</w:instrText>
            </w:r>
            <w:r>
              <w:rPr>
                <w:rFonts w:ascii="Times New Roman" w:eastAsia="仿宋_GB2312" w:hAnsi="Times New Roman" w:cs="Times New Roman"/>
                <w:i/>
              </w:rPr>
              <w:instrText>β</w:instrText>
            </w:r>
            <w:r>
              <w:rPr>
                <w:rFonts w:ascii="Times New Roman" w:eastAsia="仿宋_GB2312" w:hAnsi="Times New Roman" w:cs="Times New Roman"/>
              </w:rPr>
              <w:instrText>＝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</w:rPr>
              <w:instrText>l</w:instrText>
            </w:r>
            <w:r>
              <w:rPr>
                <w:rFonts w:eastAsia="仿宋_GB2312" w:hAnsi="宋体" w:cs="宋体" w:hint="eastAsia"/>
              </w:rPr>
              <w:instrText>⊥</w:instrText>
            </w:r>
            <w:r>
              <w:rPr>
                <w:rFonts w:ascii="Times New Roman" w:eastAsia="仿宋_GB2312" w:hAnsi="Times New Roman" w:cs="Times New Roman"/>
                <w:i/>
              </w:rPr>
              <w:instrText>a</w:instrText>
            </w:r>
            <w:r>
              <w:rPr>
                <w:rFonts w:ascii="Times New Roman" w:eastAsia="仿宋_GB2312" w:hAnsi="Times New Roman" w:cs="Times New Roman"/>
              </w:rPr>
              <w:instrText>,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l</w:instrText>
            </w:r>
            <w:r>
              <w:rPr>
                <w:rFonts w:ascii="Batang" w:eastAsia="Batang" w:hAnsi="Batang" w:cs="Batang" w:hint="eastAsia"/>
                <w:u w:val="single"/>
              </w:rPr>
              <w:instrText>⊂</w:instrText>
            </w:r>
            <w:r>
              <w:rPr>
                <w:rFonts w:ascii="Times New Roman" w:eastAsia="仿宋_GB2312" w:hAnsi="Times New Roman" w:cs="Times New Roman"/>
                <w:i/>
                <w:u w:val="single"/>
              </w:rPr>
              <w:instrText>β</w:instrText>
            </w:r>
            <w:r>
              <w:rPr>
                <w:rFonts w:ascii="Times New Roman" w:eastAsia="仿宋_GB2312" w:hAnsi="Times New Roman" w:cs="Times New Roman"/>
              </w:rPr>
              <w:instrText>))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Batang" w:eastAsia="Batang" w:hAnsi="Batang" w:cs="Batang" w:hint="eastAsia"/>
              </w:rPr>
              <w:t>⇒</w:t>
            </w:r>
            <w:r>
              <w:rPr>
                <w:rFonts w:ascii="Times New Roman" w:eastAsia="仿宋_GB2312" w:hAnsi="Times New Roman" w:cs="Times New Roman"/>
                <w:i/>
              </w:rPr>
              <w:t>l</w:t>
            </w:r>
            <w:r>
              <w:rPr>
                <w:rFonts w:eastAsia="仿宋_GB2312" w:hAnsi="宋体" w:cs="宋体" w:hint="eastAsia"/>
              </w:rPr>
              <w:t>⊥</w:t>
            </w:r>
            <w:r>
              <w:rPr>
                <w:rFonts w:ascii="Times New Roman" w:eastAsia="仿宋_GB2312" w:hAnsi="Times New Roman" w:cs="Times New Roman"/>
                <w:i/>
              </w:rPr>
              <w:t>α</w:t>
            </w:r>
          </w:p>
        </w:tc>
      </w:tr>
    </w:tbl>
    <w:p w:rsidR="00E54085">
      <w:pPr>
        <w:pStyle w:val="Heading1"/>
        <w:spacing w:before="0" w:after="0" w:line="360" w:lineRule="auto"/>
      </w:pPr>
    </w:p>
    <w:p w:rsidR="00E54085">
      <w:pPr>
        <w:pStyle w:val="Heading1"/>
        <w:spacing w:before="0" w:after="0" w:line="360" w:lineRule="auto"/>
      </w:pPr>
      <w:r>
        <w:rPr>
          <w:noProof/>
        </w:rPr>
        <w:drawing>
          <wp:inline distT="0" distB="0" distL="114300" distR="114300">
            <wp:extent cx="1676400" cy="409575"/>
            <wp:effectExtent l="0" t="0" r="0" b="9525"/>
            <wp:docPr id="8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85">
      <w:pPr>
        <w:pStyle w:val="Heading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考点</w:t>
      </w:r>
      <w:r>
        <w:rPr>
          <w:rFonts w:ascii="Times New Roman" w:hAnsi="Times New Roman" w:cs="Times New Roman"/>
          <w:sz w:val="21"/>
          <w:szCs w:val="21"/>
        </w:rPr>
        <w:t>一</w:t>
      </w:r>
      <w:r>
        <w:rPr>
          <w:rFonts w:ascii="Times New Roman" w:hAnsi="Times New Roman" w:cs="Times New Roman"/>
          <w:sz w:val="21"/>
          <w:szCs w:val="21"/>
        </w:rPr>
        <w:t>　立体图形的展开图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【例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ascii="Times New Roman" w:hAnsi="Times New Roman" w:cs="Times New Roman"/>
        </w:rPr>
        <w:t>已知圆锥的底面半径为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，其侧面展开图为一个半圆，则该圆锥的母线长为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lang w:val="pl-PL"/>
        </w:rPr>
        <w:t xml:space="preserve">2   </w:t>
      </w:r>
      <w:r>
        <w:rPr>
          <w:rFonts w:ascii="Times New Roman" w:hAnsi="Times New Roman" w:cs="Times New Roman"/>
          <w:lang w:val="pl-PL"/>
        </w:rPr>
        <w:tab/>
        <w:t>B</w:t>
      </w:r>
      <w:r>
        <w:rPr>
          <w:rFonts w:ascii="Times New Roman" w:hAnsi="Times New Roman" w:cs="Times New Roman"/>
          <w:lang w:val="pl-PL"/>
        </w:rPr>
        <w:t>．</w:t>
      </w:r>
      <w:r>
        <w:rPr>
          <w:rFonts w:ascii="Times New Roman" w:hAnsi="Times New Roman" w:cs="Times New Roman"/>
          <w:lang w:val="pl-PL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lang w:val="pl-PL"/>
        </w:rPr>
        <w:instrText>eq \</w:instrText>
      </w:r>
      <w:r>
        <w:rPr>
          <w:rFonts w:ascii="Times New Roman" w:hAnsi="Times New Roman" w:cs="Times New Roman"/>
          <w:lang w:val="pl-PL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  <w:lang w:val="pl-PL"/>
        </w:rPr>
        <w:t xml:space="preserve"> 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</w:t>
      </w:r>
      <w:r>
        <w:rPr>
          <w:rFonts w:ascii="Times New Roman" w:hAnsi="Times New Roman" w:cs="Times New Roman"/>
          <w:lang w:val="pl-PL"/>
        </w:rPr>
        <w:t>．</w:t>
      </w:r>
      <w:r>
        <w:rPr>
          <w:rFonts w:ascii="Times New Roman" w:hAnsi="Times New Roman" w:cs="Times New Roman"/>
          <w:lang w:val="pl-PL"/>
        </w:rPr>
        <w:t xml:space="preserve">4   </w:t>
      </w:r>
      <w:r>
        <w:rPr>
          <w:rFonts w:ascii="Times New Roman" w:hAnsi="Times New Roman" w:cs="Times New Roman"/>
          <w:lang w:val="pl-PL"/>
        </w:rPr>
        <w:tab/>
        <w:t>D</w:t>
      </w:r>
      <w:r>
        <w:rPr>
          <w:rFonts w:ascii="Times New Roman" w:hAnsi="Times New Roman" w:cs="Times New Roman"/>
          <w:lang w:val="pl-PL"/>
        </w:rPr>
        <w:t>．</w:t>
      </w:r>
      <w:r>
        <w:rPr>
          <w:rFonts w:ascii="Times New Roman" w:hAnsi="Times New Roman" w:cs="Times New Roman"/>
          <w:lang w:val="pl-PL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lang w:val="pl-PL"/>
        </w:rPr>
        <w:instrText>eq \</w:instrText>
      </w:r>
      <w:r>
        <w:rPr>
          <w:rFonts w:ascii="Times New Roman" w:hAnsi="Times New Roman" w:cs="Times New Roman"/>
          <w:lang w:val="pl-PL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color w:val="FF0000"/>
        </w:rPr>
        <w:t>【答案】</w:t>
      </w:r>
      <w:r>
        <w:rPr>
          <w:rFonts w:ascii="Times New Roman" w:eastAsia="仿宋_GB2312" w:hAnsi="Times New Roman" w:cs="Times New Roman"/>
        </w:rPr>
        <w:t>　</w:t>
      </w:r>
      <w:r>
        <w:rPr>
          <w:rFonts w:ascii="Times New Roman" w:eastAsia="仿宋_GB2312" w:hAnsi="Times New Roman" w:cs="Times New Roman"/>
        </w:rPr>
        <w:t>B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  <w:color w:val="0000FF"/>
        </w:rPr>
        <w:t>【解析】</w:t>
      </w:r>
      <w:r>
        <w:rPr>
          <w:rFonts w:ascii="Times New Roman" w:eastAsia="仿宋_GB2312" w:hAnsi="Times New Roman" w:cs="Times New Roman"/>
        </w:rPr>
        <w:t>　设圆锥的底面半径为</w:t>
      </w:r>
      <w:r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，母线长为</w:t>
      </w:r>
      <w:r>
        <w:rPr>
          <w:rFonts w:ascii="Times New Roman" w:eastAsia="仿宋_GB2312" w:hAnsi="Times New Roman" w:cs="Times New Roman"/>
          <w:i/>
        </w:rPr>
        <w:t>l</w:t>
      </w:r>
      <w:r>
        <w:rPr>
          <w:rFonts w:ascii="Times New Roman" w:eastAsia="仿宋_GB2312" w:hAnsi="Times New Roman" w:cs="Times New Roman"/>
        </w:rPr>
        <w:t>，因为圆锥的侧面展开图是一个半圆，所以</w:t>
      </w:r>
      <w:r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  <w:i/>
        </w:rPr>
        <w:t>l</w:t>
      </w:r>
      <w:r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  <w:i/>
        </w:rPr>
        <w:t>l</w:t>
      </w:r>
      <w:r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，所以圆锥的母线长为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，故选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eastAsia="仿宋_GB2312" w:hAnsi="Times New Roman" w:cs="Times New Roman"/>
          <w:b/>
          <w:bCs/>
          <w:color w:val="0000FF"/>
        </w:rPr>
      </w:pPr>
      <w:r>
        <w:rPr>
          <w:rFonts w:ascii="Times New Roman" w:eastAsia="仿宋_GB2312" w:hAnsi="Times New Roman" w:cs="Times New Roman" w:hint="eastAsia"/>
          <w:b/>
          <w:bCs/>
          <w:color w:val="0000FF"/>
        </w:rPr>
        <w:t>归纳点拨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  <w:color w:val="0000FF"/>
        </w:rPr>
      </w:pPr>
      <w:r>
        <w:rPr>
          <w:rFonts w:ascii="Times New Roman" w:eastAsia="仿宋_GB2312" w:hAnsi="Times New Roman" w:cs="Times New Roman"/>
          <w:color w:val="0000FF"/>
        </w:rPr>
        <w:t>多面体表面展开图可以有不同的形状，应多实践，观察并大胆想象立体图形与表面展开图的关系，一定先观察立体图形的每一个面的形状．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对点训练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．给出下列命题：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/>
        </w:rPr>
        <w:t>在圆柱的上、下底面的圆周上各取一点，则这两点的连线是圆柱的母线；</w:t>
      </w:r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/>
        </w:rPr>
        <w:t>直角三角形绕其任一边所在直线旋转一周所形成的几何体都是圆锥；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https://d.book118.com/006241135045010042</w:t>
        </w:r>
      </w:hyperlink>
    </w:p>
    <w:p w:rsidR="00E54085">
      <w:pPr>
        <w:pStyle w:val="PlainText"/>
        <w:tabs>
          <w:tab w:val="left" w:pos="5880"/>
        </w:tabs>
        <w:snapToGrid w:val="0"/>
        <w:spacing w:line="312" w:lineRule="auto"/>
        <w:ind w:firstLine="420" w:firstLineChars="200"/>
        <w:rPr>
          <w:rFonts w:ascii="Times New Roman" w:hAnsi="Times New Roman" w:cs="Times New Roman"/>
        </w:rPr>
      </w:pPr>
    </w:p>
    <w:sectPr>
      <w:type w:val="nextPage"/>
      <w:pgSz w:w="11906" w:h="16838"/>
      <w:pgMar w:top="1440" w:right="1080" w:bottom="1440" w:left="1080" w:header="850" w:footer="992" w:gutter="0"/>
      <w:pgNumType w:start="39"/>
      <w:cols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BK_S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10"/>
  <w:bordersDoNotSurroundHeader/>
  <w:bordersDoNotSurroundFooter/>
  <w:proofState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06A5"/>
    <w:rsid w:val="0001360E"/>
    <w:rsid w:val="00041561"/>
    <w:rsid w:val="00051F46"/>
    <w:rsid w:val="000D38AA"/>
    <w:rsid w:val="000D7007"/>
    <w:rsid w:val="000E4A0D"/>
    <w:rsid w:val="00146953"/>
    <w:rsid w:val="00176168"/>
    <w:rsid w:val="00193F8A"/>
    <w:rsid w:val="001A598E"/>
    <w:rsid w:val="001E19C3"/>
    <w:rsid w:val="00257CB4"/>
    <w:rsid w:val="0027067E"/>
    <w:rsid w:val="002771D2"/>
    <w:rsid w:val="00296707"/>
    <w:rsid w:val="002D4D30"/>
    <w:rsid w:val="002E56FE"/>
    <w:rsid w:val="003143AD"/>
    <w:rsid w:val="003208AD"/>
    <w:rsid w:val="00363227"/>
    <w:rsid w:val="003E751C"/>
    <w:rsid w:val="003F1D2B"/>
    <w:rsid w:val="0040402F"/>
    <w:rsid w:val="004151FC"/>
    <w:rsid w:val="004637C6"/>
    <w:rsid w:val="0047331D"/>
    <w:rsid w:val="00486104"/>
    <w:rsid w:val="004C4C05"/>
    <w:rsid w:val="00512635"/>
    <w:rsid w:val="0056487D"/>
    <w:rsid w:val="00584B3F"/>
    <w:rsid w:val="00656B2B"/>
    <w:rsid w:val="00697134"/>
    <w:rsid w:val="006E406D"/>
    <w:rsid w:val="00775536"/>
    <w:rsid w:val="00785A4E"/>
    <w:rsid w:val="007A4194"/>
    <w:rsid w:val="007C1142"/>
    <w:rsid w:val="00824CF6"/>
    <w:rsid w:val="008511E6"/>
    <w:rsid w:val="0085328A"/>
    <w:rsid w:val="008566FF"/>
    <w:rsid w:val="0087793C"/>
    <w:rsid w:val="009035F2"/>
    <w:rsid w:val="00913910"/>
    <w:rsid w:val="009C4443"/>
    <w:rsid w:val="00AC4CB0"/>
    <w:rsid w:val="00AE6920"/>
    <w:rsid w:val="00B205AE"/>
    <w:rsid w:val="00BF2518"/>
    <w:rsid w:val="00BF4AD7"/>
    <w:rsid w:val="00C02FC6"/>
    <w:rsid w:val="00C2613D"/>
    <w:rsid w:val="00CA3DE3"/>
    <w:rsid w:val="00D37193"/>
    <w:rsid w:val="00D638E2"/>
    <w:rsid w:val="00D751C3"/>
    <w:rsid w:val="00DD0D58"/>
    <w:rsid w:val="00E54085"/>
    <w:rsid w:val="00E8727B"/>
    <w:rsid w:val="00ED4780"/>
    <w:rsid w:val="00FB568B"/>
    <w:rsid w:val="00FB7863"/>
    <w:rsid w:val="00FD12A2"/>
    <w:rsid w:val="083365A8"/>
    <w:rsid w:val="0D38267F"/>
    <w:rsid w:val="0F7A6F7F"/>
    <w:rsid w:val="17514A69"/>
    <w:rsid w:val="179B2EE4"/>
    <w:rsid w:val="17E458DD"/>
    <w:rsid w:val="1A464EE5"/>
    <w:rsid w:val="1D813BCE"/>
    <w:rsid w:val="1EEC5963"/>
    <w:rsid w:val="224274F3"/>
    <w:rsid w:val="29491A44"/>
    <w:rsid w:val="2D3447B9"/>
    <w:rsid w:val="2E9C2616"/>
    <w:rsid w:val="33745910"/>
    <w:rsid w:val="35ED19A9"/>
    <w:rsid w:val="36CE6275"/>
    <w:rsid w:val="3872263A"/>
    <w:rsid w:val="39817327"/>
    <w:rsid w:val="44817E8C"/>
    <w:rsid w:val="45523D79"/>
    <w:rsid w:val="4D994499"/>
    <w:rsid w:val="4EE478D9"/>
    <w:rsid w:val="4FA24E13"/>
    <w:rsid w:val="510D4856"/>
    <w:rsid w:val="51833CE2"/>
    <w:rsid w:val="54482775"/>
    <w:rsid w:val="54A43640"/>
    <w:rsid w:val="583F2088"/>
    <w:rsid w:val="5CA5069D"/>
    <w:rsid w:val="60541DD0"/>
    <w:rsid w:val="615269E1"/>
    <w:rsid w:val="62500721"/>
    <w:rsid w:val="6B1E5B86"/>
    <w:rsid w:val="6CDA6A4D"/>
    <w:rsid w:val="6E027099"/>
    <w:rsid w:val="6EE80984"/>
    <w:rsid w:val="6F6124E5"/>
    <w:rsid w:val="7EF471CD"/>
    <w:rsid w:val="7F2935B4"/>
  </w:rsids>
  <w:docVars>
    <w:docVar w:name="commondata" w:val="eyJoZGlkIjoiZmI1ZDU4MThjMDQ3OTZjN2RkZmM3MjQ0OWU0ZjhkO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uiPriority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宋体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="200" w:leftChars="200"/>
    </w:pPr>
  </w:style>
  <w:style w:type="paragraph" w:customStyle="1" w:styleId="Header0">
    <w:name w:val="Header_0"/>
    <w:basedOn w:val="Normal0"/>
    <w:link w:val="Char0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0">
    <w:name w:val="页眉 Char_0"/>
    <w:basedOn w:val="DefaultParagraphFont"/>
    <w:link w:val="Header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image" Target="media/image38.png" /><Relationship Id="rId43" Type="http://schemas.openxmlformats.org/officeDocument/2006/relationships/hyperlink" Target="https://d.book118.com/006241135045010042" TargetMode="External" /><Relationship Id="rId44" Type="http://schemas.openxmlformats.org/officeDocument/2006/relationships/theme" Target="theme/theme1.xml" /><Relationship Id="rId45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4292</Words>
  <Characters>24466</Characters>
  <Application>Microsoft Office Word</Application>
  <DocSecurity>0</DocSecurity>
  <Lines>203</Lines>
  <Paragraphs>57</Paragraphs>
  <ScaleCrop>false</ScaleCrop>
  <Company>学科网(Zxxk.Com)</Company>
  <LinksUpToDate>false</LinksUpToDate>
  <CharactersWithSpaces>28701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G</cp:lastModifiedBy>
  <cp:revision>53</cp:revision>
  <dcterms:created xsi:type="dcterms:W3CDTF">2019-12-17T03:45:00Z</dcterms:created>
  <dcterms:modified xsi:type="dcterms:W3CDTF">2023-11-22T06:07:00Z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