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医用缝合材料项目计划设计方案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83" w:history="1">
        <w:r>
          <w:rPr>
            <w:rFonts w:ascii="仿宋" w:eastAsia="仿宋" w:hAnsi="仿宋" w:cs="仿宋" w:hint="eastAsia"/>
            <w:lang w:eastAsia="zh-CN"/>
          </w:rPr>
          <w:t>概论</w:t>
        </w:r>
        <w:r>
          <w:tab/>
        </w:r>
        <w:r>
          <w:fldChar w:fldCharType="begin"/>
        </w:r>
        <w:r>
          <w:instrText xml:space="preserve"> PAGEREF _Toc26383 \h </w:instrText>
        </w:r>
        <w:r>
          <w:fldChar w:fldCharType="separate"/>
        </w:r>
        <w:r>
          <w:t>3</w:t>
        </w:r>
        <w:r>
          <w:fldChar w:fldCharType="end"/>
        </w:r>
      </w:hyperlink>
    </w:p>
    <w:p>
      <w:pPr>
        <w:pStyle w:val="TOC1"/>
        <w:tabs>
          <w:tab w:val="right" w:leader="dot" w:pos="8306"/>
        </w:tabs>
      </w:pPr>
      <w:hyperlink w:anchor="_Toc8473" w:history="1">
        <w:r>
          <w:rPr>
            <w:rFonts w:ascii="仿宋" w:eastAsia="仿宋" w:hAnsi="仿宋" w:cs="仿宋" w:hint="eastAsia"/>
            <w:lang w:eastAsia="zh-CN"/>
          </w:rPr>
          <w:t>一、医用缝合材料项目绩效评估</w:t>
        </w:r>
        <w:r>
          <w:tab/>
        </w:r>
        <w:r>
          <w:fldChar w:fldCharType="begin"/>
        </w:r>
        <w:r>
          <w:instrText xml:space="preserve"> PAGEREF _Toc8473 \h </w:instrText>
        </w:r>
        <w:r>
          <w:fldChar w:fldCharType="separate"/>
        </w:r>
        <w:r>
          <w:t>3</w:t>
        </w:r>
        <w:r>
          <w:fldChar w:fldCharType="end"/>
        </w:r>
      </w:hyperlink>
    </w:p>
    <w:p>
      <w:pPr>
        <w:pStyle w:val="TOC2"/>
        <w:tabs>
          <w:tab w:val="right" w:leader="dot" w:pos="8306"/>
        </w:tabs>
      </w:pPr>
      <w:hyperlink w:anchor="_Toc9270" w:history="1">
        <w:r>
          <w:rPr>
            <w:rFonts w:ascii="仿宋" w:eastAsia="仿宋" w:hAnsi="仿宋" w:cs="仿宋" w:hint="eastAsia"/>
            <w:lang w:eastAsia="zh-CN"/>
          </w:rPr>
          <w:t>(一)、绩效评估指标</w:t>
        </w:r>
        <w:r>
          <w:tab/>
        </w:r>
        <w:r>
          <w:fldChar w:fldCharType="begin"/>
        </w:r>
        <w:r>
          <w:instrText xml:space="preserve"> PAGEREF _Toc9270 \h </w:instrText>
        </w:r>
        <w:r>
          <w:fldChar w:fldCharType="separate"/>
        </w:r>
        <w:r>
          <w:t>3</w:t>
        </w:r>
        <w:r>
          <w:fldChar w:fldCharType="end"/>
        </w:r>
      </w:hyperlink>
    </w:p>
    <w:p>
      <w:pPr>
        <w:pStyle w:val="TOC2"/>
        <w:tabs>
          <w:tab w:val="right" w:leader="dot" w:pos="8306"/>
        </w:tabs>
      </w:pPr>
      <w:hyperlink w:anchor="_Toc1055" w:history="1">
        <w:r>
          <w:rPr>
            <w:rFonts w:ascii="仿宋" w:eastAsia="仿宋" w:hAnsi="仿宋" w:cs="仿宋" w:hint="eastAsia"/>
            <w:lang w:eastAsia="zh-CN"/>
          </w:rPr>
          <w:t>(二)、绩效评估方法</w:t>
        </w:r>
        <w:r>
          <w:tab/>
        </w:r>
        <w:r>
          <w:fldChar w:fldCharType="begin"/>
        </w:r>
        <w:r>
          <w:instrText xml:space="preserve"> PAGEREF _Toc1055 \h </w:instrText>
        </w:r>
        <w:r>
          <w:fldChar w:fldCharType="separate"/>
        </w:r>
        <w:r>
          <w:t>4</w:t>
        </w:r>
        <w:r>
          <w:fldChar w:fldCharType="end"/>
        </w:r>
      </w:hyperlink>
    </w:p>
    <w:p>
      <w:pPr>
        <w:pStyle w:val="TOC2"/>
        <w:tabs>
          <w:tab w:val="right" w:leader="dot" w:pos="8306"/>
        </w:tabs>
      </w:pPr>
      <w:hyperlink w:anchor="_Toc29140" w:history="1">
        <w:r>
          <w:rPr>
            <w:rFonts w:ascii="仿宋" w:eastAsia="仿宋" w:hAnsi="仿宋" w:cs="仿宋" w:hint="eastAsia"/>
            <w:lang w:eastAsia="zh-CN"/>
          </w:rPr>
          <w:t>(三)、绩效评估周期</w:t>
        </w:r>
        <w:r>
          <w:tab/>
        </w:r>
        <w:r>
          <w:fldChar w:fldCharType="begin"/>
        </w:r>
        <w:r>
          <w:instrText xml:space="preserve"> PAGEREF _Toc29140 \h </w:instrText>
        </w:r>
        <w:r>
          <w:fldChar w:fldCharType="separate"/>
        </w:r>
        <w:r>
          <w:t>5</w:t>
        </w:r>
        <w:r>
          <w:fldChar w:fldCharType="end"/>
        </w:r>
      </w:hyperlink>
    </w:p>
    <w:p>
      <w:pPr>
        <w:pStyle w:val="TOC1"/>
        <w:tabs>
          <w:tab w:val="right" w:leader="dot" w:pos="8306"/>
        </w:tabs>
      </w:pPr>
      <w:hyperlink w:anchor="_Toc25818" w:history="1">
        <w:r>
          <w:rPr>
            <w:rFonts w:ascii="仿宋" w:eastAsia="仿宋" w:hAnsi="仿宋" w:cs="仿宋" w:hint="eastAsia"/>
            <w:lang w:eastAsia="zh-CN"/>
          </w:rPr>
          <w:t>二、工艺说明</w:t>
        </w:r>
        <w:r>
          <w:tab/>
        </w:r>
        <w:r>
          <w:fldChar w:fldCharType="begin"/>
        </w:r>
        <w:r>
          <w:instrText xml:space="preserve"> PAGEREF _Toc25818 \h </w:instrText>
        </w:r>
        <w:r>
          <w:fldChar w:fldCharType="separate"/>
        </w:r>
        <w:r>
          <w:t>6</w:t>
        </w:r>
        <w:r>
          <w:fldChar w:fldCharType="end"/>
        </w:r>
      </w:hyperlink>
    </w:p>
    <w:p>
      <w:pPr>
        <w:pStyle w:val="TOC2"/>
        <w:tabs>
          <w:tab w:val="right" w:leader="dot" w:pos="8306"/>
        </w:tabs>
      </w:pPr>
      <w:hyperlink w:anchor="_Toc27146" w:history="1">
        <w:r>
          <w:rPr>
            <w:rFonts w:ascii="仿宋" w:eastAsia="仿宋" w:hAnsi="仿宋" w:cs="仿宋" w:hint="eastAsia"/>
            <w:lang w:eastAsia="zh-CN"/>
          </w:rPr>
          <w:t>(一)、技术管理特点</w:t>
        </w:r>
        <w:r>
          <w:tab/>
        </w:r>
        <w:r>
          <w:fldChar w:fldCharType="begin"/>
        </w:r>
        <w:r>
          <w:instrText xml:space="preserve"> PAGEREF _Toc27146 \h </w:instrText>
        </w:r>
        <w:r>
          <w:fldChar w:fldCharType="separate"/>
        </w:r>
        <w:r>
          <w:t>6</w:t>
        </w:r>
        <w:r>
          <w:fldChar w:fldCharType="end"/>
        </w:r>
      </w:hyperlink>
    </w:p>
    <w:p>
      <w:pPr>
        <w:pStyle w:val="TOC2"/>
        <w:tabs>
          <w:tab w:val="right" w:leader="dot" w:pos="8306"/>
        </w:tabs>
      </w:pPr>
      <w:hyperlink w:anchor="_Toc18342" w:history="1">
        <w:r>
          <w:rPr>
            <w:rFonts w:ascii="仿宋" w:eastAsia="仿宋" w:hAnsi="仿宋" w:cs="仿宋" w:hint="eastAsia"/>
            <w:lang w:eastAsia="zh-CN"/>
          </w:rPr>
          <w:t>(二)、医用缝合材料项目工艺技术设计方案</w:t>
        </w:r>
        <w:r>
          <w:tab/>
        </w:r>
        <w:r>
          <w:fldChar w:fldCharType="begin"/>
        </w:r>
        <w:r>
          <w:instrText xml:space="preserve"> PAGEREF _Toc18342 \h </w:instrText>
        </w:r>
        <w:r>
          <w:fldChar w:fldCharType="separate"/>
        </w:r>
        <w:r>
          <w:t>7</w:t>
        </w:r>
        <w:r>
          <w:fldChar w:fldCharType="end"/>
        </w:r>
      </w:hyperlink>
    </w:p>
    <w:p>
      <w:pPr>
        <w:pStyle w:val="TOC2"/>
        <w:tabs>
          <w:tab w:val="right" w:leader="dot" w:pos="8306"/>
        </w:tabs>
      </w:pPr>
      <w:hyperlink w:anchor="_Toc3964" w:history="1">
        <w:r>
          <w:rPr>
            <w:rFonts w:ascii="仿宋" w:eastAsia="仿宋" w:hAnsi="仿宋" w:cs="仿宋" w:hint="eastAsia"/>
            <w:lang w:eastAsia="zh-CN"/>
          </w:rPr>
          <w:t>(三)、设备选型方案</w:t>
        </w:r>
        <w:r>
          <w:tab/>
        </w:r>
        <w:r>
          <w:fldChar w:fldCharType="begin"/>
        </w:r>
        <w:r>
          <w:instrText xml:space="preserve"> PAGEREF _Toc3964 \h </w:instrText>
        </w:r>
        <w:r>
          <w:fldChar w:fldCharType="separate"/>
        </w:r>
        <w:r>
          <w:t>9</w:t>
        </w:r>
        <w:r>
          <w:fldChar w:fldCharType="end"/>
        </w:r>
      </w:hyperlink>
    </w:p>
    <w:p>
      <w:pPr>
        <w:pStyle w:val="TOC1"/>
        <w:tabs>
          <w:tab w:val="right" w:leader="dot" w:pos="8306"/>
        </w:tabs>
      </w:pPr>
      <w:hyperlink w:anchor="_Toc23914" w:history="1">
        <w:r>
          <w:rPr>
            <w:rFonts w:ascii="仿宋" w:eastAsia="仿宋" w:hAnsi="仿宋" w:cs="仿宋" w:hint="eastAsia"/>
            <w:lang w:eastAsia="zh-CN"/>
          </w:rPr>
          <w:t>三、产品规划分析</w:t>
        </w:r>
        <w:r>
          <w:tab/>
        </w:r>
        <w:r>
          <w:fldChar w:fldCharType="begin"/>
        </w:r>
        <w:r>
          <w:instrText xml:space="preserve"> PAGEREF _Toc23914 \h </w:instrText>
        </w:r>
        <w:r>
          <w:fldChar w:fldCharType="separate"/>
        </w:r>
        <w:r>
          <w:t>10</w:t>
        </w:r>
        <w:r>
          <w:fldChar w:fldCharType="end"/>
        </w:r>
      </w:hyperlink>
    </w:p>
    <w:p>
      <w:pPr>
        <w:pStyle w:val="TOC2"/>
        <w:tabs>
          <w:tab w:val="right" w:leader="dot" w:pos="8306"/>
        </w:tabs>
      </w:pPr>
      <w:hyperlink w:anchor="_Toc27906" w:history="1">
        <w:r>
          <w:rPr>
            <w:rFonts w:ascii="仿宋" w:eastAsia="仿宋" w:hAnsi="仿宋" w:cs="仿宋" w:hint="eastAsia"/>
            <w:lang w:eastAsia="zh-CN"/>
          </w:rPr>
          <w:t>(一)、产品规划</w:t>
        </w:r>
        <w:r>
          <w:tab/>
        </w:r>
        <w:r>
          <w:fldChar w:fldCharType="begin"/>
        </w:r>
        <w:r>
          <w:instrText xml:space="preserve"> PAGEREF _Toc27906 \h </w:instrText>
        </w:r>
        <w:r>
          <w:fldChar w:fldCharType="separate"/>
        </w:r>
        <w:r>
          <w:t>10</w:t>
        </w:r>
        <w:r>
          <w:fldChar w:fldCharType="end"/>
        </w:r>
      </w:hyperlink>
    </w:p>
    <w:p>
      <w:pPr>
        <w:pStyle w:val="TOC2"/>
        <w:tabs>
          <w:tab w:val="right" w:leader="dot" w:pos="8306"/>
        </w:tabs>
      </w:pPr>
      <w:hyperlink w:anchor="_Toc21758" w:history="1">
        <w:r>
          <w:rPr>
            <w:rFonts w:ascii="仿宋" w:eastAsia="仿宋" w:hAnsi="仿宋" w:cs="仿宋" w:hint="eastAsia"/>
            <w:lang w:eastAsia="zh-CN"/>
          </w:rPr>
          <w:t>(二)、建设规模</w:t>
        </w:r>
        <w:r>
          <w:tab/>
        </w:r>
        <w:r>
          <w:fldChar w:fldCharType="begin"/>
        </w:r>
        <w:r>
          <w:instrText xml:space="preserve"> PAGEREF _Toc21758 \h </w:instrText>
        </w:r>
        <w:r>
          <w:fldChar w:fldCharType="separate"/>
        </w:r>
        <w:r>
          <w:t>11</w:t>
        </w:r>
        <w:r>
          <w:fldChar w:fldCharType="end"/>
        </w:r>
      </w:hyperlink>
    </w:p>
    <w:p>
      <w:pPr>
        <w:pStyle w:val="TOC1"/>
        <w:tabs>
          <w:tab w:val="right" w:leader="dot" w:pos="8306"/>
        </w:tabs>
      </w:pPr>
      <w:hyperlink w:anchor="_Toc4077" w:history="1">
        <w:r>
          <w:rPr>
            <w:rFonts w:ascii="仿宋" w:eastAsia="仿宋" w:hAnsi="仿宋" w:cs="仿宋" w:hint="eastAsia"/>
            <w:lang w:eastAsia="zh-CN"/>
          </w:rPr>
          <w:t>四、医用缝合材料项目选址可行性分析</w:t>
        </w:r>
        <w:r>
          <w:tab/>
        </w:r>
        <w:r>
          <w:fldChar w:fldCharType="begin"/>
        </w:r>
        <w:r>
          <w:instrText xml:space="preserve"> PAGEREF _Toc4077 \h </w:instrText>
        </w:r>
        <w:r>
          <w:fldChar w:fldCharType="separate"/>
        </w:r>
        <w:r>
          <w:t>12</w:t>
        </w:r>
        <w:r>
          <w:fldChar w:fldCharType="end"/>
        </w:r>
      </w:hyperlink>
    </w:p>
    <w:p>
      <w:pPr>
        <w:pStyle w:val="TOC2"/>
        <w:tabs>
          <w:tab w:val="right" w:leader="dot" w:pos="8306"/>
        </w:tabs>
      </w:pPr>
      <w:hyperlink w:anchor="_Toc8421" w:history="1">
        <w:r>
          <w:rPr>
            <w:rFonts w:ascii="仿宋" w:eastAsia="仿宋" w:hAnsi="仿宋" w:cs="仿宋" w:hint="eastAsia"/>
            <w:lang w:eastAsia="zh-CN"/>
          </w:rPr>
          <w:t>(一)、医用缝合材料项目选址</w:t>
        </w:r>
        <w:r>
          <w:tab/>
        </w:r>
        <w:r>
          <w:fldChar w:fldCharType="begin"/>
        </w:r>
        <w:r>
          <w:instrText xml:space="preserve"> PAGEREF _Toc8421 \h </w:instrText>
        </w:r>
        <w:r>
          <w:fldChar w:fldCharType="separate"/>
        </w:r>
        <w:r>
          <w:t>12</w:t>
        </w:r>
        <w:r>
          <w:fldChar w:fldCharType="end"/>
        </w:r>
      </w:hyperlink>
    </w:p>
    <w:p>
      <w:pPr>
        <w:pStyle w:val="TOC2"/>
        <w:tabs>
          <w:tab w:val="right" w:leader="dot" w:pos="8306"/>
        </w:tabs>
      </w:pPr>
      <w:hyperlink w:anchor="_Toc6497" w:history="1">
        <w:r>
          <w:rPr>
            <w:rFonts w:ascii="仿宋" w:eastAsia="仿宋" w:hAnsi="仿宋" w:cs="仿宋" w:hint="eastAsia"/>
            <w:lang w:eastAsia="zh-CN"/>
          </w:rPr>
          <w:t>(二)、用地控制指标</w:t>
        </w:r>
        <w:r>
          <w:tab/>
        </w:r>
        <w:r>
          <w:fldChar w:fldCharType="begin"/>
        </w:r>
        <w:r>
          <w:instrText xml:space="preserve"> PAGEREF _Toc6497 \h </w:instrText>
        </w:r>
        <w:r>
          <w:fldChar w:fldCharType="separate"/>
        </w:r>
        <w:r>
          <w:t>12</w:t>
        </w:r>
        <w:r>
          <w:fldChar w:fldCharType="end"/>
        </w:r>
      </w:hyperlink>
    </w:p>
    <w:p>
      <w:pPr>
        <w:pStyle w:val="TOC2"/>
        <w:tabs>
          <w:tab w:val="right" w:leader="dot" w:pos="8306"/>
        </w:tabs>
      </w:pPr>
      <w:hyperlink w:anchor="_Toc7093" w:history="1">
        <w:r>
          <w:rPr>
            <w:rFonts w:ascii="仿宋" w:eastAsia="仿宋" w:hAnsi="仿宋" w:cs="仿宋" w:hint="eastAsia"/>
            <w:lang w:eastAsia="zh-CN"/>
          </w:rPr>
          <w:t>(三)、节约用地措施</w:t>
        </w:r>
        <w:r>
          <w:tab/>
        </w:r>
        <w:r>
          <w:fldChar w:fldCharType="begin"/>
        </w:r>
        <w:r>
          <w:instrText xml:space="preserve"> PAGEREF _Toc7093 \h </w:instrText>
        </w:r>
        <w:r>
          <w:fldChar w:fldCharType="separate"/>
        </w:r>
        <w:r>
          <w:t>14</w:t>
        </w:r>
        <w:r>
          <w:fldChar w:fldCharType="end"/>
        </w:r>
      </w:hyperlink>
    </w:p>
    <w:p>
      <w:pPr>
        <w:pStyle w:val="TOC2"/>
        <w:tabs>
          <w:tab w:val="right" w:leader="dot" w:pos="8306"/>
        </w:tabs>
      </w:pPr>
      <w:hyperlink w:anchor="_Toc18321" w:history="1">
        <w:r>
          <w:rPr>
            <w:rFonts w:ascii="仿宋" w:eastAsia="仿宋" w:hAnsi="仿宋" w:cs="仿宋" w:hint="eastAsia"/>
            <w:lang w:eastAsia="zh-CN"/>
          </w:rPr>
          <w:t>(四)、总图布置方案</w:t>
        </w:r>
        <w:r>
          <w:tab/>
        </w:r>
        <w:r>
          <w:fldChar w:fldCharType="begin"/>
        </w:r>
        <w:r>
          <w:instrText xml:space="preserve"> PAGEREF _Toc18321 \h </w:instrText>
        </w:r>
        <w:r>
          <w:fldChar w:fldCharType="separate"/>
        </w:r>
        <w:r>
          <w:t>15</w:t>
        </w:r>
        <w:r>
          <w:fldChar w:fldCharType="end"/>
        </w:r>
      </w:hyperlink>
    </w:p>
    <w:p>
      <w:pPr>
        <w:pStyle w:val="TOC2"/>
        <w:tabs>
          <w:tab w:val="right" w:leader="dot" w:pos="8306"/>
        </w:tabs>
      </w:pPr>
      <w:hyperlink w:anchor="_Toc2276" w:history="1">
        <w:r>
          <w:rPr>
            <w:rFonts w:ascii="仿宋" w:eastAsia="仿宋" w:hAnsi="仿宋" w:cs="仿宋" w:hint="eastAsia"/>
            <w:lang w:eastAsia="zh-CN"/>
          </w:rPr>
          <w:t>(五)、选址综合评价</w:t>
        </w:r>
        <w:r>
          <w:tab/>
        </w:r>
        <w:r>
          <w:fldChar w:fldCharType="begin"/>
        </w:r>
        <w:r>
          <w:instrText xml:space="preserve"> PAGEREF _Toc2276 \h </w:instrText>
        </w:r>
        <w:r>
          <w:fldChar w:fldCharType="separate"/>
        </w:r>
        <w:r>
          <w:t>16</w:t>
        </w:r>
        <w:r>
          <w:fldChar w:fldCharType="end"/>
        </w:r>
      </w:hyperlink>
    </w:p>
    <w:p>
      <w:pPr>
        <w:pStyle w:val="TOC1"/>
        <w:tabs>
          <w:tab w:val="right" w:leader="dot" w:pos="8306"/>
        </w:tabs>
      </w:pPr>
      <w:hyperlink w:anchor="_Toc7657" w:history="1">
        <w:r>
          <w:rPr>
            <w:rFonts w:ascii="仿宋" w:eastAsia="仿宋" w:hAnsi="仿宋" w:cs="仿宋" w:hint="eastAsia"/>
            <w:lang w:eastAsia="zh-CN"/>
          </w:rPr>
          <w:t>五、医用缝合材料项目建设背景及必要性分析</w:t>
        </w:r>
        <w:r>
          <w:tab/>
        </w:r>
        <w:r>
          <w:fldChar w:fldCharType="begin"/>
        </w:r>
        <w:r>
          <w:instrText xml:space="preserve"> PAGEREF _Toc7657 \h </w:instrText>
        </w:r>
        <w:r>
          <w:fldChar w:fldCharType="separate"/>
        </w:r>
        <w:r>
          <w:t>17</w:t>
        </w:r>
        <w:r>
          <w:fldChar w:fldCharType="end"/>
        </w:r>
      </w:hyperlink>
    </w:p>
    <w:p>
      <w:pPr>
        <w:pStyle w:val="TOC2"/>
        <w:tabs>
          <w:tab w:val="right" w:leader="dot" w:pos="8306"/>
        </w:tabs>
      </w:pPr>
      <w:hyperlink w:anchor="_Toc7377" w:history="1">
        <w:r>
          <w:rPr>
            <w:rFonts w:ascii="仿宋" w:eastAsia="仿宋" w:hAnsi="仿宋" w:cs="仿宋" w:hint="eastAsia"/>
            <w:lang w:eastAsia="zh-CN"/>
          </w:rPr>
          <w:t>(一)、医用缝合材料项目背景分析</w:t>
        </w:r>
        <w:r>
          <w:tab/>
        </w:r>
        <w:r>
          <w:fldChar w:fldCharType="begin"/>
        </w:r>
        <w:r>
          <w:instrText xml:space="preserve"> PAGEREF _Toc7377 \h </w:instrText>
        </w:r>
        <w:r>
          <w:fldChar w:fldCharType="separate"/>
        </w:r>
        <w:r>
          <w:t>17</w:t>
        </w:r>
        <w:r>
          <w:fldChar w:fldCharType="end"/>
        </w:r>
      </w:hyperlink>
    </w:p>
    <w:p>
      <w:pPr>
        <w:pStyle w:val="TOC2"/>
        <w:tabs>
          <w:tab w:val="right" w:leader="dot" w:pos="8306"/>
        </w:tabs>
      </w:pPr>
      <w:hyperlink w:anchor="_Toc19298" w:history="1">
        <w:r>
          <w:rPr>
            <w:rFonts w:ascii="仿宋" w:eastAsia="仿宋" w:hAnsi="仿宋" w:cs="仿宋" w:hint="eastAsia"/>
            <w:lang w:eastAsia="zh-CN"/>
          </w:rPr>
          <w:t>(二)、医用缝合材料项目建设必要性分析</w:t>
        </w:r>
        <w:r>
          <w:tab/>
        </w:r>
        <w:r>
          <w:fldChar w:fldCharType="begin"/>
        </w:r>
        <w:r>
          <w:instrText xml:space="preserve"> PAGEREF _Toc19298 \h </w:instrText>
        </w:r>
        <w:r>
          <w:fldChar w:fldCharType="separate"/>
        </w:r>
        <w:r>
          <w:t>19</w:t>
        </w:r>
        <w:r>
          <w:fldChar w:fldCharType="end"/>
        </w:r>
      </w:hyperlink>
    </w:p>
    <w:p>
      <w:pPr>
        <w:pStyle w:val="TOC1"/>
        <w:tabs>
          <w:tab w:val="right" w:leader="dot" w:pos="8306"/>
        </w:tabs>
      </w:pPr>
      <w:hyperlink w:anchor="_Toc20035" w:history="1">
        <w:r>
          <w:rPr>
            <w:rFonts w:ascii="仿宋" w:eastAsia="仿宋" w:hAnsi="仿宋" w:cs="仿宋" w:hint="eastAsia"/>
            <w:lang w:eastAsia="zh-CN"/>
          </w:rPr>
          <w:t>六、医用缝合材料项目可持续发展</w:t>
        </w:r>
        <w:r>
          <w:tab/>
        </w:r>
        <w:r>
          <w:fldChar w:fldCharType="begin"/>
        </w:r>
        <w:r>
          <w:instrText xml:space="preserve"> PAGEREF _Toc20035 \h </w:instrText>
        </w:r>
        <w:r>
          <w:fldChar w:fldCharType="separate"/>
        </w:r>
        <w:r>
          <w:t>20</w:t>
        </w:r>
        <w:r>
          <w:fldChar w:fldCharType="end"/>
        </w:r>
      </w:hyperlink>
    </w:p>
    <w:p>
      <w:pPr>
        <w:pStyle w:val="TOC2"/>
        <w:tabs>
          <w:tab w:val="right" w:leader="dot" w:pos="8306"/>
        </w:tabs>
      </w:pPr>
      <w:hyperlink w:anchor="_Toc10387" w:history="1">
        <w:r>
          <w:rPr>
            <w:rFonts w:ascii="仿宋" w:eastAsia="仿宋" w:hAnsi="仿宋" w:cs="仿宋" w:hint="eastAsia"/>
            <w:lang w:eastAsia="zh-CN"/>
          </w:rPr>
          <w:t>(一)、可持续战略与实践</w:t>
        </w:r>
        <w:r>
          <w:tab/>
        </w:r>
        <w:r>
          <w:fldChar w:fldCharType="begin"/>
        </w:r>
        <w:r>
          <w:instrText xml:space="preserve"> PAGEREF _Toc10387 \h </w:instrText>
        </w:r>
        <w:r>
          <w:fldChar w:fldCharType="separate"/>
        </w:r>
        <w:r>
          <w:t>20</w:t>
        </w:r>
        <w:r>
          <w:fldChar w:fldCharType="end"/>
        </w:r>
      </w:hyperlink>
    </w:p>
    <w:p>
      <w:pPr>
        <w:pStyle w:val="TOC2"/>
        <w:tabs>
          <w:tab w:val="right" w:leader="dot" w:pos="8306"/>
        </w:tabs>
      </w:pPr>
      <w:hyperlink w:anchor="_Toc1206" w:history="1">
        <w:r>
          <w:rPr>
            <w:rFonts w:ascii="仿宋" w:eastAsia="仿宋" w:hAnsi="仿宋" w:cs="仿宋" w:hint="eastAsia"/>
            <w:lang w:eastAsia="zh-CN"/>
          </w:rPr>
          <w:t>(二)、环保与社会责任</w:t>
        </w:r>
        <w:r>
          <w:tab/>
        </w:r>
        <w:r>
          <w:fldChar w:fldCharType="begin"/>
        </w:r>
        <w:r>
          <w:instrText xml:space="preserve"> PAGEREF _Toc1206 \h </w:instrText>
        </w:r>
        <w:r>
          <w:fldChar w:fldCharType="separate"/>
        </w:r>
        <w:r>
          <w:t>21</w:t>
        </w:r>
        <w:r>
          <w:fldChar w:fldCharType="end"/>
        </w:r>
      </w:hyperlink>
    </w:p>
    <w:p>
      <w:pPr>
        <w:pStyle w:val="TOC1"/>
        <w:tabs>
          <w:tab w:val="right" w:leader="dot" w:pos="8306"/>
        </w:tabs>
      </w:pPr>
      <w:hyperlink w:anchor="_Toc13124" w:history="1">
        <w:r>
          <w:rPr>
            <w:rFonts w:ascii="仿宋" w:eastAsia="仿宋" w:hAnsi="仿宋" w:cs="仿宋" w:hint="eastAsia"/>
            <w:lang w:eastAsia="zh-CN"/>
          </w:rPr>
          <w:t>七、医用缝合材料项目财务管理</w:t>
        </w:r>
        <w:r>
          <w:tab/>
        </w:r>
        <w:r>
          <w:fldChar w:fldCharType="begin"/>
        </w:r>
        <w:r>
          <w:instrText xml:space="preserve"> PAGEREF _Toc13124 \h </w:instrText>
        </w:r>
        <w:r>
          <w:fldChar w:fldCharType="separate"/>
        </w:r>
        <w:r>
          <w:t>22</w:t>
        </w:r>
        <w:r>
          <w:fldChar w:fldCharType="end"/>
        </w:r>
      </w:hyperlink>
    </w:p>
    <w:p>
      <w:pPr>
        <w:pStyle w:val="TOC2"/>
        <w:tabs>
          <w:tab w:val="right" w:leader="dot" w:pos="8306"/>
        </w:tabs>
      </w:pPr>
      <w:hyperlink w:anchor="_Toc4648" w:history="1">
        <w:r>
          <w:rPr>
            <w:rFonts w:ascii="仿宋" w:eastAsia="仿宋" w:hAnsi="仿宋" w:cs="仿宋" w:hint="eastAsia"/>
            <w:lang w:eastAsia="zh-CN"/>
          </w:rPr>
          <w:t>(一)、资金需求大</w:t>
        </w:r>
        <w:r>
          <w:tab/>
        </w:r>
        <w:r>
          <w:fldChar w:fldCharType="begin"/>
        </w:r>
        <w:r>
          <w:instrText xml:space="preserve"> PAGEREF _Toc4648 \h </w:instrText>
        </w:r>
        <w:r>
          <w:fldChar w:fldCharType="separate"/>
        </w:r>
        <w:r>
          <w:t>22</w:t>
        </w:r>
        <w:r>
          <w:fldChar w:fldCharType="end"/>
        </w:r>
      </w:hyperlink>
    </w:p>
    <w:p>
      <w:pPr>
        <w:pStyle w:val="TOC2"/>
        <w:tabs>
          <w:tab w:val="right" w:leader="dot" w:pos="8306"/>
        </w:tabs>
      </w:pPr>
      <w:hyperlink w:anchor="_Toc23428" w:history="1">
        <w:r>
          <w:rPr>
            <w:rFonts w:ascii="仿宋" w:eastAsia="仿宋" w:hAnsi="仿宋" w:cs="仿宋" w:hint="eastAsia"/>
            <w:lang w:eastAsia="zh-CN"/>
          </w:rPr>
          <w:t>(二)、研发周期长</w:t>
        </w:r>
        <w:r>
          <w:tab/>
        </w:r>
        <w:r>
          <w:fldChar w:fldCharType="begin"/>
        </w:r>
        <w:r>
          <w:instrText xml:space="preserve"> PAGEREF _Toc23428 \h </w:instrText>
        </w:r>
        <w:r>
          <w:fldChar w:fldCharType="separate"/>
        </w:r>
        <w:r>
          <w:t>23</w:t>
        </w:r>
        <w:r>
          <w:fldChar w:fldCharType="end"/>
        </w:r>
      </w:hyperlink>
    </w:p>
    <w:p>
      <w:pPr>
        <w:pStyle w:val="TOC2"/>
        <w:tabs>
          <w:tab w:val="right" w:leader="dot" w:pos="8306"/>
        </w:tabs>
      </w:pPr>
      <w:hyperlink w:anchor="_Toc7242" w:history="1">
        <w:r>
          <w:rPr>
            <w:rFonts w:ascii="仿宋" w:eastAsia="仿宋" w:hAnsi="仿宋" w:cs="仿宋" w:hint="eastAsia"/>
            <w:lang w:eastAsia="zh-CN"/>
          </w:rPr>
          <w:t>(三)、市场风险大</w:t>
        </w:r>
        <w:r>
          <w:tab/>
        </w:r>
        <w:r>
          <w:fldChar w:fldCharType="begin"/>
        </w:r>
        <w:r>
          <w:instrText xml:space="preserve"> PAGEREF _Toc7242 \h </w:instrText>
        </w:r>
        <w:r>
          <w:fldChar w:fldCharType="separate"/>
        </w:r>
        <w:r>
          <w:t>24</w:t>
        </w:r>
        <w:r>
          <w:fldChar w:fldCharType="end"/>
        </w:r>
      </w:hyperlink>
    </w:p>
    <w:p>
      <w:pPr>
        <w:pStyle w:val="TOC2"/>
        <w:tabs>
          <w:tab w:val="right" w:leader="dot" w:pos="8306"/>
        </w:tabs>
      </w:pPr>
      <w:hyperlink w:anchor="_Toc22168" w:history="1">
        <w:r>
          <w:rPr>
            <w:rFonts w:ascii="仿宋" w:eastAsia="仿宋" w:hAnsi="仿宋" w:cs="仿宋" w:hint="eastAsia"/>
            <w:lang w:eastAsia="zh-CN"/>
          </w:rPr>
          <w:t>(四)、利润率高</w:t>
        </w:r>
        <w:r>
          <w:tab/>
        </w:r>
        <w:r>
          <w:fldChar w:fldCharType="begin"/>
        </w:r>
        <w:r>
          <w:instrText xml:space="preserve"> PAGEREF _Toc22168 \h </w:instrText>
        </w:r>
        <w:r>
          <w:fldChar w:fldCharType="separate"/>
        </w:r>
        <w:r>
          <w:t>27</w:t>
        </w:r>
        <w:r>
          <w:fldChar w:fldCharType="end"/>
        </w:r>
      </w:hyperlink>
    </w:p>
    <w:p>
      <w:pPr>
        <w:pStyle w:val="TOC1"/>
        <w:tabs>
          <w:tab w:val="right" w:leader="dot" w:pos="8306"/>
        </w:tabs>
      </w:pPr>
      <w:hyperlink w:anchor="_Toc30784" w:history="1">
        <w:r>
          <w:rPr>
            <w:rFonts w:ascii="仿宋" w:eastAsia="仿宋" w:hAnsi="仿宋" w:cs="仿宋" w:hint="eastAsia"/>
            <w:lang w:eastAsia="zh-CN"/>
          </w:rPr>
          <w:t>八、医用缝合材料项目人力资源管理</w:t>
        </w:r>
        <w:r>
          <w:tab/>
        </w:r>
        <w:r>
          <w:fldChar w:fldCharType="begin"/>
        </w:r>
        <w:r>
          <w:instrText xml:space="preserve"> PAGEREF _Toc30784 \h </w:instrText>
        </w:r>
        <w:r>
          <w:fldChar w:fldCharType="separate"/>
        </w:r>
        <w:r>
          <w:t>29</w:t>
        </w:r>
        <w:r>
          <w:fldChar w:fldCharType="end"/>
        </w:r>
      </w:hyperlink>
    </w:p>
    <w:p>
      <w:pPr>
        <w:pStyle w:val="TOC2"/>
        <w:tabs>
          <w:tab w:val="right" w:leader="dot" w:pos="8306"/>
        </w:tabs>
      </w:pPr>
      <w:hyperlink w:anchor="_Toc3645" w:history="1">
        <w:r>
          <w:rPr>
            <w:rFonts w:ascii="仿宋" w:eastAsia="仿宋" w:hAnsi="仿宋" w:cs="仿宋" w:hint="eastAsia"/>
            <w:lang w:eastAsia="zh-CN"/>
          </w:rPr>
          <w:t>(一)、建立健全的预算管理制度</w:t>
        </w:r>
        <w:r>
          <w:tab/>
        </w:r>
        <w:r>
          <w:fldChar w:fldCharType="begin"/>
        </w:r>
        <w:r>
          <w:instrText xml:space="preserve"> PAGEREF _Toc3645 \h </w:instrText>
        </w:r>
        <w:r>
          <w:fldChar w:fldCharType="separate"/>
        </w:r>
        <w:r>
          <w:t>29</w:t>
        </w:r>
        <w:r>
          <w:fldChar w:fldCharType="end"/>
        </w:r>
      </w:hyperlink>
    </w:p>
    <w:p>
      <w:pPr>
        <w:pStyle w:val="TOC2"/>
        <w:tabs>
          <w:tab w:val="right" w:leader="dot" w:pos="8306"/>
        </w:tabs>
      </w:pPr>
      <w:hyperlink w:anchor="_Toc21846" w:history="1">
        <w:r>
          <w:rPr>
            <w:rFonts w:ascii="仿宋" w:eastAsia="仿宋" w:hAnsi="仿宋" w:cs="仿宋" w:hint="eastAsia"/>
            <w:lang w:eastAsia="zh-CN"/>
          </w:rPr>
          <w:t>(二)、加强资金流动监控</w:t>
        </w:r>
        <w:r>
          <w:tab/>
        </w:r>
        <w:r>
          <w:fldChar w:fldCharType="begin"/>
        </w:r>
        <w:r>
          <w:instrText xml:space="preserve"> PAGEREF _Toc21846 \h </w:instrText>
        </w:r>
        <w:r>
          <w:fldChar w:fldCharType="separate"/>
        </w:r>
        <w:r>
          <w:t>31</w:t>
        </w:r>
        <w:r>
          <w:fldChar w:fldCharType="end"/>
        </w:r>
      </w:hyperlink>
    </w:p>
    <w:p>
      <w:pPr>
        <w:pStyle w:val="TOC2"/>
        <w:tabs>
          <w:tab w:val="right" w:leader="dot" w:pos="8306"/>
        </w:tabs>
      </w:pPr>
      <w:hyperlink w:anchor="_Toc14094" w:history="1">
        <w:r>
          <w:rPr>
            <w:rFonts w:ascii="仿宋" w:eastAsia="仿宋" w:hAnsi="仿宋" w:cs="仿宋" w:hint="eastAsia"/>
            <w:lang w:eastAsia="zh-CN"/>
          </w:rPr>
          <w:t>(三)、制定完善的风险控制机制</w:t>
        </w:r>
        <w:r>
          <w:tab/>
        </w:r>
        <w:r>
          <w:fldChar w:fldCharType="begin"/>
        </w:r>
        <w:r>
          <w:instrText xml:space="preserve"> PAGEREF _Toc14094 \h </w:instrText>
        </w:r>
        <w:r>
          <w:fldChar w:fldCharType="separate"/>
        </w:r>
        <w:r>
          <w:t>32</w:t>
        </w:r>
        <w:r>
          <w:fldChar w:fldCharType="end"/>
        </w:r>
      </w:hyperlink>
    </w:p>
    <w:p>
      <w:pPr>
        <w:pStyle w:val="TOC2"/>
        <w:tabs>
          <w:tab w:val="right" w:leader="dot" w:pos="8306"/>
        </w:tabs>
      </w:pPr>
      <w:hyperlink w:anchor="_Toc13900" w:history="1">
        <w:r>
          <w:rPr>
            <w:rFonts w:ascii="仿宋" w:eastAsia="仿宋" w:hAnsi="仿宋" w:cs="仿宋" w:hint="eastAsia"/>
            <w:lang w:eastAsia="zh-CN"/>
          </w:rPr>
          <w:t>(四)、优化成本管理</w:t>
        </w:r>
        <w:r>
          <w:tab/>
        </w:r>
        <w:r>
          <w:fldChar w:fldCharType="begin"/>
        </w:r>
        <w:r>
          <w:instrText xml:space="preserve"> PAGEREF _Toc13900 \h </w:instrText>
        </w:r>
        <w:r>
          <w:fldChar w:fldCharType="separate"/>
        </w:r>
        <w:r>
          <w:t>33</w:t>
        </w:r>
        <w:r>
          <w:fldChar w:fldCharType="end"/>
        </w:r>
      </w:hyperlink>
    </w:p>
    <w:p>
      <w:pPr>
        <w:pStyle w:val="TOC1"/>
        <w:tabs>
          <w:tab w:val="right" w:leader="dot" w:pos="8306"/>
        </w:tabs>
      </w:pPr>
      <w:hyperlink w:anchor="_Toc12050" w:history="1">
        <w:r>
          <w:rPr>
            <w:rFonts w:ascii="仿宋" w:eastAsia="仿宋" w:hAnsi="仿宋" w:cs="仿宋" w:hint="eastAsia"/>
            <w:lang w:eastAsia="zh-CN"/>
          </w:rPr>
          <w:t>九、医用缝合材料项目环境影响分析</w:t>
        </w:r>
        <w:r>
          <w:tab/>
        </w:r>
        <w:r>
          <w:fldChar w:fldCharType="begin"/>
        </w:r>
        <w:r>
          <w:instrText xml:space="preserve"> PAGEREF _Toc12050 \h </w:instrText>
        </w:r>
        <w:r>
          <w:fldChar w:fldCharType="separate"/>
        </w:r>
        <w:r>
          <w:t>35</w:t>
        </w:r>
        <w:r>
          <w:fldChar w:fldCharType="end"/>
        </w:r>
      </w:hyperlink>
    </w:p>
    <w:p>
      <w:pPr>
        <w:pStyle w:val="TOC2"/>
        <w:tabs>
          <w:tab w:val="right" w:leader="dot" w:pos="8306"/>
        </w:tabs>
      </w:pPr>
      <w:hyperlink w:anchor="_Toc30256" w:history="1">
        <w:r>
          <w:rPr>
            <w:rFonts w:ascii="仿宋" w:eastAsia="仿宋" w:hAnsi="仿宋" w:cs="仿宋" w:hint="eastAsia"/>
            <w:lang w:eastAsia="zh-CN"/>
          </w:rPr>
          <w:t>(一)、建设区域环境质量现状</w:t>
        </w:r>
        <w:r>
          <w:tab/>
        </w:r>
        <w:r>
          <w:fldChar w:fldCharType="begin"/>
        </w:r>
        <w:r>
          <w:instrText xml:space="preserve"> PAGEREF _Toc30256 \h </w:instrText>
        </w:r>
        <w:r>
          <w:fldChar w:fldCharType="separate"/>
        </w:r>
        <w:r>
          <w:t>35</w:t>
        </w:r>
        <w:r>
          <w:fldChar w:fldCharType="end"/>
        </w:r>
      </w:hyperlink>
    </w:p>
    <w:p>
      <w:pPr>
        <w:pStyle w:val="TOC2"/>
        <w:tabs>
          <w:tab w:val="right" w:leader="dot" w:pos="8306"/>
        </w:tabs>
      </w:pPr>
      <w:hyperlink w:anchor="_Toc3514" w:history="1">
        <w:r>
          <w:rPr>
            <w:rFonts w:ascii="仿宋" w:eastAsia="仿宋" w:hAnsi="仿宋" w:cs="仿宋" w:hint="eastAsia"/>
            <w:lang w:eastAsia="zh-CN"/>
          </w:rPr>
          <w:t>(二)、建设期环境保护</w:t>
        </w:r>
        <w:r>
          <w:tab/>
        </w:r>
        <w:r>
          <w:fldChar w:fldCharType="begin"/>
        </w:r>
        <w:r>
          <w:instrText xml:space="preserve"> PAGEREF _Toc3514 \h </w:instrText>
        </w:r>
        <w:r>
          <w:fldChar w:fldCharType="separate"/>
        </w:r>
        <w:r>
          <w:t>36</w:t>
        </w:r>
        <w:r>
          <w:fldChar w:fldCharType="end"/>
        </w:r>
      </w:hyperlink>
    </w:p>
    <w:p>
      <w:pPr>
        <w:pStyle w:val="TOC2"/>
        <w:tabs>
          <w:tab w:val="right" w:leader="dot" w:pos="8306"/>
        </w:tabs>
      </w:pPr>
      <w:hyperlink w:anchor="_Toc15581" w:history="1">
        <w:r>
          <w:rPr>
            <w:rFonts w:ascii="仿宋" w:eastAsia="仿宋" w:hAnsi="仿宋" w:cs="仿宋" w:hint="eastAsia"/>
            <w:lang w:eastAsia="zh-CN"/>
          </w:rPr>
          <w:t>(三)、运营期环境保护</w:t>
        </w:r>
        <w:r>
          <w:tab/>
        </w:r>
        <w:r>
          <w:fldChar w:fldCharType="begin"/>
        </w:r>
        <w:r>
          <w:instrText xml:space="preserve"> PAGEREF _Toc15581 \h </w:instrText>
        </w:r>
        <w:r>
          <w:fldChar w:fldCharType="separate"/>
        </w:r>
        <w:r>
          <w:t>38</w:t>
        </w:r>
        <w:r>
          <w:fldChar w:fldCharType="end"/>
        </w:r>
      </w:hyperlink>
    </w:p>
    <w:p>
      <w:pPr>
        <w:pStyle w:val="TOC2"/>
        <w:tabs>
          <w:tab w:val="right" w:leader="dot" w:pos="8306"/>
        </w:tabs>
      </w:pPr>
      <w:hyperlink w:anchor="_Toc22749" w:history="1">
        <w:r>
          <w:rPr>
            <w:rFonts w:ascii="仿宋" w:eastAsia="仿宋" w:hAnsi="仿宋" w:cs="仿宋" w:hint="eastAsia"/>
            <w:lang w:eastAsia="zh-CN"/>
          </w:rPr>
          <w:t>(四)、医用缝合材料项目建设对区域经济的影响</w:t>
        </w:r>
        <w:r>
          <w:tab/>
        </w:r>
        <w:r>
          <w:fldChar w:fldCharType="begin"/>
        </w:r>
        <w:r>
          <w:instrText xml:space="preserve"> PAGEREF _Toc22749 \h </w:instrText>
        </w:r>
        <w:r>
          <w:fldChar w:fldCharType="separate"/>
        </w:r>
        <w:r>
          <w:t>39</w:t>
        </w:r>
        <w:r>
          <w:fldChar w:fldCharType="end"/>
        </w:r>
      </w:hyperlink>
    </w:p>
    <w:p>
      <w:pPr>
        <w:pStyle w:val="TOC2"/>
        <w:tabs>
          <w:tab w:val="right" w:leader="dot" w:pos="8306"/>
        </w:tabs>
      </w:pPr>
      <w:hyperlink w:anchor="_Toc10391" w:history="1">
        <w:r>
          <w:rPr>
            <w:rFonts w:ascii="仿宋" w:eastAsia="仿宋" w:hAnsi="仿宋" w:cs="仿宋" w:hint="eastAsia"/>
            <w:lang w:eastAsia="zh-CN"/>
          </w:rPr>
          <w:t>(五)、废弃物处理</w:t>
        </w:r>
        <w:r>
          <w:tab/>
        </w:r>
        <w:r>
          <w:fldChar w:fldCharType="begin"/>
        </w:r>
        <w:r>
          <w:instrText xml:space="preserve"> PAGEREF _Toc10391 \h </w:instrText>
        </w:r>
        <w:r>
          <w:fldChar w:fldCharType="separate"/>
        </w:r>
        <w:r>
          <w:t>41</w:t>
        </w:r>
        <w:r>
          <w:fldChar w:fldCharType="end"/>
        </w:r>
      </w:hyperlink>
    </w:p>
    <w:p>
      <w:pPr>
        <w:pStyle w:val="TOC2"/>
        <w:tabs>
          <w:tab w:val="right" w:leader="dot" w:pos="8306"/>
        </w:tabs>
      </w:pPr>
      <w:hyperlink w:anchor="_Toc11883" w:history="1">
        <w:r>
          <w:rPr>
            <w:rFonts w:ascii="仿宋" w:eastAsia="仿宋" w:hAnsi="仿宋" w:cs="仿宋" w:hint="eastAsia"/>
            <w:lang w:eastAsia="zh-CN"/>
          </w:rPr>
          <w:t>(六)、特殊环境影响分析</w:t>
        </w:r>
        <w:r>
          <w:tab/>
        </w:r>
        <w:r>
          <w:fldChar w:fldCharType="begin"/>
        </w:r>
        <w:r>
          <w:instrText xml:space="preserve"> PAGEREF _Toc11883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99" w:history="1">
        <w:r>
          <w:rPr>
            <w:rFonts w:ascii="仿宋" w:eastAsia="仿宋" w:hAnsi="仿宋" w:cs="仿宋" w:hint="eastAsia"/>
            <w:lang w:eastAsia="zh-CN"/>
          </w:rPr>
          <w:t>(七)、清洁生产</w:t>
        </w:r>
        <w:r>
          <w:tab/>
        </w:r>
        <w:r>
          <w:fldChar w:fldCharType="begin"/>
        </w:r>
        <w:r>
          <w:instrText xml:space="preserve"> PAGEREF _Toc23899 \h </w:instrText>
        </w:r>
        <w:r>
          <w:fldChar w:fldCharType="separate"/>
        </w:r>
        <w:r>
          <w:t>43</w:t>
        </w:r>
        <w:r>
          <w:fldChar w:fldCharType="end"/>
        </w:r>
      </w:hyperlink>
    </w:p>
    <w:p>
      <w:pPr>
        <w:pStyle w:val="TOC2"/>
        <w:tabs>
          <w:tab w:val="right" w:leader="dot" w:pos="8306"/>
        </w:tabs>
      </w:pPr>
      <w:hyperlink w:anchor="_Toc28915" w:history="1">
        <w:r>
          <w:rPr>
            <w:rFonts w:ascii="仿宋" w:eastAsia="仿宋" w:hAnsi="仿宋" w:cs="仿宋" w:hint="eastAsia"/>
            <w:lang w:eastAsia="zh-CN"/>
          </w:rPr>
          <w:t>(八)、环境保护综合评价</w:t>
        </w:r>
        <w:r>
          <w:tab/>
        </w:r>
        <w:r>
          <w:fldChar w:fldCharType="begin"/>
        </w:r>
        <w:r>
          <w:instrText xml:space="preserve"> PAGEREF _Toc28915 \h </w:instrText>
        </w:r>
        <w:r>
          <w:fldChar w:fldCharType="separate"/>
        </w:r>
        <w:r>
          <w:t>44</w:t>
        </w:r>
        <w:r>
          <w:fldChar w:fldCharType="end"/>
        </w:r>
      </w:hyperlink>
    </w:p>
    <w:p>
      <w:pPr>
        <w:pStyle w:val="TOC1"/>
        <w:tabs>
          <w:tab w:val="right" w:leader="dot" w:pos="8306"/>
        </w:tabs>
      </w:pPr>
      <w:hyperlink w:anchor="_Toc28638" w:history="1">
        <w:r>
          <w:rPr>
            <w:rFonts w:ascii="仿宋" w:eastAsia="仿宋" w:hAnsi="仿宋" w:cs="仿宋" w:hint="eastAsia"/>
            <w:lang w:eastAsia="zh-CN"/>
          </w:rPr>
          <w:t>十、生产安全保护</w:t>
        </w:r>
        <w:r>
          <w:tab/>
        </w:r>
        <w:r>
          <w:fldChar w:fldCharType="begin"/>
        </w:r>
        <w:r>
          <w:instrText xml:space="preserve"> PAGEREF _Toc28638 \h </w:instrText>
        </w:r>
        <w:r>
          <w:fldChar w:fldCharType="separate"/>
        </w:r>
        <w:r>
          <w:t>46</w:t>
        </w:r>
        <w:r>
          <w:fldChar w:fldCharType="end"/>
        </w:r>
      </w:hyperlink>
    </w:p>
    <w:p>
      <w:pPr>
        <w:pStyle w:val="TOC2"/>
        <w:tabs>
          <w:tab w:val="right" w:leader="dot" w:pos="8306"/>
        </w:tabs>
      </w:pPr>
      <w:hyperlink w:anchor="_Toc13624" w:history="1">
        <w:r>
          <w:rPr>
            <w:rFonts w:ascii="仿宋" w:eastAsia="仿宋" w:hAnsi="仿宋" w:cs="仿宋" w:hint="eastAsia"/>
            <w:lang w:eastAsia="zh-CN"/>
          </w:rPr>
          <w:t>(一)、消防安全</w:t>
        </w:r>
        <w:r>
          <w:tab/>
        </w:r>
        <w:r>
          <w:fldChar w:fldCharType="begin"/>
        </w:r>
        <w:r>
          <w:instrText xml:space="preserve"> PAGEREF _Toc13624 \h </w:instrText>
        </w:r>
        <w:r>
          <w:fldChar w:fldCharType="separate"/>
        </w:r>
        <w:r>
          <w:t>46</w:t>
        </w:r>
        <w:r>
          <w:fldChar w:fldCharType="end"/>
        </w:r>
      </w:hyperlink>
    </w:p>
    <w:p>
      <w:pPr>
        <w:pStyle w:val="TOC2"/>
        <w:tabs>
          <w:tab w:val="right" w:leader="dot" w:pos="8306"/>
        </w:tabs>
      </w:pPr>
      <w:hyperlink w:anchor="_Toc4428" w:history="1">
        <w:r>
          <w:rPr>
            <w:rFonts w:ascii="仿宋" w:eastAsia="仿宋" w:hAnsi="仿宋" w:cs="仿宋" w:hint="eastAsia"/>
            <w:lang w:eastAsia="zh-CN"/>
          </w:rPr>
          <w:t>(二)、防火防爆总图布置措施</w:t>
        </w:r>
        <w:r>
          <w:tab/>
        </w:r>
        <w:r>
          <w:fldChar w:fldCharType="begin"/>
        </w:r>
        <w:r>
          <w:instrText xml:space="preserve"> PAGEREF _Toc4428 \h </w:instrText>
        </w:r>
        <w:r>
          <w:fldChar w:fldCharType="separate"/>
        </w:r>
        <w:r>
          <w:t>47</w:t>
        </w:r>
        <w:r>
          <w:fldChar w:fldCharType="end"/>
        </w:r>
      </w:hyperlink>
    </w:p>
    <w:p>
      <w:pPr>
        <w:pStyle w:val="TOC2"/>
        <w:tabs>
          <w:tab w:val="right" w:leader="dot" w:pos="8306"/>
        </w:tabs>
      </w:pPr>
      <w:hyperlink w:anchor="_Toc24919" w:history="1">
        <w:r>
          <w:rPr>
            <w:rFonts w:ascii="仿宋" w:eastAsia="仿宋" w:hAnsi="仿宋" w:cs="仿宋" w:hint="eastAsia"/>
            <w:lang w:eastAsia="zh-CN"/>
          </w:rPr>
          <w:t>(三)、自然灾害防范措施</w:t>
        </w:r>
        <w:r>
          <w:tab/>
        </w:r>
        <w:r>
          <w:fldChar w:fldCharType="begin"/>
        </w:r>
        <w:r>
          <w:instrText xml:space="preserve"> PAGEREF _Toc24919 \h </w:instrText>
        </w:r>
        <w:r>
          <w:fldChar w:fldCharType="separate"/>
        </w:r>
        <w:r>
          <w:t>48</w:t>
        </w:r>
        <w:r>
          <w:fldChar w:fldCharType="end"/>
        </w:r>
      </w:hyperlink>
    </w:p>
    <w:p>
      <w:pPr>
        <w:pStyle w:val="TOC2"/>
        <w:tabs>
          <w:tab w:val="right" w:leader="dot" w:pos="8306"/>
        </w:tabs>
      </w:pPr>
      <w:hyperlink w:anchor="_Toc19021" w:history="1">
        <w:r>
          <w:rPr>
            <w:rFonts w:ascii="仿宋" w:eastAsia="仿宋" w:hAnsi="仿宋" w:cs="仿宋" w:hint="eastAsia"/>
            <w:lang w:eastAsia="zh-CN"/>
          </w:rPr>
          <w:t>(四)、安全色及安全标志使用要求</w:t>
        </w:r>
        <w:r>
          <w:tab/>
        </w:r>
        <w:r>
          <w:fldChar w:fldCharType="begin"/>
        </w:r>
        <w:r>
          <w:instrText xml:space="preserve"> PAGEREF _Toc19021 \h </w:instrText>
        </w:r>
        <w:r>
          <w:fldChar w:fldCharType="separate"/>
        </w:r>
        <w:r>
          <w:t>49</w:t>
        </w:r>
        <w:r>
          <w:fldChar w:fldCharType="end"/>
        </w:r>
      </w:hyperlink>
    </w:p>
    <w:p>
      <w:pPr>
        <w:pStyle w:val="TOC2"/>
        <w:tabs>
          <w:tab w:val="right" w:leader="dot" w:pos="8306"/>
        </w:tabs>
      </w:pPr>
      <w:hyperlink w:anchor="_Toc12891" w:history="1">
        <w:r>
          <w:rPr>
            <w:rFonts w:ascii="仿宋" w:eastAsia="仿宋" w:hAnsi="仿宋" w:cs="仿宋" w:hint="eastAsia"/>
            <w:lang w:eastAsia="zh-CN"/>
          </w:rPr>
          <w:t>(五)、防尘防毒措施</w:t>
        </w:r>
        <w:r>
          <w:tab/>
        </w:r>
        <w:r>
          <w:fldChar w:fldCharType="begin"/>
        </w:r>
        <w:r>
          <w:instrText xml:space="preserve"> PAGEREF _Toc12891 \h </w:instrText>
        </w:r>
        <w:r>
          <w:fldChar w:fldCharType="separate"/>
        </w:r>
        <w:r>
          <w:t>50</w:t>
        </w:r>
        <w:r>
          <w:fldChar w:fldCharType="end"/>
        </w:r>
      </w:hyperlink>
    </w:p>
    <w:p>
      <w:pPr>
        <w:pStyle w:val="TOC2"/>
        <w:tabs>
          <w:tab w:val="right" w:leader="dot" w:pos="8306"/>
        </w:tabs>
      </w:pPr>
      <w:hyperlink w:anchor="_Toc18131" w:history="1">
        <w:r>
          <w:rPr>
            <w:rFonts w:ascii="仿宋" w:eastAsia="仿宋" w:hAnsi="仿宋" w:cs="仿宋" w:hint="eastAsia"/>
            <w:lang w:eastAsia="zh-CN"/>
          </w:rPr>
          <w:t>(六)、防静电、触电防护及防雷措施</w:t>
        </w:r>
        <w:r>
          <w:tab/>
        </w:r>
        <w:r>
          <w:fldChar w:fldCharType="begin"/>
        </w:r>
        <w:r>
          <w:instrText xml:space="preserve"> PAGEREF _Toc18131 \h </w:instrText>
        </w:r>
        <w:r>
          <w:fldChar w:fldCharType="separate"/>
        </w:r>
        <w:r>
          <w:t>51</w:t>
        </w:r>
        <w:r>
          <w:fldChar w:fldCharType="end"/>
        </w:r>
      </w:hyperlink>
    </w:p>
    <w:p>
      <w:pPr>
        <w:pStyle w:val="TOC2"/>
        <w:tabs>
          <w:tab w:val="right" w:leader="dot" w:pos="8306"/>
        </w:tabs>
      </w:pPr>
      <w:hyperlink w:anchor="_Toc17198" w:history="1">
        <w:r>
          <w:rPr>
            <w:rFonts w:ascii="仿宋" w:eastAsia="仿宋" w:hAnsi="仿宋" w:cs="仿宋" w:hint="eastAsia"/>
            <w:lang w:eastAsia="zh-CN"/>
          </w:rPr>
          <w:t>(七)、机械设备安全保障措施</w:t>
        </w:r>
        <w:r>
          <w:tab/>
        </w:r>
        <w:r>
          <w:fldChar w:fldCharType="begin"/>
        </w:r>
        <w:r>
          <w:instrText xml:space="preserve"> PAGEREF _Toc17198 \h </w:instrText>
        </w:r>
        <w:r>
          <w:fldChar w:fldCharType="separate"/>
        </w:r>
        <w:r>
          <w:t>52</w:t>
        </w:r>
        <w:r>
          <w:fldChar w:fldCharType="end"/>
        </w:r>
      </w:hyperlink>
    </w:p>
    <w:p>
      <w:pPr>
        <w:pStyle w:val="TOC1"/>
        <w:tabs>
          <w:tab w:val="right" w:leader="dot" w:pos="8306"/>
        </w:tabs>
      </w:pPr>
      <w:hyperlink w:anchor="_Toc452" w:history="1">
        <w:r>
          <w:rPr>
            <w:rFonts w:ascii="仿宋" w:eastAsia="仿宋" w:hAnsi="仿宋" w:cs="仿宋" w:hint="eastAsia"/>
            <w:lang w:eastAsia="zh-CN"/>
          </w:rPr>
          <w:t>十一、医用缝合材料项目社会影响</w:t>
        </w:r>
        <w:r>
          <w:tab/>
        </w:r>
        <w:r>
          <w:fldChar w:fldCharType="begin"/>
        </w:r>
        <w:r>
          <w:instrText xml:space="preserve"> PAGEREF _Toc452 \h </w:instrText>
        </w:r>
        <w:r>
          <w:fldChar w:fldCharType="separate"/>
        </w:r>
        <w:r>
          <w:t>54</w:t>
        </w:r>
        <w:r>
          <w:fldChar w:fldCharType="end"/>
        </w:r>
      </w:hyperlink>
    </w:p>
    <w:p>
      <w:pPr>
        <w:pStyle w:val="TOC2"/>
        <w:tabs>
          <w:tab w:val="right" w:leader="dot" w:pos="8306"/>
        </w:tabs>
      </w:pPr>
      <w:hyperlink w:anchor="_Toc18499" w:history="1">
        <w:r>
          <w:rPr>
            <w:rFonts w:ascii="仿宋" w:eastAsia="仿宋" w:hAnsi="仿宋" w:cs="仿宋" w:hint="eastAsia"/>
            <w:lang w:eastAsia="zh-CN"/>
          </w:rPr>
          <w:t>(一)、社会责任与义务</w:t>
        </w:r>
        <w:r>
          <w:tab/>
        </w:r>
        <w:r>
          <w:fldChar w:fldCharType="begin"/>
        </w:r>
        <w:r>
          <w:instrText xml:space="preserve"> PAGEREF _Toc18499 \h </w:instrText>
        </w:r>
        <w:r>
          <w:fldChar w:fldCharType="separate"/>
        </w:r>
        <w:r>
          <w:t>54</w:t>
        </w:r>
        <w:r>
          <w:fldChar w:fldCharType="end"/>
        </w:r>
      </w:hyperlink>
    </w:p>
    <w:p>
      <w:pPr>
        <w:pStyle w:val="TOC2"/>
        <w:tabs>
          <w:tab w:val="right" w:leader="dot" w:pos="8306"/>
        </w:tabs>
      </w:pPr>
      <w:hyperlink w:anchor="_Toc22135" w:history="1">
        <w:r>
          <w:rPr>
            <w:rFonts w:ascii="仿宋" w:eastAsia="仿宋" w:hAnsi="仿宋" w:cs="仿宋" w:hint="eastAsia"/>
            <w:lang w:eastAsia="zh-CN"/>
          </w:rPr>
          <w:t>(二)、社会参与与沟通</w:t>
        </w:r>
        <w:r>
          <w:tab/>
        </w:r>
        <w:r>
          <w:fldChar w:fldCharType="begin"/>
        </w:r>
        <w:r>
          <w:instrText xml:space="preserve"> PAGEREF _Toc22135 \h </w:instrText>
        </w:r>
        <w:r>
          <w:fldChar w:fldCharType="separate"/>
        </w:r>
        <w:r>
          <w:t>55</w:t>
        </w:r>
        <w:r>
          <w:fldChar w:fldCharType="end"/>
        </w:r>
      </w:hyperlink>
    </w:p>
    <w:p>
      <w:pPr>
        <w:pStyle w:val="TOC1"/>
        <w:tabs>
          <w:tab w:val="right" w:leader="dot" w:pos="8306"/>
        </w:tabs>
      </w:pPr>
      <w:hyperlink w:anchor="_Toc3443" w:history="1">
        <w:r>
          <w:rPr>
            <w:rFonts w:ascii="仿宋" w:eastAsia="仿宋" w:hAnsi="仿宋" w:cs="仿宋" w:hint="eastAsia"/>
            <w:lang w:eastAsia="zh-CN"/>
          </w:rPr>
          <w:t>十二、医用缝合材料项目经营效益</w:t>
        </w:r>
        <w:r>
          <w:tab/>
        </w:r>
        <w:r>
          <w:fldChar w:fldCharType="begin"/>
        </w:r>
        <w:r>
          <w:instrText xml:space="preserve"> PAGEREF _Toc3443 \h </w:instrText>
        </w:r>
        <w:r>
          <w:fldChar w:fldCharType="separate"/>
        </w:r>
        <w:r>
          <w:t>55</w:t>
        </w:r>
        <w:r>
          <w:fldChar w:fldCharType="end"/>
        </w:r>
      </w:hyperlink>
    </w:p>
    <w:p>
      <w:pPr>
        <w:pStyle w:val="TOC2"/>
        <w:tabs>
          <w:tab w:val="right" w:leader="dot" w:pos="8306"/>
        </w:tabs>
      </w:pPr>
      <w:hyperlink w:anchor="_Toc28577" w:history="1">
        <w:r>
          <w:rPr>
            <w:rFonts w:ascii="仿宋" w:eastAsia="仿宋" w:hAnsi="仿宋" w:cs="仿宋" w:hint="eastAsia"/>
            <w:lang w:eastAsia="zh-CN"/>
          </w:rPr>
          <w:t>(一)、经济评价财务测算</w:t>
        </w:r>
        <w:r>
          <w:tab/>
        </w:r>
        <w:r>
          <w:fldChar w:fldCharType="begin"/>
        </w:r>
        <w:r>
          <w:instrText xml:space="preserve"> PAGEREF _Toc28577 \h </w:instrText>
        </w:r>
        <w:r>
          <w:fldChar w:fldCharType="separate"/>
        </w:r>
        <w:r>
          <w:t>55</w:t>
        </w:r>
        <w:r>
          <w:fldChar w:fldCharType="end"/>
        </w:r>
      </w:hyperlink>
    </w:p>
    <w:p>
      <w:pPr>
        <w:pStyle w:val="TOC2"/>
        <w:tabs>
          <w:tab w:val="right" w:leader="dot" w:pos="8306"/>
        </w:tabs>
      </w:pPr>
      <w:hyperlink w:anchor="_Toc28644" w:history="1">
        <w:r>
          <w:rPr>
            <w:rFonts w:ascii="仿宋" w:eastAsia="仿宋" w:hAnsi="仿宋" w:cs="仿宋" w:hint="eastAsia"/>
            <w:lang w:eastAsia="zh-CN"/>
          </w:rPr>
          <w:t>(二)、医用缝合材料项目盈利能力分析</w:t>
        </w:r>
        <w:r>
          <w:tab/>
        </w:r>
        <w:r>
          <w:fldChar w:fldCharType="begin"/>
        </w:r>
        <w:r>
          <w:instrText xml:space="preserve"> PAGEREF _Toc28644 \h </w:instrText>
        </w:r>
        <w:r>
          <w:fldChar w:fldCharType="separate"/>
        </w:r>
        <w:r>
          <w:t>57</w:t>
        </w:r>
        <w:r>
          <w:fldChar w:fldCharType="end"/>
        </w:r>
      </w:hyperlink>
    </w:p>
    <w:p>
      <w:pPr>
        <w:pStyle w:val="TOC1"/>
        <w:tabs>
          <w:tab w:val="right" w:leader="dot" w:pos="8306"/>
        </w:tabs>
      </w:pPr>
      <w:hyperlink w:anchor="_Toc1574" w:history="1">
        <w:r>
          <w:rPr>
            <w:rFonts w:ascii="仿宋" w:eastAsia="仿宋" w:hAnsi="仿宋" w:cs="仿宋" w:hint="eastAsia"/>
            <w:lang w:eastAsia="zh-CN"/>
          </w:rPr>
          <w:t>十三、供应链管理</w:t>
        </w:r>
        <w:r>
          <w:tab/>
        </w:r>
        <w:r>
          <w:fldChar w:fldCharType="begin"/>
        </w:r>
        <w:r>
          <w:instrText xml:space="preserve"> PAGEREF _Toc1574 \h </w:instrText>
        </w:r>
        <w:r>
          <w:fldChar w:fldCharType="separate"/>
        </w:r>
        <w:r>
          <w:t>57</w:t>
        </w:r>
        <w:r>
          <w:fldChar w:fldCharType="end"/>
        </w:r>
      </w:hyperlink>
    </w:p>
    <w:p>
      <w:pPr>
        <w:pStyle w:val="TOC2"/>
        <w:tabs>
          <w:tab w:val="right" w:leader="dot" w:pos="8306"/>
        </w:tabs>
      </w:pPr>
      <w:hyperlink w:anchor="_Toc7148" w:history="1">
        <w:r>
          <w:rPr>
            <w:rFonts w:ascii="仿宋" w:eastAsia="仿宋" w:hAnsi="仿宋" w:cs="仿宋" w:hint="eastAsia"/>
            <w:lang w:eastAsia="zh-CN"/>
          </w:rPr>
          <w:t>(一)、供应链战略规划</w:t>
        </w:r>
        <w:r>
          <w:tab/>
        </w:r>
        <w:r>
          <w:fldChar w:fldCharType="begin"/>
        </w:r>
        <w:r>
          <w:instrText xml:space="preserve"> PAGEREF _Toc7148 \h </w:instrText>
        </w:r>
        <w:r>
          <w:fldChar w:fldCharType="separate"/>
        </w:r>
        <w:r>
          <w:t>57</w:t>
        </w:r>
        <w:r>
          <w:fldChar w:fldCharType="end"/>
        </w:r>
      </w:hyperlink>
    </w:p>
    <w:p>
      <w:pPr>
        <w:pStyle w:val="TOC2"/>
        <w:tabs>
          <w:tab w:val="right" w:leader="dot" w:pos="8306"/>
        </w:tabs>
      </w:pPr>
      <w:hyperlink w:anchor="_Toc14308" w:history="1">
        <w:r>
          <w:rPr>
            <w:rFonts w:ascii="仿宋" w:eastAsia="仿宋" w:hAnsi="仿宋" w:cs="仿宋" w:hint="eastAsia"/>
            <w:lang w:eastAsia="zh-CN"/>
          </w:rPr>
          <w:t>(二)、供应商选择与合作</w:t>
        </w:r>
        <w:r>
          <w:tab/>
        </w:r>
        <w:r>
          <w:fldChar w:fldCharType="begin"/>
        </w:r>
        <w:r>
          <w:instrText xml:space="preserve"> PAGEREF _Toc14308 \h </w:instrText>
        </w:r>
        <w:r>
          <w:fldChar w:fldCharType="separate"/>
        </w:r>
        <w:r>
          <w:t>59</w:t>
        </w:r>
        <w:r>
          <w:fldChar w:fldCharType="end"/>
        </w:r>
      </w:hyperlink>
    </w:p>
    <w:p>
      <w:pPr>
        <w:pStyle w:val="TOC2"/>
        <w:tabs>
          <w:tab w:val="right" w:leader="dot" w:pos="8306"/>
        </w:tabs>
      </w:pPr>
      <w:hyperlink w:anchor="_Toc22354" w:history="1">
        <w:r>
          <w:rPr>
            <w:rFonts w:ascii="仿宋" w:eastAsia="仿宋" w:hAnsi="仿宋" w:cs="仿宋" w:hint="eastAsia"/>
            <w:lang w:eastAsia="zh-CN"/>
          </w:rPr>
          <w:t>(三)、物流与库存管理</w:t>
        </w:r>
        <w:r>
          <w:tab/>
        </w:r>
        <w:r>
          <w:fldChar w:fldCharType="begin"/>
        </w:r>
        <w:r>
          <w:instrText xml:space="preserve"> PAGEREF _Toc22354 \h </w:instrText>
        </w:r>
        <w:r>
          <w:fldChar w:fldCharType="separate"/>
        </w:r>
        <w:r>
          <w:t>60</w:t>
        </w:r>
        <w:r>
          <w:fldChar w:fldCharType="end"/>
        </w:r>
      </w:hyperlink>
    </w:p>
    <w:p>
      <w:pPr>
        <w:pStyle w:val="TOC1"/>
        <w:tabs>
          <w:tab w:val="right" w:leader="dot" w:pos="8306"/>
        </w:tabs>
      </w:pPr>
      <w:hyperlink w:anchor="_Toc15738" w:history="1">
        <w:r>
          <w:rPr>
            <w:rFonts w:ascii="仿宋" w:eastAsia="仿宋" w:hAnsi="仿宋" w:cs="仿宋" w:hint="eastAsia"/>
            <w:lang w:eastAsia="zh-CN"/>
          </w:rPr>
          <w:t>十四、风险识别与分类</w:t>
        </w:r>
        <w:r>
          <w:tab/>
        </w:r>
        <w:r>
          <w:fldChar w:fldCharType="begin"/>
        </w:r>
        <w:r>
          <w:instrText xml:space="preserve"> PAGEREF _Toc15738 \h </w:instrText>
        </w:r>
        <w:r>
          <w:fldChar w:fldCharType="separate"/>
        </w:r>
        <w:r>
          <w:t>62</w:t>
        </w:r>
        <w:r>
          <w:fldChar w:fldCharType="end"/>
        </w:r>
      </w:hyperlink>
    </w:p>
    <w:p>
      <w:pPr>
        <w:pStyle w:val="TOC2"/>
        <w:tabs>
          <w:tab w:val="right" w:leader="dot" w:pos="8306"/>
        </w:tabs>
      </w:pPr>
      <w:hyperlink w:anchor="_Toc8797" w:history="1">
        <w:r>
          <w:rPr>
            <w:rFonts w:ascii="仿宋" w:eastAsia="仿宋" w:hAnsi="仿宋" w:cs="仿宋" w:hint="eastAsia"/>
            <w:lang w:eastAsia="zh-CN"/>
          </w:rPr>
          <w:t>(一)、风险识别</w:t>
        </w:r>
        <w:r>
          <w:tab/>
        </w:r>
        <w:r>
          <w:fldChar w:fldCharType="begin"/>
        </w:r>
        <w:r>
          <w:instrText xml:space="preserve"> PAGEREF _Toc8797 \h </w:instrText>
        </w:r>
        <w:r>
          <w:fldChar w:fldCharType="separate"/>
        </w:r>
        <w:r>
          <w:t>62</w:t>
        </w:r>
        <w:r>
          <w:fldChar w:fldCharType="end"/>
        </w:r>
      </w:hyperlink>
    </w:p>
    <w:p>
      <w:pPr>
        <w:pStyle w:val="TOC2"/>
        <w:tabs>
          <w:tab w:val="right" w:leader="dot" w:pos="8306"/>
        </w:tabs>
      </w:pPr>
      <w:hyperlink w:anchor="_Toc16273" w:history="1">
        <w:r>
          <w:rPr>
            <w:rFonts w:ascii="仿宋" w:eastAsia="仿宋" w:hAnsi="仿宋" w:cs="仿宋" w:hint="eastAsia"/>
            <w:lang w:eastAsia="zh-CN"/>
          </w:rPr>
          <w:t>(二)、风险分类</w:t>
        </w:r>
        <w:r>
          <w:tab/>
        </w:r>
        <w:r>
          <w:fldChar w:fldCharType="begin"/>
        </w:r>
        <w:r>
          <w:instrText xml:space="preserve"> PAGEREF _Toc16273 \h </w:instrText>
        </w:r>
        <w:r>
          <w:fldChar w:fldCharType="separate"/>
        </w:r>
        <w:r>
          <w:t>63</w:t>
        </w:r>
        <w:r>
          <w:fldChar w:fldCharType="end"/>
        </w:r>
      </w:hyperlink>
    </w:p>
    <w:p>
      <w:pPr>
        <w:pStyle w:val="TOC1"/>
        <w:tabs>
          <w:tab w:val="right" w:leader="dot" w:pos="8306"/>
        </w:tabs>
      </w:pPr>
      <w:hyperlink w:anchor="_Toc3726" w:history="1">
        <w:r>
          <w:rPr>
            <w:rFonts w:ascii="仿宋" w:eastAsia="仿宋" w:hAnsi="仿宋" w:cs="仿宋" w:hint="eastAsia"/>
            <w:lang w:eastAsia="zh-CN"/>
          </w:rPr>
          <w:t>十五、医用缝合材料项目实施时间节点</w:t>
        </w:r>
        <w:r>
          <w:tab/>
        </w:r>
        <w:r>
          <w:fldChar w:fldCharType="begin"/>
        </w:r>
        <w:r>
          <w:instrText xml:space="preserve"> PAGEREF _Toc3726 \h </w:instrText>
        </w:r>
        <w:r>
          <w:fldChar w:fldCharType="separate"/>
        </w:r>
        <w:r>
          <w:t>65</w:t>
        </w:r>
        <w:r>
          <w:fldChar w:fldCharType="end"/>
        </w:r>
      </w:hyperlink>
    </w:p>
    <w:p>
      <w:pPr>
        <w:pStyle w:val="TOC2"/>
        <w:tabs>
          <w:tab w:val="right" w:leader="dot" w:pos="8306"/>
        </w:tabs>
      </w:pPr>
      <w:hyperlink w:anchor="_Toc20283" w:history="1">
        <w:r>
          <w:rPr>
            <w:rFonts w:ascii="仿宋" w:eastAsia="仿宋" w:hAnsi="仿宋" w:cs="仿宋" w:hint="eastAsia"/>
            <w:lang w:eastAsia="zh-CN"/>
          </w:rPr>
          <w:t>(一)、医用缝合材料项目启动阶段时间节点</w:t>
        </w:r>
        <w:r>
          <w:tab/>
        </w:r>
        <w:r>
          <w:fldChar w:fldCharType="begin"/>
        </w:r>
        <w:r>
          <w:instrText xml:space="preserve"> PAGEREF _Toc20283 \h </w:instrText>
        </w:r>
        <w:r>
          <w:fldChar w:fldCharType="separate"/>
        </w:r>
        <w:r>
          <w:t>65</w:t>
        </w:r>
        <w:r>
          <w:fldChar w:fldCharType="end"/>
        </w:r>
      </w:hyperlink>
    </w:p>
    <w:p>
      <w:pPr>
        <w:pStyle w:val="TOC2"/>
        <w:tabs>
          <w:tab w:val="right" w:leader="dot" w:pos="8306"/>
        </w:tabs>
      </w:pPr>
      <w:hyperlink w:anchor="_Toc24571" w:history="1">
        <w:r>
          <w:rPr>
            <w:rFonts w:ascii="仿宋" w:eastAsia="仿宋" w:hAnsi="仿宋" w:cs="仿宋" w:hint="eastAsia"/>
            <w:lang w:eastAsia="zh-CN"/>
          </w:rPr>
          <w:t>(二)、医用缝合材料项目执行阶段时间节点</w:t>
        </w:r>
        <w:r>
          <w:tab/>
        </w:r>
        <w:r>
          <w:fldChar w:fldCharType="begin"/>
        </w:r>
        <w:r>
          <w:instrText xml:space="preserve"> PAGEREF _Toc24571 \h </w:instrText>
        </w:r>
        <w:r>
          <w:fldChar w:fldCharType="separate"/>
        </w:r>
        <w:r>
          <w:t>66</w:t>
        </w:r>
        <w:r>
          <w:fldChar w:fldCharType="end"/>
        </w:r>
      </w:hyperlink>
    </w:p>
    <w:p>
      <w:pPr>
        <w:pStyle w:val="TOC2"/>
        <w:tabs>
          <w:tab w:val="right" w:leader="dot" w:pos="8306"/>
        </w:tabs>
      </w:pPr>
      <w:hyperlink w:anchor="_Toc25174" w:history="1">
        <w:r>
          <w:rPr>
            <w:rFonts w:ascii="仿宋" w:eastAsia="仿宋" w:hAnsi="仿宋" w:cs="仿宋" w:hint="eastAsia"/>
            <w:lang w:eastAsia="zh-CN"/>
          </w:rPr>
          <w:t>(三)、医用缝合材料项目完成阶段时间节点</w:t>
        </w:r>
        <w:r>
          <w:tab/>
        </w:r>
        <w:r>
          <w:fldChar w:fldCharType="begin"/>
        </w:r>
        <w:r>
          <w:instrText xml:space="preserve"> PAGEREF _Toc25174 \h </w:instrText>
        </w:r>
        <w:r>
          <w:fldChar w:fldCharType="separate"/>
        </w:r>
        <w:r>
          <w:t>67</w:t>
        </w:r>
        <w:r>
          <w:fldChar w:fldCharType="end"/>
        </w:r>
      </w:hyperlink>
    </w:p>
    <w:p>
      <w:pPr>
        <w:pStyle w:val="TOC1"/>
        <w:tabs>
          <w:tab w:val="right" w:leader="dot" w:pos="8306"/>
        </w:tabs>
      </w:pPr>
      <w:hyperlink w:anchor="_Toc30367" w:history="1">
        <w:r>
          <w:rPr>
            <w:rFonts w:ascii="仿宋" w:eastAsia="仿宋" w:hAnsi="仿宋" w:cs="仿宋" w:hint="eastAsia"/>
            <w:lang w:eastAsia="zh-CN"/>
          </w:rPr>
          <w:t>十六、营销与推广策略</w:t>
        </w:r>
        <w:r>
          <w:tab/>
        </w:r>
        <w:r>
          <w:fldChar w:fldCharType="begin"/>
        </w:r>
        <w:r>
          <w:instrText xml:space="preserve"> PAGEREF _Toc30367 \h </w:instrText>
        </w:r>
        <w:r>
          <w:fldChar w:fldCharType="separate"/>
        </w:r>
        <w:r>
          <w:t>68</w:t>
        </w:r>
        <w:r>
          <w:fldChar w:fldCharType="end"/>
        </w:r>
      </w:hyperlink>
    </w:p>
    <w:p>
      <w:pPr>
        <w:pStyle w:val="TOC2"/>
        <w:tabs>
          <w:tab w:val="right" w:leader="dot" w:pos="8306"/>
        </w:tabs>
      </w:pPr>
      <w:hyperlink w:anchor="_Toc31780" w:history="1">
        <w:r>
          <w:rPr>
            <w:rFonts w:ascii="仿宋" w:eastAsia="仿宋" w:hAnsi="仿宋" w:cs="仿宋" w:hint="eastAsia"/>
            <w:lang w:eastAsia="zh-CN"/>
          </w:rPr>
          <w:t>(一)、产品/服务定位与特点</w:t>
        </w:r>
        <w:r>
          <w:tab/>
        </w:r>
        <w:r>
          <w:fldChar w:fldCharType="begin"/>
        </w:r>
        <w:r>
          <w:instrText xml:space="preserve"> PAGEREF _Toc31780 \h </w:instrText>
        </w:r>
        <w:r>
          <w:fldChar w:fldCharType="separate"/>
        </w:r>
        <w:r>
          <w:t>68</w:t>
        </w:r>
        <w:r>
          <w:fldChar w:fldCharType="end"/>
        </w:r>
      </w:hyperlink>
    </w:p>
    <w:p>
      <w:pPr>
        <w:pStyle w:val="TOC2"/>
        <w:tabs>
          <w:tab w:val="right" w:leader="dot" w:pos="8306"/>
        </w:tabs>
      </w:pPr>
      <w:hyperlink w:anchor="_Toc10019" w:history="1">
        <w:r>
          <w:rPr>
            <w:rFonts w:ascii="仿宋" w:eastAsia="仿宋" w:hAnsi="仿宋" w:cs="仿宋" w:hint="eastAsia"/>
            <w:lang w:eastAsia="zh-CN"/>
          </w:rPr>
          <w:t>(二)、市场定位与竞争分析</w:t>
        </w:r>
        <w:r>
          <w:tab/>
        </w:r>
        <w:r>
          <w:fldChar w:fldCharType="begin"/>
        </w:r>
        <w:r>
          <w:instrText xml:space="preserve"> PAGEREF _Toc10019 \h </w:instrText>
        </w:r>
        <w:r>
          <w:fldChar w:fldCharType="separate"/>
        </w:r>
        <w:r>
          <w:t>69</w:t>
        </w:r>
        <w:r>
          <w:fldChar w:fldCharType="end"/>
        </w:r>
      </w:hyperlink>
    </w:p>
    <w:p>
      <w:pPr>
        <w:pStyle w:val="TOC2"/>
        <w:tabs>
          <w:tab w:val="right" w:leader="dot" w:pos="8306"/>
        </w:tabs>
      </w:pPr>
      <w:hyperlink w:anchor="_Toc11118" w:history="1">
        <w:r>
          <w:rPr>
            <w:rFonts w:ascii="仿宋" w:eastAsia="仿宋" w:hAnsi="仿宋" w:cs="仿宋" w:hint="eastAsia"/>
            <w:lang w:eastAsia="zh-CN"/>
          </w:rPr>
          <w:t>(三)、营销渠道与策略</w:t>
        </w:r>
        <w:r>
          <w:tab/>
        </w:r>
        <w:r>
          <w:fldChar w:fldCharType="begin"/>
        </w:r>
        <w:r>
          <w:instrText xml:space="preserve"> PAGEREF _Toc11118 \h </w:instrText>
        </w:r>
        <w:r>
          <w:fldChar w:fldCharType="separate"/>
        </w:r>
        <w:r>
          <w:t>71</w:t>
        </w:r>
        <w:r>
          <w:fldChar w:fldCharType="end"/>
        </w:r>
      </w:hyperlink>
    </w:p>
    <w:p>
      <w:pPr>
        <w:pStyle w:val="TOC2"/>
        <w:tabs>
          <w:tab w:val="right" w:leader="dot" w:pos="8306"/>
        </w:tabs>
      </w:pPr>
      <w:hyperlink w:anchor="_Toc9957" w:history="1">
        <w:r>
          <w:rPr>
            <w:rFonts w:ascii="仿宋" w:eastAsia="仿宋" w:hAnsi="仿宋" w:cs="仿宋" w:hint="eastAsia"/>
            <w:lang w:eastAsia="zh-CN"/>
          </w:rPr>
          <w:t>(四)、推广与宣传活动</w:t>
        </w:r>
        <w:r>
          <w:tab/>
        </w:r>
        <w:r>
          <w:fldChar w:fldCharType="begin"/>
        </w:r>
        <w:r>
          <w:instrText xml:space="preserve"> PAGEREF _Toc9957 \h </w:instrText>
        </w:r>
        <w:r>
          <w:fldChar w:fldCharType="separate"/>
        </w:r>
        <w:r>
          <w:t>72</w:t>
        </w:r>
        <w:r>
          <w:fldChar w:fldCharType="end"/>
        </w:r>
      </w:hyperlink>
    </w:p>
    <w:p>
      <w:pPr>
        <w:pStyle w:val="TOC1"/>
        <w:tabs>
          <w:tab w:val="right" w:leader="dot" w:pos="8306"/>
        </w:tabs>
      </w:pPr>
      <w:hyperlink w:anchor="_Toc4842" w:history="1">
        <w:r>
          <w:rPr>
            <w:rFonts w:ascii="仿宋" w:eastAsia="仿宋" w:hAnsi="仿宋" w:cs="仿宋" w:hint="eastAsia"/>
            <w:lang w:eastAsia="zh-CN"/>
          </w:rPr>
          <w:t>十七、质量管理体系</w:t>
        </w:r>
        <w:r>
          <w:tab/>
        </w:r>
        <w:r>
          <w:fldChar w:fldCharType="begin"/>
        </w:r>
        <w:r>
          <w:instrText xml:space="preserve"> PAGEREF _Toc4842 \h </w:instrText>
        </w:r>
        <w:r>
          <w:fldChar w:fldCharType="separate"/>
        </w:r>
        <w:r>
          <w:t>77</w:t>
        </w:r>
        <w:r>
          <w:fldChar w:fldCharType="end"/>
        </w:r>
      </w:hyperlink>
    </w:p>
    <w:p>
      <w:pPr>
        <w:pStyle w:val="TOC2"/>
        <w:tabs>
          <w:tab w:val="right" w:leader="dot" w:pos="8306"/>
        </w:tabs>
      </w:pPr>
      <w:hyperlink w:anchor="_Toc3404" w:history="1">
        <w:r>
          <w:rPr>
            <w:rFonts w:ascii="仿宋" w:eastAsia="仿宋" w:hAnsi="仿宋" w:cs="仿宋" w:hint="eastAsia"/>
            <w:lang w:eastAsia="zh-CN"/>
          </w:rPr>
          <w:t>(一)、质量目标与方针</w:t>
        </w:r>
        <w:r>
          <w:tab/>
        </w:r>
        <w:r>
          <w:fldChar w:fldCharType="begin"/>
        </w:r>
        <w:r>
          <w:instrText xml:space="preserve"> PAGEREF _Toc3404 \h </w:instrText>
        </w:r>
        <w:r>
          <w:fldChar w:fldCharType="separate"/>
        </w:r>
        <w:r>
          <w:t>77</w:t>
        </w:r>
        <w:r>
          <w:fldChar w:fldCharType="end"/>
        </w:r>
      </w:hyperlink>
    </w:p>
    <w:p>
      <w:pPr>
        <w:pStyle w:val="TOC2"/>
        <w:tabs>
          <w:tab w:val="right" w:leader="dot" w:pos="8306"/>
        </w:tabs>
      </w:pPr>
      <w:hyperlink w:anchor="_Toc5573" w:history="1">
        <w:r>
          <w:rPr>
            <w:rFonts w:ascii="仿宋" w:eastAsia="仿宋" w:hAnsi="仿宋" w:cs="仿宋" w:hint="eastAsia"/>
            <w:lang w:eastAsia="zh-CN"/>
          </w:rPr>
          <w:t>(二)、质量管理责任</w:t>
        </w:r>
        <w:r>
          <w:tab/>
        </w:r>
        <w:r>
          <w:fldChar w:fldCharType="begin"/>
        </w:r>
        <w:r>
          <w:instrText xml:space="preserve"> PAGEREF _Toc5573 \h </w:instrText>
        </w:r>
        <w:r>
          <w:fldChar w:fldCharType="separate"/>
        </w:r>
        <w:r>
          <w:t>78</w:t>
        </w:r>
        <w:r>
          <w:fldChar w:fldCharType="end"/>
        </w:r>
      </w:hyperlink>
    </w:p>
    <w:p>
      <w:pPr>
        <w:pStyle w:val="TOC2"/>
        <w:tabs>
          <w:tab w:val="right" w:leader="dot" w:pos="8306"/>
        </w:tabs>
      </w:pPr>
      <w:hyperlink w:anchor="_Toc15531" w:history="1">
        <w:r>
          <w:rPr>
            <w:rFonts w:ascii="仿宋" w:eastAsia="仿宋" w:hAnsi="仿宋" w:cs="仿宋" w:hint="eastAsia"/>
            <w:lang w:eastAsia="zh-CN"/>
          </w:rPr>
          <w:t>(三)、质量管理体系文件</w:t>
        </w:r>
        <w:r>
          <w:tab/>
        </w:r>
        <w:r>
          <w:fldChar w:fldCharType="begin"/>
        </w:r>
        <w:r>
          <w:instrText xml:space="preserve"> PAGEREF _Toc15531 \h </w:instrText>
        </w:r>
        <w:r>
          <w:fldChar w:fldCharType="separate"/>
        </w:r>
        <w:r>
          <w:t>79</w:t>
        </w:r>
        <w:r>
          <w:fldChar w:fldCharType="end"/>
        </w:r>
      </w:hyperlink>
    </w:p>
    <w:p>
      <w:pPr>
        <w:pStyle w:val="TOC2"/>
        <w:tabs>
          <w:tab w:val="right" w:leader="dot" w:pos="8306"/>
        </w:tabs>
      </w:pPr>
      <w:hyperlink w:anchor="_Toc20858" w:history="1">
        <w:r>
          <w:rPr>
            <w:rFonts w:ascii="仿宋" w:eastAsia="仿宋" w:hAnsi="仿宋" w:cs="仿宋" w:hint="eastAsia"/>
            <w:lang w:eastAsia="zh-CN"/>
          </w:rPr>
          <w:t>(四)、质量培训与教育</w:t>
        </w:r>
        <w:r>
          <w:tab/>
        </w:r>
        <w:r>
          <w:fldChar w:fldCharType="begin"/>
        </w:r>
        <w:r>
          <w:instrText xml:space="preserve"> PAGEREF _Toc20858 \h </w:instrText>
        </w:r>
        <w:r>
          <w:fldChar w:fldCharType="separate"/>
        </w:r>
        <w:r>
          <w:t>82</w:t>
        </w:r>
        <w:r>
          <w:fldChar w:fldCharType="end"/>
        </w:r>
      </w:hyperlink>
    </w:p>
    <w:p>
      <w:pPr>
        <w:pStyle w:val="TOC2"/>
        <w:tabs>
          <w:tab w:val="right" w:leader="dot" w:pos="8306"/>
        </w:tabs>
      </w:pPr>
      <w:hyperlink w:anchor="_Toc22331" w:history="1">
        <w:r>
          <w:rPr>
            <w:rFonts w:ascii="仿宋" w:eastAsia="仿宋" w:hAnsi="仿宋" w:cs="仿宋" w:hint="eastAsia"/>
            <w:lang w:eastAsia="zh-CN"/>
          </w:rPr>
          <w:t>(五)、质量审核与评价</w:t>
        </w:r>
        <w:r>
          <w:tab/>
        </w:r>
        <w:r>
          <w:fldChar w:fldCharType="begin"/>
        </w:r>
        <w:r>
          <w:instrText xml:space="preserve"> PAGEREF _Toc22331 \h </w:instrText>
        </w:r>
        <w:r>
          <w:fldChar w:fldCharType="separate"/>
        </w:r>
        <w:r>
          <w:t>83</w:t>
        </w:r>
        <w:r>
          <w:fldChar w:fldCharType="end"/>
        </w:r>
      </w:hyperlink>
    </w:p>
    <w:p>
      <w:pPr>
        <w:pStyle w:val="TOC2"/>
        <w:tabs>
          <w:tab w:val="right" w:leader="dot" w:pos="8306"/>
        </w:tabs>
      </w:pPr>
      <w:hyperlink w:anchor="_Toc5981" w:history="1">
        <w:r>
          <w:rPr>
            <w:rFonts w:ascii="仿宋" w:eastAsia="仿宋" w:hAnsi="仿宋" w:cs="仿宋" w:hint="eastAsia"/>
            <w:lang w:eastAsia="zh-CN"/>
          </w:rPr>
          <w:t>(六)、不符合与纠正措施</w:t>
        </w:r>
        <w:r>
          <w:tab/>
        </w:r>
        <w:r>
          <w:fldChar w:fldCharType="begin"/>
        </w:r>
        <w:r>
          <w:instrText xml:space="preserve"> PAGEREF _Toc5981 \h </w:instrText>
        </w:r>
        <w:r>
          <w:fldChar w:fldCharType="separate"/>
        </w:r>
        <w:r>
          <w:t>84</w:t>
        </w:r>
        <w:r>
          <w:fldChar w:fldCharType="end"/>
        </w:r>
      </w:hyperlink>
    </w:p>
    <w:p>
      <w:pPr>
        <w:pStyle w:val="TOC1"/>
        <w:tabs>
          <w:tab w:val="right" w:leader="dot" w:pos="8306"/>
        </w:tabs>
      </w:pPr>
      <w:hyperlink w:anchor="_Toc18683" w:history="1">
        <w:r>
          <w:rPr>
            <w:rFonts w:ascii="仿宋" w:eastAsia="仿宋" w:hAnsi="仿宋" w:cs="仿宋" w:hint="eastAsia"/>
            <w:lang w:eastAsia="zh-CN"/>
          </w:rPr>
          <w:t>十八、医用缝合材料项目治理与监督</w:t>
        </w:r>
        <w:r>
          <w:tab/>
        </w:r>
        <w:r>
          <w:fldChar w:fldCharType="begin"/>
        </w:r>
        <w:r>
          <w:instrText xml:space="preserve"> PAGEREF _Toc18683 \h </w:instrText>
        </w:r>
        <w:r>
          <w:fldChar w:fldCharType="separate"/>
        </w:r>
        <w:r>
          <w:t>85</w:t>
        </w:r>
        <w:r>
          <w:fldChar w:fldCharType="end"/>
        </w:r>
      </w:hyperlink>
    </w:p>
    <w:p>
      <w:pPr>
        <w:pStyle w:val="TOC2"/>
        <w:tabs>
          <w:tab w:val="right" w:leader="dot" w:pos="8306"/>
        </w:tabs>
      </w:pPr>
      <w:hyperlink w:anchor="_Toc27522" w:history="1">
        <w:r>
          <w:rPr>
            <w:rFonts w:ascii="仿宋" w:eastAsia="仿宋" w:hAnsi="仿宋" w:cs="仿宋" w:hint="eastAsia"/>
            <w:lang w:eastAsia="zh-CN"/>
          </w:rPr>
          <w:t>(一)、医用缝合材料项目治理结构</w:t>
        </w:r>
        <w:r>
          <w:tab/>
        </w:r>
        <w:r>
          <w:fldChar w:fldCharType="begin"/>
        </w:r>
        <w:r>
          <w:instrText xml:space="preserve"> PAGEREF _Toc27522 \h </w:instrText>
        </w:r>
        <w:r>
          <w:fldChar w:fldCharType="separate"/>
        </w:r>
        <w:r>
          <w:t>85</w:t>
        </w:r>
        <w:r>
          <w:fldChar w:fldCharType="end"/>
        </w:r>
      </w:hyperlink>
    </w:p>
    <w:p>
      <w:pPr>
        <w:pStyle w:val="TOC2"/>
        <w:tabs>
          <w:tab w:val="right" w:leader="dot" w:pos="8306"/>
        </w:tabs>
      </w:pPr>
      <w:hyperlink w:anchor="_Toc30070" w:history="1">
        <w:r>
          <w:rPr>
            <w:rFonts w:ascii="仿宋" w:eastAsia="仿宋" w:hAnsi="仿宋" w:cs="仿宋" w:hint="eastAsia"/>
            <w:lang w:eastAsia="zh-CN"/>
          </w:rPr>
          <w:t>(二)、监督与审计</w:t>
        </w:r>
        <w:r>
          <w:tab/>
        </w:r>
        <w:r>
          <w:fldChar w:fldCharType="begin"/>
        </w:r>
        <w:r>
          <w:instrText xml:space="preserve"> PAGEREF _Toc30070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473"/>
      <w:r>
        <w:rPr>
          <w:rFonts w:ascii="仿宋" w:eastAsia="仿宋" w:hAnsi="仿宋" w:cs="仿宋" w:hint="eastAsia"/>
          <w:sz w:val="28"/>
          <w:lang w:eastAsia="zh-CN"/>
        </w:rPr>
        <w:t>一、医用缝合材料项目绩效评估</w:t>
      </w:r>
      <w:bookmarkEnd w:id="2"/>
    </w:p>
    <w:p>
      <w:pPr>
        <w:pStyle w:val="Heading2"/>
        <w:rPr>
          <w:rFonts w:ascii="仿宋" w:eastAsia="仿宋" w:hAnsi="仿宋" w:cs="仿宋" w:hint="eastAsia"/>
          <w:lang w:eastAsia="zh-CN"/>
        </w:rPr>
      </w:pPr>
      <w:bookmarkStart w:id="3" w:name="_Toc927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缝合材料项目中，我们设计了一套全面的绩效评估指标，以确保医用缝合材料项目的可控和成功交付。这些指标跨足医用缝合材料项目目标、成本、进度和质量等多个维度，为我们提供了全面洞察医用缝合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项目目标达成率是我们关注的首要指标。我们设定了明确的目标，并通过定期监测和评估，迅速发现并应对潜在的目标偏差。这为医用缝合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成本绩效是另一个核心关注点。通过实际成本与预算成本的对比分析，我们深入了解成本差异的原因，及时调整资源分配，保持医用缝合材料项目在经济效益方面的合理水平。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项目进度作为关键的绩效指标之一，得到了精心的关注。我们制定了详细的医用缝合材料项目进度计划，并设立了进度符合度指标，确保实际进度与计划进度保持一致。这使我们能够快速发现和解决潜在的进度问题，保持医用缝合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用缝合材料项目绩效的不可或缺的一环。我们引入了一系列的质量标准和客户满意度指标，以确保医用缝合材料项目交付的成果在质量上达到或超越预期水平。通过持续监测这些指标，我们努力提升医用缝合材料项目整体质量水平，为医用缝合材料项目的成功交付提供有力保障。通过这些科学且全面的绩效评估，我们能够更好地引导医用缝合材料项目的持续改进，确保医用缝合材料项目目标的顺利达成。</w:t>
      </w:r>
    </w:p>
    <w:p>
      <w:pPr>
        <w:pStyle w:val="Heading2"/>
        <w:ind w:firstLine="560" w:firstLineChars="200"/>
        <w:rPr>
          <w:rFonts w:ascii="仿宋" w:eastAsia="仿宋" w:hAnsi="仿宋" w:cs="仿宋" w:hint="eastAsia"/>
          <w:sz w:val="28"/>
          <w:lang w:eastAsia="zh-CN"/>
        </w:rPr>
      </w:pPr>
      <w:bookmarkStart w:id="4" w:name="_Toc105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绩效评估是医用缝合材料项目中的关键环节，为确保医用缝合材料项目达到预期目标，我们采用了多层次、多维度的绩效评估方法。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用缝合材料项目的战略目标对齐，确保每个决策和行动都与医用缝合材料项目整体目标保持一致。团队会定期召开战略对齐会议，审视当前工作与医用缝合材料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用缝合材料项目进度、质量、成本和风险等方面。这些指标通过数据收集和分析，为医用缝合材料项目管理团队提供了客观的评估依据。例如，我们通过医用缝合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绩效评估不仅仅停留在医用缝合材料项目内部，还考虑了医用缝合材料项目对外部环境的影响。我们定期进行干系人满意度调查，以了解各利益相关方对医用缝合材料项目的期望和满意度，并及时做出调整。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这种多层次、多角度的绩效评估方法，使得我们能够全面了解医用缝合材料项目的运行状态，及时做出调整，确保医用缝合材料项目在不断变化的环境中保持稳健前行。</w:t>
      </w:r>
    </w:p>
    <w:p>
      <w:pPr>
        <w:pStyle w:val="Heading2"/>
        <w:ind w:firstLine="560" w:firstLineChars="200"/>
        <w:rPr>
          <w:rFonts w:ascii="仿宋" w:eastAsia="仿宋" w:hAnsi="仿宋" w:cs="仿宋" w:hint="eastAsia"/>
          <w:sz w:val="28"/>
          <w:lang w:eastAsia="zh-CN"/>
        </w:rPr>
      </w:pPr>
      <w:bookmarkStart w:id="5" w:name="_Toc2914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为了确保医用缝合材料项目的有效管理和不断优化，我们采用了精心设计的绩效评估周期。这个周期旨在实现灵活、实时和全面的评估，以适应医用缝合材料项目执行中的各种挑战。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医用缝合材料项目的不同需求，分为短期、中期和长期。短期评估关注每个迭代或工作周期，以及时发现和解决当前任务中的问题。中期评估涵盖几个迭代，深入了解整体医用缝合材料项目的趋势和性能。长期评估则着眼于整个医用缝合材料项目阶段，确保医用缝合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用缝合材料项目管理工具和协作平台，团队成员能够随时更新和分享医用缝合材料项目数据。这种实时性的反馈机制使我们能够及时察觉潜在问题，快速调整，保持医用缝合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用缝合材料项目的决策制定密不可分。每个周期的医用缝合材料项目回顾会议成为集体总结经验、识别问题深层次原因并找到创新解决方案的平台。这种定期的反思与调整机制使医用缝合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5818"/>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7146"/>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项目的技术管理特点体现在其创新导向。通过引入最先进的技术趋势和解决方案，医用缝合材料项目致力于提升科技含量、提高质量和效率水平。这意味着我们将采用最新的工具和方法，确保医用缝合材料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用缝合材料项目技术管理的显著特征。通过整合不同领域的技术资源，我们实现了跨学科的协同工作。这有助于优化技术架构，提高整体效能。此外，整合性策略还促进了不同技术团队之间的紧密沟通和高效合作，确保医用缝合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用缝合材料项目所采用的技术。通过不断优化技术方案，医用缝合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用缝合材料项目团队将在医用缝合材料项目初期识别可能的技术风险，并采取相应的预防和应对措施。通过建立健全的风险评估机制，医用缝合材料项目能够在实施过程中及时发现并解决潜在的技术问题，保障医用缝合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用缝合材料项目中，技术将成为医用缝合材料项目成功的有力支持。这一深度剖析揭示了技术管理在医用缝合材料项目实施中的关键作用，为医用缝合材料项目的技术基础奠定了坚实的基础。</w:t>
      </w:r>
    </w:p>
    <w:p>
      <w:pPr>
        <w:pStyle w:val="Heading2"/>
        <w:ind w:firstLine="560" w:firstLineChars="200"/>
        <w:rPr>
          <w:rFonts w:ascii="仿宋" w:eastAsia="仿宋" w:hAnsi="仿宋" w:cs="仿宋" w:hint="eastAsia"/>
          <w:sz w:val="28"/>
          <w:lang w:eastAsia="zh-CN"/>
        </w:rPr>
      </w:pPr>
      <w:bookmarkStart w:id="8" w:name="_Toc18342"/>
      <w:r>
        <w:rPr>
          <w:rFonts w:ascii="仿宋" w:eastAsia="仿宋" w:hAnsi="仿宋" w:cs="仿宋" w:hint="eastAsia"/>
          <w:sz w:val="28"/>
          <w:lang w:eastAsia="zh-CN"/>
        </w:rPr>
        <w:t>(二)、医用缝合材料项目工艺技术设计方案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对于生产技术方案的选用，医用缝合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用缝合材料项目将严格按照相关行业规范要求进行组织。通过有效控制产品质量，医用缝合材料项目将致力于为顾客提供优质的医用缝合材料项目产品和良好的服务。这体现了医用缝合材料项目对于生产活动合规性和质量标准的高度重视，为医用缝合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用缝合材料项目注重生态效益和清洁生产原则。医用缝合材料项目建设将紧密结合地方特色经济发展，与社会经济发展规划和区域环境保护规划方案相协调一致。通过与当地区域自然生态系统的结合，医用缝合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用缝合材料项目产品具有多样化的客户需求和个性化的特点。因此，医用缝合材料项目产品规格品种多样，且单批生产数量较小。为满足这一特点，医用缝合材料项目承办单位将建设先进的柔性制造生产线。通过广泛应用柔性制造技术，医用缝合材料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医用缝合材料项目采用的技术具有较高的技术含量和自动化水平，处于国内先进水平。这一技术选用不仅体现了对生产效率、质量和环境友好性的高标准要求，同时为医用缝合材料项目的可持续发展奠定了坚实的基础。</w:t>
      </w:r>
    </w:p>
    <w:p>
      <w:pPr>
        <w:pStyle w:val="Heading2"/>
        <w:ind w:firstLine="560" w:firstLineChars="200"/>
        <w:rPr>
          <w:rFonts w:ascii="仿宋" w:eastAsia="仿宋" w:hAnsi="仿宋" w:cs="仿宋" w:hint="eastAsia"/>
          <w:sz w:val="28"/>
          <w:lang w:eastAsia="zh-CN"/>
        </w:rPr>
      </w:pPr>
      <w:bookmarkStart w:id="9" w:name="_Toc3964"/>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为确保医用缝合材料项目的高效生产和技术实施，我们制定了一套精心设计的设备选型方案，以满足医用缝合材料项目生产、质量和环保的要求。该方案的主要特点如下：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用缝合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针对医用缝合材料项目产品的多样性和小批量生产的特点，我们将建设柔性制造生产线。通过在设备选型中考虑柔性制造技术，可以灵活应对不同产品规格和生产需求，实现生产线的高度灵活性和适应性。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3914"/>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7906"/>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医用缝合材料项目的主要产品是XXXX，预计年产值为XXX万元。这一产品在市场中占据着重要的地位，其广泛的应用范围使得该医用缝合材料项目的市场前景非常广阔。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用缝合材料项目的xxx产品作为重要的原材料之一，将在多个领域发挥关键作用。其在建筑、交通、能源等方面的广泛应用将为整个产业链提供强大的支持，形成产业协同效应。医用缝合材料项目的年产值XXX万XXX万XXX万万元不仅反映了其在市场上的巨大潜力，更预示着它对国民经济的积极贡献。这种关联度高、涉及面广的产业关系，使得该医用缝合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1758"/>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项目总征地面积为XXXX平方米，相当于约XX.XX亩，其中净用地面积为XXXX平方米，红线范围内相当于约XX.XX亩。这一用地规模充分考虑了医用缝合材料项目的建设需求，保障了医用缝合材料项目在合适的空间内得以充分发展。医用缝合材料项目规划的总建筑面积为XXXX平方米，其中主体工程建设占XXXX平方米，计容建筑面积达XXXX平方米。预计建筑工程的投资将达到XXXX万元，为医用缝合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项目计划购置的设备共计XXXX台（套），设备购置费用为XXXX万元。这一设备购置计划充分考虑到医用缝合材料项目的生产需求和技术要求，确保了医用缝合材料项目在生产运营中具备先进的技术装备和高效的生产能力。设备的合理配置将为医用缝合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项目计划总投资为XXXX万元，预计年实现营业收入为XXXX万元。这一产能规模的设定旨在确保医用缝合材料项目能够在投资与回报之间取得平衡，实现长期可持续的发展。医用缝合材料项目的总投资充分考虑到各个方面的需求，包括用地建设、设备购置等多个环节，以确保医用缝合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4077"/>
      <w:r>
        <w:rPr>
          <w:rFonts w:ascii="仿宋" w:eastAsia="仿宋" w:hAnsi="仿宋" w:cs="仿宋" w:hint="eastAsia"/>
          <w:sz w:val="28"/>
          <w:lang w:eastAsia="zh-CN"/>
        </w:rPr>
        <w:t>四、医用缝合材料项目选址可行性分析</w:t>
      </w:r>
      <w:bookmarkEnd w:id="13"/>
    </w:p>
    <w:p>
      <w:pPr>
        <w:pStyle w:val="Heading2"/>
        <w:rPr>
          <w:rFonts w:ascii="仿宋" w:eastAsia="仿宋" w:hAnsi="仿宋" w:cs="仿宋" w:hint="eastAsia"/>
          <w:lang w:eastAsia="zh-CN"/>
        </w:rPr>
      </w:pPr>
      <w:bookmarkStart w:id="14" w:name="_Toc8421"/>
      <w:r>
        <w:rPr>
          <w:rFonts w:ascii="仿宋" w:eastAsia="仿宋" w:hAnsi="仿宋" w:cs="仿宋" w:hint="eastAsia"/>
          <w:lang w:eastAsia="zh-CN"/>
        </w:rPr>
        <w:t>(一)、医用缝合材料项目选址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该医用缝合材料项目选址位于XX省XX市XX区XXX街道</w:t>
      </w:r>
    </w:p>
    <w:p>
      <w:pPr>
        <w:pStyle w:val="Heading2"/>
        <w:ind w:firstLine="560" w:firstLineChars="200"/>
        <w:rPr>
          <w:rFonts w:ascii="仿宋" w:eastAsia="仿宋" w:hAnsi="仿宋" w:cs="仿宋" w:hint="eastAsia"/>
          <w:sz w:val="28"/>
          <w:lang w:eastAsia="zh-CN"/>
        </w:rPr>
      </w:pPr>
      <w:bookmarkStart w:id="15" w:name="_Toc6497"/>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医用缝合材料项目的征地面积将根据医用缝合材料项目的实际规模和需求进行精确规划。具体面积XXX平方米，旨在确保医用缝合材料项目不仅能够满足当前的发展需求，还能够预留空间以适应未来的扩展。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净用地面积是在征地面积基础上去除不可利用面积后的实际可开发用地。具体面积XXX平方米，考虑到环保、交通、安全等多方面因素，以确保医用缝合材料项目在整体利用效率上达到最优。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医用缝合材料项目计划建设的建筑总规模具体面积XXX平方米。这一规模的确定综合考虑了医用缝合材料项目的性质、规模，以及城市规划的相关要求，确保建筑布局与周边环境协调一致。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绿地率是医用缝合材料项目用地中被规划为绿地的比例。具体面积XXX平方米，旨在通过合理规划绿地，改善医用缝合材料项目周边环境，提升居民生活质量，并符合城市整体绿化规划。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容积率是用地上可以建设的建筑总体积与用地面积之比。具体面积XXX，通过合理的容积率规划，确保医用缝合材料项目建筑规模与周边环境和谐共生。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用缝合材料项目选址与当地城市规划相一致，具体面积XXX平方米。通过与城市规划部门深入沟通，确保医用缝合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用缝合材料项目选址符合当地产业政策，具体面积XXX平方米。这包括医用缝合材料项目对当地经济的促进作用，以及对相关产业的带动效应，确保医用缝合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用地总体要求必须符合环保和可持续发展的原则，具体面积XXX平方米。通过采用绿色建筑设计、节能减排等措施，确保医用缝合材料项目在建设和运营过程中对环境的影响最小化，达到可持续发展的要求。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确保医用缝合材料项目选址具备必要的公共设施配套，具体面积XXX平方米。这包括交通便利性、教育、医疗等基础设施，以提高居民生活品质，使得医用缝合材料项目选址更具吸引力。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考虑用地总体要求对当地社会稳定性的影响，具体面积XXX平方米。通过深入了解当地社区反馈，确保医用缝合材料项目的选址和建设过程对当地社会和谐稳定产生积极作用。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用缝合材料项目选址不仅符合法规和规划，还在实际操作中具有可行性。这一全面规划将为医用缝合材料项目的成功实施提供坚实的基础，确保医用缝合材料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7093"/>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缝合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用缝合材料项目的设备规划和空间设计中，我们将采取灵活设备布局的措施。设备布局将根据实际需求进行灵活设计，避免不必要的浪费。通过合理规划设备摆放位置，我们将提高设备的利用率，减少设备间距，以确保医用缝合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用缝合材料项目内部引入共享设施的概念，例如共享会议室、办公区等。通过这种方式，我们可以减少对资源的重复建设，提高资源共享效率，从而减小医用缝合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8321"/>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医用缝合材料项目的总图布置中，我们将不同功能区域进行明确的规划，以最大程度满足医用缝合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276"/>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医用缝合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https://d.book118.com/007000164061006034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964E23"/>
    <w:rsid w:val="40964E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7000164061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2024-01-24T07:09:00Z</dcterms:created>
  <dcterms:modified xsi:type="dcterms:W3CDTF">2024-01-24T07:10:03Z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A32B3A6455634344A4B276C61A4DC3FB_11</vt:lpwstr>
  </property>
  <property fmtid="{D5CDD505-2E9C-101B-9397-08002B2CF9AE}" pid="3" name="KSOProductBuildVer">
    <vt:lpwstr>2052-12.1.0.16120</vt:lpwstr>
  </property>
</Properties>
</file>