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短周期地震计项目建设总纲及方案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60" w:history="1">
        <w:r>
          <w:rPr>
            <w:rFonts w:ascii="仿宋" w:eastAsia="仿宋" w:hAnsi="仿宋" w:cs="仿宋" w:hint="eastAsia"/>
            <w:lang w:eastAsia="zh-CN"/>
          </w:rPr>
          <w:t>概论</w:t>
        </w:r>
        <w:r>
          <w:tab/>
        </w:r>
        <w:r>
          <w:fldChar w:fldCharType="begin"/>
        </w:r>
        <w:r>
          <w:instrText xml:space="preserve"> PAGEREF _Toc7160 \h </w:instrText>
        </w:r>
        <w:r>
          <w:fldChar w:fldCharType="separate"/>
        </w:r>
        <w:r>
          <w:t>3</w:t>
        </w:r>
        <w:r>
          <w:fldChar w:fldCharType="end"/>
        </w:r>
      </w:hyperlink>
    </w:p>
    <w:p>
      <w:pPr>
        <w:pStyle w:val="TOC1"/>
        <w:tabs>
          <w:tab w:val="right" w:leader="dot" w:pos="8306"/>
        </w:tabs>
      </w:pPr>
      <w:hyperlink w:anchor="_Toc21412" w:history="1">
        <w:r>
          <w:rPr>
            <w:rFonts w:ascii="仿宋" w:eastAsia="仿宋" w:hAnsi="仿宋" w:cs="仿宋" w:hint="eastAsia"/>
            <w:lang w:eastAsia="zh-CN"/>
          </w:rPr>
          <w:t>一、项目选址研究</w:t>
        </w:r>
        <w:r>
          <w:tab/>
        </w:r>
        <w:r>
          <w:fldChar w:fldCharType="begin"/>
        </w:r>
        <w:r>
          <w:instrText xml:space="preserve"> PAGEREF _Toc21412 \h </w:instrText>
        </w:r>
        <w:r>
          <w:fldChar w:fldCharType="separate"/>
        </w:r>
        <w:r>
          <w:t>3</w:t>
        </w:r>
        <w:r>
          <w:fldChar w:fldCharType="end"/>
        </w:r>
      </w:hyperlink>
    </w:p>
    <w:p>
      <w:pPr>
        <w:pStyle w:val="TOC2"/>
        <w:tabs>
          <w:tab w:val="right" w:leader="dot" w:pos="8306"/>
        </w:tabs>
      </w:pPr>
      <w:hyperlink w:anchor="_Toc19790" w:history="1">
        <w:r>
          <w:rPr>
            <w:rFonts w:ascii="仿宋" w:eastAsia="仿宋" w:hAnsi="仿宋" w:cs="仿宋" w:hint="eastAsia"/>
            <w:lang w:eastAsia="zh-CN"/>
          </w:rPr>
          <w:t>(一)、项目选址原则</w:t>
        </w:r>
        <w:r>
          <w:tab/>
        </w:r>
        <w:r>
          <w:fldChar w:fldCharType="begin"/>
        </w:r>
        <w:r>
          <w:instrText xml:space="preserve"> PAGEREF _Toc19790 \h </w:instrText>
        </w:r>
        <w:r>
          <w:fldChar w:fldCharType="separate"/>
        </w:r>
        <w:r>
          <w:t>3</w:t>
        </w:r>
        <w:r>
          <w:fldChar w:fldCharType="end"/>
        </w:r>
      </w:hyperlink>
    </w:p>
    <w:p>
      <w:pPr>
        <w:pStyle w:val="TOC2"/>
        <w:tabs>
          <w:tab w:val="right" w:leader="dot" w:pos="8306"/>
        </w:tabs>
      </w:pPr>
      <w:hyperlink w:anchor="_Toc10550" w:history="1">
        <w:r>
          <w:rPr>
            <w:rFonts w:ascii="仿宋" w:eastAsia="仿宋" w:hAnsi="仿宋" w:cs="仿宋" w:hint="eastAsia"/>
            <w:lang w:eastAsia="zh-CN"/>
          </w:rPr>
          <w:t>(二)、项目选址</w:t>
        </w:r>
        <w:r>
          <w:tab/>
        </w:r>
        <w:r>
          <w:fldChar w:fldCharType="begin"/>
        </w:r>
        <w:r>
          <w:instrText xml:space="preserve"> PAGEREF _Toc10550 \h </w:instrText>
        </w:r>
        <w:r>
          <w:fldChar w:fldCharType="separate"/>
        </w:r>
        <w:r>
          <w:t>6</w:t>
        </w:r>
        <w:r>
          <w:fldChar w:fldCharType="end"/>
        </w:r>
      </w:hyperlink>
    </w:p>
    <w:p>
      <w:pPr>
        <w:pStyle w:val="TOC2"/>
        <w:tabs>
          <w:tab w:val="right" w:leader="dot" w:pos="8306"/>
        </w:tabs>
      </w:pPr>
      <w:hyperlink w:anchor="_Toc31228" w:history="1">
        <w:r>
          <w:rPr>
            <w:rFonts w:ascii="仿宋" w:eastAsia="仿宋" w:hAnsi="仿宋" w:cs="仿宋" w:hint="eastAsia"/>
            <w:lang w:eastAsia="zh-CN"/>
          </w:rPr>
          <w:t>(三)、建设条件分析</w:t>
        </w:r>
        <w:r>
          <w:tab/>
        </w:r>
        <w:r>
          <w:fldChar w:fldCharType="begin"/>
        </w:r>
        <w:r>
          <w:instrText xml:space="preserve"> PAGEREF _Toc31228 \h </w:instrText>
        </w:r>
        <w:r>
          <w:fldChar w:fldCharType="separate"/>
        </w:r>
        <w:r>
          <w:t>8</w:t>
        </w:r>
        <w:r>
          <w:fldChar w:fldCharType="end"/>
        </w:r>
      </w:hyperlink>
    </w:p>
    <w:p>
      <w:pPr>
        <w:pStyle w:val="TOC2"/>
        <w:tabs>
          <w:tab w:val="right" w:leader="dot" w:pos="8306"/>
        </w:tabs>
      </w:pPr>
      <w:hyperlink w:anchor="_Toc23712" w:history="1">
        <w:r>
          <w:rPr>
            <w:rFonts w:ascii="仿宋" w:eastAsia="仿宋" w:hAnsi="仿宋" w:cs="仿宋" w:hint="eastAsia"/>
            <w:lang w:eastAsia="zh-CN"/>
          </w:rPr>
          <w:t>(四)、用地控制指标</w:t>
        </w:r>
        <w:r>
          <w:tab/>
        </w:r>
        <w:r>
          <w:fldChar w:fldCharType="begin"/>
        </w:r>
        <w:r>
          <w:instrText xml:space="preserve"> PAGEREF _Toc23712 \h </w:instrText>
        </w:r>
        <w:r>
          <w:fldChar w:fldCharType="separate"/>
        </w:r>
        <w:r>
          <w:t>10</w:t>
        </w:r>
        <w:r>
          <w:fldChar w:fldCharType="end"/>
        </w:r>
      </w:hyperlink>
    </w:p>
    <w:p>
      <w:pPr>
        <w:pStyle w:val="TOC2"/>
        <w:tabs>
          <w:tab w:val="right" w:leader="dot" w:pos="8306"/>
        </w:tabs>
      </w:pPr>
      <w:hyperlink w:anchor="_Toc28288" w:history="1">
        <w:r>
          <w:rPr>
            <w:rFonts w:ascii="仿宋" w:eastAsia="仿宋" w:hAnsi="仿宋" w:cs="仿宋" w:hint="eastAsia"/>
            <w:lang w:eastAsia="zh-CN"/>
          </w:rPr>
          <w:t>(五)、地总体要求</w:t>
        </w:r>
        <w:r>
          <w:tab/>
        </w:r>
        <w:r>
          <w:fldChar w:fldCharType="begin"/>
        </w:r>
        <w:r>
          <w:instrText xml:space="preserve"> PAGEREF _Toc28288 \h </w:instrText>
        </w:r>
        <w:r>
          <w:fldChar w:fldCharType="separate"/>
        </w:r>
        <w:r>
          <w:t>11</w:t>
        </w:r>
        <w:r>
          <w:fldChar w:fldCharType="end"/>
        </w:r>
      </w:hyperlink>
    </w:p>
    <w:p>
      <w:pPr>
        <w:pStyle w:val="TOC2"/>
        <w:tabs>
          <w:tab w:val="right" w:leader="dot" w:pos="8306"/>
        </w:tabs>
      </w:pPr>
      <w:hyperlink w:anchor="_Toc8553" w:history="1">
        <w:r>
          <w:rPr>
            <w:rFonts w:ascii="仿宋" w:eastAsia="仿宋" w:hAnsi="仿宋" w:cs="仿宋" w:hint="eastAsia"/>
            <w:lang w:eastAsia="zh-CN"/>
          </w:rPr>
          <w:t>(六)、节约用地措施</w:t>
        </w:r>
        <w:r>
          <w:tab/>
        </w:r>
        <w:r>
          <w:fldChar w:fldCharType="begin"/>
        </w:r>
        <w:r>
          <w:instrText xml:space="preserve"> PAGEREF _Toc8553 \h </w:instrText>
        </w:r>
        <w:r>
          <w:fldChar w:fldCharType="separate"/>
        </w:r>
        <w:r>
          <w:t>12</w:t>
        </w:r>
        <w:r>
          <w:fldChar w:fldCharType="end"/>
        </w:r>
      </w:hyperlink>
    </w:p>
    <w:p>
      <w:pPr>
        <w:pStyle w:val="TOC2"/>
        <w:tabs>
          <w:tab w:val="right" w:leader="dot" w:pos="8306"/>
        </w:tabs>
      </w:pPr>
      <w:hyperlink w:anchor="_Toc19776" w:history="1">
        <w:r>
          <w:rPr>
            <w:rFonts w:ascii="仿宋" w:eastAsia="仿宋" w:hAnsi="仿宋" w:cs="仿宋" w:hint="eastAsia"/>
            <w:lang w:eastAsia="zh-CN"/>
          </w:rPr>
          <w:t>(七)、选址综合评价</w:t>
        </w:r>
        <w:r>
          <w:tab/>
        </w:r>
        <w:r>
          <w:fldChar w:fldCharType="begin"/>
        </w:r>
        <w:r>
          <w:instrText xml:space="preserve"> PAGEREF _Toc19776 \h </w:instrText>
        </w:r>
        <w:r>
          <w:fldChar w:fldCharType="separate"/>
        </w:r>
        <w:r>
          <w:t>14</w:t>
        </w:r>
        <w:r>
          <w:fldChar w:fldCharType="end"/>
        </w:r>
      </w:hyperlink>
    </w:p>
    <w:p>
      <w:pPr>
        <w:pStyle w:val="TOC1"/>
        <w:tabs>
          <w:tab w:val="right" w:leader="dot" w:pos="8306"/>
        </w:tabs>
      </w:pPr>
      <w:hyperlink w:anchor="_Toc16757" w:history="1">
        <w:r>
          <w:rPr>
            <w:rFonts w:ascii="仿宋" w:eastAsia="仿宋" w:hAnsi="仿宋" w:cs="仿宋" w:hint="eastAsia"/>
            <w:lang w:eastAsia="zh-CN"/>
          </w:rPr>
          <w:t>二、财务管理与成本控制</w:t>
        </w:r>
        <w:r>
          <w:tab/>
        </w:r>
        <w:r>
          <w:fldChar w:fldCharType="begin"/>
        </w:r>
        <w:r>
          <w:instrText xml:space="preserve"> PAGEREF _Toc16757 \h </w:instrText>
        </w:r>
        <w:r>
          <w:fldChar w:fldCharType="separate"/>
        </w:r>
        <w:r>
          <w:t>15</w:t>
        </w:r>
        <w:r>
          <w:fldChar w:fldCharType="end"/>
        </w:r>
      </w:hyperlink>
    </w:p>
    <w:p>
      <w:pPr>
        <w:pStyle w:val="TOC2"/>
        <w:tabs>
          <w:tab w:val="right" w:leader="dot" w:pos="8306"/>
        </w:tabs>
      </w:pPr>
      <w:hyperlink w:anchor="_Toc27997" w:history="1">
        <w:r>
          <w:rPr>
            <w:rFonts w:ascii="仿宋" w:eastAsia="仿宋" w:hAnsi="仿宋" w:cs="仿宋" w:hint="eastAsia"/>
            <w:lang w:eastAsia="zh-CN"/>
          </w:rPr>
          <w:t>(一)、财务管理体系建设</w:t>
        </w:r>
        <w:r>
          <w:tab/>
        </w:r>
        <w:r>
          <w:fldChar w:fldCharType="begin"/>
        </w:r>
        <w:r>
          <w:instrText xml:space="preserve"> PAGEREF _Toc27997 \h </w:instrText>
        </w:r>
        <w:r>
          <w:fldChar w:fldCharType="separate"/>
        </w:r>
        <w:r>
          <w:t>15</w:t>
        </w:r>
        <w:r>
          <w:fldChar w:fldCharType="end"/>
        </w:r>
      </w:hyperlink>
    </w:p>
    <w:p>
      <w:pPr>
        <w:pStyle w:val="TOC2"/>
        <w:tabs>
          <w:tab w:val="right" w:leader="dot" w:pos="8306"/>
        </w:tabs>
      </w:pPr>
      <w:hyperlink w:anchor="_Toc16638" w:history="1">
        <w:r>
          <w:rPr>
            <w:rFonts w:ascii="仿宋" w:eastAsia="仿宋" w:hAnsi="仿宋" w:cs="仿宋" w:hint="eastAsia"/>
            <w:lang w:eastAsia="zh-CN"/>
          </w:rPr>
          <w:t>(二)、成本控制措施</w:t>
        </w:r>
        <w:r>
          <w:tab/>
        </w:r>
        <w:r>
          <w:fldChar w:fldCharType="begin"/>
        </w:r>
        <w:r>
          <w:instrText xml:space="preserve"> PAGEREF _Toc16638 \h </w:instrText>
        </w:r>
        <w:r>
          <w:fldChar w:fldCharType="separate"/>
        </w:r>
        <w:r>
          <w:t>16</w:t>
        </w:r>
        <w:r>
          <w:fldChar w:fldCharType="end"/>
        </w:r>
      </w:hyperlink>
    </w:p>
    <w:p>
      <w:pPr>
        <w:pStyle w:val="TOC1"/>
        <w:tabs>
          <w:tab w:val="right" w:leader="dot" w:pos="8306"/>
        </w:tabs>
      </w:pPr>
      <w:hyperlink w:anchor="_Toc11582" w:history="1">
        <w:r>
          <w:rPr>
            <w:rFonts w:ascii="仿宋" w:eastAsia="仿宋" w:hAnsi="仿宋" w:cs="仿宋" w:hint="eastAsia"/>
            <w:lang w:eastAsia="zh-CN"/>
          </w:rPr>
          <w:t>三、社会影响分析</w:t>
        </w:r>
        <w:r>
          <w:tab/>
        </w:r>
        <w:r>
          <w:fldChar w:fldCharType="begin"/>
        </w:r>
        <w:r>
          <w:instrText xml:space="preserve"> PAGEREF _Toc11582 \h </w:instrText>
        </w:r>
        <w:r>
          <w:fldChar w:fldCharType="separate"/>
        </w:r>
        <w:r>
          <w:t>17</w:t>
        </w:r>
        <w:r>
          <w:fldChar w:fldCharType="end"/>
        </w:r>
      </w:hyperlink>
    </w:p>
    <w:p>
      <w:pPr>
        <w:pStyle w:val="TOC2"/>
        <w:tabs>
          <w:tab w:val="right" w:leader="dot" w:pos="8306"/>
        </w:tabs>
      </w:pPr>
      <w:hyperlink w:anchor="_Toc11142" w:history="1">
        <w:r>
          <w:rPr>
            <w:rFonts w:ascii="仿宋" w:eastAsia="仿宋" w:hAnsi="仿宋" w:cs="仿宋" w:hint="eastAsia"/>
            <w:lang w:eastAsia="zh-CN"/>
          </w:rPr>
          <w:t>(一)、社会影响效果分析</w:t>
        </w:r>
        <w:r>
          <w:tab/>
        </w:r>
        <w:r>
          <w:fldChar w:fldCharType="begin"/>
        </w:r>
        <w:r>
          <w:instrText xml:space="preserve"> PAGEREF _Toc11142 \h </w:instrText>
        </w:r>
        <w:r>
          <w:fldChar w:fldCharType="separate"/>
        </w:r>
        <w:r>
          <w:t>17</w:t>
        </w:r>
        <w:r>
          <w:fldChar w:fldCharType="end"/>
        </w:r>
      </w:hyperlink>
    </w:p>
    <w:p>
      <w:pPr>
        <w:pStyle w:val="TOC2"/>
        <w:tabs>
          <w:tab w:val="right" w:leader="dot" w:pos="8306"/>
        </w:tabs>
      </w:pPr>
      <w:hyperlink w:anchor="_Toc15948" w:history="1">
        <w:r>
          <w:rPr>
            <w:rFonts w:ascii="仿宋" w:eastAsia="仿宋" w:hAnsi="仿宋" w:cs="仿宋" w:hint="eastAsia"/>
            <w:lang w:eastAsia="zh-CN"/>
          </w:rPr>
          <w:t>(二)、社会适应性分析</w:t>
        </w:r>
        <w:r>
          <w:tab/>
        </w:r>
        <w:r>
          <w:fldChar w:fldCharType="begin"/>
        </w:r>
        <w:r>
          <w:instrText xml:space="preserve"> PAGEREF _Toc15948 \h </w:instrText>
        </w:r>
        <w:r>
          <w:fldChar w:fldCharType="separate"/>
        </w:r>
        <w:r>
          <w:t>20</w:t>
        </w:r>
        <w:r>
          <w:fldChar w:fldCharType="end"/>
        </w:r>
      </w:hyperlink>
    </w:p>
    <w:p>
      <w:pPr>
        <w:pStyle w:val="TOC2"/>
        <w:tabs>
          <w:tab w:val="right" w:leader="dot" w:pos="8306"/>
        </w:tabs>
      </w:pPr>
      <w:hyperlink w:anchor="_Toc6414" w:history="1">
        <w:r>
          <w:rPr>
            <w:rFonts w:ascii="仿宋" w:eastAsia="仿宋" w:hAnsi="仿宋" w:cs="仿宋" w:hint="eastAsia"/>
            <w:lang w:eastAsia="zh-CN"/>
          </w:rPr>
          <w:t>(三)、社会风险及对策分析</w:t>
        </w:r>
        <w:r>
          <w:tab/>
        </w:r>
        <w:r>
          <w:fldChar w:fldCharType="begin"/>
        </w:r>
        <w:r>
          <w:instrText xml:space="preserve"> PAGEREF _Toc6414 \h </w:instrText>
        </w:r>
        <w:r>
          <w:fldChar w:fldCharType="separate"/>
        </w:r>
        <w:r>
          <w:t>21</w:t>
        </w:r>
        <w:r>
          <w:fldChar w:fldCharType="end"/>
        </w:r>
      </w:hyperlink>
    </w:p>
    <w:p>
      <w:pPr>
        <w:pStyle w:val="TOC1"/>
        <w:tabs>
          <w:tab w:val="right" w:leader="dot" w:pos="8306"/>
        </w:tabs>
      </w:pPr>
      <w:hyperlink w:anchor="_Toc23479" w:history="1">
        <w:r>
          <w:rPr>
            <w:rFonts w:ascii="仿宋" w:eastAsia="仿宋" w:hAnsi="仿宋" w:cs="仿宋" w:hint="eastAsia"/>
            <w:lang w:eastAsia="zh-CN"/>
          </w:rPr>
          <w:t>四、项目监理与质量保证</w:t>
        </w:r>
        <w:r>
          <w:tab/>
        </w:r>
        <w:r>
          <w:fldChar w:fldCharType="begin"/>
        </w:r>
        <w:r>
          <w:instrText xml:space="preserve"> PAGEREF _Toc23479 \h </w:instrText>
        </w:r>
        <w:r>
          <w:fldChar w:fldCharType="separate"/>
        </w:r>
        <w:r>
          <w:t>25</w:t>
        </w:r>
        <w:r>
          <w:fldChar w:fldCharType="end"/>
        </w:r>
      </w:hyperlink>
    </w:p>
    <w:p>
      <w:pPr>
        <w:pStyle w:val="TOC2"/>
        <w:tabs>
          <w:tab w:val="right" w:leader="dot" w:pos="8306"/>
        </w:tabs>
      </w:pPr>
      <w:hyperlink w:anchor="_Toc13916" w:history="1">
        <w:r>
          <w:rPr>
            <w:rFonts w:ascii="仿宋" w:eastAsia="仿宋" w:hAnsi="仿宋" w:cs="仿宋" w:hint="eastAsia"/>
            <w:lang w:eastAsia="zh-CN"/>
          </w:rPr>
          <w:t>(一)、监理体系构建</w:t>
        </w:r>
        <w:r>
          <w:tab/>
        </w:r>
        <w:r>
          <w:fldChar w:fldCharType="begin"/>
        </w:r>
        <w:r>
          <w:instrText xml:space="preserve"> PAGEREF _Toc13916 \h </w:instrText>
        </w:r>
        <w:r>
          <w:fldChar w:fldCharType="separate"/>
        </w:r>
        <w:r>
          <w:t>25</w:t>
        </w:r>
        <w:r>
          <w:fldChar w:fldCharType="end"/>
        </w:r>
      </w:hyperlink>
    </w:p>
    <w:p>
      <w:pPr>
        <w:pStyle w:val="TOC2"/>
        <w:tabs>
          <w:tab w:val="right" w:leader="dot" w:pos="8306"/>
        </w:tabs>
      </w:pPr>
      <w:hyperlink w:anchor="_Toc11326" w:history="1">
        <w:r>
          <w:rPr>
            <w:rFonts w:ascii="仿宋" w:eastAsia="仿宋" w:hAnsi="仿宋" w:cs="仿宋" w:hint="eastAsia"/>
            <w:lang w:eastAsia="zh-CN"/>
          </w:rPr>
          <w:t>(二)、质量保证体系实施</w:t>
        </w:r>
        <w:r>
          <w:tab/>
        </w:r>
        <w:r>
          <w:fldChar w:fldCharType="begin"/>
        </w:r>
        <w:r>
          <w:instrText xml:space="preserve"> PAGEREF _Toc11326 \h </w:instrText>
        </w:r>
        <w:r>
          <w:fldChar w:fldCharType="separate"/>
        </w:r>
        <w:r>
          <w:t>25</w:t>
        </w:r>
        <w:r>
          <w:fldChar w:fldCharType="end"/>
        </w:r>
      </w:hyperlink>
    </w:p>
    <w:p>
      <w:pPr>
        <w:pStyle w:val="TOC2"/>
        <w:tabs>
          <w:tab w:val="right" w:leader="dot" w:pos="8306"/>
        </w:tabs>
      </w:pPr>
      <w:hyperlink w:anchor="_Toc12309" w:history="1">
        <w:r>
          <w:rPr>
            <w:rFonts w:ascii="仿宋" w:eastAsia="仿宋" w:hAnsi="仿宋" w:cs="仿宋" w:hint="eastAsia"/>
            <w:lang w:eastAsia="zh-CN"/>
          </w:rPr>
          <w:t>(三)、监理与质量控制流程</w:t>
        </w:r>
        <w:r>
          <w:tab/>
        </w:r>
        <w:r>
          <w:fldChar w:fldCharType="begin"/>
        </w:r>
        <w:r>
          <w:instrText xml:space="preserve"> PAGEREF _Toc12309 \h </w:instrText>
        </w:r>
        <w:r>
          <w:fldChar w:fldCharType="separate"/>
        </w:r>
        <w:r>
          <w:t>26</w:t>
        </w:r>
        <w:r>
          <w:fldChar w:fldCharType="end"/>
        </w:r>
      </w:hyperlink>
    </w:p>
    <w:p>
      <w:pPr>
        <w:pStyle w:val="TOC1"/>
        <w:tabs>
          <w:tab w:val="right" w:leader="dot" w:pos="8306"/>
        </w:tabs>
      </w:pPr>
      <w:hyperlink w:anchor="_Toc20299" w:history="1">
        <w:r>
          <w:rPr>
            <w:rFonts w:ascii="仿宋" w:eastAsia="仿宋" w:hAnsi="仿宋" w:cs="仿宋" w:hint="eastAsia"/>
            <w:lang w:eastAsia="zh-CN"/>
          </w:rPr>
          <w:t>五、背景、必要性分析</w:t>
        </w:r>
        <w:r>
          <w:tab/>
        </w:r>
        <w:r>
          <w:fldChar w:fldCharType="begin"/>
        </w:r>
        <w:r>
          <w:instrText xml:space="preserve"> PAGEREF _Toc20299 \h </w:instrText>
        </w:r>
        <w:r>
          <w:fldChar w:fldCharType="separate"/>
        </w:r>
        <w:r>
          <w:t>27</w:t>
        </w:r>
        <w:r>
          <w:fldChar w:fldCharType="end"/>
        </w:r>
      </w:hyperlink>
    </w:p>
    <w:p>
      <w:pPr>
        <w:pStyle w:val="TOC2"/>
        <w:tabs>
          <w:tab w:val="right" w:leader="dot" w:pos="8306"/>
        </w:tabs>
      </w:pPr>
      <w:hyperlink w:anchor="_Toc8174" w:history="1">
        <w:r>
          <w:rPr>
            <w:rFonts w:ascii="仿宋" w:eastAsia="仿宋" w:hAnsi="仿宋" w:cs="仿宋" w:hint="eastAsia"/>
            <w:lang w:eastAsia="zh-CN"/>
          </w:rPr>
          <w:t>(一)、项目建设背景</w:t>
        </w:r>
        <w:r>
          <w:tab/>
        </w:r>
        <w:r>
          <w:fldChar w:fldCharType="begin"/>
        </w:r>
        <w:r>
          <w:instrText xml:space="preserve"> PAGEREF _Toc8174 \h </w:instrText>
        </w:r>
        <w:r>
          <w:fldChar w:fldCharType="separate"/>
        </w:r>
        <w:r>
          <w:t>27</w:t>
        </w:r>
        <w:r>
          <w:fldChar w:fldCharType="end"/>
        </w:r>
      </w:hyperlink>
    </w:p>
    <w:p>
      <w:pPr>
        <w:pStyle w:val="TOC2"/>
        <w:tabs>
          <w:tab w:val="right" w:leader="dot" w:pos="8306"/>
        </w:tabs>
      </w:pPr>
      <w:hyperlink w:anchor="_Toc22500" w:history="1">
        <w:r>
          <w:rPr>
            <w:rFonts w:ascii="仿宋" w:eastAsia="仿宋" w:hAnsi="仿宋" w:cs="仿宋" w:hint="eastAsia"/>
            <w:lang w:eastAsia="zh-CN"/>
          </w:rPr>
          <w:t>(二)、必要性分析</w:t>
        </w:r>
        <w:r>
          <w:tab/>
        </w:r>
        <w:r>
          <w:fldChar w:fldCharType="begin"/>
        </w:r>
        <w:r>
          <w:instrText xml:space="preserve"> PAGEREF _Toc22500 \h </w:instrText>
        </w:r>
        <w:r>
          <w:fldChar w:fldCharType="separate"/>
        </w:r>
        <w:r>
          <w:t>28</w:t>
        </w:r>
        <w:r>
          <w:fldChar w:fldCharType="end"/>
        </w:r>
      </w:hyperlink>
    </w:p>
    <w:p>
      <w:pPr>
        <w:pStyle w:val="TOC2"/>
        <w:tabs>
          <w:tab w:val="right" w:leader="dot" w:pos="8306"/>
        </w:tabs>
      </w:pPr>
      <w:hyperlink w:anchor="_Toc21586" w:history="1">
        <w:r>
          <w:rPr>
            <w:rFonts w:ascii="仿宋" w:eastAsia="仿宋" w:hAnsi="仿宋" w:cs="仿宋" w:hint="eastAsia"/>
            <w:lang w:eastAsia="zh-CN"/>
          </w:rPr>
          <w:t>(三)、项目建设有利条件</w:t>
        </w:r>
        <w:r>
          <w:tab/>
        </w:r>
        <w:r>
          <w:fldChar w:fldCharType="begin"/>
        </w:r>
        <w:r>
          <w:instrText xml:space="preserve"> PAGEREF _Toc21586 \h </w:instrText>
        </w:r>
        <w:r>
          <w:fldChar w:fldCharType="separate"/>
        </w:r>
        <w:r>
          <w:t>29</w:t>
        </w:r>
        <w:r>
          <w:fldChar w:fldCharType="end"/>
        </w:r>
      </w:hyperlink>
    </w:p>
    <w:p>
      <w:pPr>
        <w:pStyle w:val="TOC1"/>
        <w:tabs>
          <w:tab w:val="right" w:leader="dot" w:pos="8306"/>
        </w:tabs>
      </w:pPr>
      <w:hyperlink w:anchor="_Toc19527" w:history="1">
        <w:r>
          <w:rPr>
            <w:rFonts w:ascii="仿宋" w:eastAsia="仿宋" w:hAnsi="仿宋" w:cs="仿宋" w:hint="eastAsia"/>
            <w:lang w:eastAsia="zh-CN"/>
          </w:rPr>
          <w:t>六、经济影响分析</w:t>
        </w:r>
        <w:r>
          <w:tab/>
        </w:r>
        <w:r>
          <w:fldChar w:fldCharType="begin"/>
        </w:r>
        <w:r>
          <w:instrText xml:space="preserve"> PAGEREF _Toc19527 \h </w:instrText>
        </w:r>
        <w:r>
          <w:fldChar w:fldCharType="separate"/>
        </w:r>
        <w:r>
          <w:t>31</w:t>
        </w:r>
        <w:r>
          <w:fldChar w:fldCharType="end"/>
        </w:r>
      </w:hyperlink>
    </w:p>
    <w:p>
      <w:pPr>
        <w:pStyle w:val="TOC2"/>
        <w:tabs>
          <w:tab w:val="right" w:leader="dot" w:pos="8306"/>
        </w:tabs>
      </w:pPr>
      <w:hyperlink w:anchor="_Toc19999" w:history="1">
        <w:r>
          <w:rPr>
            <w:rFonts w:ascii="仿宋" w:eastAsia="仿宋" w:hAnsi="仿宋" w:cs="仿宋" w:hint="eastAsia"/>
            <w:lang w:eastAsia="zh-CN"/>
          </w:rPr>
          <w:t>(一)、经济费用效益或费用效果分析</w:t>
        </w:r>
        <w:r>
          <w:tab/>
        </w:r>
        <w:r>
          <w:fldChar w:fldCharType="begin"/>
        </w:r>
        <w:r>
          <w:instrText xml:space="preserve"> PAGEREF _Toc19999 \h </w:instrText>
        </w:r>
        <w:r>
          <w:fldChar w:fldCharType="separate"/>
        </w:r>
        <w:r>
          <w:t>31</w:t>
        </w:r>
        <w:r>
          <w:fldChar w:fldCharType="end"/>
        </w:r>
      </w:hyperlink>
    </w:p>
    <w:p>
      <w:pPr>
        <w:pStyle w:val="TOC2"/>
        <w:tabs>
          <w:tab w:val="right" w:leader="dot" w:pos="8306"/>
        </w:tabs>
      </w:pPr>
      <w:hyperlink w:anchor="_Toc14112" w:history="1">
        <w:r>
          <w:rPr>
            <w:rFonts w:ascii="仿宋" w:eastAsia="仿宋" w:hAnsi="仿宋" w:cs="仿宋" w:hint="eastAsia"/>
            <w:lang w:eastAsia="zh-CN"/>
          </w:rPr>
          <w:t>(二)、行业影响分析</w:t>
        </w:r>
        <w:r>
          <w:tab/>
        </w:r>
        <w:r>
          <w:fldChar w:fldCharType="begin"/>
        </w:r>
        <w:r>
          <w:instrText xml:space="preserve"> PAGEREF _Toc14112 \h </w:instrText>
        </w:r>
        <w:r>
          <w:fldChar w:fldCharType="separate"/>
        </w:r>
        <w:r>
          <w:t>33</w:t>
        </w:r>
        <w:r>
          <w:fldChar w:fldCharType="end"/>
        </w:r>
      </w:hyperlink>
    </w:p>
    <w:p>
      <w:pPr>
        <w:pStyle w:val="TOC2"/>
        <w:tabs>
          <w:tab w:val="right" w:leader="dot" w:pos="8306"/>
        </w:tabs>
      </w:pPr>
      <w:hyperlink w:anchor="_Toc28016" w:history="1">
        <w:r>
          <w:rPr>
            <w:rFonts w:ascii="仿宋" w:eastAsia="仿宋" w:hAnsi="仿宋" w:cs="仿宋" w:hint="eastAsia"/>
            <w:lang w:eastAsia="zh-CN"/>
          </w:rPr>
          <w:t>(三)、区域经济影响分析</w:t>
        </w:r>
        <w:r>
          <w:tab/>
        </w:r>
        <w:r>
          <w:fldChar w:fldCharType="begin"/>
        </w:r>
        <w:r>
          <w:instrText xml:space="preserve"> PAGEREF _Toc28016 \h </w:instrText>
        </w:r>
        <w:r>
          <w:fldChar w:fldCharType="separate"/>
        </w:r>
        <w:r>
          <w:t>35</w:t>
        </w:r>
        <w:r>
          <w:fldChar w:fldCharType="end"/>
        </w:r>
      </w:hyperlink>
    </w:p>
    <w:p>
      <w:pPr>
        <w:pStyle w:val="TOC2"/>
        <w:tabs>
          <w:tab w:val="right" w:leader="dot" w:pos="8306"/>
        </w:tabs>
      </w:pPr>
      <w:hyperlink w:anchor="_Toc32702" w:history="1">
        <w:r>
          <w:rPr>
            <w:rFonts w:ascii="仿宋" w:eastAsia="仿宋" w:hAnsi="仿宋" w:cs="仿宋" w:hint="eastAsia"/>
            <w:lang w:eastAsia="zh-CN"/>
          </w:rPr>
          <w:t>(四)、宏观经济影响分析</w:t>
        </w:r>
        <w:r>
          <w:tab/>
        </w:r>
        <w:r>
          <w:fldChar w:fldCharType="begin"/>
        </w:r>
        <w:r>
          <w:instrText xml:space="preserve"> PAGEREF _Toc32702 \h </w:instrText>
        </w:r>
        <w:r>
          <w:fldChar w:fldCharType="separate"/>
        </w:r>
        <w:r>
          <w:t>35</w:t>
        </w:r>
        <w:r>
          <w:fldChar w:fldCharType="end"/>
        </w:r>
      </w:hyperlink>
    </w:p>
    <w:p>
      <w:pPr>
        <w:pStyle w:val="TOC1"/>
        <w:tabs>
          <w:tab w:val="right" w:leader="dot" w:pos="8306"/>
        </w:tabs>
      </w:pPr>
      <w:hyperlink w:anchor="_Toc19849" w:history="1">
        <w:r>
          <w:rPr>
            <w:rFonts w:ascii="仿宋" w:eastAsia="仿宋" w:hAnsi="仿宋" w:cs="仿宋" w:hint="eastAsia"/>
            <w:lang w:eastAsia="zh-CN"/>
          </w:rPr>
          <w:t>七、客户关系管理与市场拓展</w:t>
        </w:r>
        <w:r>
          <w:tab/>
        </w:r>
        <w:r>
          <w:fldChar w:fldCharType="begin"/>
        </w:r>
        <w:r>
          <w:instrText xml:space="preserve"> PAGEREF _Toc19849 \h </w:instrText>
        </w:r>
        <w:r>
          <w:fldChar w:fldCharType="separate"/>
        </w:r>
        <w:r>
          <w:t>37</w:t>
        </w:r>
        <w:r>
          <w:fldChar w:fldCharType="end"/>
        </w:r>
      </w:hyperlink>
    </w:p>
    <w:p>
      <w:pPr>
        <w:pStyle w:val="TOC2"/>
        <w:tabs>
          <w:tab w:val="right" w:leader="dot" w:pos="8306"/>
        </w:tabs>
      </w:pPr>
      <w:hyperlink w:anchor="_Toc10425" w:history="1">
        <w:r>
          <w:rPr>
            <w:rFonts w:ascii="仿宋" w:eastAsia="仿宋" w:hAnsi="仿宋" w:cs="仿宋" w:hint="eastAsia"/>
            <w:lang w:eastAsia="zh-CN"/>
          </w:rPr>
          <w:t>(一)、客户关系管理策略</w:t>
        </w:r>
        <w:r>
          <w:tab/>
        </w:r>
        <w:r>
          <w:fldChar w:fldCharType="begin"/>
        </w:r>
        <w:r>
          <w:instrText xml:space="preserve"> PAGEREF _Toc10425 \h </w:instrText>
        </w:r>
        <w:r>
          <w:fldChar w:fldCharType="separate"/>
        </w:r>
        <w:r>
          <w:t>37</w:t>
        </w:r>
        <w:r>
          <w:fldChar w:fldCharType="end"/>
        </w:r>
      </w:hyperlink>
    </w:p>
    <w:p>
      <w:pPr>
        <w:pStyle w:val="TOC2"/>
        <w:tabs>
          <w:tab w:val="right" w:leader="dot" w:pos="8306"/>
        </w:tabs>
      </w:pPr>
      <w:hyperlink w:anchor="_Toc4453" w:history="1">
        <w:r>
          <w:rPr>
            <w:rFonts w:ascii="仿宋" w:eastAsia="仿宋" w:hAnsi="仿宋" w:cs="仿宋" w:hint="eastAsia"/>
            <w:lang w:eastAsia="zh-CN"/>
          </w:rPr>
          <w:t>(二)、市场拓展方案</w:t>
        </w:r>
        <w:r>
          <w:tab/>
        </w:r>
        <w:r>
          <w:fldChar w:fldCharType="begin"/>
        </w:r>
        <w:r>
          <w:instrText xml:space="preserve"> PAGEREF _Toc4453 \h </w:instrText>
        </w:r>
        <w:r>
          <w:fldChar w:fldCharType="separate"/>
        </w:r>
        <w:r>
          <w:t>38</w:t>
        </w:r>
        <w:r>
          <w:fldChar w:fldCharType="end"/>
        </w:r>
      </w:hyperlink>
    </w:p>
    <w:p>
      <w:pPr>
        <w:pStyle w:val="TOC1"/>
        <w:tabs>
          <w:tab w:val="right" w:leader="dot" w:pos="8306"/>
        </w:tabs>
      </w:pPr>
      <w:hyperlink w:anchor="_Toc20699" w:history="1">
        <w:r>
          <w:rPr>
            <w:rFonts w:ascii="仿宋" w:eastAsia="仿宋" w:hAnsi="仿宋" w:cs="仿宋" w:hint="eastAsia"/>
            <w:lang w:eastAsia="zh-CN"/>
          </w:rPr>
          <w:t>八、项目实施与管理方案</w:t>
        </w:r>
        <w:r>
          <w:tab/>
        </w:r>
        <w:r>
          <w:fldChar w:fldCharType="begin"/>
        </w:r>
        <w:r>
          <w:instrText xml:space="preserve"> PAGEREF _Toc20699 \h </w:instrText>
        </w:r>
        <w:r>
          <w:fldChar w:fldCharType="separate"/>
        </w:r>
        <w:r>
          <w:t>39</w:t>
        </w:r>
        <w:r>
          <w:fldChar w:fldCharType="end"/>
        </w:r>
      </w:hyperlink>
    </w:p>
    <w:p>
      <w:pPr>
        <w:pStyle w:val="TOC2"/>
        <w:tabs>
          <w:tab w:val="right" w:leader="dot" w:pos="8306"/>
        </w:tabs>
      </w:pPr>
      <w:hyperlink w:anchor="_Toc11641" w:history="1">
        <w:r>
          <w:rPr>
            <w:rFonts w:ascii="仿宋" w:eastAsia="仿宋" w:hAnsi="仿宋" w:cs="仿宋" w:hint="eastAsia"/>
            <w:lang w:eastAsia="zh-CN"/>
          </w:rPr>
          <w:t>(一)、项目实施计划</w:t>
        </w:r>
        <w:r>
          <w:tab/>
        </w:r>
        <w:r>
          <w:fldChar w:fldCharType="begin"/>
        </w:r>
        <w:r>
          <w:instrText xml:space="preserve"> PAGEREF _Toc11641 \h </w:instrText>
        </w:r>
        <w:r>
          <w:fldChar w:fldCharType="separate"/>
        </w:r>
        <w:r>
          <w:t>39</w:t>
        </w:r>
        <w:r>
          <w:fldChar w:fldCharType="end"/>
        </w:r>
      </w:hyperlink>
    </w:p>
    <w:p>
      <w:pPr>
        <w:pStyle w:val="TOC2"/>
        <w:tabs>
          <w:tab w:val="right" w:leader="dot" w:pos="8306"/>
        </w:tabs>
      </w:pPr>
      <w:hyperlink w:anchor="_Toc28754" w:history="1">
        <w:r>
          <w:rPr>
            <w:rFonts w:ascii="仿宋" w:eastAsia="仿宋" w:hAnsi="仿宋" w:cs="仿宋" w:hint="eastAsia"/>
            <w:lang w:eastAsia="zh-CN"/>
          </w:rPr>
          <w:t>(二)、项目组织机构与职责</w:t>
        </w:r>
        <w:r>
          <w:tab/>
        </w:r>
        <w:r>
          <w:fldChar w:fldCharType="begin"/>
        </w:r>
        <w:r>
          <w:instrText xml:space="preserve"> PAGEREF _Toc28754 \h </w:instrText>
        </w:r>
        <w:r>
          <w:fldChar w:fldCharType="separate"/>
        </w:r>
        <w:r>
          <w:t>41</w:t>
        </w:r>
        <w:r>
          <w:fldChar w:fldCharType="end"/>
        </w:r>
      </w:hyperlink>
    </w:p>
    <w:p>
      <w:pPr>
        <w:pStyle w:val="TOC2"/>
        <w:tabs>
          <w:tab w:val="right" w:leader="dot" w:pos="8306"/>
        </w:tabs>
      </w:pPr>
      <w:hyperlink w:anchor="_Toc24731" w:history="1">
        <w:r>
          <w:rPr>
            <w:rFonts w:ascii="仿宋" w:eastAsia="仿宋" w:hAnsi="仿宋" w:cs="仿宋" w:hint="eastAsia"/>
            <w:lang w:eastAsia="zh-CN"/>
          </w:rPr>
          <w:t>(三)、项目管理与监控体系</w:t>
        </w:r>
        <w:r>
          <w:tab/>
        </w:r>
        <w:r>
          <w:fldChar w:fldCharType="begin"/>
        </w:r>
        <w:r>
          <w:instrText xml:space="preserve"> PAGEREF _Toc24731 \h </w:instrText>
        </w:r>
        <w:r>
          <w:fldChar w:fldCharType="separate"/>
        </w:r>
        <w:r>
          <w:t>43</w:t>
        </w:r>
        <w:r>
          <w:fldChar w:fldCharType="end"/>
        </w:r>
      </w:hyperlink>
    </w:p>
    <w:p>
      <w:pPr>
        <w:pStyle w:val="TOC1"/>
        <w:tabs>
          <w:tab w:val="right" w:leader="dot" w:pos="8306"/>
        </w:tabs>
      </w:pPr>
      <w:hyperlink w:anchor="_Toc23669" w:history="1">
        <w:r>
          <w:rPr>
            <w:rFonts w:ascii="仿宋" w:eastAsia="仿宋" w:hAnsi="仿宋" w:cs="仿宋" w:hint="eastAsia"/>
            <w:lang w:eastAsia="zh-CN"/>
          </w:rPr>
          <w:t>九、项目变更管理</w:t>
        </w:r>
        <w:r>
          <w:tab/>
        </w:r>
        <w:r>
          <w:fldChar w:fldCharType="begin"/>
        </w:r>
        <w:r>
          <w:instrText xml:space="preserve"> PAGEREF _Toc23669 \h </w:instrText>
        </w:r>
        <w:r>
          <w:fldChar w:fldCharType="separate"/>
        </w:r>
        <w:r>
          <w:t>45</w:t>
        </w:r>
        <w:r>
          <w:fldChar w:fldCharType="end"/>
        </w:r>
      </w:hyperlink>
    </w:p>
    <w:p>
      <w:pPr>
        <w:pStyle w:val="TOC2"/>
        <w:tabs>
          <w:tab w:val="right" w:leader="dot" w:pos="8306"/>
        </w:tabs>
      </w:pPr>
      <w:hyperlink w:anchor="_Toc23866" w:history="1">
        <w:r>
          <w:rPr>
            <w:rFonts w:ascii="仿宋" w:eastAsia="仿宋" w:hAnsi="仿宋" w:cs="仿宋" w:hint="eastAsia"/>
            <w:lang w:eastAsia="zh-CN"/>
          </w:rPr>
          <w:t>(一)、变更控制流程</w:t>
        </w:r>
        <w:r>
          <w:tab/>
        </w:r>
        <w:r>
          <w:fldChar w:fldCharType="begin"/>
        </w:r>
        <w:r>
          <w:instrText xml:space="preserve"> PAGEREF _Toc23866 \h </w:instrText>
        </w:r>
        <w:r>
          <w:fldChar w:fldCharType="separate"/>
        </w:r>
        <w:r>
          <w:t>45</w:t>
        </w:r>
        <w:r>
          <w:fldChar w:fldCharType="end"/>
        </w:r>
      </w:hyperlink>
    </w:p>
    <w:p>
      <w:pPr>
        <w:pStyle w:val="TOC2"/>
        <w:tabs>
          <w:tab w:val="right" w:leader="dot" w:pos="8306"/>
        </w:tabs>
      </w:pPr>
      <w:hyperlink w:anchor="_Toc11933" w:history="1">
        <w:r>
          <w:rPr>
            <w:rFonts w:ascii="仿宋" w:eastAsia="仿宋" w:hAnsi="仿宋" w:cs="仿宋" w:hint="eastAsia"/>
            <w:lang w:eastAsia="zh-CN"/>
          </w:rPr>
          <w:t>(二)、影响评估与处理</w:t>
        </w:r>
        <w:r>
          <w:tab/>
        </w:r>
        <w:r>
          <w:fldChar w:fldCharType="begin"/>
        </w:r>
        <w:r>
          <w:instrText xml:space="preserve"> PAGEREF _Toc11933 \h </w:instrText>
        </w:r>
        <w:r>
          <w:fldChar w:fldCharType="separate"/>
        </w:r>
        <w:r>
          <w:t>46</w:t>
        </w:r>
        <w:r>
          <w:fldChar w:fldCharType="end"/>
        </w:r>
      </w:hyperlink>
    </w:p>
    <w:p>
      <w:pPr>
        <w:pStyle w:val="TOC2"/>
        <w:tabs>
          <w:tab w:val="right" w:leader="dot" w:pos="8306"/>
        </w:tabs>
      </w:pPr>
      <w:hyperlink w:anchor="_Toc27981" w:history="1">
        <w:r>
          <w:rPr>
            <w:rFonts w:ascii="仿宋" w:eastAsia="仿宋" w:hAnsi="仿宋" w:cs="仿宋" w:hint="eastAsia"/>
            <w:lang w:eastAsia="zh-CN"/>
          </w:rPr>
          <w:t>(三)、变更记录与追踪</w:t>
        </w:r>
        <w:r>
          <w:tab/>
        </w:r>
        <w:r>
          <w:fldChar w:fldCharType="begin"/>
        </w:r>
        <w:r>
          <w:instrText xml:space="preserve"> PAGEREF _Toc27981 \h </w:instrText>
        </w:r>
        <w:r>
          <w:fldChar w:fldCharType="separate"/>
        </w:r>
        <w:r>
          <w:t>47</w:t>
        </w:r>
        <w:r>
          <w:fldChar w:fldCharType="end"/>
        </w:r>
      </w:hyperlink>
    </w:p>
    <w:p>
      <w:pPr>
        <w:pStyle w:val="TOC2"/>
        <w:tabs>
          <w:tab w:val="right" w:leader="dot" w:pos="8306"/>
        </w:tabs>
      </w:pPr>
      <w:hyperlink w:anchor="_Toc20196" w:history="1">
        <w:r>
          <w:rPr>
            <w:rFonts w:ascii="仿宋" w:eastAsia="仿宋" w:hAnsi="仿宋" w:cs="仿宋" w:hint="eastAsia"/>
            <w:lang w:eastAsia="zh-CN"/>
          </w:rPr>
          <w:t>(四)、变更管理策略</w:t>
        </w:r>
        <w:r>
          <w:tab/>
        </w:r>
        <w:r>
          <w:fldChar w:fldCharType="begin"/>
        </w:r>
        <w:r>
          <w:instrText xml:space="preserve"> PAGEREF _Toc20196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11" w:history="1">
        <w:r>
          <w:rPr>
            <w:rFonts w:ascii="仿宋" w:eastAsia="仿宋" w:hAnsi="仿宋" w:cs="仿宋" w:hint="eastAsia"/>
            <w:lang w:eastAsia="zh-CN"/>
          </w:rPr>
          <w:t>十、技术创新与产业升级</w:t>
        </w:r>
        <w:r>
          <w:tab/>
        </w:r>
        <w:r>
          <w:fldChar w:fldCharType="begin"/>
        </w:r>
        <w:r>
          <w:instrText xml:space="preserve"> PAGEREF _Toc28311 \h </w:instrText>
        </w:r>
        <w:r>
          <w:fldChar w:fldCharType="separate"/>
        </w:r>
        <w:r>
          <w:t>51</w:t>
        </w:r>
        <w:r>
          <w:fldChar w:fldCharType="end"/>
        </w:r>
      </w:hyperlink>
    </w:p>
    <w:p>
      <w:pPr>
        <w:pStyle w:val="TOC2"/>
        <w:tabs>
          <w:tab w:val="right" w:leader="dot" w:pos="8306"/>
        </w:tabs>
      </w:pPr>
      <w:hyperlink w:anchor="_Toc10700" w:history="1">
        <w:r>
          <w:rPr>
            <w:rFonts w:ascii="仿宋" w:eastAsia="仿宋" w:hAnsi="仿宋" w:cs="仿宋" w:hint="eastAsia"/>
            <w:lang w:eastAsia="zh-CN"/>
          </w:rPr>
          <w:t>(一)、技术创新方向与目标</w:t>
        </w:r>
        <w:r>
          <w:tab/>
        </w:r>
        <w:r>
          <w:fldChar w:fldCharType="begin"/>
        </w:r>
        <w:r>
          <w:instrText xml:space="preserve"> PAGEREF _Toc10700 \h </w:instrText>
        </w:r>
        <w:r>
          <w:fldChar w:fldCharType="separate"/>
        </w:r>
        <w:r>
          <w:t>51</w:t>
        </w:r>
        <w:r>
          <w:fldChar w:fldCharType="end"/>
        </w:r>
      </w:hyperlink>
    </w:p>
    <w:p>
      <w:pPr>
        <w:pStyle w:val="TOC2"/>
        <w:tabs>
          <w:tab w:val="right" w:leader="dot" w:pos="8306"/>
        </w:tabs>
      </w:pPr>
      <w:hyperlink w:anchor="_Toc12853" w:history="1">
        <w:r>
          <w:rPr>
            <w:rFonts w:ascii="仿宋" w:eastAsia="仿宋" w:hAnsi="仿宋" w:cs="仿宋" w:hint="eastAsia"/>
            <w:lang w:eastAsia="zh-CN"/>
          </w:rPr>
          <w:t>(二)、产业升级路径与措施</w:t>
        </w:r>
        <w:r>
          <w:tab/>
        </w:r>
        <w:r>
          <w:fldChar w:fldCharType="begin"/>
        </w:r>
        <w:r>
          <w:instrText xml:space="preserve"> PAGEREF _Toc12853 \h </w:instrText>
        </w:r>
        <w:r>
          <w:fldChar w:fldCharType="separate"/>
        </w:r>
        <w:r>
          <w:t>52</w:t>
        </w:r>
        <w:r>
          <w:fldChar w:fldCharType="end"/>
        </w:r>
      </w:hyperlink>
    </w:p>
    <w:p>
      <w:pPr>
        <w:pStyle w:val="TOC1"/>
        <w:tabs>
          <w:tab w:val="right" w:leader="dot" w:pos="8306"/>
        </w:tabs>
      </w:pPr>
      <w:hyperlink w:anchor="_Toc4115" w:history="1">
        <w:r>
          <w:rPr>
            <w:rFonts w:ascii="仿宋" w:eastAsia="仿宋" w:hAnsi="仿宋" w:cs="仿宋" w:hint="eastAsia"/>
            <w:lang w:eastAsia="zh-CN"/>
          </w:rPr>
          <w:t>十一、经济效益与社会效益优化</w:t>
        </w:r>
        <w:r>
          <w:tab/>
        </w:r>
        <w:r>
          <w:fldChar w:fldCharType="begin"/>
        </w:r>
        <w:r>
          <w:instrText xml:space="preserve"> PAGEREF _Toc4115 \h </w:instrText>
        </w:r>
        <w:r>
          <w:fldChar w:fldCharType="separate"/>
        </w:r>
        <w:r>
          <w:t>53</w:t>
        </w:r>
        <w:r>
          <w:fldChar w:fldCharType="end"/>
        </w:r>
      </w:hyperlink>
    </w:p>
    <w:p>
      <w:pPr>
        <w:pStyle w:val="TOC2"/>
        <w:tabs>
          <w:tab w:val="right" w:leader="dot" w:pos="8306"/>
        </w:tabs>
      </w:pPr>
      <w:hyperlink w:anchor="_Toc24987" w:history="1">
        <w:r>
          <w:rPr>
            <w:rFonts w:ascii="仿宋" w:eastAsia="仿宋" w:hAnsi="仿宋" w:cs="仿宋" w:hint="eastAsia"/>
            <w:lang w:eastAsia="zh-CN"/>
          </w:rPr>
          <w:t>(一)、经济效益提升策略</w:t>
        </w:r>
        <w:r>
          <w:tab/>
        </w:r>
        <w:r>
          <w:fldChar w:fldCharType="begin"/>
        </w:r>
        <w:r>
          <w:instrText xml:space="preserve"> PAGEREF _Toc24987 \h </w:instrText>
        </w:r>
        <w:r>
          <w:fldChar w:fldCharType="separate"/>
        </w:r>
        <w:r>
          <w:t>53</w:t>
        </w:r>
        <w:r>
          <w:fldChar w:fldCharType="end"/>
        </w:r>
      </w:hyperlink>
    </w:p>
    <w:p>
      <w:pPr>
        <w:pStyle w:val="TOC2"/>
        <w:tabs>
          <w:tab w:val="right" w:leader="dot" w:pos="8306"/>
        </w:tabs>
      </w:pPr>
      <w:hyperlink w:anchor="_Toc31304" w:history="1">
        <w:r>
          <w:rPr>
            <w:rFonts w:ascii="仿宋" w:eastAsia="仿宋" w:hAnsi="仿宋" w:cs="仿宋" w:hint="eastAsia"/>
            <w:lang w:eastAsia="zh-CN"/>
          </w:rPr>
          <w:t>(二)、社会效益增强方案</w:t>
        </w:r>
        <w:r>
          <w:tab/>
        </w:r>
        <w:r>
          <w:fldChar w:fldCharType="begin"/>
        </w:r>
        <w:r>
          <w:instrText xml:space="preserve"> PAGEREF _Toc31304 \h </w:instrText>
        </w:r>
        <w:r>
          <w:fldChar w:fldCharType="separate"/>
        </w:r>
        <w:r>
          <w:t>55</w:t>
        </w:r>
        <w:r>
          <w:fldChar w:fldCharType="end"/>
        </w:r>
      </w:hyperlink>
    </w:p>
    <w:p>
      <w:pPr>
        <w:pStyle w:val="TOC1"/>
        <w:tabs>
          <w:tab w:val="right" w:leader="dot" w:pos="8306"/>
        </w:tabs>
      </w:pPr>
      <w:hyperlink w:anchor="_Toc23652" w:history="1">
        <w:r>
          <w:rPr>
            <w:rFonts w:ascii="仿宋" w:eastAsia="仿宋" w:hAnsi="仿宋" w:cs="仿宋" w:hint="eastAsia"/>
            <w:lang w:eastAsia="zh-CN"/>
          </w:rPr>
          <w:t>十二、环境保护与绿色发展</w:t>
        </w:r>
        <w:r>
          <w:tab/>
        </w:r>
        <w:r>
          <w:fldChar w:fldCharType="begin"/>
        </w:r>
        <w:r>
          <w:instrText xml:space="preserve"> PAGEREF _Toc23652 \h </w:instrText>
        </w:r>
        <w:r>
          <w:fldChar w:fldCharType="separate"/>
        </w:r>
        <w:r>
          <w:t>55</w:t>
        </w:r>
        <w:r>
          <w:fldChar w:fldCharType="end"/>
        </w:r>
      </w:hyperlink>
    </w:p>
    <w:p>
      <w:pPr>
        <w:pStyle w:val="TOC2"/>
        <w:tabs>
          <w:tab w:val="right" w:leader="dot" w:pos="8306"/>
        </w:tabs>
      </w:pPr>
      <w:hyperlink w:anchor="_Toc30167" w:history="1">
        <w:r>
          <w:rPr>
            <w:rFonts w:ascii="仿宋" w:eastAsia="仿宋" w:hAnsi="仿宋" w:cs="仿宋" w:hint="eastAsia"/>
            <w:lang w:eastAsia="zh-CN"/>
          </w:rPr>
          <w:t>(一)、环境保护措施</w:t>
        </w:r>
        <w:r>
          <w:tab/>
        </w:r>
        <w:r>
          <w:fldChar w:fldCharType="begin"/>
        </w:r>
        <w:r>
          <w:instrText xml:space="preserve"> PAGEREF _Toc30167 \h </w:instrText>
        </w:r>
        <w:r>
          <w:fldChar w:fldCharType="separate"/>
        </w:r>
        <w:r>
          <w:t>55</w:t>
        </w:r>
        <w:r>
          <w:fldChar w:fldCharType="end"/>
        </w:r>
      </w:hyperlink>
    </w:p>
    <w:p>
      <w:pPr>
        <w:pStyle w:val="TOC2"/>
        <w:tabs>
          <w:tab w:val="right" w:leader="dot" w:pos="8306"/>
        </w:tabs>
      </w:pPr>
      <w:hyperlink w:anchor="_Toc23963" w:history="1">
        <w:r>
          <w:rPr>
            <w:rFonts w:ascii="仿宋" w:eastAsia="仿宋" w:hAnsi="仿宋" w:cs="仿宋" w:hint="eastAsia"/>
            <w:lang w:eastAsia="zh-CN"/>
          </w:rPr>
          <w:t>(二)、绿色发展与可持续发展策略</w:t>
        </w:r>
        <w:r>
          <w:tab/>
        </w:r>
        <w:r>
          <w:fldChar w:fldCharType="begin"/>
        </w:r>
        <w:r>
          <w:instrText xml:space="preserve"> PAGEREF _Toc23963 \h </w:instrText>
        </w:r>
        <w:r>
          <w:fldChar w:fldCharType="separate"/>
        </w:r>
        <w:r>
          <w:t>57</w:t>
        </w:r>
        <w:r>
          <w:fldChar w:fldCharType="end"/>
        </w:r>
      </w:hyperlink>
    </w:p>
    <w:p>
      <w:pPr>
        <w:pStyle w:val="TOC1"/>
        <w:tabs>
          <w:tab w:val="right" w:leader="dot" w:pos="8306"/>
        </w:tabs>
      </w:pPr>
      <w:hyperlink w:anchor="_Toc28582" w:history="1">
        <w:r>
          <w:rPr>
            <w:rFonts w:ascii="仿宋" w:eastAsia="仿宋" w:hAnsi="仿宋" w:cs="仿宋" w:hint="eastAsia"/>
            <w:lang w:eastAsia="zh-CN"/>
          </w:rPr>
          <w:t>十三、企业合规与伦理</w:t>
        </w:r>
        <w:r>
          <w:tab/>
        </w:r>
        <w:r>
          <w:fldChar w:fldCharType="begin"/>
        </w:r>
        <w:r>
          <w:instrText xml:space="preserve"> PAGEREF _Toc28582 \h </w:instrText>
        </w:r>
        <w:r>
          <w:fldChar w:fldCharType="separate"/>
        </w:r>
        <w:r>
          <w:t>59</w:t>
        </w:r>
        <w:r>
          <w:fldChar w:fldCharType="end"/>
        </w:r>
      </w:hyperlink>
    </w:p>
    <w:p>
      <w:pPr>
        <w:pStyle w:val="TOC2"/>
        <w:tabs>
          <w:tab w:val="right" w:leader="dot" w:pos="8306"/>
        </w:tabs>
      </w:pPr>
      <w:hyperlink w:anchor="_Toc27761" w:history="1">
        <w:r>
          <w:rPr>
            <w:rFonts w:ascii="仿宋" w:eastAsia="仿宋" w:hAnsi="仿宋" w:cs="仿宋" w:hint="eastAsia"/>
            <w:lang w:eastAsia="zh-CN"/>
          </w:rPr>
          <w:t>(一)、合规政策与程序</w:t>
        </w:r>
        <w:r>
          <w:tab/>
        </w:r>
        <w:r>
          <w:fldChar w:fldCharType="begin"/>
        </w:r>
        <w:r>
          <w:instrText xml:space="preserve"> PAGEREF _Toc27761 \h </w:instrText>
        </w:r>
        <w:r>
          <w:fldChar w:fldCharType="separate"/>
        </w:r>
        <w:r>
          <w:t>59</w:t>
        </w:r>
        <w:r>
          <w:fldChar w:fldCharType="end"/>
        </w:r>
      </w:hyperlink>
    </w:p>
    <w:p>
      <w:pPr>
        <w:pStyle w:val="TOC2"/>
        <w:tabs>
          <w:tab w:val="right" w:leader="dot" w:pos="8306"/>
        </w:tabs>
      </w:pPr>
      <w:hyperlink w:anchor="_Toc28799" w:history="1">
        <w:r>
          <w:rPr>
            <w:rFonts w:ascii="仿宋" w:eastAsia="仿宋" w:hAnsi="仿宋" w:cs="仿宋" w:hint="eastAsia"/>
            <w:lang w:eastAsia="zh-CN"/>
          </w:rPr>
          <w:t>(二)、伦理规范与培训</w:t>
        </w:r>
        <w:r>
          <w:tab/>
        </w:r>
        <w:r>
          <w:fldChar w:fldCharType="begin"/>
        </w:r>
        <w:r>
          <w:instrText xml:space="preserve"> PAGEREF _Toc28799 \h </w:instrText>
        </w:r>
        <w:r>
          <w:fldChar w:fldCharType="separate"/>
        </w:r>
        <w:r>
          <w:t>60</w:t>
        </w:r>
        <w:r>
          <w:fldChar w:fldCharType="end"/>
        </w:r>
      </w:hyperlink>
    </w:p>
    <w:p>
      <w:pPr>
        <w:pStyle w:val="TOC2"/>
        <w:tabs>
          <w:tab w:val="right" w:leader="dot" w:pos="8306"/>
        </w:tabs>
      </w:pPr>
      <w:hyperlink w:anchor="_Toc31607" w:history="1">
        <w:r>
          <w:rPr>
            <w:rFonts w:ascii="仿宋" w:eastAsia="仿宋" w:hAnsi="仿宋" w:cs="仿宋" w:hint="eastAsia"/>
            <w:lang w:eastAsia="zh-CN"/>
          </w:rPr>
          <w:t>(三)、合规风险评估</w:t>
        </w:r>
        <w:r>
          <w:tab/>
        </w:r>
        <w:r>
          <w:fldChar w:fldCharType="begin"/>
        </w:r>
        <w:r>
          <w:instrText xml:space="preserve"> PAGEREF _Toc31607 \h </w:instrText>
        </w:r>
        <w:r>
          <w:fldChar w:fldCharType="separate"/>
        </w:r>
        <w:r>
          <w:t>61</w:t>
        </w:r>
        <w:r>
          <w:fldChar w:fldCharType="end"/>
        </w:r>
      </w:hyperlink>
    </w:p>
    <w:p>
      <w:pPr>
        <w:pStyle w:val="TOC2"/>
        <w:tabs>
          <w:tab w:val="right" w:leader="dot" w:pos="8306"/>
        </w:tabs>
      </w:pPr>
      <w:hyperlink w:anchor="_Toc16855" w:history="1">
        <w:r>
          <w:rPr>
            <w:rFonts w:ascii="仿宋" w:eastAsia="仿宋" w:hAnsi="仿宋" w:cs="仿宋" w:hint="eastAsia"/>
            <w:lang w:eastAsia="zh-CN"/>
          </w:rPr>
          <w:t>(四)、合规监督与执行</w:t>
        </w:r>
        <w:r>
          <w:tab/>
        </w:r>
        <w:r>
          <w:fldChar w:fldCharType="begin"/>
        </w:r>
        <w:r>
          <w:instrText xml:space="preserve"> PAGEREF _Toc16855 \h </w:instrText>
        </w:r>
        <w:r>
          <w:fldChar w:fldCharType="separate"/>
        </w:r>
        <w:r>
          <w:t>62</w:t>
        </w:r>
        <w:r>
          <w:fldChar w:fldCharType="end"/>
        </w:r>
      </w:hyperlink>
    </w:p>
    <w:p>
      <w:pPr>
        <w:pStyle w:val="TOC1"/>
        <w:tabs>
          <w:tab w:val="right" w:leader="dot" w:pos="8306"/>
        </w:tabs>
      </w:pPr>
      <w:hyperlink w:anchor="_Toc29397" w:history="1">
        <w:r>
          <w:rPr>
            <w:rFonts w:ascii="仿宋" w:eastAsia="仿宋" w:hAnsi="仿宋" w:cs="仿宋" w:hint="eastAsia"/>
            <w:lang w:eastAsia="zh-CN"/>
          </w:rPr>
          <w:t>十四、成果转化与推广应用</w:t>
        </w:r>
        <w:r>
          <w:tab/>
        </w:r>
        <w:r>
          <w:fldChar w:fldCharType="begin"/>
        </w:r>
        <w:r>
          <w:instrText xml:space="preserve"> PAGEREF _Toc29397 \h </w:instrText>
        </w:r>
        <w:r>
          <w:fldChar w:fldCharType="separate"/>
        </w:r>
        <w:r>
          <w:t>63</w:t>
        </w:r>
        <w:r>
          <w:fldChar w:fldCharType="end"/>
        </w:r>
      </w:hyperlink>
    </w:p>
    <w:p>
      <w:pPr>
        <w:pStyle w:val="TOC2"/>
        <w:tabs>
          <w:tab w:val="right" w:leader="dot" w:pos="8306"/>
        </w:tabs>
      </w:pPr>
      <w:hyperlink w:anchor="_Toc26029" w:history="1">
        <w:r>
          <w:rPr>
            <w:rFonts w:ascii="仿宋" w:eastAsia="仿宋" w:hAnsi="仿宋" w:cs="仿宋" w:hint="eastAsia"/>
            <w:lang w:eastAsia="zh-CN"/>
          </w:rPr>
          <w:t>(一)、成果转化策略制定</w:t>
        </w:r>
        <w:r>
          <w:tab/>
        </w:r>
        <w:r>
          <w:fldChar w:fldCharType="begin"/>
        </w:r>
        <w:r>
          <w:instrText xml:space="preserve"> PAGEREF _Toc26029 \h </w:instrText>
        </w:r>
        <w:r>
          <w:fldChar w:fldCharType="separate"/>
        </w:r>
        <w:r>
          <w:t>63</w:t>
        </w:r>
        <w:r>
          <w:fldChar w:fldCharType="end"/>
        </w:r>
      </w:hyperlink>
    </w:p>
    <w:p>
      <w:pPr>
        <w:pStyle w:val="TOC2"/>
        <w:tabs>
          <w:tab w:val="right" w:leader="dot" w:pos="8306"/>
        </w:tabs>
      </w:pPr>
      <w:hyperlink w:anchor="_Toc1308" w:history="1">
        <w:r>
          <w:rPr>
            <w:rFonts w:ascii="仿宋" w:eastAsia="仿宋" w:hAnsi="仿宋" w:cs="仿宋" w:hint="eastAsia"/>
            <w:lang w:eastAsia="zh-CN"/>
          </w:rPr>
          <w:t>(二)、成果推广应用方案</w:t>
        </w:r>
        <w:r>
          <w:tab/>
        </w:r>
        <w:r>
          <w:fldChar w:fldCharType="begin"/>
        </w:r>
        <w:r>
          <w:instrText xml:space="preserve"> PAGEREF _Toc1308 \h </w:instrText>
        </w:r>
        <w:r>
          <w:fldChar w:fldCharType="separate"/>
        </w:r>
        <w:r>
          <w:t>64</w:t>
        </w:r>
        <w:r>
          <w:fldChar w:fldCharType="end"/>
        </w:r>
      </w:hyperlink>
    </w:p>
    <w:p>
      <w:pPr>
        <w:pStyle w:val="TOC1"/>
        <w:tabs>
          <w:tab w:val="right" w:leader="dot" w:pos="8306"/>
        </w:tabs>
      </w:pPr>
      <w:hyperlink w:anchor="_Toc25246" w:history="1">
        <w:r>
          <w:rPr>
            <w:rFonts w:ascii="仿宋" w:eastAsia="仿宋" w:hAnsi="仿宋" w:cs="仿宋" w:hint="eastAsia"/>
            <w:lang w:eastAsia="zh-CN"/>
          </w:rPr>
          <w:t>十五、人力资源管理与开发</w:t>
        </w:r>
        <w:r>
          <w:tab/>
        </w:r>
        <w:r>
          <w:fldChar w:fldCharType="begin"/>
        </w:r>
        <w:r>
          <w:instrText xml:space="preserve"> PAGEREF _Toc25246 \h </w:instrText>
        </w:r>
        <w:r>
          <w:fldChar w:fldCharType="separate"/>
        </w:r>
        <w:r>
          <w:t>66</w:t>
        </w:r>
        <w:r>
          <w:fldChar w:fldCharType="end"/>
        </w:r>
      </w:hyperlink>
    </w:p>
    <w:p>
      <w:pPr>
        <w:pStyle w:val="TOC2"/>
        <w:tabs>
          <w:tab w:val="right" w:leader="dot" w:pos="8306"/>
        </w:tabs>
      </w:pPr>
      <w:hyperlink w:anchor="_Toc27542" w:history="1">
        <w:r>
          <w:rPr>
            <w:rFonts w:ascii="仿宋" w:eastAsia="仿宋" w:hAnsi="仿宋" w:cs="仿宋" w:hint="eastAsia"/>
            <w:lang w:eastAsia="zh-CN"/>
          </w:rPr>
          <w:t>(一)、人力资源规划</w:t>
        </w:r>
        <w:r>
          <w:tab/>
        </w:r>
        <w:r>
          <w:fldChar w:fldCharType="begin"/>
        </w:r>
        <w:r>
          <w:instrText xml:space="preserve"> PAGEREF _Toc27542 \h </w:instrText>
        </w:r>
        <w:r>
          <w:fldChar w:fldCharType="separate"/>
        </w:r>
        <w:r>
          <w:t>66</w:t>
        </w:r>
        <w:r>
          <w:fldChar w:fldCharType="end"/>
        </w:r>
      </w:hyperlink>
    </w:p>
    <w:p>
      <w:pPr>
        <w:pStyle w:val="TOC2"/>
        <w:tabs>
          <w:tab w:val="right" w:leader="dot" w:pos="8306"/>
        </w:tabs>
      </w:pPr>
      <w:hyperlink w:anchor="_Toc11620" w:history="1">
        <w:r>
          <w:rPr>
            <w:rFonts w:ascii="仿宋" w:eastAsia="仿宋" w:hAnsi="仿宋" w:cs="仿宋" w:hint="eastAsia"/>
            <w:lang w:eastAsia="zh-CN"/>
          </w:rPr>
          <w:t>(二)、人力资源开发与培训</w:t>
        </w:r>
        <w:r>
          <w:tab/>
        </w:r>
        <w:r>
          <w:fldChar w:fldCharType="begin"/>
        </w:r>
        <w:r>
          <w:instrText xml:space="preserve"> PAGEREF _Toc11620 \h </w:instrText>
        </w:r>
        <w:r>
          <w:fldChar w:fldCharType="separate"/>
        </w:r>
        <w:r>
          <w:t>67</w:t>
        </w:r>
        <w:r>
          <w:fldChar w:fldCharType="end"/>
        </w:r>
      </w:hyperlink>
    </w:p>
    <w:p>
      <w:pPr>
        <w:pStyle w:val="TOC1"/>
        <w:tabs>
          <w:tab w:val="right" w:leader="dot" w:pos="8306"/>
        </w:tabs>
      </w:pPr>
      <w:hyperlink w:anchor="_Toc20045" w:history="1">
        <w:r>
          <w:rPr>
            <w:rFonts w:ascii="仿宋" w:eastAsia="仿宋" w:hAnsi="仿宋" w:cs="仿宋" w:hint="eastAsia"/>
            <w:lang w:eastAsia="zh-CN"/>
          </w:rPr>
          <w:t>十六、项目施工方案</w:t>
        </w:r>
        <w:r>
          <w:tab/>
        </w:r>
        <w:r>
          <w:fldChar w:fldCharType="begin"/>
        </w:r>
        <w:r>
          <w:instrText xml:space="preserve"> PAGEREF _Toc20045 \h </w:instrText>
        </w:r>
        <w:r>
          <w:fldChar w:fldCharType="separate"/>
        </w:r>
        <w:r>
          <w:t>70</w:t>
        </w:r>
        <w:r>
          <w:fldChar w:fldCharType="end"/>
        </w:r>
      </w:hyperlink>
    </w:p>
    <w:p>
      <w:pPr>
        <w:pStyle w:val="TOC2"/>
        <w:tabs>
          <w:tab w:val="right" w:leader="dot" w:pos="8306"/>
        </w:tabs>
      </w:pPr>
      <w:hyperlink w:anchor="_Toc839" w:history="1">
        <w:r>
          <w:rPr>
            <w:rFonts w:ascii="仿宋" w:eastAsia="仿宋" w:hAnsi="仿宋" w:cs="仿宋" w:hint="eastAsia"/>
            <w:lang w:eastAsia="zh-CN"/>
          </w:rPr>
          <w:t>(一)、施工组织设计</w:t>
        </w:r>
        <w:r>
          <w:tab/>
        </w:r>
        <w:r>
          <w:fldChar w:fldCharType="begin"/>
        </w:r>
        <w:r>
          <w:instrText xml:space="preserve"> PAGEREF _Toc839 \h </w:instrText>
        </w:r>
        <w:r>
          <w:fldChar w:fldCharType="separate"/>
        </w:r>
        <w:r>
          <w:t>70</w:t>
        </w:r>
        <w:r>
          <w:fldChar w:fldCharType="end"/>
        </w:r>
      </w:hyperlink>
    </w:p>
    <w:p>
      <w:pPr>
        <w:pStyle w:val="TOC2"/>
        <w:tabs>
          <w:tab w:val="right" w:leader="dot" w:pos="8306"/>
        </w:tabs>
      </w:pPr>
      <w:hyperlink w:anchor="_Toc32035" w:history="1">
        <w:r>
          <w:rPr>
            <w:rFonts w:ascii="仿宋" w:eastAsia="仿宋" w:hAnsi="仿宋" w:cs="仿宋" w:hint="eastAsia"/>
            <w:lang w:eastAsia="zh-CN"/>
          </w:rPr>
          <w:t>(二)、施工工艺与技术路线</w:t>
        </w:r>
        <w:r>
          <w:tab/>
        </w:r>
        <w:r>
          <w:fldChar w:fldCharType="begin"/>
        </w:r>
        <w:r>
          <w:instrText xml:space="preserve"> PAGEREF _Toc32035 \h </w:instrText>
        </w:r>
        <w:r>
          <w:fldChar w:fldCharType="separate"/>
        </w:r>
        <w:r>
          <w:t>72</w:t>
        </w:r>
        <w:r>
          <w:fldChar w:fldCharType="end"/>
        </w:r>
      </w:hyperlink>
    </w:p>
    <w:p>
      <w:pPr>
        <w:pStyle w:val="TOC2"/>
        <w:tabs>
          <w:tab w:val="right" w:leader="dot" w:pos="8306"/>
        </w:tabs>
      </w:pPr>
      <w:hyperlink w:anchor="_Toc25953" w:history="1">
        <w:r>
          <w:rPr>
            <w:rFonts w:ascii="仿宋" w:eastAsia="仿宋" w:hAnsi="仿宋" w:cs="仿宋" w:hint="eastAsia"/>
            <w:lang w:eastAsia="zh-CN"/>
          </w:rPr>
          <w:t>(三)、关键节点施工计划</w:t>
        </w:r>
        <w:r>
          <w:tab/>
        </w:r>
        <w:r>
          <w:fldChar w:fldCharType="begin"/>
        </w:r>
        <w:r>
          <w:instrText xml:space="preserve"> PAGEREF _Toc25953 \h </w:instrText>
        </w:r>
        <w:r>
          <w:fldChar w:fldCharType="separate"/>
        </w:r>
        <w:r>
          <w:t>73</w:t>
        </w:r>
        <w:r>
          <w:fldChar w:fldCharType="end"/>
        </w:r>
      </w:hyperlink>
    </w:p>
    <w:p>
      <w:pPr>
        <w:pStyle w:val="TOC2"/>
        <w:tabs>
          <w:tab w:val="right" w:leader="dot" w:pos="8306"/>
        </w:tabs>
      </w:pPr>
      <w:hyperlink w:anchor="_Toc2724" w:history="1">
        <w:r>
          <w:rPr>
            <w:rFonts w:ascii="仿宋" w:eastAsia="仿宋" w:hAnsi="仿宋" w:cs="仿宋" w:hint="eastAsia"/>
            <w:lang w:eastAsia="zh-CN"/>
          </w:rPr>
          <w:t>(四)、施工现场管理</w:t>
        </w:r>
        <w:r>
          <w:tab/>
        </w:r>
        <w:r>
          <w:fldChar w:fldCharType="begin"/>
        </w:r>
        <w:r>
          <w:instrText xml:space="preserve"> PAGEREF _Toc2724 \h </w:instrText>
        </w:r>
        <w:r>
          <w:fldChar w:fldCharType="separate"/>
        </w:r>
        <w:r>
          <w:t>74</w:t>
        </w:r>
        <w:r>
          <w:fldChar w:fldCharType="end"/>
        </w:r>
      </w:hyperlink>
    </w:p>
    <w:p>
      <w:pPr>
        <w:pStyle w:val="TOC1"/>
        <w:tabs>
          <w:tab w:val="right" w:leader="dot" w:pos="8306"/>
        </w:tabs>
      </w:pPr>
      <w:hyperlink w:anchor="_Toc8855" w:history="1">
        <w:r>
          <w:rPr>
            <w:rFonts w:ascii="仿宋" w:eastAsia="仿宋" w:hAnsi="仿宋" w:cs="仿宋" w:hint="eastAsia"/>
            <w:lang w:eastAsia="zh-CN"/>
          </w:rPr>
          <w:t>十七、知识产权管理与保护</w:t>
        </w:r>
        <w:r>
          <w:tab/>
        </w:r>
        <w:r>
          <w:fldChar w:fldCharType="begin"/>
        </w:r>
        <w:r>
          <w:instrText xml:space="preserve"> PAGEREF _Toc8855 \h </w:instrText>
        </w:r>
        <w:r>
          <w:fldChar w:fldCharType="separate"/>
        </w:r>
        <w:r>
          <w:t>76</w:t>
        </w:r>
        <w:r>
          <w:fldChar w:fldCharType="end"/>
        </w:r>
      </w:hyperlink>
    </w:p>
    <w:p>
      <w:pPr>
        <w:pStyle w:val="TOC2"/>
        <w:tabs>
          <w:tab w:val="right" w:leader="dot" w:pos="8306"/>
        </w:tabs>
      </w:pPr>
      <w:hyperlink w:anchor="_Toc7807" w:history="1">
        <w:r>
          <w:rPr>
            <w:rFonts w:ascii="仿宋" w:eastAsia="仿宋" w:hAnsi="仿宋" w:cs="仿宋" w:hint="eastAsia"/>
            <w:lang w:eastAsia="zh-CN"/>
          </w:rPr>
          <w:t>(一)、知识产权管理体系建设</w:t>
        </w:r>
        <w:r>
          <w:tab/>
        </w:r>
        <w:r>
          <w:fldChar w:fldCharType="begin"/>
        </w:r>
        <w:r>
          <w:instrText xml:space="preserve"> PAGEREF _Toc7807 \h </w:instrText>
        </w:r>
        <w:r>
          <w:fldChar w:fldCharType="separate"/>
        </w:r>
        <w:r>
          <w:t>76</w:t>
        </w:r>
        <w:r>
          <w:fldChar w:fldCharType="end"/>
        </w:r>
      </w:hyperlink>
    </w:p>
    <w:p>
      <w:pPr>
        <w:pStyle w:val="TOC2"/>
        <w:tabs>
          <w:tab w:val="right" w:leader="dot" w:pos="8306"/>
        </w:tabs>
      </w:pPr>
      <w:hyperlink w:anchor="_Toc3759" w:history="1">
        <w:r>
          <w:rPr>
            <w:rFonts w:ascii="仿宋" w:eastAsia="仿宋" w:hAnsi="仿宋" w:cs="仿宋" w:hint="eastAsia"/>
            <w:lang w:eastAsia="zh-CN"/>
          </w:rPr>
          <w:t>(二)、知识产权保护措施</w:t>
        </w:r>
        <w:r>
          <w:tab/>
        </w:r>
        <w:r>
          <w:fldChar w:fldCharType="begin"/>
        </w:r>
        <w:r>
          <w:instrText xml:space="preserve"> PAGEREF _Toc3759 \h </w:instrText>
        </w:r>
        <w:r>
          <w:fldChar w:fldCharType="separate"/>
        </w:r>
        <w:r>
          <w:t>77</w:t>
        </w:r>
        <w:r>
          <w:fldChar w:fldCharType="end"/>
        </w:r>
      </w:hyperlink>
    </w:p>
    <w:p>
      <w:pPr>
        <w:pStyle w:val="TOC1"/>
        <w:tabs>
          <w:tab w:val="right" w:leader="dot" w:pos="8306"/>
        </w:tabs>
      </w:pPr>
      <w:hyperlink w:anchor="_Toc17619" w:history="1">
        <w:r>
          <w:rPr>
            <w:rFonts w:ascii="仿宋" w:eastAsia="仿宋" w:hAnsi="仿宋" w:cs="仿宋" w:hint="eastAsia"/>
            <w:lang w:eastAsia="zh-CN"/>
          </w:rPr>
          <w:t>十八、质量管理与控制</w:t>
        </w:r>
        <w:r>
          <w:tab/>
        </w:r>
        <w:r>
          <w:fldChar w:fldCharType="begin"/>
        </w:r>
        <w:r>
          <w:instrText xml:space="preserve"> PAGEREF _Toc17619 \h </w:instrText>
        </w:r>
        <w:r>
          <w:fldChar w:fldCharType="separate"/>
        </w:r>
        <w:r>
          <w:t>79</w:t>
        </w:r>
        <w:r>
          <w:fldChar w:fldCharType="end"/>
        </w:r>
      </w:hyperlink>
    </w:p>
    <w:p>
      <w:pPr>
        <w:pStyle w:val="TOC2"/>
        <w:tabs>
          <w:tab w:val="right" w:leader="dot" w:pos="8306"/>
        </w:tabs>
      </w:pPr>
      <w:hyperlink w:anchor="_Toc14079" w:history="1">
        <w:r>
          <w:rPr>
            <w:rFonts w:ascii="仿宋" w:eastAsia="仿宋" w:hAnsi="仿宋" w:cs="仿宋" w:hint="eastAsia"/>
            <w:lang w:eastAsia="zh-CN"/>
          </w:rPr>
          <w:t>(一)、质量管理体系建设</w:t>
        </w:r>
        <w:r>
          <w:tab/>
        </w:r>
        <w:r>
          <w:fldChar w:fldCharType="begin"/>
        </w:r>
        <w:r>
          <w:instrText xml:space="preserve"> PAGEREF _Toc14079 \h </w:instrText>
        </w:r>
        <w:r>
          <w:fldChar w:fldCharType="separate"/>
        </w:r>
        <w:r>
          <w:t>79</w:t>
        </w:r>
        <w:r>
          <w:fldChar w:fldCharType="end"/>
        </w:r>
      </w:hyperlink>
    </w:p>
    <w:p>
      <w:pPr>
        <w:pStyle w:val="TOC2"/>
        <w:tabs>
          <w:tab w:val="right" w:leader="dot" w:pos="8306"/>
        </w:tabs>
      </w:pPr>
      <w:hyperlink w:anchor="_Toc26786" w:history="1">
        <w:r>
          <w:rPr>
            <w:rFonts w:ascii="仿宋" w:eastAsia="仿宋" w:hAnsi="仿宋" w:cs="仿宋" w:hint="eastAsia"/>
            <w:lang w:eastAsia="zh-CN"/>
          </w:rPr>
          <w:t>(二)、质量控制措施</w:t>
        </w:r>
        <w:r>
          <w:tab/>
        </w:r>
        <w:r>
          <w:fldChar w:fldCharType="begin"/>
        </w:r>
        <w:r>
          <w:instrText xml:space="preserve"> PAGEREF _Toc26786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1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79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55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22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71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短周期地震计项目与土地用途规划：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短周期地震计项目的容积率和建筑密度：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用地控制指标通常规定了容积率和建筑密度的要求。对于短周期地震计项目来说，这将影响建筑物的规模和高度。必须确保项目的设计符合容积率和建筑密度的限制，以遵守用地控制法规。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短周期地震计项目的建筑线限制：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用地控制指标还可能规定了建筑物与街道或相邻土地的距离，这被称为建筑线限制。短周期地震计项目必须遵守这些规定，以确保建筑的位置符合法规。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短周期地震计项目的环境影响和可持续性：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用地控制指标可能包括环境保护要求，例如绿地比例和污染防控措施。对于短周期地震计项目，这意味着必须考虑如何保护当地生态系统、水资源和空气质量，以确保项目的可持续性。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在整个项目规划和实施过程中，与用地控制指标的合作和遵守是至关重要的。这有助于确保短周期地震计项目是一个合法、可持续且与城市规划一致的发展项目。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28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每个城市都有自己的规划目标和愿景，包括住宅区、商业区和工业区的平衡发展。短周期地震计项目需要与城市规划目标保持一致，以确保项目不会破坏城市的整体规划。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https://d.book118.com/007004142150006025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337482"/>
    <w:rsid w:val="1F3374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004142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2023-12-23T07:00:00Z</dcterms:created>
  <dcterms:modified xsi:type="dcterms:W3CDTF">2023-12-23T07:01:14Z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342D14D5C1594C46ABBD5CDEA6AAF431_11</vt:lpwstr>
  </property>
  <property fmtid="{D5CDD505-2E9C-101B-9397-08002B2CF9AE}" pid="3" name="KSOProductBuildVer">
    <vt:lpwstr>2052-12.1.0.16120</vt:lpwstr>
  </property>
</Properties>
</file>