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玻璃清洁剂项目规划设计纲要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2" w:history="1">
        <w:r>
          <w:rPr>
            <w:rFonts w:ascii="仿宋" w:eastAsia="仿宋" w:hAnsi="仿宋" w:cs="仿宋" w:hint="eastAsia"/>
            <w:lang w:eastAsia="zh-CN"/>
          </w:rPr>
          <w:t>前言</w:t>
        </w:r>
        <w:r>
          <w:tab/>
        </w:r>
        <w:r>
          <w:fldChar w:fldCharType="begin"/>
        </w:r>
        <w:r>
          <w:instrText xml:space="preserve"> PAGEREF _Toc10542 \h </w:instrText>
        </w:r>
        <w:r>
          <w:fldChar w:fldCharType="separate"/>
        </w:r>
        <w:r>
          <w:t>3</w:t>
        </w:r>
        <w:r>
          <w:fldChar w:fldCharType="end"/>
        </w:r>
      </w:hyperlink>
    </w:p>
    <w:p>
      <w:pPr>
        <w:pStyle w:val="TOC1"/>
        <w:tabs>
          <w:tab w:val="right" w:leader="dot" w:pos="8306"/>
        </w:tabs>
      </w:pPr>
      <w:hyperlink w:anchor="_Toc11462" w:history="1">
        <w:r>
          <w:rPr>
            <w:rFonts w:ascii="仿宋" w:eastAsia="仿宋" w:hAnsi="仿宋" w:cs="仿宋" w:hint="eastAsia"/>
            <w:lang w:eastAsia="zh-CN"/>
          </w:rPr>
          <w:t>一、玻璃清洁剂项目危机管理</w:t>
        </w:r>
        <w:r>
          <w:tab/>
        </w:r>
        <w:r>
          <w:fldChar w:fldCharType="begin"/>
        </w:r>
        <w:r>
          <w:instrText xml:space="preserve"> PAGEREF _Toc11462 \h </w:instrText>
        </w:r>
        <w:r>
          <w:fldChar w:fldCharType="separate"/>
        </w:r>
        <w:r>
          <w:t>3</w:t>
        </w:r>
        <w:r>
          <w:fldChar w:fldCharType="end"/>
        </w:r>
      </w:hyperlink>
    </w:p>
    <w:p>
      <w:pPr>
        <w:pStyle w:val="TOC2"/>
        <w:tabs>
          <w:tab w:val="right" w:leader="dot" w:pos="8306"/>
        </w:tabs>
      </w:pPr>
      <w:hyperlink w:anchor="_Toc32452" w:history="1">
        <w:r>
          <w:rPr>
            <w:rFonts w:ascii="仿宋" w:eastAsia="仿宋" w:hAnsi="仿宋" w:cs="仿宋" w:hint="eastAsia"/>
            <w:lang w:eastAsia="zh-CN"/>
          </w:rPr>
          <w:t>(一)、危机预警与识别</w:t>
        </w:r>
        <w:r>
          <w:tab/>
        </w:r>
        <w:r>
          <w:fldChar w:fldCharType="begin"/>
        </w:r>
        <w:r>
          <w:instrText xml:space="preserve"> PAGEREF _Toc32452 \h </w:instrText>
        </w:r>
        <w:r>
          <w:fldChar w:fldCharType="separate"/>
        </w:r>
        <w:r>
          <w:t>3</w:t>
        </w:r>
        <w:r>
          <w:fldChar w:fldCharType="end"/>
        </w:r>
      </w:hyperlink>
    </w:p>
    <w:p>
      <w:pPr>
        <w:pStyle w:val="TOC2"/>
        <w:tabs>
          <w:tab w:val="right" w:leader="dot" w:pos="8306"/>
        </w:tabs>
      </w:pPr>
      <w:hyperlink w:anchor="_Toc24745" w:history="1">
        <w:r>
          <w:rPr>
            <w:rFonts w:ascii="仿宋" w:eastAsia="仿宋" w:hAnsi="仿宋" w:cs="仿宋" w:hint="eastAsia"/>
            <w:lang w:eastAsia="zh-CN"/>
          </w:rPr>
          <w:t>(二)、危机应对与恢复</w:t>
        </w:r>
        <w:r>
          <w:tab/>
        </w:r>
        <w:r>
          <w:fldChar w:fldCharType="begin"/>
        </w:r>
        <w:r>
          <w:instrText xml:space="preserve"> PAGEREF _Toc24745 \h </w:instrText>
        </w:r>
        <w:r>
          <w:fldChar w:fldCharType="separate"/>
        </w:r>
        <w:r>
          <w:t>4</w:t>
        </w:r>
        <w:r>
          <w:fldChar w:fldCharType="end"/>
        </w:r>
      </w:hyperlink>
    </w:p>
    <w:p>
      <w:pPr>
        <w:pStyle w:val="TOC1"/>
        <w:tabs>
          <w:tab w:val="right" w:leader="dot" w:pos="8306"/>
        </w:tabs>
      </w:pPr>
      <w:hyperlink w:anchor="_Toc10446" w:history="1">
        <w:r>
          <w:rPr>
            <w:rFonts w:ascii="仿宋" w:eastAsia="仿宋" w:hAnsi="仿宋" w:cs="仿宋" w:hint="eastAsia"/>
            <w:lang w:eastAsia="zh-CN"/>
          </w:rPr>
          <w:t>二、玻璃清洁剂项目概论</w:t>
        </w:r>
        <w:r>
          <w:tab/>
        </w:r>
        <w:r>
          <w:fldChar w:fldCharType="begin"/>
        </w:r>
        <w:r>
          <w:instrText xml:space="preserve"> PAGEREF _Toc10446 \h </w:instrText>
        </w:r>
        <w:r>
          <w:fldChar w:fldCharType="separate"/>
        </w:r>
        <w:r>
          <w:t>5</w:t>
        </w:r>
        <w:r>
          <w:fldChar w:fldCharType="end"/>
        </w:r>
      </w:hyperlink>
    </w:p>
    <w:p>
      <w:pPr>
        <w:pStyle w:val="TOC2"/>
        <w:tabs>
          <w:tab w:val="right" w:leader="dot" w:pos="8306"/>
        </w:tabs>
      </w:pPr>
      <w:hyperlink w:anchor="_Toc26259" w:history="1">
        <w:r>
          <w:rPr>
            <w:rFonts w:ascii="仿宋" w:eastAsia="仿宋" w:hAnsi="仿宋" w:cs="仿宋" w:hint="eastAsia"/>
            <w:lang w:eastAsia="zh-CN"/>
          </w:rPr>
          <w:t>(一)、玻璃清洁剂项目概况</w:t>
        </w:r>
        <w:r>
          <w:tab/>
        </w:r>
        <w:r>
          <w:fldChar w:fldCharType="begin"/>
        </w:r>
        <w:r>
          <w:instrText xml:space="preserve"> PAGEREF _Toc26259 \h </w:instrText>
        </w:r>
        <w:r>
          <w:fldChar w:fldCharType="separate"/>
        </w:r>
        <w:r>
          <w:t>5</w:t>
        </w:r>
        <w:r>
          <w:fldChar w:fldCharType="end"/>
        </w:r>
      </w:hyperlink>
    </w:p>
    <w:p>
      <w:pPr>
        <w:pStyle w:val="TOC2"/>
        <w:tabs>
          <w:tab w:val="right" w:leader="dot" w:pos="8306"/>
        </w:tabs>
      </w:pPr>
      <w:hyperlink w:anchor="_Toc2968" w:history="1">
        <w:r>
          <w:rPr>
            <w:rFonts w:ascii="仿宋" w:eastAsia="仿宋" w:hAnsi="仿宋" w:cs="仿宋" w:hint="eastAsia"/>
            <w:lang w:eastAsia="zh-CN"/>
          </w:rPr>
          <w:t>(二)、玻璃清洁剂项目目标</w:t>
        </w:r>
        <w:r>
          <w:tab/>
        </w:r>
        <w:r>
          <w:fldChar w:fldCharType="begin"/>
        </w:r>
        <w:r>
          <w:instrText xml:space="preserve"> PAGEREF _Toc2968 \h </w:instrText>
        </w:r>
        <w:r>
          <w:fldChar w:fldCharType="separate"/>
        </w:r>
        <w:r>
          <w:t>8</w:t>
        </w:r>
        <w:r>
          <w:fldChar w:fldCharType="end"/>
        </w:r>
      </w:hyperlink>
    </w:p>
    <w:p>
      <w:pPr>
        <w:pStyle w:val="TOC2"/>
        <w:tabs>
          <w:tab w:val="right" w:leader="dot" w:pos="8306"/>
        </w:tabs>
      </w:pPr>
      <w:hyperlink w:anchor="_Toc24249" w:history="1">
        <w:r>
          <w:rPr>
            <w:rFonts w:ascii="仿宋" w:eastAsia="仿宋" w:hAnsi="仿宋" w:cs="仿宋" w:hint="eastAsia"/>
            <w:lang w:eastAsia="zh-CN"/>
          </w:rPr>
          <w:t>(三)、玻璃清洁剂项目提出的理由</w:t>
        </w:r>
        <w:r>
          <w:tab/>
        </w:r>
        <w:r>
          <w:fldChar w:fldCharType="begin"/>
        </w:r>
        <w:r>
          <w:instrText xml:space="preserve"> PAGEREF _Toc24249 \h </w:instrText>
        </w:r>
        <w:r>
          <w:fldChar w:fldCharType="separate"/>
        </w:r>
        <w:r>
          <w:t>8</w:t>
        </w:r>
        <w:r>
          <w:fldChar w:fldCharType="end"/>
        </w:r>
      </w:hyperlink>
    </w:p>
    <w:p>
      <w:pPr>
        <w:pStyle w:val="TOC2"/>
        <w:tabs>
          <w:tab w:val="right" w:leader="dot" w:pos="8306"/>
        </w:tabs>
      </w:pPr>
      <w:hyperlink w:anchor="_Toc18231" w:history="1">
        <w:r>
          <w:rPr>
            <w:rFonts w:ascii="仿宋" w:eastAsia="仿宋" w:hAnsi="仿宋" w:cs="仿宋" w:hint="eastAsia"/>
            <w:lang w:eastAsia="zh-CN"/>
          </w:rPr>
          <w:t>(四)、玻璃清洁剂项目意义</w:t>
        </w:r>
        <w:r>
          <w:tab/>
        </w:r>
        <w:r>
          <w:fldChar w:fldCharType="begin"/>
        </w:r>
        <w:r>
          <w:instrText xml:space="preserve"> PAGEREF _Toc18231 \h </w:instrText>
        </w:r>
        <w:r>
          <w:fldChar w:fldCharType="separate"/>
        </w:r>
        <w:r>
          <w:t>10</w:t>
        </w:r>
        <w:r>
          <w:fldChar w:fldCharType="end"/>
        </w:r>
      </w:hyperlink>
    </w:p>
    <w:p>
      <w:pPr>
        <w:pStyle w:val="TOC2"/>
        <w:tabs>
          <w:tab w:val="right" w:leader="dot" w:pos="8306"/>
        </w:tabs>
      </w:pPr>
      <w:hyperlink w:anchor="_Toc11976" w:history="1">
        <w:r>
          <w:rPr>
            <w:rFonts w:ascii="仿宋" w:eastAsia="仿宋" w:hAnsi="仿宋" w:cs="仿宋" w:hint="eastAsia"/>
            <w:lang w:eastAsia="zh-CN"/>
          </w:rPr>
          <w:t>(五)、玻璃清洁剂项目背景</w:t>
        </w:r>
        <w:r>
          <w:tab/>
        </w:r>
        <w:r>
          <w:fldChar w:fldCharType="begin"/>
        </w:r>
        <w:r>
          <w:instrText xml:space="preserve"> PAGEREF _Toc11976 \h </w:instrText>
        </w:r>
        <w:r>
          <w:fldChar w:fldCharType="separate"/>
        </w:r>
        <w:r>
          <w:t>11</w:t>
        </w:r>
        <w:r>
          <w:fldChar w:fldCharType="end"/>
        </w:r>
      </w:hyperlink>
    </w:p>
    <w:p>
      <w:pPr>
        <w:pStyle w:val="TOC1"/>
        <w:tabs>
          <w:tab w:val="right" w:leader="dot" w:pos="8306"/>
        </w:tabs>
      </w:pPr>
      <w:hyperlink w:anchor="_Toc231" w:history="1">
        <w:r>
          <w:rPr>
            <w:rFonts w:ascii="仿宋" w:eastAsia="仿宋" w:hAnsi="仿宋" w:cs="仿宋" w:hint="eastAsia"/>
            <w:lang w:eastAsia="zh-CN"/>
          </w:rPr>
          <w:t>三、玻璃清洁剂项目选址可行性分析</w:t>
        </w:r>
        <w:r>
          <w:tab/>
        </w:r>
        <w:r>
          <w:fldChar w:fldCharType="begin"/>
        </w:r>
        <w:r>
          <w:instrText xml:space="preserve"> PAGEREF _Toc231 \h </w:instrText>
        </w:r>
        <w:r>
          <w:fldChar w:fldCharType="separate"/>
        </w:r>
        <w:r>
          <w:t>12</w:t>
        </w:r>
        <w:r>
          <w:fldChar w:fldCharType="end"/>
        </w:r>
      </w:hyperlink>
    </w:p>
    <w:p>
      <w:pPr>
        <w:pStyle w:val="TOC2"/>
        <w:tabs>
          <w:tab w:val="right" w:leader="dot" w:pos="8306"/>
        </w:tabs>
      </w:pPr>
      <w:hyperlink w:anchor="_Toc27717" w:history="1">
        <w:r>
          <w:rPr>
            <w:rFonts w:ascii="仿宋" w:eastAsia="仿宋" w:hAnsi="仿宋" w:cs="仿宋" w:hint="eastAsia"/>
            <w:lang w:eastAsia="zh-CN"/>
          </w:rPr>
          <w:t>(一)、玻璃清洁剂项目选址</w:t>
        </w:r>
        <w:r>
          <w:tab/>
        </w:r>
        <w:r>
          <w:fldChar w:fldCharType="begin"/>
        </w:r>
        <w:r>
          <w:instrText xml:space="preserve"> PAGEREF _Toc27717 \h </w:instrText>
        </w:r>
        <w:r>
          <w:fldChar w:fldCharType="separate"/>
        </w:r>
        <w:r>
          <w:t>12</w:t>
        </w:r>
        <w:r>
          <w:fldChar w:fldCharType="end"/>
        </w:r>
      </w:hyperlink>
    </w:p>
    <w:p>
      <w:pPr>
        <w:pStyle w:val="TOC2"/>
        <w:tabs>
          <w:tab w:val="right" w:leader="dot" w:pos="8306"/>
        </w:tabs>
      </w:pPr>
      <w:hyperlink w:anchor="_Toc20585" w:history="1">
        <w:r>
          <w:rPr>
            <w:rFonts w:ascii="仿宋" w:eastAsia="仿宋" w:hAnsi="仿宋" w:cs="仿宋" w:hint="eastAsia"/>
            <w:lang w:eastAsia="zh-CN"/>
          </w:rPr>
          <w:t>(二)、用地控制指标</w:t>
        </w:r>
        <w:r>
          <w:tab/>
        </w:r>
        <w:r>
          <w:fldChar w:fldCharType="begin"/>
        </w:r>
        <w:r>
          <w:instrText xml:space="preserve"> PAGEREF _Toc20585 \h </w:instrText>
        </w:r>
        <w:r>
          <w:fldChar w:fldCharType="separate"/>
        </w:r>
        <w:r>
          <w:t>12</w:t>
        </w:r>
        <w:r>
          <w:fldChar w:fldCharType="end"/>
        </w:r>
      </w:hyperlink>
    </w:p>
    <w:p>
      <w:pPr>
        <w:pStyle w:val="TOC2"/>
        <w:tabs>
          <w:tab w:val="right" w:leader="dot" w:pos="8306"/>
        </w:tabs>
      </w:pPr>
      <w:hyperlink w:anchor="_Toc3833" w:history="1">
        <w:r>
          <w:rPr>
            <w:rFonts w:ascii="仿宋" w:eastAsia="仿宋" w:hAnsi="仿宋" w:cs="仿宋" w:hint="eastAsia"/>
            <w:lang w:eastAsia="zh-CN"/>
          </w:rPr>
          <w:t>(三)、节约用地措施</w:t>
        </w:r>
        <w:r>
          <w:tab/>
        </w:r>
        <w:r>
          <w:fldChar w:fldCharType="begin"/>
        </w:r>
        <w:r>
          <w:instrText xml:space="preserve"> PAGEREF _Toc3833 \h </w:instrText>
        </w:r>
        <w:r>
          <w:fldChar w:fldCharType="separate"/>
        </w:r>
        <w:r>
          <w:t>14</w:t>
        </w:r>
        <w:r>
          <w:fldChar w:fldCharType="end"/>
        </w:r>
      </w:hyperlink>
    </w:p>
    <w:p>
      <w:pPr>
        <w:pStyle w:val="TOC2"/>
        <w:tabs>
          <w:tab w:val="right" w:leader="dot" w:pos="8306"/>
        </w:tabs>
      </w:pPr>
      <w:hyperlink w:anchor="_Toc14657" w:history="1">
        <w:r>
          <w:rPr>
            <w:rFonts w:ascii="仿宋" w:eastAsia="仿宋" w:hAnsi="仿宋" w:cs="仿宋" w:hint="eastAsia"/>
            <w:lang w:eastAsia="zh-CN"/>
          </w:rPr>
          <w:t>(四)、总图布置方案</w:t>
        </w:r>
        <w:r>
          <w:tab/>
        </w:r>
        <w:r>
          <w:fldChar w:fldCharType="begin"/>
        </w:r>
        <w:r>
          <w:instrText xml:space="preserve"> PAGEREF _Toc14657 \h </w:instrText>
        </w:r>
        <w:r>
          <w:fldChar w:fldCharType="separate"/>
        </w:r>
        <w:r>
          <w:t>15</w:t>
        </w:r>
        <w:r>
          <w:fldChar w:fldCharType="end"/>
        </w:r>
      </w:hyperlink>
    </w:p>
    <w:p>
      <w:pPr>
        <w:pStyle w:val="TOC2"/>
        <w:tabs>
          <w:tab w:val="right" w:leader="dot" w:pos="8306"/>
        </w:tabs>
      </w:pPr>
      <w:hyperlink w:anchor="_Toc21421" w:history="1">
        <w:r>
          <w:rPr>
            <w:rFonts w:ascii="仿宋" w:eastAsia="仿宋" w:hAnsi="仿宋" w:cs="仿宋" w:hint="eastAsia"/>
            <w:lang w:eastAsia="zh-CN"/>
          </w:rPr>
          <w:t>(五)、选址综合评价</w:t>
        </w:r>
        <w:r>
          <w:tab/>
        </w:r>
        <w:r>
          <w:fldChar w:fldCharType="begin"/>
        </w:r>
        <w:r>
          <w:instrText xml:space="preserve"> PAGEREF _Toc21421 \h </w:instrText>
        </w:r>
        <w:r>
          <w:fldChar w:fldCharType="separate"/>
        </w:r>
        <w:r>
          <w:t>16</w:t>
        </w:r>
        <w:r>
          <w:fldChar w:fldCharType="end"/>
        </w:r>
      </w:hyperlink>
    </w:p>
    <w:p>
      <w:pPr>
        <w:pStyle w:val="TOC1"/>
        <w:tabs>
          <w:tab w:val="right" w:leader="dot" w:pos="8306"/>
        </w:tabs>
      </w:pPr>
      <w:hyperlink w:anchor="_Toc5900" w:history="1">
        <w:r>
          <w:rPr>
            <w:rFonts w:ascii="仿宋" w:eastAsia="仿宋" w:hAnsi="仿宋" w:cs="仿宋" w:hint="eastAsia"/>
            <w:lang w:eastAsia="zh-CN"/>
          </w:rPr>
          <w:t>四、玻璃清洁剂项目文档管理</w:t>
        </w:r>
        <w:r>
          <w:tab/>
        </w:r>
        <w:r>
          <w:fldChar w:fldCharType="begin"/>
        </w:r>
        <w:r>
          <w:instrText xml:space="preserve"> PAGEREF _Toc5900 \h </w:instrText>
        </w:r>
        <w:r>
          <w:fldChar w:fldCharType="separate"/>
        </w:r>
        <w:r>
          <w:t>17</w:t>
        </w:r>
        <w:r>
          <w:fldChar w:fldCharType="end"/>
        </w:r>
      </w:hyperlink>
    </w:p>
    <w:p>
      <w:pPr>
        <w:pStyle w:val="TOC2"/>
        <w:tabs>
          <w:tab w:val="right" w:leader="dot" w:pos="8306"/>
        </w:tabs>
      </w:pPr>
      <w:hyperlink w:anchor="_Toc14779" w:history="1">
        <w:r>
          <w:rPr>
            <w:rFonts w:ascii="仿宋" w:eastAsia="仿宋" w:hAnsi="仿宋" w:cs="仿宋" w:hint="eastAsia"/>
            <w:lang w:eastAsia="zh-CN"/>
          </w:rPr>
          <w:t>(一)、文档编制与审查</w:t>
        </w:r>
        <w:r>
          <w:tab/>
        </w:r>
        <w:r>
          <w:fldChar w:fldCharType="begin"/>
        </w:r>
        <w:r>
          <w:instrText xml:space="preserve"> PAGEREF _Toc14779 \h </w:instrText>
        </w:r>
        <w:r>
          <w:fldChar w:fldCharType="separate"/>
        </w:r>
        <w:r>
          <w:t>17</w:t>
        </w:r>
        <w:r>
          <w:fldChar w:fldCharType="end"/>
        </w:r>
      </w:hyperlink>
    </w:p>
    <w:p>
      <w:pPr>
        <w:pStyle w:val="TOC2"/>
        <w:tabs>
          <w:tab w:val="right" w:leader="dot" w:pos="8306"/>
        </w:tabs>
      </w:pPr>
      <w:hyperlink w:anchor="_Toc23867" w:history="1">
        <w:r>
          <w:rPr>
            <w:rFonts w:ascii="仿宋" w:eastAsia="仿宋" w:hAnsi="仿宋" w:cs="仿宋" w:hint="eastAsia"/>
            <w:lang w:eastAsia="zh-CN"/>
          </w:rPr>
          <w:t>(二)、文档发布与分发</w:t>
        </w:r>
        <w:r>
          <w:tab/>
        </w:r>
        <w:r>
          <w:fldChar w:fldCharType="begin"/>
        </w:r>
        <w:r>
          <w:instrText xml:space="preserve"> PAGEREF _Toc23867 \h </w:instrText>
        </w:r>
        <w:r>
          <w:fldChar w:fldCharType="separate"/>
        </w:r>
        <w:r>
          <w:t>19</w:t>
        </w:r>
        <w:r>
          <w:fldChar w:fldCharType="end"/>
        </w:r>
      </w:hyperlink>
    </w:p>
    <w:p>
      <w:pPr>
        <w:pStyle w:val="TOC2"/>
        <w:tabs>
          <w:tab w:val="right" w:leader="dot" w:pos="8306"/>
        </w:tabs>
      </w:pPr>
      <w:hyperlink w:anchor="_Toc6725" w:history="1">
        <w:r>
          <w:rPr>
            <w:rFonts w:ascii="仿宋" w:eastAsia="仿宋" w:hAnsi="仿宋" w:cs="仿宋" w:hint="eastAsia"/>
            <w:lang w:eastAsia="zh-CN"/>
          </w:rPr>
          <w:t>(三)、文档存档与归档</w:t>
        </w:r>
        <w:r>
          <w:tab/>
        </w:r>
        <w:r>
          <w:fldChar w:fldCharType="begin"/>
        </w:r>
        <w:r>
          <w:instrText xml:space="preserve"> PAGEREF _Toc6725 \h </w:instrText>
        </w:r>
        <w:r>
          <w:fldChar w:fldCharType="separate"/>
        </w:r>
        <w:r>
          <w:t>19</w:t>
        </w:r>
        <w:r>
          <w:fldChar w:fldCharType="end"/>
        </w:r>
      </w:hyperlink>
    </w:p>
    <w:p>
      <w:pPr>
        <w:pStyle w:val="TOC1"/>
        <w:tabs>
          <w:tab w:val="right" w:leader="dot" w:pos="8306"/>
        </w:tabs>
      </w:pPr>
      <w:hyperlink w:anchor="_Toc19961" w:history="1">
        <w:r>
          <w:rPr>
            <w:rFonts w:ascii="仿宋" w:eastAsia="仿宋" w:hAnsi="仿宋" w:cs="仿宋" w:hint="eastAsia"/>
            <w:lang w:eastAsia="zh-CN"/>
          </w:rPr>
          <w:t>五、产品规划分析</w:t>
        </w:r>
        <w:r>
          <w:tab/>
        </w:r>
        <w:r>
          <w:fldChar w:fldCharType="begin"/>
        </w:r>
        <w:r>
          <w:instrText xml:space="preserve"> PAGEREF _Toc19961 \h </w:instrText>
        </w:r>
        <w:r>
          <w:fldChar w:fldCharType="separate"/>
        </w:r>
        <w:r>
          <w:t>21</w:t>
        </w:r>
        <w:r>
          <w:fldChar w:fldCharType="end"/>
        </w:r>
      </w:hyperlink>
    </w:p>
    <w:p>
      <w:pPr>
        <w:pStyle w:val="TOC2"/>
        <w:tabs>
          <w:tab w:val="right" w:leader="dot" w:pos="8306"/>
        </w:tabs>
      </w:pPr>
      <w:hyperlink w:anchor="_Toc3604" w:history="1">
        <w:r>
          <w:rPr>
            <w:rFonts w:ascii="仿宋" w:eastAsia="仿宋" w:hAnsi="仿宋" w:cs="仿宋" w:hint="eastAsia"/>
            <w:lang w:eastAsia="zh-CN"/>
          </w:rPr>
          <w:t>(一)、产品规划</w:t>
        </w:r>
        <w:r>
          <w:tab/>
        </w:r>
        <w:r>
          <w:fldChar w:fldCharType="begin"/>
        </w:r>
        <w:r>
          <w:instrText xml:space="preserve"> PAGEREF _Toc3604 \h </w:instrText>
        </w:r>
        <w:r>
          <w:fldChar w:fldCharType="separate"/>
        </w:r>
        <w:r>
          <w:t>21</w:t>
        </w:r>
        <w:r>
          <w:fldChar w:fldCharType="end"/>
        </w:r>
      </w:hyperlink>
    </w:p>
    <w:p>
      <w:pPr>
        <w:pStyle w:val="TOC2"/>
        <w:tabs>
          <w:tab w:val="right" w:leader="dot" w:pos="8306"/>
        </w:tabs>
      </w:pPr>
      <w:hyperlink w:anchor="_Toc10513" w:history="1">
        <w:r>
          <w:rPr>
            <w:rFonts w:ascii="仿宋" w:eastAsia="仿宋" w:hAnsi="仿宋" w:cs="仿宋" w:hint="eastAsia"/>
            <w:lang w:eastAsia="zh-CN"/>
          </w:rPr>
          <w:t>(二)、建设规模</w:t>
        </w:r>
        <w:r>
          <w:tab/>
        </w:r>
        <w:r>
          <w:fldChar w:fldCharType="begin"/>
        </w:r>
        <w:r>
          <w:instrText xml:space="preserve"> PAGEREF _Toc10513 \h </w:instrText>
        </w:r>
        <w:r>
          <w:fldChar w:fldCharType="separate"/>
        </w:r>
        <w:r>
          <w:t>21</w:t>
        </w:r>
        <w:r>
          <w:fldChar w:fldCharType="end"/>
        </w:r>
      </w:hyperlink>
    </w:p>
    <w:p>
      <w:pPr>
        <w:pStyle w:val="TOC1"/>
        <w:tabs>
          <w:tab w:val="right" w:leader="dot" w:pos="8306"/>
        </w:tabs>
      </w:pPr>
      <w:hyperlink w:anchor="_Toc16227" w:history="1">
        <w:r>
          <w:rPr>
            <w:rFonts w:ascii="仿宋" w:eastAsia="仿宋" w:hAnsi="仿宋" w:cs="仿宋" w:hint="eastAsia"/>
            <w:lang w:eastAsia="zh-CN"/>
          </w:rPr>
          <w:t>六、玻璃清洁剂项目建设单位说明</w:t>
        </w:r>
        <w:r>
          <w:tab/>
        </w:r>
        <w:r>
          <w:fldChar w:fldCharType="begin"/>
        </w:r>
        <w:r>
          <w:instrText xml:space="preserve"> PAGEREF _Toc16227 \h </w:instrText>
        </w:r>
        <w:r>
          <w:fldChar w:fldCharType="separate"/>
        </w:r>
        <w:r>
          <w:t>23</w:t>
        </w:r>
        <w:r>
          <w:fldChar w:fldCharType="end"/>
        </w:r>
      </w:hyperlink>
    </w:p>
    <w:p>
      <w:pPr>
        <w:pStyle w:val="TOC2"/>
        <w:tabs>
          <w:tab w:val="right" w:leader="dot" w:pos="8306"/>
        </w:tabs>
      </w:pPr>
      <w:hyperlink w:anchor="_Toc6908" w:history="1">
        <w:r>
          <w:rPr>
            <w:rFonts w:ascii="仿宋" w:eastAsia="仿宋" w:hAnsi="仿宋" w:cs="仿宋" w:hint="eastAsia"/>
            <w:lang w:eastAsia="zh-CN"/>
          </w:rPr>
          <w:t>(一)、玻璃清洁剂项目承办单位基本情况</w:t>
        </w:r>
        <w:r>
          <w:tab/>
        </w:r>
        <w:r>
          <w:fldChar w:fldCharType="begin"/>
        </w:r>
        <w:r>
          <w:instrText xml:space="preserve"> PAGEREF _Toc6908 \h </w:instrText>
        </w:r>
        <w:r>
          <w:fldChar w:fldCharType="separate"/>
        </w:r>
        <w:r>
          <w:t>23</w:t>
        </w:r>
        <w:r>
          <w:fldChar w:fldCharType="end"/>
        </w:r>
      </w:hyperlink>
    </w:p>
    <w:p>
      <w:pPr>
        <w:pStyle w:val="TOC2"/>
        <w:tabs>
          <w:tab w:val="right" w:leader="dot" w:pos="8306"/>
        </w:tabs>
      </w:pPr>
      <w:hyperlink w:anchor="_Toc28463" w:history="1">
        <w:r>
          <w:rPr>
            <w:rFonts w:ascii="仿宋" w:eastAsia="仿宋" w:hAnsi="仿宋" w:cs="仿宋" w:hint="eastAsia"/>
            <w:lang w:eastAsia="zh-CN"/>
          </w:rPr>
          <w:t>(二)、公司经济效益分析</w:t>
        </w:r>
        <w:r>
          <w:tab/>
        </w:r>
        <w:r>
          <w:fldChar w:fldCharType="begin"/>
        </w:r>
        <w:r>
          <w:instrText xml:space="preserve"> PAGEREF _Toc28463 \h </w:instrText>
        </w:r>
        <w:r>
          <w:fldChar w:fldCharType="separate"/>
        </w:r>
        <w:r>
          <w:t>23</w:t>
        </w:r>
        <w:r>
          <w:fldChar w:fldCharType="end"/>
        </w:r>
      </w:hyperlink>
    </w:p>
    <w:p>
      <w:pPr>
        <w:pStyle w:val="TOC1"/>
        <w:tabs>
          <w:tab w:val="right" w:leader="dot" w:pos="8306"/>
        </w:tabs>
      </w:pPr>
      <w:hyperlink w:anchor="_Toc13711" w:history="1">
        <w:r>
          <w:rPr>
            <w:rFonts w:ascii="仿宋" w:eastAsia="仿宋" w:hAnsi="仿宋" w:cs="仿宋" w:hint="eastAsia"/>
            <w:lang w:eastAsia="zh-CN"/>
          </w:rPr>
          <w:t>七、玻璃清洁剂项目财务管理</w:t>
        </w:r>
        <w:r>
          <w:tab/>
        </w:r>
        <w:r>
          <w:fldChar w:fldCharType="begin"/>
        </w:r>
        <w:r>
          <w:instrText xml:space="preserve"> PAGEREF _Toc13711 \h </w:instrText>
        </w:r>
        <w:r>
          <w:fldChar w:fldCharType="separate"/>
        </w:r>
        <w:r>
          <w:t>24</w:t>
        </w:r>
        <w:r>
          <w:fldChar w:fldCharType="end"/>
        </w:r>
      </w:hyperlink>
    </w:p>
    <w:p>
      <w:pPr>
        <w:pStyle w:val="TOC2"/>
        <w:tabs>
          <w:tab w:val="right" w:leader="dot" w:pos="8306"/>
        </w:tabs>
      </w:pPr>
      <w:hyperlink w:anchor="_Toc29111" w:history="1">
        <w:r>
          <w:rPr>
            <w:rFonts w:ascii="仿宋" w:eastAsia="仿宋" w:hAnsi="仿宋" w:cs="仿宋" w:hint="eastAsia"/>
            <w:lang w:eastAsia="zh-CN"/>
          </w:rPr>
          <w:t>(一)、资金需求大</w:t>
        </w:r>
        <w:r>
          <w:tab/>
        </w:r>
        <w:r>
          <w:fldChar w:fldCharType="begin"/>
        </w:r>
        <w:r>
          <w:instrText xml:space="preserve"> PAGEREF _Toc29111 \h </w:instrText>
        </w:r>
        <w:r>
          <w:fldChar w:fldCharType="separate"/>
        </w:r>
        <w:r>
          <w:t>24</w:t>
        </w:r>
        <w:r>
          <w:fldChar w:fldCharType="end"/>
        </w:r>
      </w:hyperlink>
    </w:p>
    <w:p>
      <w:pPr>
        <w:pStyle w:val="TOC2"/>
        <w:tabs>
          <w:tab w:val="right" w:leader="dot" w:pos="8306"/>
        </w:tabs>
      </w:pPr>
      <w:hyperlink w:anchor="_Toc18136" w:history="1">
        <w:r>
          <w:rPr>
            <w:rFonts w:ascii="仿宋" w:eastAsia="仿宋" w:hAnsi="仿宋" w:cs="仿宋" w:hint="eastAsia"/>
            <w:lang w:eastAsia="zh-CN"/>
          </w:rPr>
          <w:t>(二)、研发周期长</w:t>
        </w:r>
        <w:r>
          <w:tab/>
        </w:r>
        <w:r>
          <w:fldChar w:fldCharType="begin"/>
        </w:r>
        <w:r>
          <w:instrText xml:space="preserve"> PAGEREF _Toc18136 \h </w:instrText>
        </w:r>
        <w:r>
          <w:fldChar w:fldCharType="separate"/>
        </w:r>
        <w:r>
          <w:t>25</w:t>
        </w:r>
        <w:r>
          <w:fldChar w:fldCharType="end"/>
        </w:r>
      </w:hyperlink>
    </w:p>
    <w:p>
      <w:pPr>
        <w:pStyle w:val="TOC2"/>
        <w:tabs>
          <w:tab w:val="right" w:leader="dot" w:pos="8306"/>
        </w:tabs>
      </w:pPr>
      <w:hyperlink w:anchor="_Toc17492" w:history="1">
        <w:r>
          <w:rPr>
            <w:rFonts w:ascii="仿宋" w:eastAsia="仿宋" w:hAnsi="仿宋" w:cs="仿宋" w:hint="eastAsia"/>
            <w:lang w:eastAsia="zh-CN"/>
          </w:rPr>
          <w:t>(三)、市场风险大</w:t>
        </w:r>
        <w:r>
          <w:tab/>
        </w:r>
        <w:r>
          <w:fldChar w:fldCharType="begin"/>
        </w:r>
        <w:r>
          <w:instrText xml:space="preserve"> PAGEREF _Toc17492 \h </w:instrText>
        </w:r>
        <w:r>
          <w:fldChar w:fldCharType="separate"/>
        </w:r>
        <w:r>
          <w:t>27</w:t>
        </w:r>
        <w:r>
          <w:fldChar w:fldCharType="end"/>
        </w:r>
      </w:hyperlink>
    </w:p>
    <w:p>
      <w:pPr>
        <w:pStyle w:val="TOC2"/>
        <w:tabs>
          <w:tab w:val="right" w:leader="dot" w:pos="8306"/>
        </w:tabs>
      </w:pPr>
      <w:hyperlink w:anchor="_Toc18481" w:history="1">
        <w:r>
          <w:rPr>
            <w:rFonts w:ascii="仿宋" w:eastAsia="仿宋" w:hAnsi="仿宋" w:cs="仿宋" w:hint="eastAsia"/>
            <w:lang w:eastAsia="zh-CN"/>
          </w:rPr>
          <w:t>(四)、利润率高</w:t>
        </w:r>
        <w:r>
          <w:tab/>
        </w:r>
        <w:r>
          <w:fldChar w:fldCharType="begin"/>
        </w:r>
        <w:r>
          <w:instrText xml:space="preserve"> PAGEREF _Toc18481 \h </w:instrText>
        </w:r>
        <w:r>
          <w:fldChar w:fldCharType="separate"/>
        </w:r>
        <w:r>
          <w:t>29</w:t>
        </w:r>
        <w:r>
          <w:fldChar w:fldCharType="end"/>
        </w:r>
      </w:hyperlink>
    </w:p>
    <w:p>
      <w:pPr>
        <w:pStyle w:val="TOC1"/>
        <w:tabs>
          <w:tab w:val="right" w:leader="dot" w:pos="8306"/>
        </w:tabs>
      </w:pPr>
      <w:hyperlink w:anchor="_Toc11995" w:history="1">
        <w:r>
          <w:rPr>
            <w:rFonts w:ascii="仿宋" w:eastAsia="仿宋" w:hAnsi="仿宋" w:cs="仿宋" w:hint="eastAsia"/>
            <w:lang w:eastAsia="zh-CN"/>
          </w:rPr>
          <w:t>八、玻璃清洁剂项目计划安排</w:t>
        </w:r>
        <w:r>
          <w:tab/>
        </w:r>
        <w:r>
          <w:fldChar w:fldCharType="begin"/>
        </w:r>
        <w:r>
          <w:instrText xml:space="preserve"> PAGEREF _Toc11995 \h </w:instrText>
        </w:r>
        <w:r>
          <w:fldChar w:fldCharType="separate"/>
        </w:r>
        <w:r>
          <w:t>31</w:t>
        </w:r>
        <w:r>
          <w:fldChar w:fldCharType="end"/>
        </w:r>
      </w:hyperlink>
    </w:p>
    <w:p>
      <w:pPr>
        <w:pStyle w:val="TOC2"/>
        <w:tabs>
          <w:tab w:val="right" w:leader="dot" w:pos="8306"/>
        </w:tabs>
      </w:pPr>
      <w:hyperlink w:anchor="_Toc11916" w:history="1">
        <w:r>
          <w:rPr>
            <w:rFonts w:ascii="仿宋" w:eastAsia="仿宋" w:hAnsi="仿宋" w:cs="仿宋" w:hint="eastAsia"/>
            <w:lang w:eastAsia="zh-CN"/>
          </w:rPr>
          <w:t>(一)、建设周期</w:t>
        </w:r>
        <w:r>
          <w:tab/>
        </w:r>
        <w:r>
          <w:fldChar w:fldCharType="begin"/>
        </w:r>
        <w:r>
          <w:instrText xml:space="preserve"> PAGEREF _Toc11916 \h </w:instrText>
        </w:r>
        <w:r>
          <w:fldChar w:fldCharType="separate"/>
        </w:r>
        <w:r>
          <w:t>31</w:t>
        </w:r>
        <w:r>
          <w:fldChar w:fldCharType="end"/>
        </w:r>
      </w:hyperlink>
    </w:p>
    <w:p>
      <w:pPr>
        <w:pStyle w:val="TOC2"/>
        <w:tabs>
          <w:tab w:val="right" w:leader="dot" w:pos="8306"/>
        </w:tabs>
      </w:pPr>
      <w:hyperlink w:anchor="_Toc13592" w:history="1">
        <w:r>
          <w:rPr>
            <w:rFonts w:ascii="仿宋" w:eastAsia="仿宋" w:hAnsi="仿宋" w:cs="仿宋" w:hint="eastAsia"/>
            <w:lang w:eastAsia="zh-CN"/>
          </w:rPr>
          <w:t>(二)、建设进度</w:t>
        </w:r>
        <w:r>
          <w:tab/>
        </w:r>
        <w:r>
          <w:fldChar w:fldCharType="begin"/>
        </w:r>
        <w:r>
          <w:instrText xml:space="preserve"> PAGEREF _Toc13592 \h </w:instrText>
        </w:r>
        <w:r>
          <w:fldChar w:fldCharType="separate"/>
        </w:r>
        <w:r>
          <w:t>32</w:t>
        </w:r>
        <w:r>
          <w:fldChar w:fldCharType="end"/>
        </w:r>
      </w:hyperlink>
    </w:p>
    <w:p>
      <w:pPr>
        <w:pStyle w:val="TOC2"/>
        <w:tabs>
          <w:tab w:val="right" w:leader="dot" w:pos="8306"/>
        </w:tabs>
      </w:pPr>
      <w:hyperlink w:anchor="_Toc28297" w:history="1">
        <w:r>
          <w:rPr>
            <w:rFonts w:ascii="仿宋" w:eastAsia="仿宋" w:hAnsi="仿宋" w:cs="仿宋" w:hint="eastAsia"/>
            <w:lang w:eastAsia="zh-CN"/>
          </w:rPr>
          <w:t>(三)、进度安排注意事项</w:t>
        </w:r>
        <w:r>
          <w:tab/>
        </w:r>
        <w:r>
          <w:fldChar w:fldCharType="begin"/>
        </w:r>
        <w:r>
          <w:instrText xml:space="preserve"> PAGEREF _Toc28297 \h </w:instrText>
        </w:r>
        <w:r>
          <w:fldChar w:fldCharType="separate"/>
        </w:r>
        <w:r>
          <w:t>33</w:t>
        </w:r>
        <w:r>
          <w:fldChar w:fldCharType="end"/>
        </w:r>
      </w:hyperlink>
    </w:p>
    <w:p>
      <w:pPr>
        <w:pStyle w:val="TOC2"/>
        <w:tabs>
          <w:tab w:val="right" w:leader="dot" w:pos="8306"/>
        </w:tabs>
      </w:pPr>
      <w:hyperlink w:anchor="_Toc299" w:history="1">
        <w:r>
          <w:rPr>
            <w:rFonts w:ascii="仿宋" w:eastAsia="仿宋" w:hAnsi="仿宋" w:cs="仿宋" w:hint="eastAsia"/>
            <w:lang w:eastAsia="zh-CN"/>
          </w:rPr>
          <w:t>(四)、人力资源配置</w:t>
        </w:r>
        <w:r>
          <w:tab/>
        </w:r>
        <w:r>
          <w:fldChar w:fldCharType="begin"/>
        </w:r>
        <w:r>
          <w:instrText xml:space="preserve"> PAGEREF _Toc299 \h </w:instrText>
        </w:r>
        <w:r>
          <w:fldChar w:fldCharType="separate"/>
        </w:r>
        <w:r>
          <w:t>35</w:t>
        </w:r>
        <w:r>
          <w:fldChar w:fldCharType="end"/>
        </w:r>
      </w:hyperlink>
    </w:p>
    <w:p>
      <w:pPr>
        <w:pStyle w:val="TOC1"/>
        <w:tabs>
          <w:tab w:val="right" w:leader="dot" w:pos="8306"/>
        </w:tabs>
      </w:pPr>
      <w:hyperlink w:anchor="_Toc22997" w:history="1">
        <w:r>
          <w:rPr>
            <w:rFonts w:ascii="仿宋" w:eastAsia="仿宋" w:hAnsi="仿宋" w:cs="仿宋" w:hint="eastAsia"/>
            <w:lang w:eastAsia="zh-CN"/>
          </w:rPr>
          <w:t>九、玻璃清洁剂项目人力资源培养与发展</w:t>
        </w:r>
        <w:r>
          <w:tab/>
        </w:r>
        <w:r>
          <w:fldChar w:fldCharType="begin"/>
        </w:r>
        <w:r>
          <w:instrText xml:space="preserve"> PAGEREF _Toc22997 \h </w:instrText>
        </w:r>
        <w:r>
          <w:fldChar w:fldCharType="separate"/>
        </w:r>
        <w:r>
          <w:t>35</w:t>
        </w:r>
        <w:r>
          <w:fldChar w:fldCharType="end"/>
        </w:r>
      </w:hyperlink>
    </w:p>
    <w:p>
      <w:pPr>
        <w:pStyle w:val="TOC2"/>
        <w:tabs>
          <w:tab w:val="right" w:leader="dot" w:pos="8306"/>
        </w:tabs>
      </w:pPr>
      <w:hyperlink w:anchor="_Toc30161" w:history="1">
        <w:r>
          <w:rPr>
            <w:rFonts w:ascii="仿宋" w:eastAsia="仿宋" w:hAnsi="仿宋" w:cs="仿宋" w:hint="eastAsia"/>
            <w:lang w:eastAsia="zh-CN"/>
          </w:rPr>
          <w:t>(一)、人才需求与规划</w:t>
        </w:r>
        <w:r>
          <w:tab/>
        </w:r>
        <w:r>
          <w:fldChar w:fldCharType="begin"/>
        </w:r>
        <w:r>
          <w:instrText xml:space="preserve"> PAGEREF _Toc30161 \h </w:instrText>
        </w:r>
        <w:r>
          <w:fldChar w:fldCharType="separate"/>
        </w:r>
        <w:r>
          <w:t>35</w:t>
        </w:r>
        <w:r>
          <w:fldChar w:fldCharType="end"/>
        </w:r>
      </w:hyperlink>
    </w:p>
    <w:p>
      <w:pPr>
        <w:pStyle w:val="TOC2"/>
        <w:tabs>
          <w:tab w:val="right" w:leader="dot" w:pos="8306"/>
        </w:tabs>
      </w:pPr>
      <w:hyperlink w:anchor="_Toc26849" w:history="1">
        <w:r>
          <w:rPr>
            <w:rFonts w:ascii="仿宋" w:eastAsia="仿宋" w:hAnsi="仿宋" w:cs="仿宋" w:hint="eastAsia"/>
            <w:lang w:eastAsia="zh-CN"/>
          </w:rPr>
          <w:t>(二)、培训与发展计划</w:t>
        </w:r>
        <w:r>
          <w:tab/>
        </w:r>
        <w:r>
          <w:fldChar w:fldCharType="begin"/>
        </w:r>
        <w:r>
          <w:instrText xml:space="preserve"> PAGEREF _Toc26849 \h </w:instrText>
        </w:r>
        <w:r>
          <w:fldChar w:fldCharType="separate"/>
        </w:r>
        <w:r>
          <w:t>36</w:t>
        </w:r>
        <w:r>
          <w:fldChar w:fldCharType="end"/>
        </w:r>
      </w:hyperlink>
    </w:p>
    <w:p>
      <w:pPr>
        <w:pStyle w:val="TOC1"/>
        <w:tabs>
          <w:tab w:val="right" w:leader="dot" w:pos="8306"/>
        </w:tabs>
      </w:pPr>
      <w:hyperlink w:anchor="_Toc20439" w:history="1">
        <w:r>
          <w:rPr>
            <w:rFonts w:ascii="仿宋" w:eastAsia="仿宋" w:hAnsi="仿宋" w:cs="仿宋" w:hint="eastAsia"/>
            <w:lang w:eastAsia="zh-CN"/>
          </w:rPr>
          <w:t>十、玻璃清洁剂项目环境影响分析</w:t>
        </w:r>
        <w:r>
          <w:tab/>
        </w:r>
        <w:r>
          <w:fldChar w:fldCharType="begin"/>
        </w:r>
        <w:r>
          <w:instrText xml:space="preserve"> PAGEREF _Toc20439 \h </w:instrText>
        </w:r>
        <w:r>
          <w:fldChar w:fldCharType="separate"/>
        </w:r>
        <w:r>
          <w:t>37</w:t>
        </w:r>
        <w:r>
          <w:fldChar w:fldCharType="end"/>
        </w:r>
      </w:hyperlink>
    </w:p>
    <w:p>
      <w:pPr>
        <w:pStyle w:val="TOC2"/>
        <w:tabs>
          <w:tab w:val="right" w:leader="dot" w:pos="8306"/>
        </w:tabs>
      </w:pPr>
      <w:hyperlink w:anchor="_Toc23284" w:history="1">
        <w:r>
          <w:rPr>
            <w:rFonts w:ascii="仿宋" w:eastAsia="仿宋" w:hAnsi="仿宋" w:cs="仿宋" w:hint="eastAsia"/>
            <w:lang w:eastAsia="zh-CN"/>
          </w:rPr>
          <w:t>(一)、建设区域环境质量现状</w:t>
        </w:r>
        <w:r>
          <w:tab/>
        </w:r>
        <w:r>
          <w:fldChar w:fldCharType="begin"/>
        </w:r>
        <w:r>
          <w:instrText xml:space="preserve"> PAGEREF _Toc23284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3" w:history="1">
        <w:r>
          <w:rPr>
            <w:rFonts w:ascii="仿宋" w:eastAsia="仿宋" w:hAnsi="仿宋" w:cs="仿宋" w:hint="eastAsia"/>
            <w:lang w:eastAsia="zh-CN"/>
          </w:rPr>
          <w:t>(二)、建设期环境保护</w:t>
        </w:r>
        <w:r>
          <w:tab/>
        </w:r>
        <w:r>
          <w:fldChar w:fldCharType="begin"/>
        </w:r>
        <w:r>
          <w:instrText xml:space="preserve"> PAGEREF _Toc14413 \h </w:instrText>
        </w:r>
        <w:r>
          <w:fldChar w:fldCharType="separate"/>
        </w:r>
        <w:r>
          <w:t>38</w:t>
        </w:r>
        <w:r>
          <w:fldChar w:fldCharType="end"/>
        </w:r>
      </w:hyperlink>
    </w:p>
    <w:p>
      <w:pPr>
        <w:pStyle w:val="TOC2"/>
        <w:tabs>
          <w:tab w:val="right" w:leader="dot" w:pos="8306"/>
        </w:tabs>
      </w:pPr>
      <w:hyperlink w:anchor="_Toc10274" w:history="1">
        <w:r>
          <w:rPr>
            <w:rFonts w:ascii="仿宋" w:eastAsia="仿宋" w:hAnsi="仿宋" w:cs="仿宋" w:hint="eastAsia"/>
            <w:lang w:eastAsia="zh-CN"/>
          </w:rPr>
          <w:t>(三)、运营期环境保护</w:t>
        </w:r>
        <w:r>
          <w:tab/>
        </w:r>
        <w:r>
          <w:fldChar w:fldCharType="begin"/>
        </w:r>
        <w:r>
          <w:instrText xml:space="preserve"> PAGEREF _Toc10274 \h </w:instrText>
        </w:r>
        <w:r>
          <w:fldChar w:fldCharType="separate"/>
        </w:r>
        <w:r>
          <w:t>39</w:t>
        </w:r>
        <w:r>
          <w:fldChar w:fldCharType="end"/>
        </w:r>
      </w:hyperlink>
    </w:p>
    <w:p>
      <w:pPr>
        <w:pStyle w:val="TOC2"/>
        <w:tabs>
          <w:tab w:val="right" w:leader="dot" w:pos="8306"/>
        </w:tabs>
      </w:pPr>
      <w:hyperlink w:anchor="_Toc30007" w:history="1">
        <w:r>
          <w:rPr>
            <w:rFonts w:ascii="仿宋" w:eastAsia="仿宋" w:hAnsi="仿宋" w:cs="仿宋" w:hint="eastAsia"/>
            <w:lang w:eastAsia="zh-CN"/>
          </w:rPr>
          <w:t>(四)、玻璃清洁剂项目建设对区域经济的影响</w:t>
        </w:r>
        <w:r>
          <w:tab/>
        </w:r>
        <w:r>
          <w:fldChar w:fldCharType="begin"/>
        </w:r>
        <w:r>
          <w:instrText xml:space="preserve"> PAGEREF _Toc30007 \h </w:instrText>
        </w:r>
        <w:r>
          <w:fldChar w:fldCharType="separate"/>
        </w:r>
        <w:r>
          <w:t>41</w:t>
        </w:r>
        <w:r>
          <w:fldChar w:fldCharType="end"/>
        </w:r>
      </w:hyperlink>
    </w:p>
    <w:p>
      <w:pPr>
        <w:pStyle w:val="TOC2"/>
        <w:tabs>
          <w:tab w:val="right" w:leader="dot" w:pos="8306"/>
        </w:tabs>
      </w:pPr>
      <w:hyperlink w:anchor="_Toc23473" w:history="1">
        <w:r>
          <w:rPr>
            <w:rFonts w:ascii="仿宋" w:eastAsia="仿宋" w:hAnsi="仿宋" w:cs="仿宋" w:hint="eastAsia"/>
            <w:lang w:eastAsia="zh-CN"/>
          </w:rPr>
          <w:t>(五)、废弃物处理</w:t>
        </w:r>
        <w:r>
          <w:tab/>
        </w:r>
        <w:r>
          <w:fldChar w:fldCharType="begin"/>
        </w:r>
        <w:r>
          <w:instrText xml:space="preserve"> PAGEREF _Toc23473 \h </w:instrText>
        </w:r>
        <w:r>
          <w:fldChar w:fldCharType="separate"/>
        </w:r>
        <w:r>
          <w:t>43</w:t>
        </w:r>
        <w:r>
          <w:fldChar w:fldCharType="end"/>
        </w:r>
      </w:hyperlink>
    </w:p>
    <w:p>
      <w:pPr>
        <w:pStyle w:val="TOC2"/>
        <w:tabs>
          <w:tab w:val="right" w:leader="dot" w:pos="8306"/>
        </w:tabs>
      </w:pPr>
      <w:hyperlink w:anchor="_Toc5316" w:history="1">
        <w:r>
          <w:rPr>
            <w:rFonts w:ascii="仿宋" w:eastAsia="仿宋" w:hAnsi="仿宋" w:cs="仿宋" w:hint="eastAsia"/>
            <w:lang w:eastAsia="zh-CN"/>
          </w:rPr>
          <w:t>(六)、特殊环境影响分析</w:t>
        </w:r>
        <w:r>
          <w:tab/>
        </w:r>
        <w:r>
          <w:fldChar w:fldCharType="begin"/>
        </w:r>
        <w:r>
          <w:instrText xml:space="preserve"> PAGEREF _Toc5316 \h </w:instrText>
        </w:r>
        <w:r>
          <w:fldChar w:fldCharType="separate"/>
        </w:r>
        <w:r>
          <w:t>44</w:t>
        </w:r>
        <w:r>
          <w:fldChar w:fldCharType="end"/>
        </w:r>
      </w:hyperlink>
    </w:p>
    <w:p>
      <w:pPr>
        <w:pStyle w:val="TOC2"/>
        <w:tabs>
          <w:tab w:val="right" w:leader="dot" w:pos="8306"/>
        </w:tabs>
      </w:pPr>
      <w:hyperlink w:anchor="_Toc25332" w:history="1">
        <w:r>
          <w:rPr>
            <w:rFonts w:ascii="仿宋" w:eastAsia="仿宋" w:hAnsi="仿宋" w:cs="仿宋" w:hint="eastAsia"/>
            <w:lang w:eastAsia="zh-CN"/>
          </w:rPr>
          <w:t>(七)、清洁生产</w:t>
        </w:r>
        <w:r>
          <w:tab/>
        </w:r>
        <w:r>
          <w:fldChar w:fldCharType="begin"/>
        </w:r>
        <w:r>
          <w:instrText xml:space="preserve"> PAGEREF _Toc25332 \h </w:instrText>
        </w:r>
        <w:r>
          <w:fldChar w:fldCharType="separate"/>
        </w:r>
        <w:r>
          <w:t>45</w:t>
        </w:r>
        <w:r>
          <w:fldChar w:fldCharType="end"/>
        </w:r>
      </w:hyperlink>
    </w:p>
    <w:p>
      <w:pPr>
        <w:pStyle w:val="TOC2"/>
        <w:tabs>
          <w:tab w:val="right" w:leader="dot" w:pos="8306"/>
        </w:tabs>
      </w:pPr>
      <w:hyperlink w:anchor="_Toc3934" w:history="1">
        <w:r>
          <w:rPr>
            <w:rFonts w:ascii="仿宋" w:eastAsia="仿宋" w:hAnsi="仿宋" w:cs="仿宋" w:hint="eastAsia"/>
            <w:lang w:eastAsia="zh-CN"/>
          </w:rPr>
          <w:t>(八)、环境保护综合评价</w:t>
        </w:r>
        <w:r>
          <w:tab/>
        </w:r>
        <w:r>
          <w:fldChar w:fldCharType="begin"/>
        </w:r>
        <w:r>
          <w:instrText xml:space="preserve"> PAGEREF _Toc3934 \h </w:instrText>
        </w:r>
        <w:r>
          <w:fldChar w:fldCharType="separate"/>
        </w:r>
        <w:r>
          <w:t>46</w:t>
        </w:r>
        <w:r>
          <w:fldChar w:fldCharType="end"/>
        </w:r>
      </w:hyperlink>
    </w:p>
    <w:p>
      <w:pPr>
        <w:pStyle w:val="TOC1"/>
        <w:tabs>
          <w:tab w:val="right" w:leader="dot" w:pos="8306"/>
        </w:tabs>
      </w:pPr>
      <w:hyperlink w:anchor="_Toc31648" w:history="1">
        <w:r>
          <w:rPr>
            <w:rFonts w:ascii="仿宋" w:eastAsia="仿宋" w:hAnsi="仿宋" w:cs="仿宋" w:hint="eastAsia"/>
            <w:lang w:eastAsia="zh-CN"/>
          </w:rPr>
          <w:t>十一、玻璃清洁剂项目技术管理</w:t>
        </w:r>
        <w:r>
          <w:tab/>
        </w:r>
        <w:r>
          <w:fldChar w:fldCharType="begin"/>
        </w:r>
        <w:r>
          <w:instrText xml:space="preserve"> PAGEREF _Toc31648 \h </w:instrText>
        </w:r>
        <w:r>
          <w:fldChar w:fldCharType="separate"/>
        </w:r>
        <w:r>
          <w:t>47</w:t>
        </w:r>
        <w:r>
          <w:fldChar w:fldCharType="end"/>
        </w:r>
      </w:hyperlink>
    </w:p>
    <w:p>
      <w:pPr>
        <w:pStyle w:val="TOC2"/>
        <w:tabs>
          <w:tab w:val="right" w:leader="dot" w:pos="8306"/>
        </w:tabs>
      </w:pPr>
      <w:hyperlink w:anchor="_Toc32522" w:history="1">
        <w:r>
          <w:rPr>
            <w:rFonts w:ascii="仿宋" w:eastAsia="仿宋" w:hAnsi="仿宋" w:cs="仿宋" w:hint="eastAsia"/>
            <w:lang w:eastAsia="zh-CN"/>
          </w:rPr>
          <w:t>(一)、技术方案选用方向</w:t>
        </w:r>
        <w:r>
          <w:tab/>
        </w:r>
        <w:r>
          <w:fldChar w:fldCharType="begin"/>
        </w:r>
        <w:r>
          <w:instrText xml:space="preserve"> PAGEREF _Toc32522 \h </w:instrText>
        </w:r>
        <w:r>
          <w:fldChar w:fldCharType="separate"/>
        </w:r>
        <w:r>
          <w:t>47</w:t>
        </w:r>
        <w:r>
          <w:fldChar w:fldCharType="end"/>
        </w:r>
      </w:hyperlink>
    </w:p>
    <w:p>
      <w:pPr>
        <w:pStyle w:val="TOC2"/>
        <w:tabs>
          <w:tab w:val="right" w:leader="dot" w:pos="8306"/>
        </w:tabs>
      </w:pPr>
      <w:hyperlink w:anchor="_Toc1575" w:history="1">
        <w:r>
          <w:rPr>
            <w:rFonts w:ascii="仿宋" w:eastAsia="仿宋" w:hAnsi="仿宋" w:cs="仿宋" w:hint="eastAsia"/>
            <w:lang w:eastAsia="zh-CN"/>
          </w:rPr>
          <w:t>(二)、工艺技术方案选用原则</w:t>
        </w:r>
        <w:r>
          <w:tab/>
        </w:r>
        <w:r>
          <w:fldChar w:fldCharType="begin"/>
        </w:r>
        <w:r>
          <w:instrText xml:space="preserve"> PAGEREF _Toc1575 \h </w:instrText>
        </w:r>
        <w:r>
          <w:fldChar w:fldCharType="separate"/>
        </w:r>
        <w:r>
          <w:t>49</w:t>
        </w:r>
        <w:r>
          <w:fldChar w:fldCharType="end"/>
        </w:r>
      </w:hyperlink>
    </w:p>
    <w:p>
      <w:pPr>
        <w:pStyle w:val="TOC2"/>
        <w:tabs>
          <w:tab w:val="right" w:leader="dot" w:pos="8306"/>
        </w:tabs>
      </w:pPr>
      <w:hyperlink w:anchor="_Toc16113" w:history="1">
        <w:r>
          <w:rPr>
            <w:rFonts w:ascii="仿宋" w:eastAsia="仿宋" w:hAnsi="仿宋" w:cs="仿宋" w:hint="eastAsia"/>
            <w:lang w:eastAsia="zh-CN"/>
          </w:rPr>
          <w:t>(三)、工艺技术方案要求</w:t>
        </w:r>
        <w:r>
          <w:tab/>
        </w:r>
        <w:r>
          <w:fldChar w:fldCharType="begin"/>
        </w:r>
        <w:r>
          <w:instrText xml:space="preserve"> PAGEREF _Toc16113 \h </w:instrText>
        </w:r>
        <w:r>
          <w:fldChar w:fldCharType="separate"/>
        </w:r>
        <w:r>
          <w:t>51</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十二、玻璃清洁剂项目投资规划</w:t>
        </w:r>
        <w:r>
          <w:tab/>
        </w:r>
        <w:r>
          <w:fldChar w:fldCharType="begin"/>
        </w:r>
        <w:r>
          <w:instrText xml:space="preserve"> PAGEREF _Toc25507 \h </w:instrText>
        </w:r>
        <w:r>
          <w:fldChar w:fldCharType="separate"/>
        </w:r>
        <w:r>
          <w:t>53</w:t>
        </w:r>
        <w:r>
          <w:fldChar w:fldCharType="end"/>
        </w:r>
      </w:hyperlink>
    </w:p>
    <w:p>
      <w:pPr>
        <w:pStyle w:val="TOC2"/>
        <w:tabs>
          <w:tab w:val="right" w:leader="dot" w:pos="8306"/>
        </w:tabs>
      </w:pPr>
      <w:hyperlink w:anchor="_Toc7177" w:history="1">
        <w:r>
          <w:rPr>
            <w:rFonts w:ascii="仿宋" w:eastAsia="仿宋" w:hAnsi="仿宋" w:cs="仿宋" w:hint="eastAsia"/>
            <w:lang w:eastAsia="zh-CN"/>
          </w:rPr>
          <w:t>(一)、玻璃清洁剂项目总投资估算</w:t>
        </w:r>
        <w:r>
          <w:tab/>
        </w:r>
        <w:r>
          <w:fldChar w:fldCharType="begin"/>
        </w:r>
        <w:r>
          <w:instrText xml:space="preserve"> PAGEREF _Toc7177 \h </w:instrText>
        </w:r>
        <w:r>
          <w:fldChar w:fldCharType="separate"/>
        </w:r>
        <w:r>
          <w:t>53</w:t>
        </w:r>
        <w:r>
          <w:fldChar w:fldCharType="end"/>
        </w:r>
      </w:hyperlink>
    </w:p>
    <w:p>
      <w:pPr>
        <w:pStyle w:val="TOC2"/>
        <w:tabs>
          <w:tab w:val="right" w:leader="dot" w:pos="8306"/>
        </w:tabs>
      </w:pPr>
      <w:hyperlink w:anchor="_Toc1106" w:history="1">
        <w:r>
          <w:rPr>
            <w:rFonts w:ascii="仿宋" w:eastAsia="仿宋" w:hAnsi="仿宋" w:cs="仿宋" w:hint="eastAsia"/>
            <w:lang w:eastAsia="zh-CN"/>
          </w:rPr>
          <w:t>(二)、资金筹措</w:t>
        </w:r>
        <w:r>
          <w:tab/>
        </w:r>
        <w:r>
          <w:fldChar w:fldCharType="begin"/>
        </w:r>
        <w:r>
          <w:instrText xml:space="preserve"> PAGEREF _Toc1106 \h </w:instrText>
        </w:r>
        <w:r>
          <w:fldChar w:fldCharType="separate"/>
        </w:r>
        <w:r>
          <w:t>55</w:t>
        </w:r>
        <w:r>
          <w:fldChar w:fldCharType="end"/>
        </w:r>
      </w:hyperlink>
    </w:p>
    <w:p>
      <w:pPr>
        <w:pStyle w:val="TOC1"/>
        <w:tabs>
          <w:tab w:val="right" w:leader="dot" w:pos="8306"/>
        </w:tabs>
      </w:pPr>
      <w:hyperlink w:anchor="_Toc18490" w:history="1">
        <w:r>
          <w:rPr>
            <w:rFonts w:ascii="仿宋" w:eastAsia="仿宋" w:hAnsi="仿宋" w:cs="仿宋" w:hint="eastAsia"/>
            <w:lang w:eastAsia="zh-CN"/>
          </w:rPr>
          <w:t>十三、玻璃清洁剂项目实施时间节点</w:t>
        </w:r>
        <w:r>
          <w:tab/>
        </w:r>
        <w:r>
          <w:fldChar w:fldCharType="begin"/>
        </w:r>
        <w:r>
          <w:instrText xml:space="preserve"> PAGEREF _Toc18490 \h </w:instrText>
        </w:r>
        <w:r>
          <w:fldChar w:fldCharType="separate"/>
        </w:r>
        <w:r>
          <w:t>55</w:t>
        </w:r>
        <w:r>
          <w:fldChar w:fldCharType="end"/>
        </w:r>
      </w:hyperlink>
    </w:p>
    <w:p>
      <w:pPr>
        <w:pStyle w:val="TOC2"/>
        <w:tabs>
          <w:tab w:val="right" w:leader="dot" w:pos="8306"/>
        </w:tabs>
      </w:pPr>
      <w:hyperlink w:anchor="_Toc12976" w:history="1">
        <w:r>
          <w:rPr>
            <w:rFonts w:ascii="仿宋" w:eastAsia="仿宋" w:hAnsi="仿宋" w:cs="仿宋" w:hint="eastAsia"/>
            <w:lang w:eastAsia="zh-CN"/>
          </w:rPr>
          <w:t>(一)、玻璃清洁剂项目启动阶段时间节点</w:t>
        </w:r>
        <w:r>
          <w:tab/>
        </w:r>
        <w:r>
          <w:fldChar w:fldCharType="begin"/>
        </w:r>
        <w:r>
          <w:instrText xml:space="preserve"> PAGEREF _Toc12976 \h </w:instrText>
        </w:r>
        <w:r>
          <w:fldChar w:fldCharType="separate"/>
        </w:r>
        <w:r>
          <w:t>55</w:t>
        </w:r>
        <w:r>
          <w:fldChar w:fldCharType="end"/>
        </w:r>
      </w:hyperlink>
    </w:p>
    <w:p>
      <w:pPr>
        <w:pStyle w:val="TOC2"/>
        <w:tabs>
          <w:tab w:val="right" w:leader="dot" w:pos="8306"/>
        </w:tabs>
      </w:pPr>
      <w:hyperlink w:anchor="_Toc2927" w:history="1">
        <w:r>
          <w:rPr>
            <w:rFonts w:ascii="仿宋" w:eastAsia="仿宋" w:hAnsi="仿宋" w:cs="仿宋" w:hint="eastAsia"/>
            <w:lang w:eastAsia="zh-CN"/>
          </w:rPr>
          <w:t>(二)、玻璃清洁剂项目执行阶段时间节点</w:t>
        </w:r>
        <w:r>
          <w:tab/>
        </w:r>
        <w:r>
          <w:fldChar w:fldCharType="begin"/>
        </w:r>
        <w:r>
          <w:instrText xml:space="preserve"> PAGEREF _Toc2927 \h </w:instrText>
        </w:r>
        <w:r>
          <w:fldChar w:fldCharType="separate"/>
        </w:r>
        <w:r>
          <w:t>57</w:t>
        </w:r>
        <w:r>
          <w:fldChar w:fldCharType="end"/>
        </w:r>
      </w:hyperlink>
    </w:p>
    <w:p>
      <w:pPr>
        <w:pStyle w:val="TOC2"/>
        <w:tabs>
          <w:tab w:val="right" w:leader="dot" w:pos="8306"/>
        </w:tabs>
      </w:pPr>
      <w:hyperlink w:anchor="_Toc18617" w:history="1">
        <w:r>
          <w:rPr>
            <w:rFonts w:ascii="仿宋" w:eastAsia="仿宋" w:hAnsi="仿宋" w:cs="仿宋" w:hint="eastAsia"/>
            <w:lang w:eastAsia="zh-CN"/>
          </w:rPr>
          <w:t>(三)、玻璃清洁剂项目完成阶段时间节点</w:t>
        </w:r>
        <w:r>
          <w:tab/>
        </w:r>
        <w:r>
          <w:fldChar w:fldCharType="begin"/>
        </w:r>
        <w:r>
          <w:instrText xml:space="preserve"> PAGEREF _Toc18617 \h </w:instrText>
        </w:r>
        <w:r>
          <w:fldChar w:fldCharType="separate"/>
        </w:r>
        <w:r>
          <w:t>58</w:t>
        </w:r>
        <w:r>
          <w:fldChar w:fldCharType="end"/>
        </w:r>
      </w:hyperlink>
    </w:p>
    <w:p>
      <w:pPr>
        <w:pStyle w:val="TOC1"/>
        <w:tabs>
          <w:tab w:val="right" w:leader="dot" w:pos="8306"/>
        </w:tabs>
      </w:pPr>
      <w:hyperlink w:anchor="_Toc19064" w:history="1">
        <w:r>
          <w:rPr>
            <w:rFonts w:ascii="仿宋" w:eastAsia="仿宋" w:hAnsi="仿宋" w:cs="仿宋" w:hint="eastAsia"/>
            <w:lang w:eastAsia="zh-CN"/>
          </w:rPr>
          <w:t>十四、质量管理体系</w:t>
        </w:r>
        <w:r>
          <w:tab/>
        </w:r>
        <w:r>
          <w:fldChar w:fldCharType="begin"/>
        </w:r>
        <w:r>
          <w:instrText xml:space="preserve"> PAGEREF _Toc19064 \h </w:instrText>
        </w:r>
        <w:r>
          <w:fldChar w:fldCharType="separate"/>
        </w:r>
        <w:r>
          <w:t>59</w:t>
        </w:r>
        <w:r>
          <w:fldChar w:fldCharType="end"/>
        </w:r>
      </w:hyperlink>
    </w:p>
    <w:p>
      <w:pPr>
        <w:pStyle w:val="TOC2"/>
        <w:tabs>
          <w:tab w:val="right" w:leader="dot" w:pos="8306"/>
        </w:tabs>
      </w:pPr>
      <w:hyperlink w:anchor="_Toc10197" w:history="1">
        <w:r>
          <w:rPr>
            <w:rFonts w:ascii="仿宋" w:eastAsia="仿宋" w:hAnsi="仿宋" w:cs="仿宋" w:hint="eastAsia"/>
            <w:lang w:eastAsia="zh-CN"/>
          </w:rPr>
          <w:t>(一)、质量目标与方针</w:t>
        </w:r>
        <w:r>
          <w:tab/>
        </w:r>
        <w:r>
          <w:fldChar w:fldCharType="begin"/>
        </w:r>
        <w:r>
          <w:instrText xml:space="preserve"> PAGEREF _Toc10197 \h </w:instrText>
        </w:r>
        <w:r>
          <w:fldChar w:fldCharType="separate"/>
        </w:r>
        <w:r>
          <w:t>59</w:t>
        </w:r>
        <w:r>
          <w:fldChar w:fldCharType="end"/>
        </w:r>
      </w:hyperlink>
    </w:p>
    <w:p>
      <w:pPr>
        <w:pStyle w:val="TOC2"/>
        <w:tabs>
          <w:tab w:val="right" w:leader="dot" w:pos="8306"/>
        </w:tabs>
      </w:pPr>
      <w:hyperlink w:anchor="_Toc31140" w:history="1">
        <w:r>
          <w:rPr>
            <w:rFonts w:ascii="仿宋" w:eastAsia="仿宋" w:hAnsi="仿宋" w:cs="仿宋" w:hint="eastAsia"/>
            <w:lang w:eastAsia="zh-CN"/>
          </w:rPr>
          <w:t>(二)、质量管理责任</w:t>
        </w:r>
        <w:r>
          <w:tab/>
        </w:r>
        <w:r>
          <w:fldChar w:fldCharType="begin"/>
        </w:r>
        <w:r>
          <w:instrText xml:space="preserve"> PAGEREF _Toc31140 \h </w:instrText>
        </w:r>
        <w:r>
          <w:fldChar w:fldCharType="separate"/>
        </w:r>
        <w:r>
          <w:t>60</w:t>
        </w:r>
        <w:r>
          <w:fldChar w:fldCharType="end"/>
        </w:r>
      </w:hyperlink>
    </w:p>
    <w:p>
      <w:pPr>
        <w:pStyle w:val="TOC2"/>
        <w:tabs>
          <w:tab w:val="right" w:leader="dot" w:pos="8306"/>
        </w:tabs>
      </w:pPr>
      <w:hyperlink w:anchor="_Toc20852" w:history="1">
        <w:r>
          <w:rPr>
            <w:rFonts w:ascii="仿宋" w:eastAsia="仿宋" w:hAnsi="仿宋" w:cs="仿宋" w:hint="eastAsia"/>
            <w:lang w:eastAsia="zh-CN"/>
          </w:rPr>
          <w:t>(三)、质量管理体系文件</w:t>
        </w:r>
        <w:r>
          <w:tab/>
        </w:r>
        <w:r>
          <w:fldChar w:fldCharType="begin"/>
        </w:r>
        <w:r>
          <w:instrText xml:space="preserve"> PAGEREF _Toc20852 \h </w:instrText>
        </w:r>
        <w:r>
          <w:fldChar w:fldCharType="separate"/>
        </w:r>
        <w:r>
          <w:t>61</w:t>
        </w:r>
        <w:r>
          <w:fldChar w:fldCharType="end"/>
        </w:r>
      </w:hyperlink>
    </w:p>
    <w:p>
      <w:pPr>
        <w:pStyle w:val="TOC2"/>
        <w:tabs>
          <w:tab w:val="right" w:leader="dot" w:pos="8306"/>
        </w:tabs>
      </w:pPr>
      <w:hyperlink w:anchor="_Toc377" w:history="1">
        <w:r>
          <w:rPr>
            <w:rFonts w:ascii="仿宋" w:eastAsia="仿宋" w:hAnsi="仿宋" w:cs="仿宋" w:hint="eastAsia"/>
            <w:lang w:eastAsia="zh-CN"/>
          </w:rPr>
          <w:t>(四)、质量培训与教育</w:t>
        </w:r>
        <w:r>
          <w:tab/>
        </w:r>
        <w:r>
          <w:fldChar w:fldCharType="begin"/>
        </w:r>
        <w:r>
          <w:instrText xml:space="preserve"> PAGEREF _Toc377 \h </w:instrText>
        </w:r>
        <w:r>
          <w:fldChar w:fldCharType="separate"/>
        </w:r>
        <w:r>
          <w:t>63</w:t>
        </w:r>
        <w:r>
          <w:fldChar w:fldCharType="end"/>
        </w:r>
      </w:hyperlink>
    </w:p>
    <w:p>
      <w:pPr>
        <w:pStyle w:val="TOC2"/>
        <w:tabs>
          <w:tab w:val="right" w:leader="dot" w:pos="8306"/>
        </w:tabs>
      </w:pPr>
      <w:hyperlink w:anchor="_Toc11641" w:history="1">
        <w:r>
          <w:rPr>
            <w:rFonts w:ascii="仿宋" w:eastAsia="仿宋" w:hAnsi="仿宋" w:cs="仿宋" w:hint="eastAsia"/>
            <w:lang w:eastAsia="zh-CN"/>
          </w:rPr>
          <w:t>(五)、质量审核与评价</w:t>
        </w:r>
        <w:r>
          <w:tab/>
        </w:r>
        <w:r>
          <w:fldChar w:fldCharType="begin"/>
        </w:r>
        <w:r>
          <w:instrText xml:space="preserve"> PAGEREF _Toc11641 \h </w:instrText>
        </w:r>
        <w:r>
          <w:fldChar w:fldCharType="separate"/>
        </w:r>
        <w:r>
          <w:t>64</w:t>
        </w:r>
        <w:r>
          <w:fldChar w:fldCharType="end"/>
        </w:r>
      </w:hyperlink>
    </w:p>
    <w:p>
      <w:pPr>
        <w:pStyle w:val="TOC2"/>
        <w:tabs>
          <w:tab w:val="right" w:leader="dot" w:pos="8306"/>
        </w:tabs>
      </w:pPr>
      <w:hyperlink w:anchor="_Toc3583" w:history="1">
        <w:r>
          <w:rPr>
            <w:rFonts w:ascii="仿宋" w:eastAsia="仿宋" w:hAnsi="仿宋" w:cs="仿宋" w:hint="eastAsia"/>
            <w:lang w:eastAsia="zh-CN"/>
          </w:rPr>
          <w:t>(六)、不符合与纠正措施</w:t>
        </w:r>
        <w:r>
          <w:tab/>
        </w:r>
        <w:r>
          <w:fldChar w:fldCharType="begin"/>
        </w:r>
        <w:r>
          <w:instrText xml:space="preserve"> PAGEREF _Toc3583 \h </w:instrText>
        </w:r>
        <w:r>
          <w:fldChar w:fldCharType="separate"/>
        </w:r>
        <w:r>
          <w:t>65</w:t>
        </w:r>
        <w:r>
          <w:fldChar w:fldCharType="end"/>
        </w:r>
      </w:hyperlink>
    </w:p>
    <w:p>
      <w:pPr>
        <w:pStyle w:val="TOC1"/>
        <w:tabs>
          <w:tab w:val="right" w:leader="dot" w:pos="8306"/>
        </w:tabs>
      </w:pPr>
      <w:hyperlink w:anchor="_Toc13518" w:history="1">
        <w:r>
          <w:rPr>
            <w:rFonts w:ascii="仿宋" w:eastAsia="仿宋" w:hAnsi="仿宋" w:cs="仿宋" w:hint="eastAsia"/>
            <w:lang w:eastAsia="zh-CN"/>
          </w:rPr>
          <w:t>十五、玻璃清洁剂项目变更管理</w:t>
        </w:r>
        <w:r>
          <w:tab/>
        </w:r>
        <w:r>
          <w:fldChar w:fldCharType="begin"/>
        </w:r>
        <w:r>
          <w:instrText xml:space="preserve"> PAGEREF _Toc13518 \h </w:instrText>
        </w:r>
        <w:r>
          <w:fldChar w:fldCharType="separate"/>
        </w:r>
        <w:r>
          <w:t>67</w:t>
        </w:r>
        <w:r>
          <w:fldChar w:fldCharType="end"/>
        </w:r>
      </w:hyperlink>
    </w:p>
    <w:p>
      <w:pPr>
        <w:pStyle w:val="TOC2"/>
        <w:tabs>
          <w:tab w:val="right" w:leader="dot" w:pos="8306"/>
        </w:tabs>
      </w:pPr>
      <w:hyperlink w:anchor="_Toc17771" w:history="1">
        <w:r>
          <w:rPr>
            <w:rFonts w:ascii="仿宋" w:eastAsia="仿宋" w:hAnsi="仿宋" w:cs="仿宋" w:hint="eastAsia"/>
            <w:lang w:eastAsia="zh-CN"/>
          </w:rPr>
          <w:t>(一)、变更申请与评估</w:t>
        </w:r>
        <w:r>
          <w:tab/>
        </w:r>
        <w:r>
          <w:fldChar w:fldCharType="begin"/>
        </w:r>
        <w:r>
          <w:instrText xml:space="preserve"> PAGEREF _Toc17771 \h </w:instrText>
        </w:r>
        <w:r>
          <w:fldChar w:fldCharType="separate"/>
        </w:r>
        <w:r>
          <w:t>67</w:t>
        </w:r>
        <w:r>
          <w:fldChar w:fldCharType="end"/>
        </w:r>
      </w:hyperlink>
    </w:p>
    <w:p>
      <w:pPr>
        <w:pStyle w:val="TOC2"/>
        <w:tabs>
          <w:tab w:val="right" w:leader="dot" w:pos="8306"/>
        </w:tabs>
      </w:pPr>
      <w:hyperlink w:anchor="_Toc10724" w:history="1">
        <w:r>
          <w:rPr>
            <w:rFonts w:ascii="仿宋" w:eastAsia="仿宋" w:hAnsi="仿宋" w:cs="仿宋" w:hint="eastAsia"/>
            <w:lang w:eastAsia="zh-CN"/>
          </w:rPr>
          <w:t>(二)、变更实施与控制</w:t>
        </w:r>
        <w:r>
          <w:tab/>
        </w:r>
        <w:r>
          <w:fldChar w:fldCharType="begin"/>
        </w:r>
        <w:r>
          <w:instrText xml:space="preserve"> PAGEREF _Toc10724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62"/>
      <w:r>
        <w:rPr>
          <w:rFonts w:ascii="仿宋" w:eastAsia="仿宋" w:hAnsi="仿宋" w:cs="仿宋" w:hint="eastAsia"/>
          <w:sz w:val="28"/>
          <w:lang w:eastAsia="zh-CN"/>
        </w:rPr>
        <w:t>一、玻璃清洁剂项目危机管理</w:t>
      </w:r>
      <w:bookmarkEnd w:id="2"/>
    </w:p>
    <w:p>
      <w:pPr>
        <w:pStyle w:val="Heading2"/>
        <w:rPr>
          <w:rFonts w:ascii="仿宋" w:eastAsia="仿宋" w:hAnsi="仿宋" w:cs="仿宋" w:hint="eastAsia"/>
          <w:lang w:eastAsia="zh-CN"/>
        </w:rPr>
      </w:pPr>
      <w:bookmarkStart w:id="3" w:name="_Toc3245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清洁剂项目危机管理中，危机预警与识别是确保玻璃清洁剂项目稳健运行的核心步骤。通过建立全面的监测机制，玻璃清洁剂项目团队旨在及时发现和理解潜在的风险和危机因素，以便采取及时的预防和应对措施，确保玻璃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首先，通过深入的风险评估，玻璃清洁剂项目团队全面分析了整个玻璃清洁剂项目和各个阶段可能存在的威胁。这包括准确评估每个潜在风险的发生概率和可能影响的程度，为后续危机预警提供了有力支持。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玻璃清洁剂项目团队着重于明确定义玻璃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清洁剂项目进展的持续监控，团队能够及时发现潜在问题并作出迅速反应。玻璃清洁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在这一阶段，团队的专业素养和反应速度将发挥至关重要的作用，以确保潜在危机能够在初期得到有效的处理，最大程度地减轻负面影响。通过危机预警与识别，玻璃清洁剂项目得以更有序、可控地推进。</w:t>
      </w:r>
    </w:p>
    <w:p>
      <w:pPr>
        <w:pStyle w:val="Heading2"/>
        <w:ind w:firstLine="560" w:firstLineChars="200"/>
        <w:rPr>
          <w:rFonts w:ascii="仿宋" w:eastAsia="仿宋" w:hAnsi="仿宋" w:cs="仿宋" w:hint="eastAsia"/>
          <w:sz w:val="28"/>
          <w:lang w:eastAsia="zh-CN"/>
        </w:rPr>
      </w:pPr>
      <w:bookmarkStart w:id="4" w:name="_Toc247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暂停玻璃清洁剂项目进度：为遏制危机蔓延，玻璃清洁剂项目暂时停止进行，以便全面评估当前状况。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实时沟通：与关键利益相关者建立实时沟通机制，向他们传递玻璃清洁剂项目危机的实际状况，保障玻璃清洁剂项目核心利益。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在紧急应对的同时，玻璃清洁剂项目团队强调了团队协作和有效沟通的重要性。以下是团队协作的关键举措：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随着危机得到初步控制，玻璃清洁剂项目团队转向制定恢复计划，以确保玻璃清洁剂项目能够从中迅速恢复。主要恢复计划包括：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修复受损的进度计划：重新评估玻璃清洁剂项目进度，制定修复计划，确保玻璃清洁剂项目尽快回归正常进程。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446"/>
      <w:r>
        <w:rPr>
          <w:rFonts w:ascii="仿宋" w:eastAsia="仿宋" w:hAnsi="仿宋" w:cs="仿宋" w:hint="eastAsia"/>
          <w:sz w:val="28"/>
          <w:lang w:eastAsia="zh-CN"/>
        </w:rPr>
        <w:t>二、玻璃清洁剂项目概论</w:t>
      </w:r>
      <w:bookmarkEnd w:id="5"/>
    </w:p>
    <w:p>
      <w:pPr>
        <w:pStyle w:val="Heading2"/>
        <w:rPr>
          <w:rFonts w:ascii="仿宋" w:eastAsia="仿宋" w:hAnsi="仿宋" w:cs="仿宋" w:hint="eastAsia"/>
          <w:lang w:eastAsia="zh-CN"/>
        </w:rPr>
      </w:pPr>
      <w:bookmarkStart w:id="6" w:name="_Toc26259"/>
      <w:r>
        <w:rPr>
          <w:rFonts w:ascii="仿宋" w:eastAsia="仿宋" w:hAnsi="仿宋" w:cs="仿宋" w:hint="eastAsia"/>
          <w:lang w:eastAsia="zh-CN"/>
        </w:rPr>
        <w:t>(一)、玻璃清洁剂项目概况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起源追溯至对市场的深入洞察。市场的不断演变与变革为玻璃清洁剂项目提供了难得的机遇。当前市场存在的需求缺口和变革的大环境共同构成了玻璃清洁剂项目的背景。这个玻璃清洁剂项目旨在充分利用市场机遇，填补行业中尚未满足的需求，为客户提供全新的解决方案。市场的变革和需求的增长使得这个玻璃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正式命名为玻璃清洁剂。这个名称不仅仅是一个标识，更代表了玻璃清洁剂项目的核心理念和愿景。它蕴含着玻璃清洁剂项目所要解决问题的关键字，具有强烈的表达和辨识度，为玻璃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核心目标是提供一种全新、高效的解决方案，满足客户日益增长的需求。玻璃清洁剂项目追求的不仅仅是满足市场需求，更是在市场中获得卓越的竞争优势。通过不断提升产品或服务的质量和创新水平，玻璃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全面涵盖了产品研发、制造、市场推广和售后服务，确保从产品设计到最终用户体验的全方位关注。这一全面的玻璃清洁剂项目范围是为了确保玻璃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玻璃清洁剂项目时间表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玻璃清洁剂项目计划在未来18个月内完成，包括研发、测试、市场试点和正式推出等不同阶段。这个时间表的合理设计是为了确保玻璃清洁剂项目各个阶段的顺利推进，以便按时交付高质量的成果。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玻璃清洁剂项目总预算估算为XX百万美元，主要分配在研发、市场推广、人员培训和运营等方面。这一充足的预算为玻璃清洁剂项目提供了充足的资源，确保玻璃清洁剂项目在各个方面都能取得优异的表现。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玻璃清洁剂项目风险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可能面临的风险包括市场接受度低、技术难题、竞争激烈等。玻璃清洁剂项目团队已经制定了相应的风险应对计划，通过前瞻性的风险管理，确保玻璃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玻璃清洁剂项目汇聚了一支经验丰富、多领域专业素养的核心团队，确保玻璃清洁剂项目在各个方面都能拥有高水平的执行力。团队的协同作战是玻璃清洁剂项目成功的关键因素之一。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玻璃清洁剂项目的背景根植于市场对更高效、创新产品的渴望，同时也受到科技发展对行业格局的深刻改变的影响。这为玻璃清洁剂项目提供了广阔的发展空间和市场需求。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玻璃清洁剂项目现状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截至目前，玻璃清洁剂项目已完成市场调研和技术验证，取得了初步的成功。这为玻璃清洁剂项目在未来的发展奠定了坚实的基础，为更远大的目标打下了坚实的基石。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68"/>
      <w:r>
        <w:rPr>
          <w:rFonts w:ascii="仿宋" w:eastAsia="仿宋" w:hAnsi="仿宋" w:cs="仿宋" w:hint="eastAsia"/>
          <w:sz w:val="28"/>
          <w:lang w:eastAsia="zh-CN"/>
        </w:rPr>
        <w:t>(二)、玻璃清洁剂项目目标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keyword》玻璃清洁剂项目首要业务目标是在市场中占据有利地位，实现产品/服务的成功推广和销售。通过不断提升产品质量、创新性，玻璃清洁剂项目追求成为行业中的领导者，赢得更多客户的青睐。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在科技迅速发展的时代，玻璃清洁剂项目着眼于技术创新。通过持续的研发和技术升级，玻璃清洁剂项目旨在推出更具创新性的产品或服务，以满足市场对新鲜、先进解决方案的需求。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为了建立可持续的客户关系，玻璃清洁剂项目设定了客户满意度目标。通过提供卓越的产品质量和优质的客户服务，玻璃清洁剂项目追求赢得客户的信任和忠诚度，确保他们的满意度达到行业领先水平。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玻璃清洁剂项目注重社会责任和可持续发展。通过实施环保、社会责任玻璃清洁剂项目，玻璃清洁剂项目致力于在经济发展的同时保护环境，促进社会公平，实现可持续经营。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玻璃清洁剂项目的团队是实现目标的核心驱动力。因此，玻璃清洁剂项目设定了团队发展目标，包括提升团队成员的专业技能、培养领导力，以及搭建协同高效的团队工作氛围。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249"/>
      <w:r>
        <w:rPr>
          <w:rFonts w:ascii="仿宋" w:eastAsia="仿宋" w:hAnsi="仿宋" w:cs="仿宋" w:hint="eastAsia"/>
          <w:sz w:val="28"/>
          <w:lang w:eastAsia="zh-CN"/>
        </w:rPr>
        <w:t>(三)、玻璃清洁剂项目提出的理由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玻璃清洁剂项目提出的理由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提出源于对市场机遇的深刻洞察。当前市场中存在的需求缺口和行业发展趋势表明，有巨大的商业机会等待被开发。通过准确捕捉市场机遇，玻璃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理念基于对技术创新的信仰。通过持续的研发和技术投入，玻璃清洁剂项目有望推出更具创新性的产品或服务。在科技飞速发展的当下，玻璃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提出是为了增强企业的行业竞争力。通过提升产品或服务的质量和独特性，玻璃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响应了消费者需求的变化。随着社会和科技的不断发展，消费者对产品和服务的需求也在发生变化。通过深入了解并及时回应消费者的新需求，玻璃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玻璃清洁剂项目的提出是企业战略发展规划的一部分。在面对日益激烈的市场竞争和不断变化的商业环境中，玻璃清洁剂项目作为企业战略的一环，旨在为企业开辟新的增长领域，巩固企业在行业中的地位。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提出不仅仅是基于商业考量，还注重社会责任。通过推出环保、社会责任等方面的玻璃清洁剂项目，玻璃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玻璃清洁剂项目的提出反映了对利益相关者期望的关注。包括客户、员工、投资者等利益相关者在企业发展中都有着各自的期望，玻璃清洁剂项目力求在满足这些期望的同时，取得更大的共赢。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231"/>
      <w:r>
        <w:rPr>
          <w:rFonts w:ascii="仿宋" w:eastAsia="仿宋" w:hAnsi="仿宋" w:cs="仿宋" w:hint="eastAsia"/>
          <w:sz w:val="28"/>
          <w:lang w:eastAsia="zh-CN"/>
        </w:rPr>
        <w:t>(四)、玻璃清洁剂项目意义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清洁剂项目的首要意义在于提升企业的市场竞争力。通过持续的创新和对产品质量的高标准要求，玻璃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清洁剂项目的推进将促使行业技术水平的提升。通过引入先进技术和创新性解决方案，玻璃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清洁剂项目不仅创造了大量就业机会，提高了就业水平，还注重社会责任和环保。通过参与社会公益事业和推动环保玻璃清洁剂项目，玻璃清洁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综合而言，玻璃清洁剂项目意义重大，不仅推动了企业的发展，也为行业和社会的进步贡献了积极力量。这是一个全面而深刻的影响，将在未来产生可持续的正面效应。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976"/>
      <w:r>
        <w:rPr>
          <w:rFonts w:ascii="仿宋" w:eastAsia="仿宋" w:hAnsi="仿宋" w:cs="仿宋" w:hint="eastAsia"/>
          <w:sz w:val="28"/>
          <w:lang w:eastAsia="zh-CN"/>
        </w:rPr>
        <w:t>(五)、玻璃清洁剂项目背景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在当今迅猛发展的商业环境中，玻璃清洁剂项目的动因根植于对多方面因素的审慎考量。这个玻璃清洁剂项目的提出并非孤立的决策，而是对企业所处背景深入思考的产物。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清洁剂项目背后的首要原因。科技的迅速发展和全球市场的快速变化使得企业必须灵活应对。玻璃清洁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竞争的激烈程度也是玻璃清洁剂项目背景中不可忽视的一环。企业需要在激烈竞争中脱颖而出，为此，玻璃清洁剂项目致力于打破常规，提供独特的价值主张，以吸引客户并确保市场份额的增长。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此外，社会对企业责任的期望也在逐渐升高。玻璃清洁剂项目充分融入了社会责任的理念，通过可持续经营和社会公益玻璃清洁剂项目，企图为社会贡献一份力量，在商业成功的同时关注社会价值。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
      <w:r>
        <w:rPr>
          <w:rFonts w:ascii="仿宋" w:eastAsia="仿宋" w:hAnsi="仿宋" w:cs="仿宋" w:hint="eastAsia"/>
          <w:sz w:val="28"/>
          <w:lang w:eastAsia="zh-CN"/>
        </w:rPr>
        <w:t>三、玻璃清洁剂项目选址可行性分析</w:t>
      </w:r>
      <w:bookmarkEnd w:id="11"/>
    </w:p>
    <w:p>
      <w:pPr>
        <w:pStyle w:val="Heading2"/>
        <w:rPr>
          <w:rFonts w:ascii="仿宋" w:eastAsia="仿宋" w:hAnsi="仿宋" w:cs="仿宋" w:hint="eastAsia"/>
          <w:lang w:eastAsia="zh-CN"/>
        </w:rPr>
      </w:pPr>
      <w:bookmarkStart w:id="12" w:name="_Toc27717"/>
      <w:r>
        <w:rPr>
          <w:rFonts w:ascii="仿宋" w:eastAsia="仿宋" w:hAnsi="仿宋" w:cs="仿宋" w:hint="eastAsia"/>
          <w:lang w:eastAsia="zh-CN"/>
        </w:rPr>
        <w:t>(一)、玻璃清洁剂项目选址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该玻璃清洁剂项目选址位于XX省XX市XX区XXX街道</w:t>
      </w:r>
    </w:p>
    <w:p>
      <w:pPr>
        <w:pStyle w:val="Heading2"/>
        <w:ind w:firstLine="560" w:firstLineChars="200"/>
        <w:rPr>
          <w:rFonts w:ascii="仿宋" w:eastAsia="仿宋" w:hAnsi="仿宋" w:cs="仿宋" w:hint="eastAsia"/>
          <w:sz w:val="28"/>
          <w:lang w:eastAsia="zh-CN"/>
        </w:rPr>
      </w:pPr>
      <w:bookmarkStart w:id="13" w:name="_Toc2058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玻璃清洁剂项目的征地面积将根据玻璃清洁剂项目的实际规模和需求进行精确规划。具体面积XXX平方米，旨在确保玻璃清洁剂项目不仅能够满足当前的发展需求，还能够预留空间以适应未来的扩展。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净用地面积是在征地面积基础上去除不可利用面积后的实际可开发用地。具体面积XXX平方米，考虑到环保、交通、安全等多方面因素，以确保玻璃清洁剂项目在整体利用效率上达到最优。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玻璃清洁剂项目计划建设的建筑总规模具体面积XXX平方米。这一规模的确定综合考虑了玻璃清洁剂项目的性质、规模，以及城市规划的相关要求，确保建筑布局与周边环境协调一致。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绿地率是玻璃清洁剂项目用地中被规划为绿地的比例。具体面积XXX平方米，旨在通过合理规划绿地，改善玻璃清洁剂项目周边环境，提升居民生活质量，并符合城市整体绿化规划。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清洁剂项目选址与当地城市规划相一致，具体面积XXX平方米。通过与城市规划部门深入沟通，确保玻璃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清洁剂项目选址符合当地产业政策，具体面积XXX平方米。这包括玻璃清洁剂项目对当地经济的促进作用，以及对相关产业的带动效应，确保玻璃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用地总体要求必须符合环保和可持续发展的原则，具体面积XXX平方米。通过采用绿色建筑设计、节能减排等措施，确保玻璃清洁剂项目在建设和运营过程中对环境的影响最小化，达到可持续发展的要求。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确保玻璃清洁剂项目选址具备必要的公共设施配套，具体面积XXX平方米。这包括交通便利性、教育、医疗等基础设施，以提高居民生活品质，使得玻璃清洁剂项目选址更具吸引力。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考虑用地总体要求对当地社会稳定性的影响，具体面积XXX平方米。通过深入了解当地社区反馈，确保玻璃清洁剂项目的选址和建设过程对当地社会和谐稳定产生积极作用。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清洁剂项目选址不仅符合法规和规划，还在实际操作中具有可行性。这一全面规划将为玻璃清洁剂项目的成功实施提供坚实的基础，确保玻璃清洁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83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清洁剂项目的设备规划和空间设计中，我们将采取灵活设备布局的措施。设备布局将根据实际需求进行灵活设计，避免不必要的浪费。通过合理规划设备摆放位置，我们将提高设备的利用率，减少设备间距，以确保玻璃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清洁剂项目内部引入共享设施的概念，例如共享会议室、办公区等。通过这种方式，我们可以减少对资源的重复建设，提高资源共享效率，从而减小玻璃清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65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清洁剂项目的总图布置中，我们将不同功能区域进行明确的规划，以最大程度满足玻璃清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42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清洁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https://d.book118.com/007016061151006043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玻璃清洁剂项目规划设计纲要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07737"/>
    <w:rsid w:val="7FC07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16061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2024-02-15T18:33:00Z</dcterms:created>
  <dcterms:modified xsi:type="dcterms:W3CDTF">2024-02-15T18:33:35Z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CD25608948674BF8BF0A85529E53F428_11</vt:lpwstr>
  </property>
  <property fmtid="{D5CDD505-2E9C-101B-9397-08002B2CF9AE}" pid="3" name="KSOProductBuildVer">
    <vt:lpwstr>2052-12.1.0.16250</vt:lpwstr>
  </property>
</Properties>
</file>