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液压气压刹车系统相关行业公司成立方案及可行性研究报告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48" w:history="1">
        <w:r>
          <w:rPr>
            <w:rFonts w:ascii="仿宋" w:eastAsia="仿宋" w:hAnsi="仿宋" w:cs="仿宋" w:hint="eastAsia"/>
            <w:lang w:eastAsia="zh-CN"/>
          </w:rPr>
          <w:t>序言</w:t>
        </w:r>
        <w:r>
          <w:tab/>
        </w:r>
        <w:r>
          <w:fldChar w:fldCharType="begin"/>
        </w:r>
        <w:r>
          <w:instrText xml:space="preserve"> PAGEREF _Toc8248 \h </w:instrText>
        </w:r>
        <w:r>
          <w:fldChar w:fldCharType="separate"/>
        </w:r>
        <w:r>
          <w:t>3</w:t>
        </w:r>
        <w:r>
          <w:fldChar w:fldCharType="end"/>
        </w:r>
      </w:hyperlink>
    </w:p>
    <w:p>
      <w:pPr>
        <w:pStyle w:val="TOC1"/>
        <w:tabs>
          <w:tab w:val="right" w:leader="dot" w:pos="8306"/>
        </w:tabs>
      </w:pPr>
      <w:hyperlink w:anchor="_Toc14717" w:history="1">
        <w:r>
          <w:rPr>
            <w:rFonts w:ascii="仿宋" w:eastAsia="仿宋" w:hAnsi="仿宋" w:cs="仿宋" w:hint="eastAsia"/>
            <w:lang w:eastAsia="zh-CN"/>
          </w:rPr>
          <w:t>一、液压气压刹车系统筹建公司基本信息</w:t>
        </w:r>
        <w:r>
          <w:tab/>
        </w:r>
        <w:r>
          <w:fldChar w:fldCharType="begin"/>
        </w:r>
        <w:r>
          <w:instrText xml:space="preserve"> PAGEREF _Toc14717 \h </w:instrText>
        </w:r>
        <w:r>
          <w:fldChar w:fldCharType="separate"/>
        </w:r>
        <w:r>
          <w:t>3</w:t>
        </w:r>
        <w:r>
          <w:fldChar w:fldCharType="end"/>
        </w:r>
      </w:hyperlink>
    </w:p>
    <w:p>
      <w:pPr>
        <w:pStyle w:val="TOC2"/>
        <w:tabs>
          <w:tab w:val="right" w:leader="dot" w:pos="8306"/>
        </w:tabs>
      </w:pPr>
      <w:hyperlink w:anchor="_Toc1246" w:history="1">
        <w:r>
          <w:rPr>
            <w:rFonts w:ascii="仿宋" w:eastAsia="仿宋" w:hAnsi="仿宋" w:cs="仿宋" w:hint="eastAsia"/>
            <w:lang w:eastAsia="zh-CN"/>
          </w:rPr>
          <w:t>(一)、公司名称</w:t>
        </w:r>
        <w:r>
          <w:tab/>
        </w:r>
        <w:r>
          <w:fldChar w:fldCharType="begin"/>
        </w:r>
        <w:r>
          <w:instrText xml:space="preserve"> PAGEREF _Toc1246 \h </w:instrText>
        </w:r>
        <w:r>
          <w:fldChar w:fldCharType="separate"/>
        </w:r>
        <w:r>
          <w:t>3</w:t>
        </w:r>
        <w:r>
          <w:fldChar w:fldCharType="end"/>
        </w:r>
      </w:hyperlink>
    </w:p>
    <w:p>
      <w:pPr>
        <w:pStyle w:val="TOC2"/>
        <w:tabs>
          <w:tab w:val="right" w:leader="dot" w:pos="8306"/>
        </w:tabs>
      </w:pPr>
      <w:hyperlink w:anchor="_Toc17500" w:history="1">
        <w:r>
          <w:rPr>
            <w:rFonts w:ascii="仿宋" w:eastAsia="仿宋" w:hAnsi="仿宋" w:cs="仿宋" w:hint="eastAsia"/>
            <w:lang w:eastAsia="zh-CN"/>
          </w:rPr>
          <w:t>(二)、注册资本</w:t>
        </w:r>
        <w:r>
          <w:tab/>
        </w:r>
        <w:r>
          <w:fldChar w:fldCharType="begin"/>
        </w:r>
        <w:r>
          <w:instrText xml:space="preserve"> PAGEREF _Toc17500 \h </w:instrText>
        </w:r>
        <w:r>
          <w:fldChar w:fldCharType="separate"/>
        </w:r>
        <w:r>
          <w:t>3</w:t>
        </w:r>
        <w:r>
          <w:fldChar w:fldCharType="end"/>
        </w:r>
      </w:hyperlink>
    </w:p>
    <w:p>
      <w:pPr>
        <w:pStyle w:val="TOC2"/>
        <w:tabs>
          <w:tab w:val="right" w:leader="dot" w:pos="8306"/>
        </w:tabs>
      </w:pPr>
      <w:hyperlink w:anchor="_Toc11124" w:history="1">
        <w:r>
          <w:rPr>
            <w:rFonts w:ascii="仿宋" w:eastAsia="仿宋" w:hAnsi="仿宋" w:cs="仿宋" w:hint="eastAsia"/>
            <w:lang w:eastAsia="zh-CN"/>
          </w:rPr>
          <w:t>(三)、注册地址</w:t>
        </w:r>
        <w:r>
          <w:tab/>
        </w:r>
        <w:r>
          <w:fldChar w:fldCharType="begin"/>
        </w:r>
        <w:r>
          <w:instrText xml:space="preserve"> PAGEREF _Toc11124 \h </w:instrText>
        </w:r>
        <w:r>
          <w:fldChar w:fldCharType="separate"/>
        </w:r>
        <w:r>
          <w:t>3</w:t>
        </w:r>
        <w:r>
          <w:fldChar w:fldCharType="end"/>
        </w:r>
      </w:hyperlink>
    </w:p>
    <w:p>
      <w:pPr>
        <w:pStyle w:val="TOC2"/>
        <w:tabs>
          <w:tab w:val="right" w:leader="dot" w:pos="8306"/>
        </w:tabs>
      </w:pPr>
      <w:hyperlink w:anchor="_Toc9770" w:history="1">
        <w:r>
          <w:rPr>
            <w:rFonts w:ascii="仿宋" w:eastAsia="仿宋" w:hAnsi="仿宋" w:cs="仿宋" w:hint="eastAsia"/>
            <w:lang w:eastAsia="zh-CN"/>
          </w:rPr>
          <w:t>(四)、法人代表</w:t>
        </w:r>
        <w:r>
          <w:tab/>
        </w:r>
        <w:r>
          <w:fldChar w:fldCharType="begin"/>
        </w:r>
        <w:r>
          <w:instrText xml:space="preserve"> PAGEREF _Toc9770 \h </w:instrText>
        </w:r>
        <w:r>
          <w:fldChar w:fldCharType="separate"/>
        </w:r>
        <w:r>
          <w:t>3</w:t>
        </w:r>
        <w:r>
          <w:fldChar w:fldCharType="end"/>
        </w:r>
      </w:hyperlink>
    </w:p>
    <w:p>
      <w:pPr>
        <w:pStyle w:val="TOC2"/>
        <w:tabs>
          <w:tab w:val="right" w:leader="dot" w:pos="8306"/>
        </w:tabs>
      </w:pPr>
      <w:hyperlink w:anchor="_Toc1019" w:history="1">
        <w:r>
          <w:rPr>
            <w:rFonts w:ascii="仿宋" w:eastAsia="仿宋" w:hAnsi="仿宋" w:cs="仿宋" w:hint="eastAsia"/>
            <w:lang w:eastAsia="zh-CN"/>
          </w:rPr>
          <w:t>(五)、主要经营范围</w:t>
        </w:r>
        <w:r>
          <w:tab/>
        </w:r>
        <w:r>
          <w:fldChar w:fldCharType="begin"/>
        </w:r>
        <w:r>
          <w:instrText xml:space="preserve"> PAGEREF _Toc1019 \h </w:instrText>
        </w:r>
        <w:r>
          <w:fldChar w:fldCharType="separate"/>
        </w:r>
        <w:r>
          <w:t>4</w:t>
        </w:r>
        <w:r>
          <w:fldChar w:fldCharType="end"/>
        </w:r>
      </w:hyperlink>
    </w:p>
    <w:p>
      <w:pPr>
        <w:pStyle w:val="TOC2"/>
        <w:tabs>
          <w:tab w:val="right" w:leader="dot" w:pos="8306"/>
        </w:tabs>
      </w:pPr>
      <w:hyperlink w:anchor="_Toc9950" w:history="1">
        <w:r>
          <w:rPr>
            <w:rFonts w:ascii="仿宋" w:eastAsia="仿宋" w:hAnsi="仿宋" w:cs="仿宋" w:hint="eastAsia"/>
            <w:lang w:eastAsia="zh-CN"/>
          </w:rPr>
          <w:t>(六)、主要股东</w:t>
        </w:r>
        <w:r>
          <w:tab/>
        </w:r>
        <w:r>
          <w:fldChar w:fldCharType="begin"/>
        </w:r>
        <w:r>
          <w:instrText xml:space="preserve"> PAGEREF _Toc9950 \h </w:instrText>
        </w:r>
        <w:r>
          <w:fldChar w:fldCharType="separate"/>
        </w:r>
        <w:r>
          <w:t>4</w:t>
        </w:r>
        <w:r>
          <w:fldChar w:fldCharType="end"/>
        </w:r>
      </w:hyperlink>
    </w:p>
    <w:p>
      <w:pPr>
        <w:pStyle w:val="TOC1"/>
        <w:tabs>
          <w:tab w:val="right" w:leader="dot" w:pos="8306"/>
        </w:tabs>
      </w:pPr>
      <w:hyperlink w:anchor="_Toc22182" w:history="1">
        <w:r>
          <w:rPr>
            <w:rFonts w:ascii="仿宋" w:eastAsia="仿宋" w:hAnsi="仿宋" w:cs="仿宋" w:hint="eastAsia"/>
            <w:lang w:eastAsia="zh-CN"/>
          </w:rPr>
          <w:t>二、公司成立方案</w:t>
        </w:r>
        <w:r>
          <w:tab/>
        </w:r>
        <w:r>
          <w:fldChar w:fldCharType="begin"/>
        </w:r>
        <w:r>
          <w:instrText xml:space="preserve"> PAGEREF _Toc22182 \h </w:instrText>
        </w:r>
        <w:r>
          <w:fldChar w:fldCharType="separate"/>
        </w:r>
        <w:r>
          <w:t>5</w:t>
        </w:r>
        <w:r>
          <w:fldChar w:fldCharType="end"/>
        </w:r>
      </w:hyperlink>
    </w:p>
    <w:p>
      <w:pPr>
        <w:pStyle w:val="TOC2"/>
        <w:tabs>
          <w:tab w:val="right" w:leader="dot" w:pos="8306"/>
        </w:tabs>
      </w:pPr>
      <w:hyperlink w:anchor="_Toc21926" w:history="1">
        <w:r>
          <w:rPr>
            <w:rFonts w:ascii="仿宋" w:eastAsia="仿宋" w:hAnsi="仿宋" w:cs="仿宋" w:hint="eastAsia"/>
            <w:lang w:eastAsia="zh-CN"/>
          </w:rPr>
          <w:t>(一)、公司经营宗旨</w:t>
        </w:r>
        <w:r>
          <w:tab/>
        </w:r>
        <w:r>
          <w:fldChar w:fldCharType="begin"/>
        </w:r>
        <w:r>
          <w:instrText xml:space="preserve"> PAGEREF _Toc21926 \h </w:instrText>
        </w:r>
        <w:r>
          <w:fldChar w:fldCharType="separate"/>
        </w:r>
        <w:r>
          <w:t>5</w:t>
        </w:r>
        <w:r>
          <w:fldChar w:fldCharType="end"/>
        </w:r>
      </w:hyperlink>
    </w:p>
    <w:p>
      <w:pPr>
        <w:pStyle w:val="TOC2"/>
        <w:tabs>
          <w:tab w:val="right" w:leader="dot" w:pos="8306"/>
        </w:tabs>
      </w:pPr>
      <w:hyperlink w:anchor="_Toc26249" w:history="1">
        <w:r>
          <w:rPr>
            <w:rFonts w:ascii="仿宋" w:eastAsia="仿宋" w:hAnsi="仿宋" w:cs="仿宋" w:hint="eastAsia"/>
            <w:lang w:eastAsia="zh-CN"/>
          </w:rPr>
          <w:t>(二)、公司的目标、主要职责</w:t>
        </w:r>
        <w:r>
          <w:tab/>
        </w:r>
        <w:r>
          <w:fldChar w:fldCharType="begin"/>
        </w:r>
        <w:r>
          <w:instrText xml:space="preserve"> PAGEREF _Toc26249 \h </w:instrText>
        </w:r>
        <w:r>
          <w:fldChar w:fldCharType="separate"/>
        </w:r>
        <w:r>
          <w:t>6</w:t>
        </w:r>
        <w:r>
          <w:fldChar w:fldCharType="end"/>
        </w:r>
      </w:hyperlink>
    </w:p>
    <w:p>
      <w:pPr>
        <w:pStyle w:val="TOC2"/>
        <w:tabs>
          <w:tab w:val="right" w:leader="dot" w:pos="8306"/>
        </w:tabs>
      </w:pPr>
      <w:hyperlink w:anchor="_Toc8038" w:history="1">
        <w:r>
          <w:rPr>
            <w:rFonts w:ascii="仿宋" w:eastAsia="仿宋" w:hAnsi="仿宋" w:cs="仿宋" w:hint="eastAsia"/>
            <w:lang w:eastAsia="zh-CN"/>
          </w:rPr>
          <w:t>(三)、公司组建方式</w:t>
        </w:r>
        <w:r>
          <w:tab/>
        </w:r>
        <w:r>
          <w:fldChar w:fldCharType="begin"/>
        </w:r>
        <w:r>
          <w:instrText xml:space="preserve"> PAGEREF _Toc8038 \h </w:instrText>
        </w:r>
        <w:r>
          <w:fldChar w:fldCharType="separate"/>
        </w:r>
        <w:r>
          <w:t>9</w:t>
        </w:r>
        <w:r>
          <w:fldChar w:fldCharType="end"/>
        </w:r>
      </w:hyperlink>
    </w:p>
    <w:p>
      <w:pPr>
        <w:pStyle w:val="TOC2"/>
        <w:tabs>
          <w:tab w:val="right" w:leader="dot" w:pos="8306"/>
        </w:tabs>
      </w:pPr>
      <w:hyperlink w:anchor="_Toc12977" w:history="1">
        <w:r>
          <w:rPr>
            <w:rFonts w:ascii="仿宋" w:eastAsia="仿宋" w:hAnsi="仿宋" w:cs="仿宋" w:hint="eastAsia"/>
            <w:lang w:eastAsia="zh-CN"/>
          </w:rPr>
          <w:t>(四)、公司管理体制</w:t>
        </w:r>
        <w:r>
          <w:tab/>
        </w:r>
        <w:r>
          <w:fldChar w:fldCharType="begin"/>
        </w:r>
        <w:r>
          <w:instrText xml:space="preserve"> PAGEREF _Toc12977 \h </w:instrText>
        </w:r>
        <w:r>
          <w:fldChar w:fldCharType="separate"/>
        </w:r>
        <w:r>
          <w:t>9</w:t>
        </w:r>
        <w:r>
          <w:fldChar w:fldCharType="end"/>
        </w:r>
      </w:hyperlink>
    </w:p>
    <w:p>
      <w:pPr>
        <w:pStyle w:val="TOC2"/>
        <w:tabs>
          <w:tab w:val="right" w:leader="dot" w:pos="8306"/>
        </w:tabs>
      </w:pPr>
      <w:hyperlink w:anchor="_Toc32224" w:history="1">
        <w:r>
          <w:rPr>
            <w:rFonts w:ascii="仿宋" w:eastAsia="仿宋" w:hAnsi="仿宋" w:cs="仿宋" w:hint="eastAsia"/>
            <w:lang w:eastAsia="zh-CN"/>
          </w:rPr>
          <w:t>(五)、部门职责及权限</w:t>
        </w:r>
        <w:r>
          <w:tab/>
        </w:r>
        <w:r>
          <w:fldChar w:fldCharType="begin"/>
        </w:r>
        <w:r>
          <w:instrText xml:space="preserve"> PAGEREF _Toc32224 \h </w:instrText>
        </w:r>
        <w:r>
          <w:fldChar w:fldCharType="separate"/>
        </w:r>
        <w:r>
          <w:t>10</w:t>
        </w:r>
        <w:r>
          <w:fldChar w:fldCharType="end"/>
        </w:r>
      </w:hyperlink>
    </w:p>
    <w:p>
      <w:pPr>
        <w:pStyle w:val="TOC2"/>
        <w:tabs>
          <w:tab w:val="right" w:leader="dot" w:pos="8306"/>
        </w:tabs>
      </w:pPr>
      <w:hyperlink w:anchor="_Toc4371" w:history="1">
        <w:r>
          <w:rPr>
            <w:rFonts w:ascii="仿宋" w:eastAsia="仿宋" w:hAnsi="仿宋" w:cs="仿宋" w:hint="eastAsia"/>
            <w:lang w:eastAsia="zh-CN"/>
          </w:rPr>
          <w:t>(六)、核心人员介绍</w:t>
        </w:r>
        <w:r>
          <w:tab/>
        </w:r>
        <w:r>
          <w:fldChar w:fldCharType="begin"/>
        </w:r>
        <w:r>
          <w:instrText xml:space="preserve"> PAGEREF _Toc4371 \h </w:instrText>
        </w:r>
        <w:r>
          <w:fldChar w:fldCharType="separate"/>
        </w:r>
        <w:r>
          <w:t>13</w:t>
        </w:r>
        <w:r>
          <w:fldChar w:fldCharType="end"/>
        </w:r>
      </w:hyperlink>
    </w:p>
    <w:p>
      <w:pPr>
        <w:pStyle w:val="TOC2"/>
        <w:tabs>
          <w:tab w:val="right" w:leader="dot" w:pos="8306"/>
        </w:tabs>
      </w:pPr>
      <w:hyperlink w:anchor="_Toc11627" w:history="1">
        <w:r>
          <w:rPr>
            <w:rFonts w:ascii="仿宋" w:eastAsia="仿宋" w:hAnsi="仿宋" w:cs="仿宋" w:hint="eastAsia"/>
            <w:lang w:eastAsia="zh-CN"/>
          </w:rPr>
          <w:t>(七)、财务会计制度</w:t>
        </w:r>
        <w:r>
          <w:tab/>
        </w:r>
        <w:r>
          <w:fldChar w:fldCharType="begin"/>
        </w:r>
        <w:r>
          <w:instrText xml:space="preserve"> PAGEREF _Toc11627 \h </w:instrText>
        </w:r>
        <w:r>
          <w:fldChar w:fldCharType="separate"/>
        </w:r>
        <w:r>
          <w:t>15</w:t>
        </w:r>
        <w:r>
          <w:fldChar w:fldCharType="end"/>
        </w:r>
      </w:hyperlink>
    </w:p>
    <w:p>
      <w:pPr>
        <w:pStyle w:val="TOC1"/>
        <w:tabs>
          <w:tab w:val="right" w:leader="dot" w:pos="8306"/>
        </w:tabs>
      </w:pPr>
      <w:hyperlink w:anchor="_Toc31228" w:history="1">
        <w:r>
          <w:rPr>
            <w:rFonts w:ascii="仿宋" w:eastAsia="仿宋" w:hAnsi="仿宋" w:cs="仿宋" w:hint="eastAsia"/>
            <w:lang w:eastAsia="zh-CN"/>
          </w:rPr>
          <w:t>三、发展规划</w:t>
        </w:r>
        <w:r>
          <w:tab/>
        </w:r>
        <w:r>
          <w:fldChar w:fldCharType="begin"/>
        </w:r>
        <w:r>
          <w:instrText xml:space="preserve"> PAGEREF _Toc31228 \h </w:instrText>
        </w:r>
        <w:r>
          <w:fldChar w:fldCharType="separate"/>
        </w:r>
        <w:r>
          <w:t>20</w:t>
        </w:r>
        <w:r>
          <w:fldChar w:fldCharType="end"/>
        </w:r>
      </w:hyperlink>
    </w:p>
    <w:p>
      <w:pPr>
        <w:pStyle w:val="TOC2"/>
        <w:tabs>
          <w:tab w:val="right" w:leader="dot" w:pos="8306"/>
        </w:tabs>
      </w:pPr>
      <w:hyperlink w:anchor="_Toc1325" w:history="1">
        <w:r>
          <w:rPr>
            <w:rFonts w:ascii="仿宋" w:eastAsia="仿宋" w:hAnsi="仿宋" w:cs="仿宋" w:hint="eastAsia"/>
            <w:lang w:eastAsia="zh-CN"/>
          </w:rPr>
          <w:t>(一)、公司发展规划</w:t>
        </w:r>
        <w:r>
          <w:tab/>
        </w:r>
        <w:r>
          <w:fldChar w:fldCharType="begin"/>
        </w:r>
        <w:r>
          <w:instrText xml:space="preserve"> PAGEREF _Toc1325 \h </w:instrText>
        </w:r>
        <w:r>
          <w:fldChar w:fldCharType="separate"/>
        </w:r>
        <w:r>
          <w:t>20</w:t>
        </w:r>
        <w:r>
          <w:fldChar w:fldCharType="end"/>
        </w:r>
      </w:hyperlink>
    </w:p>
    <w:p>
      <w:pPr>
        <w:pStyle w:val="TOC2"/>
        <w:tabs>
          <w:tab w:val="right" w:leader="dot" w:pos="8306"/>
        </w:tabs>
      </w:pPr>
      <w:hyperlink w:anchor="_Toc20448" w:history="1">
        <w:r>
          <w:rPr>
            <w:rFonts w:ascii="仿宋" w:eastAsia="仿宋" w:hAnsi="仿宋" w:cs="仿宋" w:hint="eastAsia"/>
            <w:lang w:eastAsia="zh-CN"/>
          </w:rPr>
          <w:t>(二)、保障措施</w:t>
        </w:r>
        <w:r>
          <w:tab/>
        </w:r>
        <w:r>
          <w:fldChar w:fldCharType="begin"/>
        </w:r>
        <w:r>
          <w:instrText xml:space="preserve"> PAGEREF _Toc20448 \h </w:instrText>
        </w:r>
        <w:r>
          <w:fldChar w:fldCharType="separate"/>
        </w:r>
        <w:r>
          <w:t>22</w:t>
        </w:r>
        <w:r>
          <w:fldChar w:fldCharType="end"/>
        </w:r>
      </w:hyperlink>
    </w:p>
    <w:p>
      <w:pPr>
        <w:pStyle w:val="TOC1"/>
        <w:tabs>
          <w:tab w:val="right" w:leader="dot" w:pos="8306"/>
        </w:tabs>
      </w:pPr>
      <w:hyperlink w:anchor="_Toc11810" w:history="1">
        <w:r>
          <w:rPr>
            <w:rFonts w:ascii="仿宋" w:eastAsia="仿宋" w:hAnsi="仿宋" w:cs="仿宋" w:hint="eastAsia"/>
            <w:lang w:eastAsia="zh-CN"/>
          </w:rPr>
          <w:t>四、液压气压刹车系统项目概况</w:t>
        </w:r>
        <w:r>
          <w:tab/>
        </w:r>
        <w:r>
          <w:fldChar w:fldCharType="begin"/>
        </w:r>
        <w:r>
          <w:instrText xml:space="preserve"> PAGEREF _Toc11810 \h </w:instrText>
        </w:r>
        <w:r>
          <w:fldChar w:fldCharType="separate"/>
        </w:r>
        <w:r>
          <w:t>27</w:t>
        </w:r>
        <w:r>
          <w:fldChar w:fldCharType="end"/>
        </w:r>
      </w:hyperlink>
    </w:p>
    <w:p>
      <w:pPr>
        <w:pStyle w:val="TOC2"/>
        <w:tabs>
          <w:tab w:val="right" w:leader="dot" w:pos="8306"/>
        </w:tabs>
      </w:pPr>
      <w:hyperlink w:anchor="_Toc3770" w:history="1">
        <w:r>
          <w:rPr>
            <w:rFonts w:ascii="仿宋" w:eastAsia="仿宋" w:hAnsi="仿宋" w:cs="仿宋" w:hint="eastAsia"/>
            <w:lang w:eastAsia="zh-CN"/>
          </w:rPr>
          <w:t>(一)、投资路径</w:t>
        </w:r>
        <w:r>
          <w:tab/>
        </w:r>
        <w:r>
          <w:fldChar w:fldCharType="begin"/>
        </w:r>
        <w:r>
          <w:instrText xml:space="preserve"> PAGEREF _Toc3770 \h </w:instrText>
        </w:r>
        <w:r>
          <w:fldChar w:fldCharType="separate"/>
        </w:r>
        <w:r>
          <w:t>27</w:t>
        </w:r>
        <w:r>
          <w:fldChar w:fldCharType="end"/>
        </w:r>
      </w:hyperlink>
    </w:p>
    <w:p>
      <w:pPr>
        <w:pStyle w:val="TOC2"/>
        <w:tabs>
          <w:tab w:val="right" w:leader="dot" w:pos="8306"/>
        </w:tabs>
      </w:pPr>
      <w:hyperlink w:anchor="_Toc6021" w:history="1">
        <w:r>
          <w:rPr>
            <w:rFonts w:ascii="仿宋" w:eastAsia="仿宋" w:hAnsi="仿宋" w:cs="仿宋" w:hint="eastAsia"/>
            <w:lang w:eastAsia="zh-CN"/>
          </w:rPr>
          <w:t>(二)、液压气压刹车系统项目提出的理由</w:t>
        </w:r>
        <w:r>
          <w:tab/>
        </w:r>
        <w:r>
          <w:fldChar w:fldCharType="begin"/>
        </w:r>
        <w:r>
          <w:instrText xml:space="preserve"> PAGEREF _Toc6021 \h </w:instrText>
        </w:r>
        <w:r>
          <w:fldChar w:fldCharType="separate"/>
        </w:r>
        <w:r>
          <w:t>27</w:t>
        </w:r>
        <w:r>
          <w:fldChar w:fldCharType="end"/>
        </w:r>
      </w:hyperlink>
    </w:p>
    <w:p>
      <w:pPr>
        <w:pStyle w:val="TOC2"/>
        <w:tabs>
          <w:tab w:val="right" w:leader="dot" w:pos="8306"/>
        </w:tabs>
      </w:pPr>
      <w:hyperlink w:anchor="_Toc26463" w:history="1">
        <w:r>
          <w:rPr>
            <w:rFonts w:ascii="仿宋" w:eastAsia="仿宋" w:hAnsi="仿宋" w:cs="仿宋" w:hint="eastAsia"/>
            <w:lang w:eastAsia="zh-CN"/>
          </w:rPr>
          <w:t>(三)、液压气压刹车系统项目选址</w:t>
        </w:r>
        <w:r>
          <w:tab/>
        </w:r>
        <w:r>
          <w:fldChar w:fldCharType="begin"/>
        </w:r>
        <w:r>
          <w:instrText xml:space="preserve"> PAGEREF _Toc26463 \h </w:instrText>
        </w:r>
        <w:r>
          <w:fldChar w:fldCharType="separate"/>
        </w:r>
        <w:r>
          <w:t>28</w:t>
        </w:r>
        <w:r>
          <w:fldChar w:fldCharType="end"/>
        </w:r>
      </w:hyperlink>
    </w:p>
    <w:p>
      <w:pPr>
        <w:pStyle w:val="TOC2"/>
        <w:tabs>
          <w:tab w:val="right" w:leader="dot" w:pos="8306"/>
        </w:tabs>
      </w:pPr>
      <w:hyperlink w:anchor="_Toc15184" w:history="1">
        <w:r>
          <w:rPr>
            <w:rFonts w:ascii="仿宋" w:eastAsia="仿宋" w:hAnsi="仿宋" w:cs="仿宋" w:hint="eastAsia"/>
            <w:lang w:eastAsia="zh-CN"/>
          </w:rPr>
          <w:t>(四)、生产规模</w:t>
        </w:r>
        <w:r>
          <w:tab/>
        </w:r>
        <w:r>
          <w:fldChar w:fldCharType="begin"/>
        </w:r>
        <w:r>
          <w:instrText xml:space="preserve"> PAGEREF _Toc15184 \h </w:instrText>
        </w:r>
        <w:r>
          <w:fldChar w:fldCharType="separate"/>
        </w:r>
        <w:r>
          <w:t>28</w:t>
        </w:r>
        <w:r>
          <w:fldChar w:fldCharType="end"/>
        </w:r>
      </w:hyperlink>
    </w:p>
    <w:p>
      <w:pPr>
        <w:pStyle w:val="TOC2"/>
        <w:tabs>
          <w:tab w:val="right" w:leader="dot" w:pos="8306"/>
        </w:tabs>
      </w:pPr>
      <w:hyperlink w:anchor="_Toc11887" w:history="1">
        <w:r>
          <w:rPr>
            <w:rFonts w:ascii="仿宋" w:eastAsia="仿宋" w:hAnsi="仿宋" w:cs="仿宋" w:hint="eastAsia"/>
            <w:lang w:eastAsia="zh-CN"/>
          </w:rPr>
          <w:t>(五)、建设规模</w:t>
        </w:r>
        <w:r>
          <w:tab/>
        </w:r>
        <w:r>
          <w:fldChar w:fldCharType="begin"/>
        </w:r>
        <w:r>
          <w:instrText xml:space="preserve"> PAGEREF _Toc11887 \h </w:instrText>
        </w:r>
        <w:r>
          <w:fldChar w:fldCharType="separate"/>
        </w:r>
        <w:r>
          <w:t>28</w:t>
        </w:r>
        <w:r>
          <w:fldChar w:fldCharType="end"/>
        </w:r>
      </w:hyperlink>
    </w:p>
    <w:p>
      <w:pPr>
        <w:pStyle w:val="TOC2"/>
        <w:tabs>
          <w:tab w:val="right" w:leader="dot" w:pos="8306"/>
        </w:tabs>
      </w:pPr>
      <w:hyperlink w:anchor="_Toc7151" w:history="1">
        <w:r>
          <w:rPr>
            <w:rFonts w:ascii="仿宋" w:eastAsia="仿宋" w:hAnsi="仿宋" w:cs="仿宋" w:hint="eastAsia"/>
            <w:lang w:eastAsia="zh-CN"/>
          </w:rPr>
          <w:t>(六)、液压气压刹车系统项目投资</w:t>
        </w:r>
        <w:r>
          <w:tab/>
        </w:r>
        <w:r>
          <w:fldChar w:fldCharType="begin"/>
        </w:r>
        <w:r>
          <w:instrText xml:space="preserve"> PAGEREF _Toc7151 \h </w:instrText>
        </w:r>
        <w:r>
          <w:fldChar w:fldCharType="separate"/>
        </w:r>
        <w:r>
          <w:t>29</w:t>
        </w:r>
        <w:r>
          <w:fldChar w:fldCharType="end"/>
        </w:r>
      </w:hyperlink>
    </w:p>
    <w:p>
      <w:pPr>
        <w:pStyle w:val="TOC2"/>
        <w:tabs>
          <w:tab w:val="right" w:leader="dot" w:pos="8306"/>
        </w:tabs>
      </w:pPr>
      <w:hyperlink w:anchor="_Toc969" w:history="1">
        <w:r>
          <w:rPr>
            <w:rFonts w:ascii="仿宋" w:eastAsia="仿宋" w:hAnsi="仿宋" w:cs="仿宋" w:hint="eastAsia"/>
            <w:lang w:eastAsia="zh-CN"/>
          </w:rPr>
          <w:t>(七)、液压气压刹车系统项目进度规划</w:t>
        </w:r>
        <w:r>
          <w:tab/>
        </w:r>
        <w:r>
          <w:fldChar w:fldCharType="begin"/>
        </w:r>
        <w:r>
          <w:instrText xml:space="preserve"> PAGEREF _Toc969 \h </w:instrText>
        </w:r>
        <w:r>
          <w:fldChar w:fldCharType="separate"/>
        </w:r>
        <w:r>
          <w:t>29</w:t>
        </w:r>
        <w:r>
          <w:fldChar w:fldCharType="end"/>
        </w:r>
      </w:hyperlink>
    </w:p>
    <w:p>
      <w:pPr>
        <w:pStyle w:val="TOC2"/>
        <w:tabs>
          <w:tab w:val="right" w:leader="dot" w:pos="8306"/>
        </w:tabs>
      </w:pPr>
      <w:hyperlink w:anchor="_Toc27741" w:history="1">
        <w:r>
          <w:rPr>
            <w:rFonts w:ascii="仿宋" w:eastAsia="仿宋" w:hAnsi="仿宋" w:cs="仿宋" w:hint="eastAsia"/>
            <w:lang w:eastAsia="zh-CN"/>
          </w:rPr>
          <w:t>(八)、经济效益(正常经营年份)</w:t>
        </w:r>
        <w:r>
          <w:tab/>
        </w:r>
        <w:r>
          <w:fldChar w:fldCharType="begin"/>
        </w:r>
        <w:r>
          <w:instrText xml:space="preserve"> PAGEREF _Toc27741 \h </w:instrText>
        </w:r>
        <w:r>
          <w:fldChar w:fldCharType="separate"/>
        </w:r>
        <w:r>
          <w:t>29</w:t>
        </w:r>
        <w:r>
          <w:fldChar w:fldCharType="end"/>
        </w:r>
      </w:hyperlink>
    </w:p>
    <w:p>
      <w:pPr>
        <w:pStyle w:val="TOC2"/>
        <w:tabs>
          <w:tab w:val="right" w:leader="dot" w:pos="8306"/>
        </w:tabs>
      </w:pPr>
      <w:hyperlink w:anchor="_Toc32431" w:history="1">
        <w:r>
          <w:rPr>
            <w:rFonts w:ascii="仿宋" w:eastAsia="仿宋" w:hAnsi="仿宋" w:cs="仿宋" w:hint="eastAsia"/>
            <w:lang w:eastAsia="zh-CN"/>
          </w:rPr>
          <w:t>(九)、液压气压刹车系统项目综合评价</w:t>
        </w:r>
        <w:r>
          <w:tab/>
        </w:r>
        <w:r>
          <w:fldChar w:fldCharType="begin"/>
        </w:r>
        <w:r>
          <w:instrText xml:space="preserve"> PAGEREF _Toc32431 \h </w:instrText>
        </w:r>
        <w:r>
          <w:fldChar w:fldCharType="separate"/>
        </w:r>
        <w:r>
          <w:t>30</w:t>
        </w:r>
        <w:r>
          <w:fldChar w:fldCharType="end"/>
        </w:r>
      </w:hyperlink>
    </w:p>
    <w:p>
      <w:pPr>
        <w:pStyle w:val="TOC1"/>
        <w:tabs>
          <w:tab w:val="right" w:leader="dot" w:pos="8306"/>
        </w:tabs>
      </w:pPr>
      <w:hyperlink w:anchor="_Toc7738" w:history="1">
        <w:r>
          <w:rPr>
            <w:rFonts w:ascii="仿宋" w:eastAsia="仿宋" w:hAnsi="仿宋" w:cs="仿宋" w:hint="eastAsia"/>
            <w:lang w:eastAsia="zh-CN"/>
          </w:rPr>
          <w:t>五、法人治理</w:t>
        </w:r>
        <w:r>
          <w:tab/>
        </w:r>
        <w:r>
          <w:fldChar w:fldCharType="begin"/>
        </w:r>
        <w:r>
          <w:instrText xml:space="preserve"> PAGEREF _Toc7738 \h </w:instrText>
        </w:r>
        <w:r>
          <w:fldChar w:fldCharType="separate"/>
        </w:r>
        <w:r>
          <w:t>31</w:t>
        </w:r>
        <w:r>
          <w:fldChar w:fldCharType="end"/>
        </w:r>
      </w:hyperlink>
    </w:p>
    <w:p>
      <w:pPr>
        <w:pStyle w:val="TOC2"/>
        <w:tabs>
          <w:tab w:val="right" w:leader="dot" w:pos="8306"/>
        </w:tabs>
      </w:pPr>
      <w:hyperlink w:anchor="_Toc19457" w:history="1">
        <w:r>
          <w:rPr>
            <w:rFonts w:ascii="仿宋" w:eastAsia="仿宋" w:hAnsi="仿宋" w:cs="仿宋" w:hint="eastAsia"/>
            <w:lang w:eastAsia="zh-CN"/>
          </w:rPr>
          <w:t>(一)、股东权利及义务</w:t>
        </w:r>
        <w:r>
          <w:tab/>
        </w:r>
        <w:r>
          <w:fldChar w:fldCharType="begin"/>
        </w:r>
        <w:r>
          <w:instrText xml:space="preserve"> PAGEREF _Toc19457 \h </w:instrText>
        </w:r>
        <w:r>
          <w:fldChar w:fldCharType="separate"/>
        </w:r>
        <w:r>
          <w:t>31</w:t>
        </w:r>
        <w:r>
          <w:fldChar w:fldCharType="end"/>
        </w:r>
      </w:hyperlink>
    </w:p>
    <w:p>
      <w:pPr>
        <w:pStyle w:val="TOC2"/>
        <w:tabs>
          <w:tab w:val="right" w:leader="dot" w:pos="8306"/>
        </w:tabs>
      </w:pPr>
      <w:hyperlink w:anchor="_Toc11689" w:history="1">
        <w:r>
          <w:rPr>
            <w:rFonts w:ascii="仿宋" w:eastAsia="仿宋" w:hAnsi="仿宋" w:cs="仿宋" w:hint="eastAsia"/>
            <w:lang w:eastAsia="zh-CN"/>
          </w:rPr>
          <w:t>(二)、董事</w:t>
        </w:r>
        <w:r>
          <w:tab/>
        </w:r>
        <w:r>
          <w:fldChar w:fldCharType="begin"/>
        </w:r>
        <w:r>
          <w:instrText xml:space="preserve"> PAGEREF _Toc11689 \h </w:instrText>
        </w:r>
        <w:r>
          <w:fldChar w:fldCharType="separate"/>
        </w:r>
        <w:r>
          <w:t>33</w:t>
        </w:r>
        <w:r>
          <w:fldChar w:fldCharType="end"/>
        </w:r>
      </w:hyperlink>
    </w:p>
    <w:p>
      <w:pPr>
        <w:pStyle w:val="TOC2"/>
        <w:tabs>
          <w:tab w:val="right" w:leader="dot" w:pos="8306"/>
        </w:tabs>
      </w:pPr>
      <w:hyperlink w:anchor="_Toc22313" w:history="1">
        <w:r>
          <w:rPr>
            <w:rFonts w:ascii="仿宋" w:eastAsia="仿宋" w:hAnsi="仿宋" w:cs="仿宋" w:hint="eastAsia"/>
            <w:lang w:eastAsia="zh-CN"/>
          </w:rPr>
          <w:t>(三)、高级管理人员</w:t>
        </w:r>
        <w:r>
          <w:tab/>
        </w:r>
        <w:r>
          <w:fldChar w:fldCharType="begin"/>
        </w:r>
        <w:r>
          <w:instrText xml:space="preserve"> PAGEREF _Toc22313 \h </w:instrText>
        </w:r>
        <w:r>
          <w:fldChar w:fldCharType="separate"/>
        </w:r>
        <w:r>
          <w:t>38</w:t>
        </w:r>
        <w:r>
          <w:fldChar w:fldCharType="end"/>
        </w:r>
      </w:hyperlink>
    </w:p>
    <w:p>
      <w:pPr>
        <w:pStyle w:val="TOC2"/>
        <w:tabs>
          <w:tab w:val="right" w:leader="dot" w:pos="8306"/>
        </w:tabs>
      </w:pPr>
      <w:hyperlink w:anchor="_Toc238" w:history="1">
        <w:r>
          <w:rPr>
            <w:rFonts w:ascii="仿宋" w:eastAsia="仿宋" w:hAnsi="仿宋" w:cs="仿宋" w:hint="eastAsia"/>
            <w:lang w:eastAsia="zh-CN"/>
          </w:rPr>
          <w:t>(四)、监事</w:t>
        </w:r>
        <w:r>
          <w:tab/>
        </w:r>
        <w:r>
          <w:fldChar w:fldCharType="begin"/>
        </w:r>
        <w:r>
          <w:instrText xml:space="preserve"> PAGEREF _Toc238 \h </w:instrText>
        </w:r>
        <w:r>
          <w:fldChar w:fldCharType="separate"/>
        </w:r>
        <w:r>
          <w:t>40</w:t>
        </w:r>
        <w:r>
          <w:fldChar w:fldCharType="end"/>
        </w:r>
      </w:hyperlink>
    </w:p>
    <w:p>
      <w:pPr>
        <w:pStyle w:val="TOC1"/>
        <w:tabs>
          <w:tab w:val="right" w:leader="dot" w:pos="8306"/>
        </w:tabs>
      </w:pPr>
      <w:hyperlink w:anchor="_Toc7103" w:history="1">
        <w:r>
          <w:rPr>
            <w:rFonts w:ascii="仿宋" w:eastAsia="仿宋" w:hAnsi="仿宋" w:cs="仿宋" w:hint="eastAsia"/>
            <w:lang w:eastAsia="zh-CN"/>
          </w:rPr>
          <w:t>六、液压气压刹车系统项目经济效益</w:t>
        </w:r>
        <w:r>
          <w:tab/>
        </w:r>
        <w:r>
          <w:fldChar w:fldCharType="begin"/>
        </w:r>
        <w:r>
          <w:instrText xml:space="preserve"> PAGEREF _Toc7103 \h </w:instrText>
        </w:r>
        <w:r>
          <w:fldChar w:fldCharType="separate"/>
        </w:r>
        <w:r>
          <w:t>41</w:t>
        </w:r>
        <w:r>
          <w:fldChar w:fldCharType="end"/>
        </w:r>
      </w:hyperlink>
    </w:p>
    <w:p>
      <w:pPr>
        <w:pStyle w:val="TOC2"/>
        <w:tabs>
          <w:tab w:val="right" w:leader="dot" w:pos="8306"/>
        </w:tabs>
      </w:pPr>
      <w:hyperlink w:anchor="_Toc8739" w:history="1">
        <w:r>
          <w:rPr>
            <w:rFonts w:ascii="仿宋" w:eastAsia="仿宋" w:hAnsi="仿宋" w:cs="仿宋" w:hint="eastAsia"/>
            <w:lang w:eastAsia="zh-CN"/>
          </w:rPr>
          <w:t>(一)、基本假设及基础参数选取</w:t>
        </w:r>
        <w:r>
          <w:tab/>
        </w:r>
        <w:r>
          <w:fldChar w:fldCharType="begin"/>
        </w:r>
        <w:r>
          <w:instrText xml:space="preserve"> PAGEREF _Toc8739 \h </w:instrText>
        </w:r>
        <w:r>
          <w:fldChar w:fldCharType="separate"/>
        </w:r>
        <w:r>
          <w:t>41</w:t>
        </w:r>
        <w:r>
          <w:fldChar w:fldCharType="end"/>
        </w:r>
      </w:hyperlink>
    </w:p>
    <w:p>
      <w:pPr>
        <w:pStyle w:val="TOC2"/>
        <w:tabs>
          <w:tab w:val="right" w:leader="dot" w:pos="8306"/>
        </w:tabs>
      </w:pPr>
      <w:hyperlink w:anchor="_Toc27877" w:history="1">
        <w:r>
          <w:rPr>
            <w:rFonts w:ascii="仿宋" w:eastAsia="仿宋" w:hAnsi="仿宋" w:cs="仿宋" w:hint="eastAsia"/>
            <w:lang w:eastAsia="zh-CN"/>
          </w:rPr>
          <w:t>(二)、经济评价财务测算</w:t>
        </w:r>
        <w:r>
          <w:tab/>
        </w:r>
        <w:r>
          <w:fldChar w:fldCharType="begin"/>
        </w:r>
        <w:r>
          <w:instrText xml:space="preserve"> PAGEREF _Toc27877 \h </w:instrText>
        </w:r>
        <w:r>
          <w:fldChar w:fldCharType="separate"/>
        </w:r>
        <w:r>
          <w:t>42</w:t>
        </w:r>
        <w:r>
          <w:fldChar w:fldCharType="end"/>
        </w:r>
      </w:hyperlink>
    </w:p>
    <w:p>
      <w:pPr>
        <w:pStyle w:val="TOC2"/>
        <w:tabs>
          <w:tab w:val="right" w:leader="dot" w:pos="8306"/>
        </w:tabs>
      </w:pPr>
      <w:hyperlink w:anchor="_Toc2946" w:history="1">
        <w:r>
          <w:rPr>
            <w:rFonts w:ascii="仿宋" w:eastAsia="仿宋" w:hAnsi="仿宋" w:cs="仿宋" w:hint="eastAsia"/>
            <w:lang w:eastAsia="zh-CN"/>
          </w:rPr>
          <w:t>(三)、液压气压刹车系统项目盈利能力分析</w:t>
        </w:r>
        <w:r>
          <w:tab/>
        </w:r>
        <w:r>
          <w:fldChar w:fldCharType="begin"/>
        </w:r>
        <w:r>
          <w:instrText xml:space="preserve"> PAGEREF _Toc2946 \h </w:instrText>
        </w:r>
        <w:r>
          <w:fldChar w:fldCharType="separate"/>
        </w:r>
        <w:r>
          <w:t>43</w:t>
        </w:r>
        <w:r>
          <w:fldChar w:fldCharType="end"/>
        </w:r>
      </w:hyperlink>
    </w:p>
    <w:p>
      <w:pPr>
        <w:pStyle w:val="TOC2"/>
        <w:tabs>
          <w:tab w:val="right" w:leader="dot" w:pos="8306"/>
        </w:tabs>
      </w:pPr>
      <w:hyperlink w:anchor="_Toc10477" w:history="1">
        <w:r>
          <w:rPr>
            <w:rFonts w:ascii="仿宋" w:eastAsia="仿宋" w:hAnsi="仿宋" w:cs="仿宋" w:hint="eastAsia"/>
            <w:lang w:eastAsia="zh-CN"/>
          </w:rPr>
          <w:t>(四)、财务生存能力分析</w:t>
        </w:r>
        <w:r>
          <w:tab/>
        </w:r>
        <w:r>
          <w:fldChar w:fldCharType="begin"/>
        </w:r>
        <w:r>
          <w:instrText xml:space="preserve"> PAGEREF _Toc10477 \h </w:instrText>
        </w:r>
        <w:r>
          <w:fldChar w:fldCharType="separate"/>
        </w:r>
        <w:r>
          <w:t>45</w:t>
        </w:r>
        <w:r>
          <w:fldChar w:fldCharType="end"/>
        </w:r>
      </w:hyperlink>
    </w:p>
    <w:p>
      <w:pPr>
        <w:pStyle w:val="TOC2"/>
        <w:tabs>
          <w:tab w:val="right" w:leader="dot" w:pos="8306"/>
        </w:tabs>
      </w:pPr>
      <w:hyperlink w:anchor="_Toc17175" w:history="1">
        <w:r>
          <w:rPr>
            <w:rFonts w:ascii="仿宋" w:eastAsia="仿宋" w:hAnsi="仿宋" w:cs="仿宋" w:hint="eastAsia"/>
            <w:lang w:eastAsia="zh-CN"/>
          </w:rPr>
          <w:t>(五)、偿债能力分析</w:t>
        </w:r>
        <w:r>
          <w:tab/>
        </w:r>
        <w:r>
          <w:fldChar w:fldCharType="begin"/>
        </w:r>
        <w:r>
          <w:instrText xml:space="preserve"> PAGEREF _Toc17175 \h </w:instrText>
        </w:r>
        <w:r>
          <w:fldChar w:fldCharType="separate"/>
        </w:r>
        <w:r>
          <w:t>45</w:t>
        </w:r>
        <w:r>
          <w:fldChar w:fldCharType="end"/>
        </w:r>
      </w:hyperlink>
    </w:p>
    <w:p>
      <w:pPr>
        <w:pStyle w:val="TOC2"/>
        <w:tabs>
          <w:tab w:val="right" w:leader="dot" w:pos="8306"/>
        </w:tabs>
      </w:pPr>
      <w:hyperlink w:anchor="_Toc17098" w:history="1">
        <w:r>
          <w:rPr>
            <w:rFonts w:ascii="仿宋" w:eastAsia="仿宋" w:hAnsi="仿宋" w:cs="仿宋" w:hint="eastAsia"/>
            <w:lang w:eastAsia="zh-CN"/>
          </w:rPr>
          <w:t>(六)、经济评价结论</w:t>
        </w:r>
        <w:r>
          <w:tab/>
        </w:r>
        <w:r>
          <w:fldChar w:fldCharType="begin"/>
        </w:r>
        <w:r>
          <w:instrText xml:space="preserve"> PAGEREF _Toc17098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47" w:history="1">
        <w:r>
          <w:rPr>
            <w:rFonts w:ascii="仿宋" w:eastAsia="仿宋" w:hAnsi="仿宋" w:cs="仿宋" w:hint="eastAsia"/>
            <w:lang w:eastAsia="zh-CN"/>
          </w:rPr>
          <w:t>七、公司组建背景分析</w:t>
        </w:r>
        <w:r>
          <w:tab/>
        </w:r>
        <w:r>
          <w:fldChar w:fldCharType="begin"/>
        </w:r>
        <w:r>
          <w:instrText xml:space="preserve"> PAGEREF _Toc10447 \h </w:instrText>
        </w:r>
        <w:r>
          <w:fldChar w:fldCharType="separate"/>
        </w:r>
        <w:r>
          <w:t>47</w:t>
        </w:r>
        <w:r>
          <w:fldChar w:fldCharType="end"/>
        </w:r>
      </w:hyperlink>
    </w:p>
    <w:p>
      <w:pPr>
        <w:pStyle w:val="TOC2"/>
        <w:tabs>
          <w:tab w:val="right" w:leader="dot" w:pos="8306"/>
        </w:tabs>
      </w:pPr>
      <w:hyperlink w:anchor="_Toc6225" w:history="1">
        <w:r>
          <w:rPr>
            <w:rFonts w:ascii="仿宋" w:eastAsia="仿宋" w:hAnsi="仿宋" w:cs="仿宋" w:hint="eastAsia"/>
            <w:lang w:eastAsia="zh-CN"/>
          </w:rPr>
          <w:t>(一)、液压气压刹车系统项目背景分析</w:t>
        </w:r>
        <w:r>
          <w:tab/>
        </w:r>
        <w:r>
          <w:fldChar w:fldCharType="begin"/>
        </w:r>
        <w:r>
          <w:instrText xml:space="preserve"> PAGEREF _Toc6225 \h </w:instrText>
        </w:r>
        <w:r>
          <w:fldChar w:fldCharType="separate"/>
        </w:r>
        <w:r>
          <w:t>47</w:t>
        </w:r>
        <w:r>
          <w:fldChar w:fldCharType="end"/>
        </w:r>
      </w:hyperlink>
    </w:p>
    <w:p>
      <w:pPr>
        <w:pStyle w:val="TOC2"/>
        <w:tabs>
          <w:tab w:val="right" w:leader="dot" w:pos="8306"/>
        </w:tabs>
      </w:pPr>
      <w:hyperlink w:anchor="_Toc12871" w:history="1">
        <w:r>
          <w:rPr>
            <w:rFonts w:ascii="仿宋" w:eastAsia="仿宋" w:hAnsi="仿宋" w:cs="仿宋" w:hint="eastAsia"/>
            <w:lang w:eastAsia="zh-CN"/>
          </w:rPr>
          <w:t>(二)、液压气压刹车系统项目建设必要性分析</w:t>
        </w:r>
        <w:r>
          <w:tab/>
        </w:r>
        <w:r>
          <w:fldChar w:fldCharType="begin"/>
        </w:r>
        <w:r>
          <w:instrText xml:space="preserve"> PAGEREF _Toc12871 \h </w:instrText>
        </w:r>
        <w:r>
          <w:fldChar w:fldCharType="separate"/>
        </w:r>
        <w:r>
          <w:t>48</w:t>
        </w:r>
        <w:r>
          <w:fldChar w:fldCharType="end"/>
        </w:r>
      </w:hyperlink>
    </w:p>
    <w:p>
      <w:pPr>
        <w:pStyle w:val="TOC2"/>
        <w:tabs>
          <w:tab w:val="right" w:leader="dot" w:pos="8306"/>
        </w:tabs>
      </w:pPr>
      <w:hyperlink w:anchor="_Toc867" w:history="1">
        <w:r>
          <w:rPr>
            <w:rFonts w:ascii="仿宋" w:eastAsia="仿宋" w:hAnsi="仿宋" w:cs="仿宋" w:hint="eastAsia"/>
            <w:lang w:eastAsia="zh-CN"/>
          </w:rPr>
          <w:t>(三)、鼓励中小企业发展</w:t>
        </w:r>
        <w:r>
          <w:tab/>
        </w:r>
        <w:r>
          <w:fldChar w:fldCharType="begin"/>
        </w:r>
        <w:r>
          <w:instrText xml:space="preserve"> PAGEREF _Toc867 \h </w:instrText>
        </w:r>
        <w:r>
          <w:fldChar w:fldCharType="separate"/>
        </w:r>
        <w:r>
          <w:t>50</w:t>
        </w:r>
        <w:r>
          <w:fldChar w:fldCharType="end"/>
        </w:r>
      </w:hyperlink>
    </w:p>
    <w:p>
      <w:pPr>
        <w:pStyle w:val="TOC2"/>
        <w:tabs>
          <w:tab w:val="right" w:leader="dot" w:pos="8306"/>
        </w:tabs>
      </w:pPr>
      <w:hyperlink w:anchor="_Toc27077" w:history="1">
        <w:r>
          <w:rPr>
            <w:rFonts w:ascii="仿宋" w:eastAsia="仿宋" w:hAnsi="仿宋" w:cs="仿宋" w:hint="eastAsia"/>
            <w:lang w:eastAsia="zh-CN"/>
          </w:rPr>
          <w:t>(四)、宏观经济形势分析</w:t>
        </w:r>
        <w:r>
          <w:tab/>
        </w:r>
        <w:r>
          <w:fldChar w:fldCharType="begin"/>
        </w:r>
        <w:r>
          <w:instrText xml:space="preserve"> PAGEREF _Toc27077 \h </w:instrText>
        </w:r>
        <w:r>
          <w:fldChar w:fldCharType="separate"/>
        </w:r>
        <w:r>
          <w:t>51</w:t>
        </w:r>
        <w:r>
          <w:fldChar w:fldCharType="end"/>
        </w:r>
      </w:hyperlink>
    </w:p>
    <w:p>
      <w:pPr>
        <w:pStyle w:val="TOC1"/>
        <w:tabs>
          <w:tab w:val="right" w:leader="dot" w:pos="8306"/>
        </w:tabs>
      </w:pPr>
      <w:hyperlink w:anchor="_Toc17773" w:history="1">
        <w:r>
          <w:rPr>
            <w:rFonts w:ascii="仿宋" w:eastAsia="仿宋" w:hAnsi="仿宋" w:cs="仿宋" w:hint="eastAsia"/>
            <w:lang w:eastAsia="zh-CN"/>
          </w:rPr>
          <w:t>八、建设进度分析</w:t>
        </w:r>
        <w:r>
          <w:tab/>
        </w:r>
        <w:r>
          <w:fldChar w:fldCharType="begin"/>
        </w:r>
        <w:r>
          <w:instrText xml:space="preserve"> PAGEREF _Toc17773 \h </w:instrText>
        </w:r>
        <w:r>
          <w:fldChar w:fldCharType="separate"/>
        </w:r>
        <w:r>
          <w:t>52</w:t>
        </w:r>
        <w:r>
          <w:fldChar w:fldCharType="end"/>
        </w:r>
      </w:hyperlink>
    </w:p>
    <w:p>
      <w:pPr>
        <w:pStyle w:val="TOC2"/>
        <w:tabs>
          <w:tab w:val="right" w:leader="dot" w:pos="8306"/>
        </w:tabs>
      </w:pPr>
      <w:hyperlink w:anchor="_Toc29246" w:history="1">
        <w:r>
          <w:rPr>
            <w:rFonts w:ascii="仿宋" w:eastAsia="仿宋" w:hAnsi="仿宋" w:cs="仿宋" w:hint="eastAsia"/>
            <w:lang w:eastAsia="zh-CN"/>
          </w:rPr>
          <w:t>(一)、液压气压刹车系统项目进度安排</w:t>
        </w:r>
        <w:r>
          <w:tab/>
        </w:r>
        <w:r>
          <w:fldChar w:fldCharType="begin"/>
        </w:r>
        <w:r>
          <w:instrText xml:space="preserve"> PAGEREF _Toc29246 \h </w:instrText>
        </w:r>
        <w:r>
          <w:fldChar w:fldCharType="separate"/>
        </w:r>
        <w:r>
          <w:t>52</w:t>
        </w:r>
        <w:r>
          <w:fldChar w:fldCharType="end"/>
        </w:r>
      </w:hyperlink>
    </w:p>
    <w:p>
      <w:pPr>
        <w:pStyle w:val="TOC2"/>
        <w:tabs>
          <w:tab w:val="right" w:leader="dot" w:pos="8306"/>
        </w:tabs>
      </w:pPr>
      <w:hyperlink w:anchor="_Toc10211" w:history="1">
        <w:r>
          <w:rPr>
            <w:rFonts w:ascii="仿宋" w:eastAsia="仿宋" w:hAnsi="仿宋" w:cs="仿宋" w:hint="eastAsia"/>
            <w:lang w:eastAsia="zh-CN"/>
          </w:rPr>
          <w:t>(二)、液压气压刹车系统项目实施保障措施</w:t>
        </w:r>
        <w:r>
          <w:tab/>
        </w:r>
        <w:r>
          <w:fldChar w:fldCharType="begin"/>
        </w:r>
        <w:r>
          <w:instrText xml:space="preserve"> PAGEREF _Toc10211 \h </w:instrText>
        </w:r>
        <w:r>
          <w:fldChar w:fldCharType="separate"/>
        </w:r>
        <w:r>
          <w:t>53</w:t>
        </w:r>
        <w:r>
          <w:fldChar w:fldCharType="end"/>
        </w:r>
      </w:hyperlink>
    </w:p>
    <w:p>
      <w:pPr>
        <w:pStyle w:val="TOC1"/>
        <w:tabs>
          <w:tab w:val="right" w:leader="dot" w:pos="8306"/>
        </w:tabs>
      </w:pPr>
      <w:hyperlink w:anchor="_Toc8285" w:history="1">
        <w:r>
          <w:rPr>
            <w:rFonts w:ascii="仿宋" w:eastAsia="仿宋" w:hAnsi="仿宋" w:cs="仿宋" w:hint="eastAsia"/>
            <w:lang w:eastAsia="zh-CN"/>
          </w:rPr>
          <w:t>九、目标客户和受众分析</w:t>
        </w:r>
        <w:r>
          <w:tab/>
        </w:r>
        <w:r>
          <w:fldChar w:fldCharType="begin"/>
        </w:r>
        <w:r>
          <w:instrText xml:space="preserve"> PAGEREF _Toc8285 \h </w:instrText>
        </w:r>
        <w:r>
          <w:fldChar w:fldCharType="separate"/>
        </w:r>
        <w:r>
          <w:t>54</w:t>
        </w:r>
        <w:r>
          <w:fldChar w:fldCharType="end"/>
        </w:r>
      </w:hyperlink>
    </w:p>
    <w:p>
      <w:pPr>
        <w:pStyle w:val="TOC2"/>
        <w:tabs>
          <w:tab w:val="right" w:leader="dot" w:pos="8306"/>
        </w:tabs>
      </w:pPr>
      <w:hyperlink w:anchor="_Toc16803" w:history="1">
        <w:r>
          <w:rPr>
            <w:rFonts w:ascii="仿宋" w:eastAsia="仿宋" w:hAnsi="仿宋" w:cs="仿宋" w:hint="eastAsia"/>
            <w:lang w:eastAsia="zh-CN"/>
          </w:rPr>
          <w:t>(一)、客户群体描述</w:t>
        </w:r>
        <w:r>
          <w:tab/>
        </w:r>
        <w:r>
          <w:fldChar w:fldCharType="begin"/>
        </w:r>
        <w:r>
          <w:instrText xml:space="preserve"> PAGEREF _Toc16803 \h </w:instrText>
        </w:r>
        <w:r>
          <w:fldChar w:fldCharType="separate"/>
        </w:r>
        <w:r>
          <w:t>54</w:t>
        </w:r>
        <w:r>
          <w:fldChar w:fldCharType="end"/>
        </w:r>
      </w:hyperlink>
    </w:p>
    <w:p>
      <w:pPr>
        <w:pStyle w:val="TOC2"/>
        <w:tabs>
          <w:tab w:val="right" w:leader="dot" w:pos="8306"/>
        </w:tabs>
      </w:pPr>
      <w:hyperlink w:anchor="_Toc30945" w:history="1">
        <w:r>
          <w:rPr>
            <w:rFonts w:ascii="仿宋" w:eastAsia="仿宋" w:hAnsi="仿宋" w:cs="仿宋" w:hint="eastAsia"/>
            <w:lang w:eastAsia="zh-CN"/>
          </w:rPr>
          <w:t>(二)、客户需求和期望</w:t>
        </w:r>
        <w:r>
          <w:tab/>
        </w:r>
        <w:r>
          <w:fldChar w:fldCharType="begin"/>
        </w:r>
        <w:r>
          <w:instrText xml:space="preserve"> PAGEREF _Toc30945 \h </w:instrText>
        </w:r>
        <w:r>
          <w:fldChar w:fldCharType="separate"/>
        </w:r>
        <w:r>
          <w:t>56</w:t>
        </w:r>
        <w:r>
          <w:fldChar w:fldCharType="end"/>
        </w:r>
      </w:hyperlink>
    </w:p>
    <w:p>
      <w:pPr>
        <w:pStyle w:val="TOC2"/>
        <w:tabs>
          <w:tab w:val="right" w:leader="dot" w:pos="8306"/>
        </w:tabs>
      </w:pPr>
      <w:hyperlink w:anchor="_Toc4198" w:history="1">
        <w:r>
          <w:rPr>
            <w:rFonts w:ascii="仿宋" w:eastAsia="仿宋" w:hAnsi="仿宋" w:cs="仿宋" w:hint="eastAsia"/>
            <w:lang w:eastAsia="zh-CN"/>
          </w:rPr>
          <w:t>(三)、客户获取策略</w:t>
        </w:r>
        <w:r>
          <w:tab/>
        </w:r>
        <w:r>
          <w:fldChar w:fldCharType="begin"/>
        </w:r>
        <w:r>
          <w:instrText xml:space="preserve"> PAGEREF _Toc4198 \h </w:instrText>
        </w:r>
        <w:r>
          <w:fldChar w:fldCharType="separate"/>
        </w:r>
        <w:r>
          <w:t>57</w:t>
        </w:r>
        <w:r>
          <w:fldChar w:fldCharType="end"/>
        </w:r>
      </w:hyperlink>
    </w:p>
    <w:p>
      <w:pPr>
        <w:pStyle w:val="TOC2"/>
        <w:tabs>
          <w:tab w:val="right" w:leader="dot" w:pos="8306"/>
        </w:tabs>
      </w:pPr>
      <w:hyperlink w:anchor="_Toc9934" w:history="1">
        <w:r>
          <w:rPr>
            <w:rFonts w:ascii="仿宋" w:eastAsia="仿宋" w:hAnsi="仿宋" w:cs="仿宋" w:hint="eastAsia"/>
            <w:lang w:eastAsia="zh-CN"/>
          </w:rPr>
          <w:t>(四)、客户关系管理</w:t>
        </w:r>
        <w:r>
          <w:tab/>
        </w:r>
        <w:r>
          <w:fldChar w:fldCharType="begin"/>
        </w:r>
        <w:r>
          <w:instrText xml:space="preserve"> PAGEREF _Toc9934 \h </w:instrText>
        </w:r>
        <w:r>
          <w:fldChar w:fldCharType="separate"/>
        </w:r>
        <w:r>
          <w:t>59</w:t>
        </w:r>
        <w:r>
          <w:fldChar w:fldCharType="end"/>
        </w:r>
      </w:hyperlink>
    </w:p>
    <w:p>
      <w:pPr>
        <w:pStyle w:val="TOC1"/>
        <w:tabs>
          <w:tab w:val="right" w:leader="dot" w:pos="8306"/>
        </w:tabs>
      </w:pPr>
      <w:hyperlink w:anchor="_Toc20125" w:history="1">
        <w:r>
          <w:rPr>
            <w:rFonts w:ascii="仿宋" w:eastAsia="仿宋" w:hAnsi="仿宋" w:cs="仿宋" w:hint="eastAsia"/>
            <w:lang w:eastAsia="zh-CN"/>
          </w:rPr>
          <w:t>十、投资方案分析</w:t>
        </w:r>
        <w:r>
          <w:tab/>
        </w:r>
        <w:r>
          <w:fldChar w:fldCharType="begin"/>
        </w:r>
        <w:r>
          <w:instrText xml:space="preserve"> PAGEREF _Toc20125 \h </w:instrText>
        </w:r>
        <w:r>
          <w:fldChar w:fldCharType="separate"/>
        </w:r>
        <w:r>
          <w:t>61</w:t>
        </w:r>
        <w:r>
          <w:fldChar w:fldCharType="end"/>
        </w:r>
      </w:hyperlink>
    </w:p>
    <w:p>
      <w:pPr>
        <w:pStyle w:val="TOC2"/>
        <w:tabs>
          <w:tab w:val="right" w:leader="dot" w:pos="8306"/>
        </w:tabs>
      </w:pPr>
      <w:hyperlink w:anchor="_Toc20551" w:history="1">
        <w:r>
          <w:rPr>
            <w:rFonts w:ascii="仿宋" w:eastAsia="仿宋" w:hAnsi="仿宋" w:cs="仿宋" w:hint="eastAsia"/>
            <w:lang w:eastAsia="zh-CN"/>
          </w:rPr>
          <w:t>(一)、编制说明</w:t>
        </w:r>
        <w:r>
          <w:tab/>
        </w:r>
        <w:r>
          <w:fldChar w:fldCharType="begin"/>
        </w:r>
        <w:r>
          <w:instrText xml:space="preserve"> PAGEREF _Toc20551 \h </w:instrText>
        </w:r>
        <w:r>
          <w:fldChar w:fldCharType="separate"/>
        </w:r>
        <w:r>
          <w:t>61</w:t>
        </w:r>
        <w:r>
          <w:fldChar w:fldCharType="end"/>
        </w:r>
      </w:hyperlink>
    </w:p>
    <w:p>
      <w:pPr>
        <w:pStyle w:val="TOC2"/>
        <w:tabs>
          <w:tab w:val="right" w:leader="dot" w:pos="8306"/>
        </w:tabs>
      </w:pPr>
      <w:hyperlink w:anchor="_Toc29049" w:history="1">
        <w:r>
          <w:rPr>
            <w:rFonts w:ascii="仿宋" w:eastAsia="仿宋" w:hAnsi="仿宋" w:cs="仿宋" w:hint="eastAsia"/>
            <w:lang w:eastAsia="zh-CN"/>
          </w:rPr>
          <w:t>(二)、建设投资</w:t>
        </w:r>
        <w:r>
          <w:tab/>
        </w:r>
        <w:r>
          <w:fldChar w:fldCharType="begin"/>
        </w:r>
        <w:r>
          <w:instrText xml:space="preserve"> PAGEREF _Toc29049 \h </w:instrText>
        </w:r>
        <w:r>
          <w:fldChar w:fldCharType="separate"/>
        </w:r>
        <w:r>
          <w:t>61</w:t>
        </w:r>
        <w:r>
          <w:fldChar w:fldCharType="end"/>
        </w:r>
      </w:hyperlink>
    </w:p>
    <w:p>
      <w:pPr>
        <w:pStyle w:val="TOC2"/>
        <w:tabs>
          <w:tab w:val="right" w:leader="dot" w:pos="8306"/>
        </w:tabs>
      </w:pPr>
      <w:hyperlink w:anchor="_Toc9988" w:history="1">
        <w:r>
          <w:rPr>
            <w:rFonts w:ascii="仿宋" w:eastAsia="仿宋" w:hAnsi="仿宋" w:cs="仿宋" w:hint="eastAsia"/>
            <w:lang w:eastAsia="zh-CN"/>
          </w:rPr>
          <w:t>(三)、建设期利息</w:t>
        </w:r>
        <w:r>
          <w:tab/>
        </w:r>
        <w:r>
          <w:fldChar w:fldCharType="begin"/>
        </w:r>
        <w:r>
          <w:instrText xml:space="preserve"> PAGEREF _Toc9988 \h </w:instrText>
        </w:r>
        <w:r>
          <w:fldChar w:fldCharType="separate"/>
        </w:r>
        <w:r>
          <w:t>62</w:t>
        </w:r>
        <w:r>
          <w:fldChar w:fldCharType="end"/>
        </w:r>
      </w:hyperlink>
    </w:p>
    <w:p>
      <w:pPr>
        <w:pStyle w:val="TOC2"/>
        <w:tabs>
          <w:tab w:val="right" w:leader="dot" w:pos="8306"/>
        </w:tabs>
      </w:pPr>
      <w:hyperlink w:anchor="_Toc22508" w:history="1">
        <w:r>
          <w:rPr>
            <w:rFonts w:ascii="仿宋" w:eastAsia="仿宋" w:hAnsi="仿宋" w:cs="仿宋" w:hint="eastAsia"/>
            <w:lang w:eastAsia="zh-CN"/>
          </w:rPr>
          <w:t>(四)、流动资金</w:t>
        </w:r>
        <w:r>
          <w:tab/>
        </w:r>
        <w:r>
          <w:fldChar w:fldCharType="begin"/>
        </w:r>
        <w:r>
          <w:instrText xml:space="preserve"> PAGEREF _Toc22508 \h </w:instrText>
        </w:r>
        <w:r>
          <w:fldChar w:fldCharType="separate"/>
        </w:r>
        <w:r>
          <w:t>62</w:t>
        </w:r>
        <w:r>
          <w:fldChar w:fldCharType="end"/>
        </w:r>
      </w:hyperlink>
    </w:p>
    <w:p>
      <w:pPr>
        <w:pStyle w:val="TOC2"/>
        <w:tabs>
          <w:tab w:val="right" w:leader="dot" w:pos="8306"/>
        </w:tabs>
      </w:pPr>
      <w:hyperlink w:anchor="_Toc14794" w:history="1">
        <w:r>
          <w:rPr>
            <w:rFonts w:ascii="仿宋" w:eastAsia="仿宋" w:hAnsi="仿宋" w:cs="仿宋" w:hint="eastAsia"/>
            <w:lang w:eastAsia="zh-CN"/>
          </w:rPr>
          <w:t>(五)、液压气压刹车系统项目总投资</w:t>
        </w:r>
        <w:r>
          <w:tab/>
        </w:r>
        <w:r>
          <w:fldChar w:fldCharType="begin"/>
        </w:r>
        <w:r>
          <w:instrText xml:space="preserve"> PAGEREF _Toc14794 \h </w:instrText>
        </w:r>
        <w:r>
          <w:fldChar w:fldCharType="separate"/>
        </w:r>
        <w:r>
          <w:t>63</w:t>
        </w:r>
        <w:r>
          <w:fldChar w:fldCharType="end"/>
        </w:r>
      </w:hyperlink>
    </w:p>
    <w:p>
      <w:pPr>
        <w:pStyle w:val="TOC2"/>
        <w:tabs>
          <w:tab w:val="right" w:leader="dot" w:pos="8306"/>
        </w:tabs>
      </w:pPr>
      <w:hyperlink w:anchor="_Toc15069" w:history="1">
        <w:r>
          <w:rPr>
            <w:rFonts w:ascii="仿宋" w:eastAsia="仿宋" w:hAnsi="仿宋" w:cs="仿宋" w:hint="eastAsia"/>
            <w:lang w:eastAsia="zh-CN"/>
          </w:rPr>
          <w:t>(六)、资金筹措与投资计划</w:t>
        </w:r>
        <w:r>
          <w:tab/>
        </w:r>
        <w:r>
          <w:fldChar w:fldCharType="begin"/>
        </w:r>
        <w:r>
          <w:instrText xml:space="preserve"> PAGEREF _Toc15069 \h </w:instrText>
        </w:r>
        <w:r>
          <w:fldChar w:fldCharType="separate"/>
        </w:r>
        <w:r>
          <w:t>63</w:t>
        </w:r>
        <w:r>
          <w:fldChar w:fldCharType="end"/>
        </w:r>
      </w:hyperlink>
    </w:p>
    <w:p>
      <w:pPr>
        <w:pStyle w:val="TOC1"/>
        <w:tabs>
          <w:tab w:val="right" w:leader="dot" w:pos="8306"/>
        </w:tabs>
      </w:pPr>
      <w:hyperlink w:anchor="_Toc30286" w:history="1">
        <w:r>
          <w:rPr>
            <w:rFonts w:ascii="仿宋" w:eastAsia="仿宋" w:hAnsi="仿宋" w:cs="仿宋" w:hint="eastAsia"/>
            <w:lang w:eastAsia="zh-CN"/>
          </w:rPr>
          <w:t>十一、战略合作伙伴</w:t>
        </w:r>
        <w:r>
          <w:tab/>
        </w:r>
        <w:r>
          <w:fldChar w:fldCharType="begin"/>
        </w:r>
        <w:r>
          <w:instrText xml:space="preserve"> PAGEREF _Toc30286 \h </w:instrText>
        </w:r>
        <w:r>
          <w:fldChar w:fldCharType="separate"/>
        </w:r>
        <w:r>
          <w:t>63</w:t>
        </w:r>
        <w:r>
          <w:fldChar w:fldCharType="end"/>
        </w:r>
      </w:hyperlink>
    </w:p>
    <w:p>
      <w:pPr>
        <w:pStyle w:val="TOC2"/>
        <w:tabs>
          <w:tab w:val="right" w:leader="dot" w:pos="8306"/>
        </w:tabs>
      </w:pPr>
      <w:hyperlink w:anchor="_Toc12271" w:history="1">
        <w:r>
          <w:rPr>
            <w:rFonts w:ascii="仿宋" w:eastAsia="仿宋" w:hAnsi="仿宋" w:cs="仿宋" w:hint="eastAsia"/>
            <w:lang w:eastAsia="zh-CN"/>
          </w:rPr>
          <w:t>(一)、合作伙伴关系</w:t>
        </w:r>
        <w:r>
          <w:tab/>
        </w:r>
        <w:r>
          <w:fldChar w:fldCharType="begin"/>
        </w:r>
        <w:r>
          <w:instrText xml:space="preserve"> PAGEREF _Toc12271 \h </w:instrText>
        </w:r>
        <w:r>
          <w:fldChar w:fldCharType="separate"/>
        </w:r>
        <w:r>
          <w:t>63</w:t>
        </w:r>
        <w:r>
          <w:fldChar w:fldCharType="end"/>
        </w:r>
      </w:hyperlink>
    </w:p>
    <w:p>
      <w:pPr>
        <w:pStyle w:val="TOC2"/>
        <w:tabs>
          <w:tab w:val="right" w:leader="dot" w:pos="8306"/>
        </w:tabs>
      </w:pPr>
      <w:hyperlink w:anchor="_Toc1886" w:history="1">
        <w:r>
          <w:rPr>
            <w:rFonts w:ascii="仿宋" w:eastAsia="仿宋" w:hAnsi="仿宋" w:cs="仿宋" w:hint="eastAsia"/>
            <w:lang w:eastAsia="zh-CN"/>
          </w:rPr>
          <w:t>(二)、合作液压气压刹车系统项目</w:t>
        </w:r>
        <w:r>
          <w:tab/>
        </w:r>
        <w:r>
          <w:fldChar w:fldCharType="begin"/>
        </w:r>
        <w:r>
          <w:instrText xml:space="preserve"> PAGEREF _Toc1886 \h </w:instrText>
        </w:r>
        <w:r>
          <w:fldChar w:fldCharType="separate"/>
        </w:r>
        <w:r>
          <w:t>64</w:t>
        </w:r>
        <w:r>
          <w:fldChar w:fldCharType="end"/>
        </w:r>
      </w:hyperlink>
    </w:p>
    <w:p>
      <w:pPr>
        <w:pStyle w:val="TOC2"/>
        <w:tabs>
          <w:tab w:val="right" w:leader="dot" w:pos="8306"/>
        </w:tabs>
      </w:pPr>
      <w:hyperlink w:anchor="_Toc23432" w:history="1">
        <w:r>
          <w:rPr>
            <w:rFonts w:ascii="仿宋" w:eastAsia="仿宋" w:hAnsi="仿宋" w:cs="仿宋" w:hint="eastAsia"/>
            <w:lang w:eastAsia="zh-CN"/>
          </w:rPr>
          <w:t>(三)、合作伙伴的作用</w:t>
        </w:r>
        <w:r>
          <w:tab/>
        </w:r>
        <w:r>
          <w:fldChar w:fldCharType="begin"/>
        </w:r>
        <w:r>
          <w:instrText xml:space="preserve"> PAGEREF _Toc23432 \h </w:instrText>
        </w:r>
        <w:r>
          <w:fldChar w:fldCharType="separate"/>
        </w:r>
        <w:r>
          <w:t>64</w:t>
        </w:r>
        <w:r>
          <w:fldChar w:fldCharType="end"/>
        </w:r>
      </w:hyperlink>
    </w:p>
    <w:p>
      <w:pPr>
        <w:pStyle w:val="TOC1"/>
        <w:tabs>
          <w:tab w:val="right" w:leader="dot" w:pos="8306"/>
        </w:tabs>
      </w:pPr>
      <w:hyperlink w:anchor="_Toc22871" w:history="1">
        <w:r>
          <w:rPr>
            <w:rFonts w:ascii="仿宋" w:eastAsia="仿宋" w:hAnsi="仿宋" w:cs="仿宋" w:hint="eastAsia"/>
            <w:lang w:eastAsia="zh-CN"/>
          </w:rPr>
          <w:t>十二、风险分析</w:t>
        </w:r>
        <w:r>
          <w:tab/>
        </w:r>
        <w:r>
          <w:fldChar w:fldCharType="begin"/>
        </w:r>
        <w:r>
          <w:instrText xml:space="preserve"> PAGEREF _Toc22871 \h </w:instrText>
        </w:r>
        <w:r>
          <w:fldChar w:fldCharType="separate"/>
        </w:r>
        <w:r>
          <w:t>65</w:t>
        </w:r>
        <w:r>
          <w:fldChar w:fldCharType="end"/>
        </w:r>
      </w:hyperlink>
    </w:p>
    <w:p>
      <w:pPr>
        <w:pStyle w:val="TOC2"/>
        <w:tabs>
          <w:tab w:val="right" w:leader="dot" w:pos="8306"/>
        </w:tabs>
      </w:pPr>
      <w:hyperlink w:anchor="_Toc5111" w:history="1">
        <w:r>
          <w:rPr>
            <w:rFonts w:ascii="仿宋" w:eastAsia="仿宋" w:hAnsi="仿宋" w:cs="仿宋" w:hint="eastAsia"/>
            <w:lang w:eastAsia="zh-CN"/>
          </w:rPr>
          <w:t>(一)、内部风险</w:t>
        </w:r>
        <w:r>
          <w:tab/>
        </w:r>
        <w:r>
          <w:fldChar w:fldCharType="begin"/>
        </w:r>
        <w:r>
          <w:instrText xml:space="preserve"> PAGEREF _Toc5111 \h </w:instrText>
        </w:r>
        <w:r>
          <w:fldChar w:fldCharType="separate"/>
        </w:r>
        <w:r>
          <w:t>65</w:t>
        </w:r>
        <w:r>
          <w:fldChar w:fldCharType="end"/>
        </w:r>
      </w:hyperlink>
    </w:p>
    <w:p>
      <w:pPr>
        <w:pStyle w:val="TOC2"/>
        <w:tabs>
          <w:tab w:val="right" w:leader="dot" w:pos="8306"/>
        </w:tabs>
      </w:pPr>
      <w:hyperlink w:anchor="_Toc7970" w:history="1">
        <w:r>
          <w:rPr>
            <w:rFonts w:ascii="仿宋" w:eastAsia="仿宋" w:hAnsi="仿宋" w:cs="仿宋" w:hint="eastAsia"/>
            <w:lang w:eastAsia="zh-CN"/>
          </w:rPr>
          <w:t>(二)、外部风险</w:t>
        </w:r>
        <w:r>
          <w:tab/>
        </w:r>
        <w:r>
          <w:fldChar w:fldCharType="begin"/>
        </w:r>
        <w:r>
          <w:instrText xml:space="preserve"> PAGEREF _Toc7970 \h </w:instrText>
        </w:r>
        <w:r>
          <w:fldChar w:fldCharType="separate"/>
        </w:r>
        <w:r>
          <w:t>65</w:t>
        </w:r>
        <w:r>
          <w:fldChar w:fldCharType="end"/>
        </w:r>
      </w:hyperlink>
    </w:p>
    <w:p>
      <w:pPr>
        <w:pStyle w:val="TOC2"/>
        <w:tabs>
          <w:tab w:val="right" w:leader="dot" w:pos="8306"/>
        </w:tabs>
      </w:pPr>
      <w:hyperlink w:anchor="_Toc1773" w:history="1">
        <w:r>
          <w:rPr>
            <w:rFonts w:ascii="仿宋" w:eastAsia="仿宋" w:hAnsi="仿宋" w:cs="仿宋" w:hint="eastAsia"/>
            <w:lang w:eastAsia="zh-CN"/>
          </w:rPr>
          <w:t>(三)、风险管理策略</w:t>
        </w:r>
        <w:r>
          <w:tab/>
        </w:r>
        <w:r>
          <w:fldChar w:fldCharType="begin"/>
        </w:r>
        <w:r>
          <w:instrText xml:space="preserve"> PAGEREF _Toc1773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4717"/>
      <w:r>
        <w:rPr>
          <w:rFonts w:ascii="仿宋" w:eastAsia="仿宋" w:hAnsi="仿宋" w:cs="仿宋" w:hint="eastAsia"/>
          <w:sz w:val="28"/>
          <w:lang w:eastAsia="zh-CN"/>
        </w:rPr>
        <w:t>一、液压气压刹车系统筹建公司基本信息</w:t>
      </w:r>
      <w:bookmarkEnd w:id="2"/>
    </w:p>
    <w:p>
      <w:pPr>
        <w:pStyle w:val="Heading2"/>
        <w:rPr>
          <w:rFonts w:ascii="仿宋" w:eastAsia="仿宋" w:hAnsi="仿宋" w:cs="仿宋" w:hint="eastAsia"/>
          <w:lang w:eastAsia="zh-CN"/>
        </w:rPr>
      </w:pPr>
      <w:bookmarkStart w:id="3" w:name="_Toc1246"/>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17500"/>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11124"/>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9770"/>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1019"/>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经营范围：从事XXX相关业务(企业依法自主选择经营液压气压刹车系统项目，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开展经营活动；依法须经批准的液压气压刹车系统项目，经相关部门批准后依批准的内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容开展经营活动；不得从事本市产业政策禁止和限制类液压气压刹车系统项目的经营活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9950"/>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https://d.book118.com/007026112030006033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07026112030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2023-12-30T06:20:00Z</dcterms:created>
  <dcterms:modified xsi:type="dcterms:W3CDTF">2023-12-30T06:20:57Z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C749034658CC4A2E94CEA605113D331A_11</vt:lpwstr>
  </property>
  <property fmtid="{D5CDD505-2E9C-101B-9397-08002B2CF9AE}" pid="3" name="KSOProductBuildVer">
    <vt:lpwstr>2052-12.1.0.16120</vt:lpwstr>
  </property>
</Properties>
</file>