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39" w:history="1">
        <w:r>
          <w:rPr>
            <w:rFonts w:ascii="仿宋" w:eastAsia="仿宋" w:hAnsi="仿宋" w:cs="仿宋" w:hint="eastAsia"/>
            <w:lang w:eastAsia="zh-CN"/>
          </w:rPr>
          <w:t>前言</w:t>
        </w:r>
        <w:r>
          <w:tab/>
        </w:r>
        <w:r>
          <w:fldChar w:fldCharType="begin"/>
        </w:r>
        <w:r>
          <w:instrText xml:space="preserve"> PAGEREF _Toc10439 \h </w:instrText>
        </w:r>
        <w:r>
          <w:fldChar w:fldCharType="separate"/>
        </w:r>
        <w:r>
          <w:t>3</w:t>
        </w:r>
        <w:r>
          <w:fldChar w:fldCharType="end"/>
        </w:r>
      </w:hyperlink>
    </w:p>
    <w:p>
      <w:pPr>
        <w:pStyle w:val="TOC1"/>
        <w:tabs>
          <w:tab w:val="right" w:leader="dot" w:pos="8306"/>
        </w:tabs>
      </w:pPr>
      <w:hyperlink w:anchor="_Toc14431" w:history="1">
        <w:r>
          <w:rPr>
            <w:rFonts w:ascii="仿宋" w:eastAsia="仿宋" w:hAnsi="仿宋" w:cs="仿宋" w:hint="eastAsia"/>
            <w:lang w:eastAsia="zh-CN"/>
          </w:rPr>
          <w:t>一、背景、必要性分析</w:t>
        </w:r>
        <w:r>
          <w:tab/>
        </w:r>
        <w:r>
          <w:fldChar w:fldCharType="begin"/>
        </w:r>
        <w:r>
          <w:instrText xml:space="preserve"> PAGEREF _Toc14431 \h </w:instrText>
        </w:r>
        <w:r>
          <w:fldChar w:fldCharType="separate"/>
        </w:r>
        <w:r>
          <w:t>3</w:t>
        </w:r>
        <w:r>
          <w:fldChar w:fldCharType="end"/>
        </w:r>
      </w:hyperlink>
    </w:p>
    <w:p>
      <w:pPr>
        <w:pStyle w:val="TOC2"/>
        <w:tabs>
          <w:tab w:val="right" w:leader="dot" w:pos="8306"/>
        </w:tabs>
      </w:pPr>
      <w:hyperlink w:anchor="_Toc10287" w:history="1">
        <w:r>
          <w:rPr>
            <w:rFonts w:ascii="仿宋" w:eastAsia="仿宋" w:hAnsi="仿宋" w:cs="仿宋" w:hint="eastAsia"/>
            <w:lang w:eastAsia="zh-CN"/>
          </w:rPr>
          <w:t>(一)、项目建设背景</w:t>
        </w:r>
        <w:r>
          <w:tab/>
        </w:r>
        <w:r>
          <w:fldChar w:fldCharType="begin"/>
        </w:r>
        <w:r>
          <w:instrText xml:space="preserve"> PAGEREF _Toc10287 \h </w:instrText>
        </w:r>
        <w:r>
          <w:fldChar w:fldCharType="separate"/>
        </w:r>
        <w:r>
          <w:t>3</w:t>
        </w:r>
        <w:r>
          <w:fldChar w:fldCharType="end"/>
        </w:r>
      </w:hyperlink>
    </w:p>
    <w:p>
      <w:pPr>
        <w:pStyle w:val="TOC2"/>
        <w:tabs>
          <w:tab w:val="right" w:leader="dot" w:pos="8306"/>
        </w:tabs>
      </w:pPr>
      <w:hyperlink w:anchor="_Toc15781" w:history="1">
        <w:r>
          <w:rPr>
            <w:rFonts w:ascii="仿宋" w:eastAsia="仿宋" w:hAnsi="仿宋" w:cs="仿宋" w:hint="eastAsia"/>
            <w:lang w:eastAsia="zh-CN"/>
          </w:rPr>
          <w:t>(二)、必要性分析</w:t>
        </w:r>
        <w:r>
          <w:tab/>
        </w:r>
        <w:r>
          <w:fldChar w:fldCharType="begin"/>
        </w:r>
        <w:r>
          <w:instrText xml:space="preserve"> PAGEREF _Toc15781 \h </w:instrText>
        </w:r>
        <w:r>
          <w:fldChar w:fldCharType="separate"/>
        </w:r>
        <w:r>
          <w:t>4</w:t>
        </w:r>
        <w:r>
          <w:fldChar w:fldCharType="end"/>
        </w:r>
      </w:hyperlink>
    </w:p>
    <w:p>
      <w:pPr>
        <w:pStyle w:val="TOC2"/>
        <w:tabs>
          <w:tab w:val="right" w:leader="dot" w:pos="8306"/>
        </w:tabs>
      </w:pPr>
      <w:hyperlink w:anchor="_Toc19583" w:history="1">
        <w:r>
          <w:rPr>
            <w:rFonts w:ascii="仿宋" w:eastAsia="仿宋" w:hAnsi="仿宋" w:cs="仿宋" w:hint="eastAsia"/>
            <w:lang w:eastAsia="zh-CN"/>
          </w:rPr>
          <w:t>(三)、项目建设有利条件</w:t>
        </w:r>
        <w:r>
          <w:tab/>
        </w:r>
        <w:r>
          <w:fldChar w:fldCharType="begin"/>
        </w:r>
        <w:r>
          <w:instrText xml:space="preserve"> PAGEREF _Toc19583 \h </w:instrText>
        </w:r>
        <w:r>
          <w:fldChar w:fldCharType="separate"/>
        </w:r>
        <w:r>
          <w:t>5</w:t>
        </w:r>
        <w:r>
          <w:fldChar w:fldCharType="end"/>
        </w:r>
      </w:hyperlink>
    </w:p>
    <w:p>
      <w:pPr>
        <w:pStyle w:val="TOC1"/>
        <w:tabs>
          <w:tab w:val="right" w:leader="dot" w:pos="8306"/>
        </w:tabs>
      </w:pPr>
      <w:hyperlink w:anchor="_Toc30831" w:history="1">
        <w:r>
          <w:rPr>
            <w:rFonts w:ascii="仿宋" w:eastAsia="仿宋" w:hAnsi="仿宋" w:cs="仿宋" w:hint="eastAsia"/>
            <w:lang w:eastAsia="zh-CN"/>
          </w:rPr>
          <w:t>二、建设风险评估分析</w:t>
        </w:r>
        <w:r>
          <w:tab/>
        </w:r>
        <w:r>
          <w:fldChar w:fldCharType="begin"/>
        </w:r>
        <w:r>
          <w:instrText xml:space="preserve"> PAGEREF _Toc30831 \h </w:instrText>
        </w:r>
        <w:r>
          <w:fldChar w:fldCharType="separate"/>
        </w:r>
        <w:r>
          <w:t>7</w:t>
        </w:r>
        <w:r>
          <w:fldChar w:fldCharType="end"/>
        </w:r>
      </w:hyperlink>
    </w:p>
    <w:p>
      <w:pPr>
        <w:pStyle w:val="TOC2"/>
        <w:tabs>
          <w:tab w:val="right" w:leader="dot" w:pos="8306"/>
        </w:tabs>
      </w:pPr>
      <w:hyperlink w:anchor="_Toc22680" w:history="1">
        <w:r>
          <w:rPr>
            <w:rFonts w:ascii="仿宋" w:eastAsia="仿宋" w:hAnsi="仿宋" w:cs="仿宋" w:hint="eastAsia"/>
            <w:lang w:eastAsia="zh-CN"/>
          </w:rPr>
          <w:t>(一)、政策风险分析</w:t>
        </w:r>
        <w:r>
          <w:tab/>
        </w:r>
        <w:r>
          <w:fldChar w:fldCharType="begin"/>
        </w:r>
        <w:r>
          <w:instrText xml:space="preserve"> PAGEREF _Toc22680 \h </w:instrText>
        </w:r>
        <w:r>
          <w:fldChar w:fldCharType="separate"/>
        </w:r>
        <w:r>
          <w:t>7</w:t>
        </w:r>
        <w:r>
          <w:fldChar w:fldCharType="end"/>
        </w:r>
      </w:hyperlink>
    </w:p>
    <w:p>
      <w:pPr>
        <w:pStyle w:val="TOC2"/>
        <w:tabs>
          <w:tab w:val="right" w:leader="dot" w:pos="8306"/>
        </w:tabs>
      </w:pPr>
      <w:hyperlink w:anchor="_Toc991" w:history="1">
        <w:r>
          <w:rPr>
            <w:rFonts w:ascii="仿宋" w:eastAsia="仿宋" w:hAnsi="仿宋" w:cs="仿宋" w:hint="eastAsia"/>
            <w:lang w:eastAsia="zh-CN"/>
          </w:rPr>
          <w:t>(二)、社会风险分析</w:t>
        </w:r>
        <w:r>
          <w:tab/>
        </w:r>
        <w:r>
          <w:fldChar w:fldCharType="begin"/>
        </w:r>
        <w:r>
          <w:instrText xml:space="preserve"> PAGEREF _Toc991 \h </w:instrText>
        </w:r>
        <w:r>
          <w:fldChar w:fldCharType="separate"/>
        </w:r>
        <w:r>
          <w:t>8</w:t>
        </w:r>
        <w:r>
          <w:fldChar w:fldCharType="end"/>
        </w:r>
      </w:hyperlink>
    </w:p>
    <w:p>
      <w:pPr>
        <w:pStyle w:val="TOC2"/>
        <w:tabs>
          <w:tab w:val="right" w:leader="dot" w:pos="8306"/>
        </w:tabs>
      </w:pPr>
      <w:hyperlink w:anchor="_Toc30644" w:history="1">
        <w:r>
          <w:rPr>
            <w:rFonts w:ascii="仿宋" w:eastAsia="仿宋" w:hAnsi="仿宋" w:cs="仿宋" w:hint="eastAsia"/>
            <w:lang w:eastAsia="zh-CN"/>
          </w:rPr>
          <w:t>(三)、市场风险分析</w:t>
        </w:r>
        <w:r>
          <w:tab/>
        </w:r>
        <w:r>
          <w:fldChar w:fldCharType="begin"/>
        </w:r>
        <w:r>
          <w:instrText xml:space="preserve"> PAGEREF _Toc30644 \h </w:instrText>
        </w:r>
        <w:r>
          <w:fldChar w:fldCharType="separate"/>
        </w:r>
        <w:r>
          <w:t>10</w:t>
        </w:r>
        <w:r>
          <w:fldChar w:fldCharType="end"/>
        </w:r>
      </w:hyperlink>
    </w:p>
    <w:p>
      <w:pPr>
        <w:pStyle w:val="TOC2"/>
        <w:tabs>
          <w:tab w:val="right" w:leader="dot" w:pos="8306"/>
        </w:tabs>
      </w:pPr>
      <w:hyperlink w:anchor="_Toc28771" w:history="1">
        <w:r>
          <w:rPr>
            <w:rFonts w:ascii="仿宋" w:eastAsia="仿宋" w:hAnsi="仿宋" w:cs="仿宋" w:hint="eastAsia"/>
            <w:lang w:eastAsia="zh-CN"/>
          </w:rPr>
          <w:t>(四)、资金风险分析</w:t>
        </w:r>
        <w:r>
          <w:tab/>
        </w:r>
        <w:r>
          <w:fldChar w:fldCharType="begin"/>
        </w:r>
        <w:r>
          <w:instrText xml:space="preserve"> PAGEREF _Toc28771 \h </w:instrText>
        </w:r>
        <w:r>
          <w:fldChar w:fldCharType="separate"/>
        </w:r>
        <w:r>
          <w:t>10</w:t>
        </w:r>
        <w:r>
          <w:fldChar w:fldCharType="end"/>
        </w:r>
      </w:hyperlink>
    </w:p>
    <w:p>
      <w:pPr>
        <w:pStyle w:val="TOC2"/>
        <w:tabs>
          <w:tab w:val="right" w:leader="dot" w:pos="8306"/>
        </w:tabs>
      </w:pPr>
      <w:hyperlink w:anchor="_Toc10816" w:history="1">
        <w:r>
          <w:rPr>
            <w:rFonts w:ascii="仿宋" w:eastAsia="仿宋" w:hAnsi="仿宋" w:cs="仿宋" w:hint="eastAsia"/>
            <w:lang w:eastAsia="zh-CN"/>
          </w:rPr>
          <w:t>(五)、技术风险分析</w:t>
        </w:r>
        <w:r>
          <w:tab/>
        </w:r>
        <w:r>
          <w:fldChar w:fldCharType="begin"/>
        </w:r>
        <w:r>
          <w:instrText xml:space="preserve"> PAGEREF _Toc10816 \h </w:instrText>
        </w:r>
        <w:r>
          <w:fldChar w:fldCharType="separate"/>
        </w:r>
        <w:r>
          <w:t>12</w:t>
        </w:r>
        <w:r>
          <w:fldChar w:fldCharType="end"/>
        </w:r>
      </w:hyperlink>
    </w:p>
    <w:p>
      <w:pPr>
        <w:pStyle w:val="TOC2"/>
        <w:tabs>
          <w:tab w:val="right" w:leader="dot" w:pos="8306"/>
        </w:tabs>
      </w:pPr>
      <w:hyperlink w:anchor="_Toc28576" w:history="1">
        <w:r>
          <w:rPr>
            <w:rFonts w:ascii="仿宋" w:eastAsia="仿宋" w:hAnsi="仿宋" w:cs="仿宋" w:hint="eastAsia"/>
            <w:lang w:eastAsia="zh-CN"/>
          </w:rPr>
          <w:t>(六)、财务风险分析</w:t>
        </w:r>
        <w:r>
          <w:tab/>
        </w:r>
        <w:r>
          <w:fldChar w:fldCharType="begin"/>
        </w:r>
        <w:r>
          <w:instrText xml:space="preserve"> PAGEREF _Toc28576 \h </w:instrText>
        </w:r>
        <w:r>
          <w:fldChar w:fldCharType="separate"/>
        </w:r>
        <w:r>
          <w:t>13</w:t>
        </w:r>
        <w:r>
          <w:fldChar w:fldCharType="end"/>
        </w:r>
      </w:hyperlink>
    </w:p>
    <w:p>
      <w:pPr>
        <w:pStyle w:val="TOC2"/>
        <w:tabs>
          <w:tab w:val="right" w:leader="dot" w:pos="8306"/>
        </w:tabs>
      </w:pPr>
      <w:hyperlink w:anchor="_Toc27272" w:history="1">
        <w:r>
          <w:rPr>
            <w:rFonts w:ascii="仿宋" w:eastAsia="仿宋" w:hAnsi="仿宋" w:cs="仿宋" w:hint="eastAsia"/>
            <w:lang w:eastAsia="zh-CN"/>
          </w:rPr>
          <w:t>(七)、管理风险分析</w:t>
        </w:r>
        <w:r>
          <w:tab/>
        </w:r>
        <w:r>
          <w:fldChar w:fldCharType="begin"/>
        </w:r>
        <w:r>
          <w:instrText xml:space="preserve"> PAGEREF _Toc27272 \h </w:instrText>
        </w:r>
        <w:r>
          <w:fldChar w:fldCharType="separate"/>
        </w:r>
        <w:r>
          <w:t>15</w:t>
        </w:r>
        <w:r>
          <w:fldChar w:fldCharType="end"/>
        </w:r>
      </w:hyperlink>
    </w:p>
    <w:p>
      <w:pPr>
        <w:pStyle w:val="TOC2"/>
        <w:tabs>
          <w:tab w:val="right" w:leader="dot" w:pos="8306"/>
        </w:tabs>
      </w:pPr>
      <w:hyperlink w:anchor="_Toc27881" w:history="1">
        <w:r>
          <w:rPr>
            <w:rFonts w:ascii="仿宋" w:eastAsia="仿宋" w:hAnsi="仿宋" w:cs="仿宋" w:hint="eastAsia"/>
            <w:lang w:eastAsia="zh-CN"/>
          </w:rPr>
          <w:t>(八)、其它风险分析</w:t>
        </w:r>
        <w:r>
          <w:tab/>
        </w:r>
        <w:r>
          <w:fldChar w:fldCharType="begin"/>
        </w:r>
        <w:r>
          <w:instrText xml:space="preserve"> PAGEREF _Toc27881 \h </w:instrText>
        </w:r>
        <w:r>
          <w:fldChar w:fldCharType="separate"/>
        </w:r>
        <w:r>
          <w:t>16</w:t>
        </w:r>
        <w:r>
          <w:fldChar w:fldCharType="end"/>
        </w:r>
      </w:hyperlink>
    </w:p>
    <w:p>
      <w:pPr>
        <w:pStyle w:val="TOC2"/>
        <w:tabs>
          <w:tab w:val="right" w:leader="dot" w:pos="8306"/>
        </w:tabs>
      </w:pPr>
      <w:hyperlink w:anchor="_Toc20456" w:history="1">
        <w:r>
          <w:rPr>
            <w:rFonts w:ascii="仿宋" w:eastAsia="仿宋" w:hAnsi="仿宋" w:cs="仿宋" w:hint="eastAsia"/>
            <w:lang w:eastAsia="zh-CN"/>
          </w:rPr>
          <w:t>(九)、社会影响评估</w:t>
        </w:r>
        <w:r>
          <w:tab/>
        </w:r>
        <w:r>
          <w:fldChar w:fldCharType="begin"/>
        </w:r>
        <w:r>
          <w:instrText xml:space="preserve"> PAGEREF _Toc20456 \h </w:instrText>
        </w:r>
        <w:r>
          <w:fldChar w:fldCharType="separate"/>
        </w:r>
        <w:r>
          <w:t>17</w:t>
        </w:r>
        <w:r>
          <w:fldChar w:fldCharType="end"/>
        </w:r>
      </w:hyperlink>
    </w:p>
    <w:p>
      <w:pPr>
        <w:pStyle w:val="TOC1"/>
        <w:tabs>
          <w:tab w:val="right" w:leader="dot" w:pos="8306"/>
        </w:tabs>
      </w:pPr>
      <w:hyperlink w:anchor="_Toc24118" w:history="1">
        <w:r>
          <w:rPr>
            <w:rFonts w:ascii="仿宋" w:eastAsia="仿宋" w:hAnsi="仿宋" w:cs="仿宋" w:hint="eastAsia"/>
            <w:lang w:eastAsia="zh-CN"/>
          </w:rPr>
          <w:t>三、社会影响分析</w:t>
        </w:r>
        <w:r>
          <w:tab/>
        </w:r>
        <w:r>
          <w:fldChar w:fldCharType="begin"/>
        </w:r>
        <w:r>
          <w:instrText xml:space="preserve"> PAGEREF _Toc24118 \h </w:instrText>
        </w:r>
        <w:r>
          <w:fldChar w:fldCharType="separate"/>
        </w:r>
        <w:r>
          <w:t>19</w:t>
        </w:r>
        <w:r>
          <w:fldChar w:fldCharType="end"/>
        </w:r>
      </w:hyperlink>
    </w:p>
    <w:p>
      <w:pPr>
        <w:pStyle w:val="TOC2"/>
        <w:tabs>
          <w:tab w:val="right" w:leader="dot" w:pos="8306"/>
        </w:tabs>
      </w:pPr>
      <w:hyperlink w:anchor="_Toc27739" w:history="1">
        <w:r>
          <w:rPr>
            <w:rFonts w:ascii="仿宋" w:eastAsia="仿宋" w:hAnsi="仿宋" w:cs="仿宋" w:hint="eastAsia"/>
            <w:lang w:eastAsia="zh-CN"/>
          </w:rPr>
          <w:t>(一)、社会影响效果分析</w:t>
        </w:r>
        <w:r>
          <w:tab/>
        </w:r>
        <w:r>
          <w:fldChar w:fldCharType="begin"/>
        </w:r>
        <w:r>
          <w:instrText xml:space="preserve"> PAGEREF _Toc27739 \h </w:instrText>
        </w:r>
        <w:r>
          <w:fldChar w:fldCharType="separate"/>
        </w:r>
        <w:r>
          <w:t>19</w:t>
        </w:r>
        <w:r>
          <w:fldChar w:fldCharType="end"/>
        </w:r>
      </w:hyperlink>
    </w:p>
    <w:p>
      <w:pPr>
        <w:pStyle w:val="TOC2"/>
        <w:tabs>
          <w:tab w:val="right" w:leader="dot" w:pos="8306"/>
        </w:tabs>
      </w:pPr>
      <w:hyperlink w:anchor="_Toc14831" w:history="1">
        <w:r>
          <w:rPr>
            <w:rFonts w:ascii="仿宋" w:eastAsia="仿宋" w:hAnsi="仿宋" w:cs="仿宋" w:hint="eastAsia"/>
            <w:lang w:eastAsia="zh-CN"/>
          </w:rPr>
          <w:t>(二)、社会适应性分析</w:t>
        </w:r>
        <w:r>
          <w:tab/>
        </w:r>
        <w:r>
          <w:fldChar w:fldCharType="begin"/>
        </w:r>
        <w:r>
          <w:instrText xml:space="preserve"> PAGEREF _Toc14831 \h </w:instrText>
        </w:r>
        <w:r>
          <w:fldChar w:fldCharType="separate"/>
        </w:r>
        <w:r>
          <w:t>22</w:t>
        </w:r>
        <w:r>
          <w:fldChar w:fldCharType="end"/>
        </w:r>
      </w:hyperlink>
    </w:p>
    <w:p>
      <w:pPr>
        <w:pStyle w:val="TOC2"/>
        <w:tabs>
          <w:tab w:val="right" w:leader="dot" w:pos="8306"/>
        </w:tabs>
      </w:pPr>
      <w:hyperlink w:anchor="_Toc16283" w:history="1">
        <w:r>
          <w:rPr>
            <w:rFonts w:ascii="仿宋" w:eastAsia="仿宋" w:hAnsi="仿宋" w:cs="仿宋" w:hint="eastAsia"/>
            <w:lang w:eastAsia="zh-CN"/>
          </w:rPr>
          <w:t>(三)、社会风险及对策分析</w:t>
        </w:r>
        <w:r>
          <w:tab/>
        </w:r>
        <w:r>
          <w:fldChar w:fldCharType="begin"/>
        </w:r>
        <w:r>
          <w:instrText xml:space="preserve"> PAGEREF _Toc16283 \h </w:instrText>
        </w:r>
        <w:r>
          <w:fldChar w:fldCharType="separate"/>
        </w:r>
        <w:r>
          <w:t>23</w:t>
        </w:r>
        <w:r>
          <w:fldChar w:fldCharType="end"/>
        </w:r>
      </w:hyperlink>
    </w:p>
    <w:p>
      <w:pPr>
        <w:pStyle w:val="TOC1"/>
        <w:tabs>
          <w:tab w:val="right" w:leader="dot" w:pos="8306"/>
        </w:tabs>
      </w:pPr>
      <w:hyperlink w:anchor="_Toc8208" w:history="1">
        <w:r>
          <w:rPr>
            <w:rFonts w:ascii="仿宋" w:eastAsia="仿宋" w:hAnsi="仿宋" w:cs="仿宋" w:hint="eastAsia"/>
            <w:lang w:eastAsia="zh-CN"/>
          </w:rPr>
          <w:t>四、发展规划、产业政策和行业准入分析</w:t>
        </w:r>
        <w:r>
          <w:tab/>
        </w:r>
        <w:r>
          <w:fldChar w:fldCharType="begin"/>
        </w:r>
        <w:r>
          <w:instrText xml:space="preserve"> PAGEREF _Toc8208 \h </w:instrText>
        </w:r>
        <w:r>
          <w:fldChar w:fldCharType="separate"/>
        </w:r>
        <w:r>
          <w:t>27</w:t>
        </w:r>
        <w:r>
          <w:fldChar w:fldCharType="end"/>
        </w:r>
      </w:hyperlink>
    </w:p>
    <w:p>
      <w:pPr>
        <w:pStyle w:val="TOC2"/>
        <w:tabs>
          <w:tab w:val="right" w:leader="dot" w:pos="8306"/>
        </w:tabs>
      </w:pPr>
      <w:hyperlink w:anchor="_Toc13364" w:history="1">
        <w:r>
          <w:rPr>
            <w:rFonts w:ascii="仿宋" w:eastAsia="仿宋" w:hAnsi="仿宋" w:cs="仿宋" w:hint="eastAsia"/>
            <w:lang w:eastAsia="zh-CN"/>
          </w:rPr>
          <w:t>(一)、发展规划分析</w:t>
        </w:r>
        <w:r>
          <w:tab/>
        </w:r>
        <w:r>
          <w:fldChar w:fldCharType="begin"/>
        </w:r>
        <w:r>
          <w:instrText xml:space="preserve"> PAGEREF _Toc13364 \h </w:instrText>
        </w:r>
        <w:r>
          <w:fldChar w:fldCharType="separate"/>
        </w:r>
        <w:r>
          <w:t>27</w:t>
        </w:r>
        <w:r>
          <w:fldChar w:fldCharType="end"/>
        </w:r>
      </w:hyperlink>
    </w:p>
    <w:p>
      <w:pPr>
        <w:pStyle w:val="TOC2"/>
        <w:tabs>
          <w:tab w:val="right" w:leader="dot" w:pos="8306"/>
        </w:tabs>
      </w:pPr>
      <w:hyperlink w:anchor="_Toc31088" w:history="1">
        <w:r>
          <w:rPr>
            <w:rFonts w:ascii="仿宋" w:eastAsia="仿宋" w:hAnsi="仿宋" w:cs="仿宋" w:hint="eastAsia"/>
            <w:lang w:eastAsia="zh-CN"/>
          </w:rPr>
          <w:t>(二)、产业政策分析</w:t>
        </w:r>
        <w:r>
          <w:tab/>
        </w:r>
        <w:r>
          <w:fldChar w:fldCharType="begin"/>
        </w:r>
        <w:r>
          <w:instrText xml:space="preserve"> PAGEREF _Toc31088 \h </w:instrText>
        </w:r>
        <w:r>
          <w:fldChar w:fldCharType="separate"/>
        </w:r>
        <w:r>
          <w:t>28</w:t>
        </w:r>
        <w:r>
          <w:fldChar w:fldCharType="end"/>
        </w:r>
      </w:hyperlink>
    </w:p>
    <w:p>
      <w:pPr>
        <w:pStyle w:val="TOC2"/>
        <w:tabs>
          <w:tab w:val="right" w:leader="dot" w:pos="8306"/>
        </w:tabs>
      </w:pPr>
      <w:hyperlink w:anchor="_Toc32308" w:history="1">
        <w:r>
          <w:rPr>
            <w:rFonts w:ascii="仿宋" w:eastAsia="仿宋" w:hAnsi="仿宋" w:cs="仿宋" w:hint="eastAsia"/>
            <w:lang w:eastAsia="zh-CN"/>
          </w:rPr>
          <w:t>(三)、行业准入分析</w:t>
        </w:r>
        <w:r>
          <w:tab/>
        </w:r>
        <w:r>
          <w:fldChar w:fldCharType="begin"/>
        </w:r>
        <w:r>
          <w:instrText xml:space="preserve"> PAGEREF _Toc32308 \h </w:instrText>
        </w:r>
        <w:r>
          <w:fldChar w:fldCharType="separate"/>
        </w:r>
        <w:r>
          <w:t>30</w:t>
        </w:r>
        <w:r>
          <w:fldChar w:fldCharType="end"/>
        </w:r>
      </w:hyperlink>
    </w:p>
    <w:p>
      <w:pPr>
        <w:pStyle w:val="TOC1"/>
        <w:tabs>
          <w:tab w:val="right" w:leader="dot" w:pos="8306"/>
        </w:tabs>
      </w:pPr>
      <w:hyperlink w:anchor="_Toc9774" w:history="1">
        <w:r>
          <w:rPr>
            <w:rFonts w:ascii="仿宋" w:eastAsia="仿宋" w:hAnsi="仿宋" w:cs="仿宋" w:hint="eastAsia"/>
            <w:lang w:eastAsia="zh-CN"/>
          </w:rPr>
          <w:t>五、环境和生态影响分析</w:t>
        </w:r>
        <w:r>
          <w:tab/>
        </w:r>
        <w:r>
          <w:fldChar w:fldCharType="begin"/>
        </w:r>
        <w:r>
          <w:instrText xml:space="preserve"> PAGEREF _Toc9774 \h </w:instrText>
        </w:r>
        <w:r>
          <w:fldChar w:fldCharType="separate"/>
        </w:r>
        <w:r>
          <w:t>31</w:t>
        </w:r>
        <w:r>
          <w:fldChar w:fldCharType="end"/>
        </w:r>
      </w:hyperlink>
    </w:p>
    <w:p>
      <w:pPr>
        <w:pStyle w:val="TOC2"/>
        <w:tabs>
          <w:tab w:val="right" w:leader="dot" w:pos="8306"/>
        </w:tabs>
      </w:pPr>
      <w:hyperlink w:anchor="_Toc12386" w:history="1">
        <w:r>
          <w:rPr>
            <w:rFonts w:ascii="仿宋" w:eastAsia="仿宋" w:hAnsi="仿宋" w:cs="仿宋" w:hint="eastAsia"/>
            <w:lang w:eastAsia="zh-CN"/>
          </w:rPr>
          <w:t>(一)、环境和生态现状</w:t>
        </w:r>
        <w:r>
          <w:tab/>
        </w:r>
        <w:r>
          <w:fldChar w:fldCharType="begin"/>
        </w:r>
        <w:r>
          <w:instrText xml:space="preserve"> PAGEREF _Toc12386 \h </w:instrText>
        </w:r>
        <w:r>
          <w:fldChar w:fldCharType="separate"/>
        </w:r>
        <w:r>
          <w:t>31</w:t>
        </w:r>
        <w:r>
          <w:fldChar w:fldCharType="end"/>
        </w:r>
      </w:hyperlink>
    </w:p>
    <w:p>
      <w:pPr>
        <w:pStyle w:val="TOC2"/>
        <w:tabs>
          <w:tab w:val="right" w:leader="dot" w:pos="8306"/>
        </w:tabs>
      </w:pPr>
      <w:hyperlink w:anchor="_Toc23694" w:history="1">
        <w:r>
          <w:rPr>
            <w:rFonts w:ascii="仿宋" w:eastAsia="仿宋" w:hAnsi="仿宋" w:cs="仿宋" w:hint="eastAsia"/>
            <w:lang w:eastAsia="zh-CN"/>
          </w:rPr>
          <w:t>(二)、生态环境影响分析</w:t>
        </w:r>
        <w:r>
          <w:tab/>
        </w:r>
        <w:r>
          <w:fldChar w:fldCharType="begin"/>
        </w:r>
        <w:r>
          <w:instrText xml:space="preserve"> PAGEREF _Toc23694 \h </w:instrText>
        </w:r>
        <w:r>
          <w:fldChar w:fldCharType="separate"/>
        </w:r>
        <w:r>
          <w:t>33</w:t>
        </w:r>
        <w:r>
          <w:fldChar w:fldCharType="end"/>
        </w:r>
      </w:hyperlink>
    </w:p>
    <w:p>
      <w:pPr>
        <w:pStyle w:val="TOC2"/>
        <w:tabs>
          <w:tab w:val="right" w:leader="dot" w:pos="8306"/>
        </w:tabs>
      </w:pPr>
      <w:hyperlink w:anchor="_Toc17440" w:history="1">
        <w:r>
          <w:rPr>
            <w:rFonts w:ascii="仿宋" w:eastAsia="仿宋" w:hAnsi="仿宋" w:cs="仿宋" w:hint="eastAsia"/>
            <w:lang w:eastAsia="zh-CN"/>
          </w:rPr>
          <w:t>(三)、生态环境保护措施</w:t>
        </w:r>
        <w:r>
          <w:tab/>
        </w:r>
        <w:r>
          <w:fldChar w:fldCharType="begin"/>
        </w:r>
        <w:r>
          <w:instrText xml:space="preserve"> PAGEREF _Toc17440 \h </w:instrText>
        </w:r>
        <w:r>
          <w:fldChar w:fldCharType="separate"/>
        </w:r>
        <w:r>
          <w:t>34</w:t>
        </w:r>
        <w:r>
          <w:fldChar w:fldCharType="end"/>
        </w:r>
      </w:hyperlink>
    </w:p>
    <w:p>
      <w:pPr>
        <w:pStyle w:val="TOC2"/>
        <w:tabs>
          <w:tab w:val="right" w:leader="dot" w:pos="8306"/>
        </w:tabs>
      </w:pPr>
      <w:hyperlink w:anchor="_Toc9174" w:history="1">
        <w:r>
          <w:rPr>
            <w:rFonts w:ascii="仿宋" w:eastAsia="仿宋" w:hAnsi="仿宋" w:cs="仿宋" w:hint="eastAsia"/>
            <w:lang w:eastAsia="zh-CN"/>
          </w:rPr>
          <w:t>(四)、地质灾害影响分析</w:t>
        </w:r>
        <w:r>
          <w:tab/>
        </w:r>
        <w:r>
          <w:fldChar w:fldCharType="begin"/>
        </w:r>
        <w:r>
          <w:instrText xml:space="preserve"> PAGEREF _Toc9174 \h </w:instrText>
        </w:r>
        <w:r>
          <w:fldChar w:fldCharType="separate"/>
        </w:r>
        <w:r>
          <w:t>36</w:t>
        </w:r>
        <w:r>
          <w:fldChar w:fldCharType="end"/>
        </w:r>
      </w:hyperlink>
    </w:p>
    <w:p>
      <w:pPr>
        <w:pStyle w:val="TOC2"/>
        <w:tabs>
          <w:tab w:val="right" w:leader="dot" w:pos="8306"/>
        </w:tabs>
      </w:pPr>
      <w:hyperlink w:anchor="_Toc29027" w:history="1">
        <w:r>
          <w:rPr>
            <w:rFonts w:ascii="仿宋" w:eastAsia="仿宋" w:hAnsi="仿宋" w:cs="仿宋" w:hint="eastAsia"/>
            <w:lang w:eastAsia="zh-CN"/>
          </w:rPr>
          <w:t>(五)、特殊环境影响</w:t>
        </w:r>
        <w:r>
          <w:tab/>
        </w:r>
        <w:r>
          <w:fldChar w:fldCharType="begin"/>
        </w:r>
        <w:r>
          <w:instrText xml:space="preserve"> PAGEREF _Toc29027 \h </w:instrText>
        </w:r>
        <w:r>
          <w:fldChar w:fldCharType="separate"/>
        </w:r>
        <w:r>
          <w:t>37</w:t>
        </w:r>
        <w:r>
          <w:fldChar w:fldCharType="end"/>
        </w:r>
      </w:hyperlink>
    </w:p>
    <w:p>
      <w:pPr>
        <w:pStyle w:val="TOC1"/>
        <w:tabs>
          <w:tab w:val="right" w:leader="dot" w:pos="8306"/>
        </w:tabs>
      </w:pPr>
      <w:hyperlink w:anchor="_Toc29410" w:history="1">
        <w:r>
          <w:rPr>
            <w:rFonts w:ascii="仿宋" w:eastAsia="仿宋" w:hAnsi="仿宋" w:cs="仿宋" w:hint="eastAsia"/>
            <w:lang w:eastAsia="zh-CN"/>
          </w:rPr>
          <w:t>六、耳机项目概论</w:t>
        </w:r>
        <w:r>
          <w:tab/>
        </w:r>
        <w:r>
          <w:fldChar w:fldCharType="begin"/>
        </w:r>
        <w:r>
          <w:instrText xml:space="preserve"> PAGEREF _Toc29410 \h </w:instrText>
        </w:r>
        <w:r>
          <w:fldChar w:fldCharType="separate"/>
        </w:r>
        <w:r>
          <w:t>38</w:t>
        </w:r>
        <w:r>
          <w:fldChar w:fldCharType="end"/>
        </w:r>
      </w:hyperlink>
    </w:p>
    <w:p>
      <w:pPr>
        <w:pStyle w:val="TOC2"/>
        <w:tabs>
          <w:tab w:val="right" w:leader="dot" w:pos="8306"/>
        </w:tabs>
      </w:pPr>
      <w:hyperlink w:anchor="_Toc24421" w:history="1">
        <w:r>
          <w:rPr>
            <w:rFonts w:ascii="仿宋" w:eastAsia="仿宋" w:hAnsi="仿宋" w:cs="仿宋" w:hint="eastAsia"/>
            <w:lang w:eastAsia="zh-CN"/>
          </w:rPr>
          <w:t>(一)、项目申报单位概况</w:t>
        </w:r>
        <w:r>
          <w:tab/>
        </w:r>
        <w:r>
          <w:fldChar w:fldCharType="begin"/>
        </w:r>
        <w:r>
          <w:instrText xml:space="preserve"> PAGEREF _Toc24421 \h </w:instrText>
        </w:r>
        <w:r>
          <w:fldChar w:fldCharType="separate"/>
        </w:r>
        <w:r>
          <w:t>38</w:t>
        </w:r>
        <w:r>
          <w:fldChar w:fldCharType="end"/>
        </w:r>
      </w:hyperlink>
    </w:p>
    <w:p>
      <w:pPr>
        <w:pStyle w:val="TOC2"/>
        <w:tabs>
          <w:tab w:val="right" w:leader="dot" w:pos="8306"/>
        </w:tabs>
      </w:pPr>
      <w:hyperlink w:anchor="_Toc30857" w:history="1">
        <w:r>
          <w:rPr>
            <w:rFonts w:ascii="仿宋" w:eastAsia="仿宋" w:hAnsi="仿宋" w:cs="仿宋" w:hint="eastAsia"/>
            <w:lang w:eastAsia="zh-CN"/>
          </w:rPr>
          <w:t>(二)、项目概况</w:t>
        </w:r>
        <w:r>
          <w:tab/>
        </w:r>
        <w:r>
          <w:fldChar w:fldCharType="begin"/>
        </w:r>
        <w:r>
          <w:instrText xml:space="preserve"> PAGEREF _Toc30857 \h </w:instrText>
        </w:r>
        <w:r>
          <w:fldChar w:fldCharType="separate"/>
        </w:r>
        <w:r>
          <w:t>39</w:t>
        </w:r>
        <w:r>
          <w:fldChar w:fldCharType="end"/>
        </w:r>
      </w:hyperlink>
    </w:p>
    <w:p>
      <w:pPr>
        <w:pStyle w:val="TOC1"/>
        <w:tabs>
          <w:tab w:val="right" w:leader="dot" w:pos="8306"/>
        </w:tabs>
      </w:pPr>
      <w:hyperlink w:anchor="_Toc15364" w:history="1">
        <w:r>
          <w:rPr>
            <w:rFonts w:ascii="仿宋" w:eastAsia="仿宋" w:hAnsi="仿宋" w:cs="仿宋" w:hint="eastAsia"/>
            <w:lang w:eastAsia="zh-CN"/>
          </w:rPr>
          <w:t>七、安全与应急管理</w:t>
        </w:r>
        <w:r>
          <w:tab/>
        </w:r>
        <w:r>
          <w:fldChar w:fldCharType="begin"/>
        </w:r>
        <w:r>
          <w:instrText xml:space="preserve"> PAGEREF _Toc15364 \h </w:instrText>
        </w:r>
        <w:r>
          <w:fldChar w:fldCharType="separate"/>
        </w:r>
        <w:r>
          <w:t>42</w:t>
        </w:r>
        <w:r>
          <w:fldChar w:fldCharType="end"/>
        </w:r>
      </w:hyperlink>
    </w:p>
    <w:p>
      <w:pPr>
        <w:pStyle w:val="TOC2"/>
        <w:tabs>
          <w:tab w:val="right" w:leader="dot" w:pos="8306"/>
        </w:tabs>
      </w:pPr>
      <w:hyperlink w:anchor="_Toc1040" w:history="1">
        <w:r>
          <w:rPr>
            <w:rFonts w:ascii="仿宋" w:eastAsia="仿宋" w:hAnsi="仿宋" w:cs="仿宋" w:hint="eastAsia"/>
            <w:lang w:eastAsia="zh-CN"/>
          </w:rPr>
          <w:t>(一)、安全生产管理</w:t>
        </w:r>
        <w:r>
          <w:tab/>
        </w:r>
        <w:r>
          <w:fldChar w:fldCharType="begin"/>
        </w:r>
        <w:r>
          <w:instrText xml:space="preserve"> PAGEREF _Toc1040 \h </w:instrText>
        </w:r>
        <w:r>
          <w:fldChar w:fldCharType="separate"/>
        </w:r>
        <w:r>
          <w:t>42</w:t>
        </w:r>
        <w:r>
          <w:fldChar w:fldCharType="end"/>
        </w:r>
      </w:hyperlink>
    </w:p>
    <w:p>
      <w:pPr>
        <w:pStyle w:val="TOC2"/>
        <w:tabs>
          <w:tab w:val="right" w:leader="dot" w:pos="8306"/>
        </w:tabs>
      </w:pPr>
      <w:hyperlink w:anchor="_Toc30435" w:history="1">
        <w:r>
          <w:rPr>
            <w:rFonts w:ascii="仿宋" w:eastAsia="仿宋" w:hAnsi="仿宋" w:cs="仿宋" w:hint="eastAsia"/>
            <w:lang w:eastAsia="zh-CN"/>
          </w:rPr>
          <w:t>(二)、应急预案与响应</w:t>
        </w:r>
        <w:r>
          <w:tab/>
        </w:r>
        <w:r>
          <w:fldChar w:fldCharType="begin"/>
        </w:r>
        <w:r>
          <w:instrText xml:space="preserve"> PAGEREF _Toc30435 \h </w:instrText>
        </w:r>
        <w:r>
          <w:fldChar w:fldCharType="separate"/>
        </w:r>
        <w:r>
          <w:t>43</w:t>
        </w:r>
        <w:r>
          <w:fldChar w:fldCharType="end"/>
        </w:r>
      </w:hyperlink>
    </w:p>
    <w:p>
      <w:pPr>
        <w:pStyle w:val="TOC1"/>
        <w:tabs>
          <w:tab w:val="right" w:leader="dot" w:pos="8306"/>
        </w:tabs>
      </w:pPr>
      <w:hyperlink w:anchor="_Toc30261" w:history="1">
        <w:r>
          <w:rPr>
            <w:rFonts w:ascii="仿宋" w:eastAsia="仿宋" w:hAnsi="仿宋" w:cs="仿宋" w:hint="eastAsia"/>
            <w:lang w:eastAsia="zh-CN"/>
          </w:rPr>
          <w:t>八、客户关系管理与市场拓展</w:t>
        </w:r>
        <w:r>
          <w:tab/>
        </w:r>
        <w:r>
          <w:fldChar w:fldCharType="begin"/>
        </w:r>
        <w:r>
          <w:instrText xml:space="preserve"> PAGEREF _Toc30261 \h </w:instrText>
        </w:r>
        <w:r>
          <w:fldChar w:fldCharType="separate"/>
        </w:r>
        <w:r>
          <w:t>45</w:t>
        </w:r>
        <w:r>
          <w:fldChar w:fldCharType="end"/>
        </w:r>
      </w:hyperlink>
    </w:p>
    <w:p>
      <w:pPr>
        <w:pStyle w:val="TOC2"/>
        <w:tabs>
          <w:tab w:val="right" w:leader="dot" w:pos="8306"/>
        </w:tabs>
      </w:pPr>
      <w:hyperlink w:anchor="_Toc1738" w:history="1">
        <w:r>
          <w:rPr>
            <w:rFonts w:ascii="仿宋" w:eastAsia="仿宋" w:hAnsi="仿宋" w:cs="仿宋" w:hint="eastAsia"/>
            <w:lang w:eastAsia="zh-CN"/>
          </w:rPr>
          <w:t>(一)、客户关系管理策略</w:t>
        </w:r>
        <w:r>
          <w:tab/>
        </w:r>
        <w:r>
          <w:fldChar w:fldCharType="begin"/>
        </w:r>
        <w:r>
          <w:instrText xml:space="preserve"> PAGEREF _Toc1738 \h </w:instrText>
        </w:r>
        <w:r>
          <w:fldChar w:fldCharType="separate"/>
        </w:r>
        <w:r>
          <w:t>45</w:t>
        </w:r>
        <w:r>
          <w:fldChar w:fldCharType="end"/>
        </w:r>
      </w:hyperlink>
    </w:p>
    <w:p>
      <w:pPr>
        <w:pStyle w:val="TOC2"/>
        <w:tabs>
          <w:tab w:val="right" w:leader="dot" w:pos="8306"/>
        </w:tabs>
      </w:pPr>
      <w:hyperlink w:anchor="_Toc10142" w:history="1">
        <w:r>
          <w:rPr>
            <w:rFonts w:ascii="仿宋" w:eastAsia="仿宋" w:hAnsi="仿宋" w:cs="仿宋" w:hint="eastAsia"/>
            <w:lang w:eastAsia="zh-CN"/>
          </w:rPr>
          <w:t>(二)、市场拓展方案</w:t>
        </w:r>
        <w:r>
          <w:tab/>
        </w:r>
        <w:r>
          <w:fldChar w:fldCharType="begin"/>
        </w:r>
        <w:r>
          <w:instrText xml:space="preserve"> PAGEREF _Toc10142 \h </w:instrText>
        </w:r>
        <w:r>
          <w:fldChar w:fldCharType="separate"/>
        </w:r>
        <w:r>
          <w:t>46</w:t>
        </w:r>
        <w:r>
          <w:fldChar w:fldCharType="end"/>
        </w:r>
      </w:hyperlink>
    </w:p>
    <w:p>
      <w:pPr>
        <w:pStyle w:val="TOC1"/>
        <w:tabs>
          <w:tab w:val="right" w:leader="dot" w:pos="8306"/>
        </w:tabs>
      </w:pPr>
      <w:hyperlink w:anchor="_Toc4826" w:history="1">
        <w:r>
          <w:rPr>
            <w:rFonts w:ascii="仿宋" w:eastAsia="仿宋" w:hAnsi="仿宋" w:cs="仿宋" w:hint="eastAsia"/>
            <w:lang w:eastAsia="zh-CN"/>
          </w:rPr>
          <w:t>九、经济效益与社会效益优化</w:t>
        </w:r>
        <w:r>
          <w:tab/>
        </w:r>
        <w:r>
          <w:fldChar w:fldCharType="begin"/>
        </w:r>
        <w:r>
          <w:instrText xml:space="preserve"> PAGEREF _Toc4826 \h </w:instrText>
        </w:r>
        <w:r>
          <w:fldChar w:fldCharType="separate"/>
        </w:r>
        <w:r>
          <w:t>47</w:t>
        </w:r>
        <w:r>
          <w:fldChar w:fldCharType="end"/>
        </w:r>
      </w:hyperlink>
    </w:p>
    <w:p>
      <w:pPr>
        <w:pStyle w:val="TOC2"/>
        <w:tabs>
          <w:tab w:val="right" w:leader="dot" w:pos="8306"/>
        </w:tabs>
      </w:pPr>
      <w:hyperlink w:anchor="_Toc22444" w:history="1">
        <w:r>
          <w:rPr>
            <w:rFonts w:ascii="仿宋" w:eastAsia="仿宋" w:hAnsi="仿宋" w:cs="仿宋" w:hint="eastAsia"/>
            <w:lang w:eastAsia="zh-CN"/>
          </w:rPr>
          <w:t>(一)、经济效益提升策略</w:t>
        </w:r>
        <w:r>
          <w:tab/>
        </w:r>
        <w:r>
          <w:fldChar w:fldCharType="begin"/>
        </w:r>
        <w:r>
          <w:instrText xml:space="preserve"> PAGEREF _Toc22444 \h </w:instrText>
        </w:r>
        <w:r>
          <w:fldChar w:fldCharType="separate"/>
        </w:r>
        <w:r>
          <w:t>47</w:t>
        </w:r>
        <w:r>
          <w:fldChar w:fldCharType="end"/>
        </w:r>
      </w:hyperlink>
    </w:p>
    <w:p>
      <w:pPr>
        <w:pStyle w:val="TOC2"/>
        <w:tabs>
          <w:tab w:val="right" w:leader="dot" w:pos="8306"/>
        </w:tabs>
      </w:pPr>
      <w:hyperlink w:anchor="_Toc26257" w:history="1">
        <w:r>
          <w:rPr>
            <w:rFonts w:ascii="仿宋" w:eastAsia="仿宋" w:hAnsi="仿宋" w:cs="仿宋" w:hint="eastAsia"/>
            <w:lang w:eastAsia="zh-CN"/>
          </w:rPr>
          <w:t>(二)、社会效益增强方案</w:t>
        </w:r>
        <w:r>
          <w:tab/>
        </w:r>
        <w:r>
          <w:fldChar w:fldCharType="begin"/>
        </w:r>
        <w:r>
          <w:instrText xml:space="preserve"> PAGEREF _Toc26257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6" w:history="1">
        <w:r>
          <w:rPr>
            <w:rFonts w:ascii="仿宋" w:eastAsia="仿宋" w:hAnsi="仿宋" w:cs="仿宋" w:hint="eastAsia"/>
            <w:lang w:eastAsia="zh-CN"/>
          </w:rPr>
          <w:t>十、环境保护与绿色发展</w:t>
        </w:r>
        <w:r>
          <w:tab/>
        </w:r>
        <w:r>
          <w:fldChar w:fldCharType="begin"/>
        </w:r>
        <w:r>
          <w:instrText xml:space="preserve"> PAGEREF _Toc3846 \h </w:instrText>
        </w:r>
        <w:r>
          <w:fldChar w:fldCharType="separate"/>
        </w:r>
        <w:r>
          <w:t>49</w:t>
        </w:r>
        <w:r>
          <w:fldChar w:fldCharType="end"/>
        </w:r>
      </w:hyperlink>
    </w:p>
    <w:p>
      <w:pPr>
        <w:pStyle w:val="TOC2"/>
        <w:tabs>
          <w:tab w:val="right" w:leader="dot" w:pos="8306"/>
        </w:tabs>
      </w:pPr>
      <w:hyperlink w:anchor="_Toc3757" w:history="1">
        <w:r>
          <w:rPr>
            <w:rFonts w:ascii="仿宋" w:eastAsia="仿宋" w:hAnsi="仿宋" w:cs="仿宋" w:hint="eastAsia"/>
            <w:lang w:eastAsia="zh-CN"/>
          </w:rPr>
          <w:t>(一)、环境保护措施</w:t>
        </w:r>
        <w:r>
          <w:tab/>
        </w:r>
        <w:r>
          <w:fldChar w:fldCharType="begin"/>
        </w:r>
        <w:r>
          <w:instrText xml:space="preserve"> PAGEREF _Toc3757 \h </w:instrText>
        </w:r>
        <w:r>
          <w:fldChar w:fldCharType="separate"/>
        </w:r>
        <w:r>
          <w:t>49</w:t>
        </w:r>
        <w:r>
          <w:fldChar w:fldCharType="end"/>
        </w:r>
      </w:hyperlink>
    </w:p>
    <w:p>
      <w:pPr>
        <w:pStyle w:val="TOC2"/>
        <w:tabs>
          <w:tab w:val="right" w:leader="dot" w:pos="8306"/>
        </w:tabs>
      </w:pPr>
      <w:hyperlink w:anchor="_Toc31573" w:history="1">
        <w:r>
          <w:rPr>
            <w:rFonts w:ascii="仿宋" w:eastAsia="仿宋" w:hAnsi="仿宋" w:cs="仿宋" w:hint="eastAsia"/>
            <w:lang w:eastAsia="zh-CN"/>
          </w:rPr>
          <w:t>(二)、绿色发展与可持续发展策略</w:t>
        </w:r>
        <w:r>
          <w:tab/>
        </w:r>
        <w:r>
          <w:fldChar w:fldCharType="begin"/>
        </w:r>
        <w:r>
          <w:instrText xml:space="preserve"> PAGEREF _Toc31573 \h </w:instrText>
        </w:r>
        <w:r>
          <w:fldChar w:fldCharType="separate"/>
        </w:r>
        <w:r>
          <w:t>51</w:t>
        </w:r>
        <w:r>
          <w:fldChar w:fldCharType="end"/>
        </w:r>
      </w:hyperlink>
    </w:p>
    <w:p>
      <w:pPr>
        <w:pStyle w:val="TOC1"/>
        <w:tabs>
          <w:tab w:val="right" w:leader="dot" w:pos="8306"/>
        </w:tabs>
      </w:pPr>
      <w:hyperlink w:anchor="_Toc11891" w:history="1">
        <w:r>
          <w:rPr>
            <w:rFonts w:ascii="仿宋" w:eastAsia="仿宋" w:hAnsi="仿宋" w:cs="仿宋" w:hint="eastAsia"/>
            <w:lang w:eastAsia="zh-CN"/>
          </w:rPr>
          <w:t>十一、项目质量与标准</w:t>
        </w:r>
        <w:r>
          <w:tab/>
        </w:r>
        <w:r>
          <w:fldChar w:fldCharType="begin"/>
        </w:r>
        <w:r>
          <w:instrText xml:space="preserve"> PAGEREF _Toc11891 \h </w:instrText>
        </w:r>
        <w:r>
          <w:fldChar w:fldCharType="separate"/>
        </w:r>
        <w:r>
          <w:t>53</w:t>
        </w:r>
        <w:r>
          <w:fldChar w:fldCharType="end"/>
        </w:r>
      </w:hyperlink>
    </w:p>
    <w:p>
      <w:pPr>
        <w:pStyle w:val="TOC2"/>
        <w:tabs>
          <w:tab w:val="right" w:leader="dot" w:pos="8306"/>
        </w:tabs>
      </w:pPr>
      <w:hyperlink w:anchor="_Toc13833" w:history="1">
        <w:r>
          <w:rPr>
            <w:rFonts w:ascii="仿宋" w:eastAsia="仿宋" w:hAnsi="仿宋" w:cs="仿宋" w:hint="eastAsia"/>
            <w:lang w:eastAsia="zh-CN"/>
          </w:rPr>
          <w:t>(一)、质量保障体系</w:t>
        </w:r>
        <w:r>
          <w:tab/>
        </w:r>
        <w:r>
          <w:fldChar w:fldCharType="begin"/>
        </w:r>
        <w:r>
          <w:instrText xml:space="preserve"> PAGEREF _Toc13833 \h </w:instrText>
        </w:r>
        <w:r>
          <w:fldChar w:fldCharType="separate"/>
        </w:r>
        <w:r>
          <w:t>53</w:t>
        </w:r>
        <w:r>
          <w:fldChar w:fldCharType="end"/>
        </w:r>
      </w:hyperlink>
    </w:p>
    <w:p>
      <w:pPr>
        <w:pStyle w:val="TOC2"/>
        <w:tabs>
          <w:tab w:val="right" w:leader="dot" w:pos="8306"/>
        </w:tabs>
      </w:pPr>
      <w:hyperlink w:anchor="_Toc22502" w:history="1">
        <w:r>
          <w:rPr>
            <w:rFonts w:ascii="仿宋" w:eastAsia="仿宋" w:hAnsi="仿宋" w:cs="仿宋" w:hint="eastAsia"/>
            <w:lang w:eastAsia="zh-CN"/>
          </w:rPr>
          <w:t>(二)、标准化作业流程</w:t>
        </w:r>
        <w:r>
          <w:tab/>
        </w:r>
        <w:r>
          <w:fldChar w:fldCharType="begin"/>
        </w:r>
        <w:r>
          <w:instrText xml:space="preserve"> PAGEREF _Toc22502 \h </w:instrText>
        </w:r>
        <w:r>
          <w:fldChar w:fldCharType="separate"/>
        </w:r>
        <w:r>
          <w:t>54</w:t>
        </w:r>
        <w:r>
          <w:fldChar w:fldCharType="end"/>
        </w:r>
      </w:hyperlink>
    </w:p>
    <w:p>
      <w:pPr>
        <w:pStyle w:val="TOC2"/>
        <w:tabs>
          <w:tab w:val="right" w:leader="dot" w:pos="8306"/>
        </w:tabs>
      </w:pPr>
      <w:hyperlink w:anchor="_Toc13857" w:history="1">
        <w:r>
          <w:rPr>
            <w:rFonts w:ascii="仿宋" w:eastAsia="仿宋" w:hAnsi="仿宋" w:cs="仿宋" w:hint="eastAsia"/>
            <w:lang w:eastAsia="zh-CN"/>
          </w:rPr>
          <w:t>(三)、质量监控与评估</w:t>
        </w:r>
        <w:r>
          <w:tab/>
        </w:r>
        <w:r>
          <w:fldChar w:fldCharType="begin"/>
        </w:r>
        <w:r>
          <w:instrText xml:space="preserve"> PAGEREF _Toc13857 \h </w:instrText>
        </w:r>
        <w:r>
          <w:fldChar w:fldCharType="separate"/>
        </w:r>
        <w:r>
          <w:t>56</w:t>
        </w:r>
        <w:r>
          <w:fldChar w:fldCharType="end"/>
        </w:r>
      </w:hyperlink>
    </w:p>
    <w:p>
      <w:pPr>
        <w:pStyle w:val="TOC2"/>
        <w:tabs>
          <w:tab w:val="right" w:leader="dot" w:pos="8306"/>
        </w:tabs>
      </w:pPr>
      <w:hyperlink w:anchor="_Toc18155" w:history="1">
        <w:r>
          <w:rPr>
            <w:rFonts w:ascii="仿宋" w:eastAsia="仿宋" w:hAnsi="仿宋" w:cs="仿宋" w:hint="eastAsia"/>
            <w:lang w:eastAsia="zh-CN"/>
          </w:rPr>
          <w:t>(四)、质量改进计划</w:t>
        </w:r>
        <w:r>
          <w:tab/>
        </w:r>
        <w:r>
          <w:fldChar w:fldCharType="begin"/>
        </w:r>
        <w:r>
          <w:instrText xml:space="preserve"> PAGEREF _Toc18155 \h </w:instrText>
        </w:r>
        <w:r>
          <w:fldChar w:fldCharType="separate"/>
        </w:r>
        <w:r>
          <w:t>57</w:t>
        </w:r>
        <w:r>
          <w:fldChar w:fldCharType="end"/>
        </w:r>
      </w:hyperlink>
    </w:p>
    <w:p>
      <w:pPr>
        <w:pStyle w:val="TOC1"/>
        <w:tabs>
          <w:tab w:val="right" w:leader="dot" w:pos="8306"/>
        </w:tabs>
      </w:pPr>
      <w:hyperlink w:anchor="_Toc27975" w:history="1">
        <w:r>
          <w:rPr>
            <w:rFonts w:ascii="仿宋" w:eastAsia="仿宋" w:hAnsi="仿宋" w:cs="仿宋" w:hint="eastAsia"/>
            <w:lang w:eastAsia="zh-CN"/>
          </w:rPr>
          <w:t>十二、项目实施与管理方案</w:t>
        </w:r>
        <w:r>
          <w:tab/>
        </w:r>
        <w:r>
          <w:fldChar w:fldCharType="begin"/>
        </w:r>
        <w:r>
          <w:instrText xml:space="preserve"> PAGEREF _Toc27975 \h </w:instrText>
        </w:r>
        <w:r>
          <w:fldChar w:fldCharType="separate"/>
        </w:r>
        <w:r>
          <w:t>58</w:t>
        </w:r>
        <w:r>
          <w:fldChar w:fldCharType="end"/>
        </w:r>
      </w:hyperlink>
    </w:p>
    <w:p>
      <w:pPr>
        <w:pStyle w:val="TOC2"/>
        <w:tabs>
          <w:tab w:val="right" w:leader="dot" w:pos="8306"/>
        </w:tabs>
      </w:pPr>
      <w:hyperlink w:anchor="_Toc7801" w:history="1">
        <w:r>
          <w:rPr>
            <w:rFonts w:ascii="仿宋" w:eastAsia="仿宋" w:hAnsi="仿宋" w:cs="仿宋" w:hint="eastAsia"/>
            <w:lang w:eastAsia="zh-CN"/>
          </w:rPr>
          <w:t>(一)、项目实施计划</w:t>
        </w:r>
        <w:r>
          <w:tab/>
        </w:r>
        <w:r>
          <w:fldChar w:fldCharType="begin"/>
        </w:r>
        <w:r>
          <w:instrText xml:space="preserve"> PAGEREF _Toc7801 \h </w:instrText>
        </w:r>
        <w:r>
          <w:fldChar w:fldCharType="separate"/>
        </w:r>
        <w:r>
          <w:t>58</w:t>
        </w:r>
        <w:r>
          <w:fldChar w:fldCharType="end"/>
        </w:r>
      </w:hyperlink>
    </w:p>
    <w:p>
      <w:pPr>
        <w:pStyle w:val="TOC2"/>
        <w:tabs>
          <w:tab w:val="right" w:leader="dot" w:pos="8306"/>
        </w:tabs>
      </w:pPr>
      <w:hyperlink w:anchor="_Toc21185" w:history="1">
        <w:r>
          <w:rPr>
            <w:rFonts w:ascii="仿宋" w:eastAsia="仿宋" w:hAnsi="仿宋" w:cs="仿宋" w:hint="eastAsia"/>
            <w:lang w:eastAsia="zh-CN"/>
          </w:rPr>
          <w:t>(二)、项目组织机构与职责</w:t>
        </w:r>
        <w:r>
          <w:tab/>
        </w:r>
        <w:r>
          <w:fldChar w:fldCharType="begin"/>
        </w:r>
        <w:r>
          <w:instrText xml:space="preserve"> PAGEREF _Toc21185 \h </w:instrText>
        </w:r>
        <w:r>
          <w:fldChar w:fldCharType="separate"/>
        </w:r>
        <w:r>
          <w:t>59</w:t>
        </w:r>
        <w:r>
          <w:fldChar w:fldCharType="end"/>
        </w:r>
      </w:hyperlink>
    </w:p>
    <w:p>
      <w:pPr>
        <w:pStyle w:val="TOC2"/>
        <w:tabs>
          <w:tab w:val="right" w:leader="dot" w:pos="8306"/>
        </w:tabs>
      </w:pPr>
      <w:hyperlink w:anchor="_Toc58" w:history="1">
        <w:r>
          <w:rPr>
            <w:rFonts w:ascii="仿宋" w:eastAsia="仿宋" w:hAnsi="仿宋" w:cs="仿宋" w:hint="eastAsia"/>
            <w:lang w:eastAsia="zh-CN"/>
          </w:rPr>
          <w:t>(三)、项目管理与监控体系</w:t>
        </w:r>
        <w:r>
          <w:tab/>
        </w:r>
        <w:r>
          <w:fldChar w:fldCharType="begin"/>
        </w:r>
        <w:r>
          <w:instrText xml:space="preserve"> PAGEREF _Toc58 \h </w:instrText>
        </w:r>
        <w:r>
          <w:fldChar w:fldCharType="separate"/>
        </w:r>
        <w:r>
          <w:t>62</w:t>
        </w:r>
        <w:r>
          <w:fldChar w:fldCharType="end"/>
        </w:r>
      </w:hyperlink>
    </w:p>
    <w:p>
      <w:pPr>
        <w:pStyle w:val="TOC1"/>
        <w:tabs>
          <w:tab w:val="right" w:leader="dot" w:pos="8306"/>
        </w:tabs>
      </w:pPr>
      <w:hyperlink w:anchor="_Toc29453" w:history="1">
        <w:r>
          <w:rPr>
            <w:rFonts w:ascii="仿宋" w:eastAsia="仿宋" w:hAnsi="仿宋" w:cs="仿宋" w:hint="eastAsia"/>
            <w:lang w:eastAsia="zh-CN"/>
          </w:rPr>
          <w:t>十三、成果转化与推广应用</w:t>
        </w:r>
        <w:r>
          <w:tab/>
        </w:r>
        <w:r>
          <w:fldChar w:fldCharType="begin"/>
        </w:r>
        <w:r>
          <w:instrText xml:space="preserve"> PAGEREF _Toc29453 \h </w:instrText>
        </w:r>
        <w:r>
          <w:fldChar w:fldCharType="separate"/>
        </w:r>
        <w:r>
          <w:t>64</w:t>
        </w:r>
        <w:r>
          <w:fldChar w:fldCharType="end"/>
        </w:r>
      </w:hyperlink>
    </w:p>
    <w:p>
      <w:pPr>
        <w:pStyle w:val="TOC2"/>
        <w:tabs>
          <w:tab w:val="right" w:leader="dot" w:pos="8306"/>
        </w:tabs>
      </w:pPr>
      <w:hyperlink w:anchor="_Toc23117" w:history="1">
        <w:r>
          <w:rPr>
            <w:rFonts w:ascii="仿宋" w:eastAsia="仿宋" w:hAnsi="仿宋" w:cs="仿宋" w:hint="eastAsia"/>
            <w:lang w:eastAsia="zh-CN"/>
          </w:rPr>
          <w:t>(一)、成果转化策略制定</w:t>
        </w:r>
        <w:r>
          <w:tab/>
        </w:r>
        <w:r>
          <w:fldChar w:fldCharType="begin"/>
        </w:r>
        <w:r>
          <w:instrText xml:space="preserve"> PAGEREF _Toc23117 \h </w:instrText>
        </w:r>
        <w:r>
          <w:fldChar w:fldCharType="separate"/>
        </w:r>
        <w:r>
          <w:t>64</w:t>
        </w:r>
        <w:r>
          <w:fldChar w:fldCharType="end"/>
        </w:r>
      </w:hyperlink>
    </w:p>
    <w:p>
      <w:pPr>
        <w:pStyle w:val="TOC2"/>
        <w:tabs>
          <w:tab w:val="right" w:leader="dot" w:pos="8306"/>
        </w:tabs>
      </w:pPr>
      <w:hyperlink w:anchor="_Toc4375" w:history="1">
        <w:r>
          <w:rPr>
            <w:rFonts w:ascii="仿宋" w:eastAsia="仿宋" w:hAnsi="仿宋" w:cs="仿宋" w:hint="eastAsia"/>
            <w:lang w:eastAsia="zh-CN"/>
          </w:rPr>
          <w:t>(二)、成果推广应用方案</w:t>
        </w:r>
        <w:r>
          <w:tab/>
        </w:r>
        <w:r>
          <w:fldChar w:fldCharType="begin"/>
        </w:r>
        <w:r>
          <w:instrText xml:space="preserve"> PAGEREF _Toc4375 \h </w:instrText>
        </w:r>
        <w:r>
          <w:fldChar w:fldCharType="separate"/>
        </w:r>
        <w:r>
          <w:t>65</w:t>
        </w:r>
        <w:r>
          <w:fldChar w:fldCharType="end"/>
        </w:r>
      </w:hyperlink>
    </w:p>
    <w:p>
      <w:pPr>
        <w:pStyle w:val="TOC1"/>
        <w:tabs>
          <w:tab w:val="right" w:leader="dot" w:pos="8306"/>
        </w:tabs>
      </w:pPr>
      <w:hyperlink w:anchor="_Toc25610" w:history="1">
        <w:r>
          <w:rPr>
            <w:rFonts w:ascii="仿宋" w:eastAsia="仿宋" w:hAnsi="仿宋" w:cs="仿宋" w:hint="eastAsia"/>
            <w:lang w:eastAsia="zh-CN"/>
          </w:rPr>
          <w:t>十四、知识产权管理与保护</w:t>
        </w:r>
        <w:r>
          <w:tab/>
        </w:r>
        <w:r>
          <w:fldChar w:fldCharType="begin"/>
        </w:r>
        <w:r>
          <w:instrText xml:space="preserve"> PAGEREF _Toc25610 \h </w:instrText>
        </w:r>
        <w:r>
          <w:fldChar w:fldCharType="separate"/>
        </w:r>
        <w:r>
          <w:t>67</w:t>
        </w:r>
        <w:r>
          <w:fldChar w:fldCharType="end"/>
        </w:r>
      </w:hyperlink>
    </w:p>
    <w:p>
      <w:pPr>
        <w:pStyle w:val="TOC2"/>
        <w:tabs>
          <w:tab w:val="right" w:leader="dot" w:pos="8306"/>
        </w:tabs>
      </w:pPr>
      <w:hyperlink w:anchor="_Toc3694" w:history="1">
        <w:r>
          <w:rPr>
            <w:rFonts w:ascii="仿宋" w:eastAsia="仿宋" w:hAnsi="仿宋" w:cs="仿宋" w:hint="eastAsia"/>
            <w:lang w:eastAsia="zh-CN"/>
          </w:rPr>
          <w:t>(一)、知识产权管理体系建设</w:t>
        </w:r>
        <w:r>
          <w:tab/>
        </w:r>
        <w:r>
          <w:fldChar w:fldCharType="begin"/>
        </w:r>
        <w:r>
          <w:instrText xml:space="preserve"> PAGEREF _Toc3694 \h </w:instrText>
        </w:r>
        <w:r>
          <w:fldChar w:fldCharType="separate"/>
        </w:r>
        <w:r>
          <w:t>67</w:t>
        </w:r>
        <w:r>
          <w:fldChar w:fldCharType="end"/>
        </w:r>
      </w:hyperlink>
    </w:p>
    <w:p>
      <w:pPr>
        <w:pStyle w:val="TOC2"/>
        <w:tabs>
          <w:tab w:val="right" w:leader="dot" w:pos="8306"/>
        </w:tabs>
      </w:pPr>
      <w:hyperlink w:anchor="_Toc18936" w:history="1">
        <w:r>
          <w:rPr>
            <w:rFonts w:ascii="仿宋" w:eastAsia="仿宋" w:hAnsi="仿宋" w:cs="仿宋" w:hint="eastAsia"/>
            <w:lang w:eastAsia="zh-CN"/>
          </w:rPr>
          <w:t>(二)、知识产权保护措施</w:t>
        </w:r>
        <w:r>
          <w:tab/>
        </w:r>
        <w:r>
          <w:fldChar w:fldCharType="begin"/>
        </w:r>
        <w:r>
          <w:instrText xml:space="preserve"> PAGEREF _Toc18936 \h </w:instrText>
        </w:r>
        <w:r>
          <w:fldChar w:fldCharType="separate"/>
        </w:r>
        <w:r>
          <w:t>67</w:t>
        </w:r>
        <w:r>
          <w:fldChar w:fldCharType="end"/>
        </w:r>
      </w:hyperlink>
    </w:p>
    <w:p>
      <w:pPr>
        <w:pStyle w:val="TOC1"/>
        <w:tabs>
          <w:tab w:val="right" w:leader="dot" w:pos="8306"/>
        </w:tabs>
      </w:pPr>
      <w:hyperlink w:anchor="_Toc14826" w:history="1">
        <w:r>
          <w:rPr>
            <w:rFonts w:ascii="仿宋" w:eastAsia="仿宋" w:hAnsi="仿宋" w:cs="仿宋" w:hint="eastAsia"/>
            <w:lang w:eastAsia="zh-CN"/>
          </w:rPr>
          <w:t>十五、创新驱动与持续发展</w:t>
        </w:r>
        <w:r>
          <w:tab/>
        </w:r>
        <w:r>
          <w:fldChar w:fldCharType="begin"/>
        </w:r>
        <w:r>
          <w:instrText xml:space="preserve"> PAGEREF _Toc14826 \h </w:instrText>
        </w:r>
        <w:r>
          <w:fldChar w:fldCharType="separate"/>
        </w:r>
        <w:r>
          <w:t>69</w:t>
        </w:r>
        <w:r>
          <w:fldChar w:fldCharType="end"/>
        </w:r>
      </w:hyperlink>
    </w:p>
    <w:p>
      <w:pPr>
        <w:pStyle w:val="TOC2"/>
        <w:tabs>
          <w:tab w:val="right" w:leader="dot" w:pos="8306"/>
        </w:tabs>
      </w:pPr>
      <w:hyperlink w:anchor="_Toc19026" w:history="1">
        <w:r>
          <w:rPr>
            <w:rFonts w:ascii="仿宋" w:eastAsia="仿宋" w:hAnsi="仿宋" w:cs="仿宋" w:hint="eastAsia"/>
            <w:lang w:eastAsia="zh-CN"/>
          </w:rPr>
          <w:t>(一)、创新驱动战略实施</w:t>
        </w:r>
        <w:r>
          <w:tab/>
        </w:r>
        <w:r>
          <w:fldChar w:fldCharType="begin"/>
        </w:r>
        <w:r>
          <w:instrText xml:space="preserve"> PAGEREF _Toc19026 \h </w:instrText>
        </w:r>
        <w:r>
          <w:fldChar w:fldCharType="separate"/>
        </w:r>
        <w:r>
          <w:t>69</w:t>
        </w:r>
        <w:r>
          <w:fldChar w:fldCharType="end"/>
        </w:r>
      </w:hyperlink>
    </w:p>
    <w:p>
      <w:pPr>
        <w:pStyle w:val="TOC2"/>
        <w:tabs>
          <w:tab w:val="right" w:leader="dot" w:pos="8306"/>
        </w:tabs>
      </w:pPr>
      <w:hyperlink w:anchor="_Toc24725" w:history="1">
        <w:r>
          <w:rPr>
            <w:rFonts w:ascii="仿宋" w:eastAsia="仿宋" w:hAnsi="仿宋" w:cs="仿宋" w:hint="eastAsia"/>
            <w:lang w:eastAsia="zh-CN"/>
          </w:rPr>
          <w:t>(二)、持续发展路径探索</w:t>
        </w:r>
        <w:r>
          <w:tab/>
        </w:r>
        <w:r>
          <w:fldChar w:fldCharType="begin"/>
        </w:r>
        <w:r>
          <w:instrText xml:space="preserve"> PAGEREF _Toc24725 \h </w:instrText>
        </w:r>
        <w:r>
          <w:fldChar w:fldCharType="separate"/>
        </w:r>
        <w:r>
          <w:t>71</w:t>
        </w:r>
        <w:r>
          <w:fldChar w:fldCharType="end"/>
        </w:r>
      </w:hyperlink>
    </w:p>
    <w:p>
      <w:pPr>
        <w:pStyle w:val="TOC1"/>
        <w:tabs>
          <w:tab w:val="right" w:leader="dot" w:pos="8306"/>
        </w:tabs>
      </w:pPr>
      <w:hyperlink w:anchor="_Toc20171" w:history="1">
        <w:r>
          <w:rPr>
            <w:rFonts w:ascii="仿宋" w:eastAsia="仿宋" w:hAnsi="仿宋" w:cs="仿宋" w:hint="eastAsia"/>
            <w:lang w:eastAsia="zh-CN"/>
          </w:rPr>
          <w:t>十六、合作与交流机制建立</w:t>
        </w:r>
        <w:r>
          <w:tab/>
        </w:r>
        <w:r>
          <w:fldChar w:fldCharType="begin"/>
        </w:r>
        <w:r>
          <w:instrText xml:space="preserve"> PAGEREF _Toc20171 \h </w:instrText>
        </w:r>
        <w:r>
          <w:fldChar w:fldCharType="separate"/>
        </w:r>
        <w:r>
          <w:t>75</w:t>
        </w:r>
        <w:r>
          <w:fldChar w:fldCharType="end"/>
        </w:r>
      </w:hyperlink>
    </w:p>
    <w:p>
      <w:pPr>
        <w:pStyle w:val="TOC2"/>
        <w:tabs>
          <w:tab w:val="right" w:leader="dot" w:pos="8306"/>
        </w:tabs>
      </w:pPr>
      <w:hyperlink w:anchor="_Toc6877" w:history="1">
        <w:r>
          <w:rPr>
            <w:rFonts w:ascii="仿宋" w:eastAsia="仿宋" w:hAnsi="仿宋" w:cs="仿宋" w:hint="eastAsia"/>
            <w:lang w:eastAsia="zh-CN"/>
          </w:rPr>
          <w:t>(一)、合作伙伴选择与合作方式</w:t>
        </w:r>
        <w:r>
          <w:tab/>
        </w:r>
        <w:r>
          <w:fldChar w:fldCharType="begin"/>
        </w:r>
        <w:r>
          <w:instrText xml:space="preserve"> PAGEREF _Toc6877 \h </w:instrText>
        </w:r>
        <w:r>
          <w:fldChar w:fldCharType="separate"/>
        </w:r>
        <w:r>
          <w:t>75</w:t>
        </w:r>
        <w:r>
          <w:fldChar w:fldCharType="end"/>
        </w:r>
      </w:hyperlink>
    </w:p>
    <w:p>
      <w:pPr>
        <w:pStyle w:val="TOC2"/>
        <w:tabs>
          <w:tab w:val="right" w:leader="dot" w:pos="8306"/>
        </w:tabs>
      </w:pPr>
      <w:hyperlink w:anchor="_Toc13689" w:history="1">
        <w:r>
          <w:rPr>
            <w:rFonts w:ascii="仿宋" w:eastAsia="仿宋" w:hAnsi="仿宋" w:cs="仿宋" w:hint="eastAsia"/>
            <w:lang w:eastAsia="zh-CN"/>
          </w:rPr>
          <w:t>(二)、交流与合作平台搭建</w:t>
        </w:r>
        <w:r>
          <w:tab/>
        </w:r>
        <w:r>
          <w:fldChar w:fldCharType="begin"/>
        </w:r>
        <w:r>
          <w:instrText xml:space="preserve"> PAGEREF _Toc13689 \h </w:instrText>
        </w:r>
        <w:r>
          <w:fldChar w:fldCharType="separate"/>
        </w:r>
        <w:r>
          <w:t>76</w:t>
        </w:r>
        <w:r>
          <w:fldChar w:fldCharType="end"/>
        </w:r>
      </w:hyperlink>
    </w:p>
    <w:p>
      <w:pPr>
        <w:pStyle w:val="TOC1"/>
        <w:tabs>
          <w:tab w:val="right" w:leader="dot" w:pos="8306"/>
        </w:tabs>
      </w:pPr>
      <w:hyperlink w:anchor="_Toc24665" w:history="1">
        <w:r>
          <w:rPr>
            <w:rFonts w:ascii="仿宋" w:eastAsia="仿宋" w:hAnsi="仿宋" w:cs="仿宋" w:hint="eastAsia"/>
            <w:lang w:eastAsia="zh-CN"/>
          </w:rPr>
          <w:t>十七、产业协同与集群发展</w:t>
        </w:r>
        <w:r>
          <w:tab/>
        </w:r>
        <w:r>
          <w:fldChar w:fldCharType="begin"/>
        </w:r>
        <w:r>
          <w:instrText xml:space="preserve"> PAGEREF _Toc24665 \h </w:instrText>
        </w:r>
        <w:r>
          <w:fldChar w:fldCharType="separate"/>
        </w:r>
        <w:r>
          <w:t>78</w:t>
        </w:r>
        <w:r>
          <w:fldChar w:fldCharType="end"/>
        </w:r>
      </w:hyperlink>
    </w:p>
    <w:p>
      <w:pPr>
        <w:pStyle w:val="TOC2"/>
        <w:tabs>
          <w:tab w:val="right" w:leader="dot" w:pos="8306"/>
        </w:tabs>
      </w:pPr>
      <w:hyperlink w:anchor="_Toc18958" w:history="1">
        <w:r>
          <w:rPr>
            <w:rFonts w:ascii="仿宋" w:eastAsia="仿宋" w:hAnsi="仿宋" w:cs="仿宋" w:hint="eastAsia"/>
            <w:lang w:eastAsia="zh-CN"/>
          </w:rPr>
          <w:t>(一)、产业协同机制建设</w:t>
        </w:r>
        <w:r>
          <w:tab/>
        </w:r>
        <w:r>
          <w:fldChar w:fldCharType="begin"/>
        </w:r>
        <w:r>
          <w:instrText xml:space="preserve"> PAGEREF _Toc18958 \h </w:instrText>
        </w:r>
        <w:r>
          <w:fldChar w:fldCharType="separate"/>
        </w:r>
        <w:r>
          <w:t>78</w:t>
        </w:r>
        <w:r>
          <w:fldChar w:fldCharType="end"/>
        </w:r>
      </w:hyperlink>
    </w:p>
    <w:p>
      <w:pPr>
        <w:pStyle w:val="TOC2"/>
        <w:tabs>
          <w:tab w:val="right" w:leader="dot" w:pos="8306"/>
        </w:tabs>
      </w:pPr>
      <w:hyperlink w:anchor="_Toc32418" w:history="1">
        <w:r>
          <w:rPr>
            <w:rFonts w:ascii="仿宋" w:eastAsia="仿宋" w:hAnsi="仿宋" w:cs="仿宋" w:hint="eastAsia"/>
            <w:lang w:eastAsia="zh-CN"/>
          </w:rPr>
          <w:t>(二)、产业集群培育与发展</w:t>
        </w:r>
        <w:r>
          <w:tab/>
        </w:r>
        <w:r>
          <w:fldChar w:fldCharType="begin"/>
        </w:r>
        <w:r>
          <w:instrText xml:space="preserve"> PAGEREF _Toc32418 \h </w:instrText>
        </w:r>
        <w:r>
          <w:fldChar w:fldCharType="separate"/>
        </w:r>
        <w:r>
          <w:t>79</w:t>
        </w:r>
        <w:r>
          <w:fldChar w:fldCharType="end"/>
        </w:r>
      </w:hyperlink>
    </w:p>
    <w:p>
      <w:pPr>
        <w:pStyle w:val="TOC1"/>
        <w:tabs>
          <w:tab w:val="right" w:leader="dot" w:pos="8306"/>
        </w:tabs>
      </w:pPr>
      <w:hyperlink w:anchor="_Toc14782" w:history="1">
        <w:r>
          <w:rPr>
            <w:rFonts w:ascii="仿宋" w:eastAsia="仿宋" w:hAnsi="仿宋" w:cs="仿宋" w:hint="eastAsia"/>
            <w:lang w:eastAsia="zh-CN"/>
          </w:rPr>
          <w:t>十八、设施与设备管理</w:t>
        </w:r>
        <w:r>
          <w:tab/>
        </w:r>
        <w:r>
          <w:fldChar w:fldCharType="begin"/>
        </w:r>
        <w:r>
          <w:instrText xml:space="preserve"> PAGEREF _Toc14782 \h </w:instrText>
        </w:r>
        <w:r>
          <w:fldChar w:fldCharType="separate"/>
        </w:r>
        <w:r>
          <w:t>80</w:t>
        </w:r>
        <w:r>
          <w:fldChar w:fldCharType="end"/>
        </w:r>
      </w:hyperlink>
    </w:p>
    <w:p>
      <w:pPr>
        <w:pStyle w:val="TOC2"/>
        <w:tabs>
          <w:tab w:val="right" w:leader="dot" w:pos="8306"/>
        </w:tabs>
      </w:pPr>
      <w:hyperlink w:anchor="_Toc13330" w:history="1">
        <w:r>
          <w:rPr>
            <w:rFonts w:ascii="仿宋" w:eastAsia="仿宋" w:hAnsi="仿宋" w:cs="仿宋" w:hint="eastAsia"/>
            <w:lang w:eastAsia="zh-CN"/>
          </w:rPr>
          <w:t>(一)、设施规划与配置</w:t>
        </w:r>
        <w:r>
          <w:tab/>
        </w:r>
        <w:r>
          <w:fldChar w:fldCharType="begin"/>
        </w:r>
        <w:r>
          <w:instrText xml:space="preserve"> PAGEREF _Toc13330 \h </w:instrText>
        </w:r>
        <w:r>
          <w:fldChar w:fldCharType="separate"/>
        </w:r>
        <w:r>
          <w:t>80</w:t>
        </w:r>
        <w:r>
          <w:fldChar w:fldCharType="end"/>
        </w:r>
      </w:hyperlink>
    </w:p>
    <w:p>
      <w:pPr>
        <w:pStyle w:val="TOC2"/>
        <w:tabs>
          <w:tab w:val="right" w:leader="dot" w:pos="8306"/>
        </w:tabs>
      </w:pPr>
      <w:hyperlink w:anchor="_Toc24460" w:history="1">
        <w:r>
          <w:rPr>
            <w:rFonts w:ascii="仿宋" w:eastAsia="仿宋" w:hAnsi="仿宋" w:cs="仿宋" w:hint="eastAsia"/>
            <w:lang w:eastAsia="zh-CN"/>
          </w:rPr>
          <w:t>(二)、设备采购与维护管理</w:t>
        </w:r>
        <w:r>
          <w:tab/>
        </w:r>
        <w:r>
          <w:fldChar w:fldCharType="begin"/>
        </w:r>
        <w:r>
          <w:instrText xml:space="preserve"> PAGEREF _Toc24460 \h </w:instrText>
        </w:r>
        <w:r>
          <w:fldChar w:fldCharType="separate"/>
        </w:r>
        <w:r>
          <w:t>80</w:t>
        </w:r>
        <w:r>
          <w:fldChar w:fldCharType="end"/>
        </w:r>
      </w:hyperlink>
    </w:p>
    <w:p>
      <w:pPr>
        <w:pStyle w:val="TOC2"/>
        <w:tabs>
          <w:tab w:val="right" w:leader="dot" w:pos="8306"/>
        </w:tabs>
      </w:pPr>
      <w:hyperlink w:anchor="_Toc30059" w:history="1">
        <w:r>
          <w:rPr>
            <w:rFonts w:ascii="仿宋" w:eastAsia="仿宋" w:hAnsi="仿宋" w:cs="仿宋" w:hint="eastAsia"/>
            <w:lang w:eastAsia="zh-CN"/>
          </w:rPr>
          <w:t>(三)、设施设备升级策略</w:t>
        </w:r>
        <w:r>
          <w:tab/>
        </w:r>
        <w:r>
          <w:fldChar w:fldCharType="begin"/>
        </w:r>
        <w:r>
          <w:instrText xml:space="preserve"> PAGEREF _Toc30059 \h </w:instrText>
        </w:r>
        <w:r>
          <w:fldChar w:fldCharType="separate"/>
        </w:r>
        <w:r>
          <w:t>81</w:t>
        </w:r>
        <w:r>
          <w:fldChar w:fldCharType="end"/>
        </w:r>
      </w:hyperlink>
    </w:p>
    <w:p>
      <w:pPr>
        <w:pStyle w:val="TOC1"/>
        <w:tabs>
          <w:tab w:val="right" w:leader="dot" w:pos="8306"/>
        </w:tabs>
      </w:pPr>
      <w:hyperlink w:anchor="_Toc29655" w:history="1">
        <w:r>
          <w:rPr>
            <w:rFonts w:ascii="仿宋" w:eastAsia="仿宋" w:hAnsi="仿宋" w:cs="仿宋" w:hint="eastAsia"/>
            <w:lang w:eastAsia="zh-CN"/>
          </w:rPr>
          <w:t>十九、质量管理与控制</w:t>
        </w:r>
        <w:r>
          <w:tab/>
        </w:r>
        <w:r>
          <w:fldChar w:fldCharType="begin"/>
        </w:r>
        <w:r>
          <w:instrText xml:space="preserve"> PAGEREF _Toc29655 \h </w:instrText>
        </w:r>
        <w:r>
          <w:fldChar w:fldCharType="separate"/>
        </w:r>
        <w:r>
          <w:t>82</w:t>
        </w:r>
        <w:r>
          <w:fldChar w:fldCharType="end"/>
        </w:r>
      </w:hyperlink>
    </w:p>
    <w:p>
      <w:pPr>
        <w:pStyle w:val="TOC2"/>
        <w:tabs>
          <w:tab w:val="right" w:leader="dot" w:pos="8306"/>
        </w:tabs>
      </w:pPr>
      <w:hyperlink w:anchor="_Toc23979" w:history="1">
        <w:r>
          <w:rPr>
            <w:rFonts w:ascii="仿宋" w:eastAsia="仿宋" w:hAnsi="仿宋" w:cs="仿宋" w:hint="eastAsia"/>
            <w:lang w:eastAsia="zh-CN"/>
          </w:rPr>
          <w:t>(一)、质量管理体系建设</w:t>
        </w:r>
        <w:r>
          <w:tab/>
        </w:r>
        <w:r>
          <w:fldChar w:fldCharType="begin"/>
        </w:r>
        <w:r>
          <w:instrText xml:space="preserve"> PAGEREF _Toc23979 \h </w:instrText>
        </w:r>
        <w:r>
          <w:fldChar w:fldCharType="separate"/>
        </w:r>
        <w:r>
          <w:t>82</w:t>
        </w:r>
        <w:r>
          <w:fldChar w:fldCharType="end"/>
        </w:r>
      </w:hyperlink>
    </w:p>
    <w:p>
      <w:pPr>
        <w:pStyle w:val="TOC2"/>
        <w:tabs>
          <w:tab w:val="right" w:leader="dot" w:pos="8306"/>
        </w:tabs>
      </w:pPr>
      <w:hyperlink w:anchor="_Toc16723" w:history="1">
        <w:r>
          <w:rPr>
            <w:rFonts w:ascii="仿宋" w:eastAsia="仿宋" w:hAnsi="仿宋" w:cs="仿宋" w:hint="eastAsia"/>
            <w:lang w:eastAsia="zh-CN"/>
          </w:rPr>
          <w:t>(二)、质量控制措施</w:t>
        </w:r>
        <w:r>
          <w:tab/>
        </w:r>
        <w:r>
          <w:fldChar w:fldCharType="begin"/>
        </w:r>
        <w:r>
          <w:instrText xml:space="preserve"> PAGEREF _Toc16723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43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28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耳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耳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578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在全球经济快速发展和科技日新月异的今天，市场对创新技术和环保解决方案的需求日益增长。耳机项目恰好聚焦于这一趋势，提供涵盖人工智能、大数据分析和可持续能源等领域的高效、先进产品和服务。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耳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958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耳机项目的建设和发展得益于一系列有利条件，这些条件涵盖了技术优势、市场潜力、政策支持、人力资源、基础设施以及投资和合作伙伴的支持，共同构成了项目成功的坚实基础。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耳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耳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83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2680"/>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99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064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877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https://d.book118.com/007026112150006025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E6121"/>
    <w:rsid w:val="3E0E6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02611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2023-12-28T01:34:00Z</dcterms:created>
  <dcterms:modified xsi:type="dcterms:W3CDTF">2023-12-28T01:34:41Z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9CB9C75A9E9B4E56B8D133F7BEB1F6B3_11</vt:lpwstr>
  </property>
  <property fmtid="{D5CDD505-2E9C-101B-9397-08002B2CF9AE}" pid="3" name="KSOProductBuildVer">
    <vt:lpwstr>2052-12.1.0.16120</vt:lpwstr>
  </property>
</Properties>
</file>