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生蚝项目规划设计蓝图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87" w:history="1">
        <w:r>
          <w:rPr>
            <w:rFonts w:ascii="仿宋" w:eastAsia="仿宋" w:hAnsi="仿宋" w:cs="仿宋" w:hint="eastAsia"/>
            <w:lang w:eastAsia="zh-CN"/>
          </w:rPr>
          <w:t>序言</w:t>
        </w:r>
        <w:r>
          <w:tab/>
        </w:r>
        <w:r>
          <w:fldChar w:fldCharType="begin"/>
        </w:r>
        <w:r>
          <w:instrText xml:space="preserve"> PAGEREF _Toc11087 \h </w:instrText>
        </w:r>
        <w:r>
          <w:fldChar w:fldCharType="separate"/>
        </w:r>
        <w:r>
          <w:t>3</w:t>
        </w:r>
        <w:r>
          <w:fldChar w:fldCharType="end"/>
        </w:r>
      </w:hyperlink>
    </w:p>
    <w:p>
      <w:pPr>
        <w:pStyle w:val="TOC1"/>
        <w:tabs>
          <w:tab w:val="right" w:leader="dot" w:pos="8306"/>
        </w:tabs>
      </w:pPr>
      <w:hyperlink w:anchor="_Toc25464" w:history="1">
        <w:r>
          <w:rPr>
            <w:rFonts w:ascii="仿宋" w:eastAsia="仿宋" w:hAnsi="仿宋" w:cs="仿宋" w:hint="eastAsia"/>
            <w:lang w:eastAsia="zh-CN"/>
          </w:rPr>
          <w:t>一、产品规划分析</w:t>
        </w:r>
        <w:r>
          <w:tab/>
        </w:r>
        <w:r>
          <w:fldChar w:fldCharType="begin"/>
        </w:r>
        <w:r>
          <w:instrText xml:space="preserve"> PAGEREF _Toc25464 \h </w:instrText>
        </w:r>
        <w:r>
          <w:fldChar w:fldCharType="separate"/>
        </w:r>
        <w:r>
          <w:t>3</w:t>
        </w:r>
        <w:r>
          <w:fldChar w:fldCharType="end"/>
        </w:r>
      </w:hyperlink>
    </w:p>
    <w:p>
      <w:pPr>
        <w:pStyle w:val="TOC2"/>
        <w:tabs>
          <w:tab w:val="right" w:leader="dot" w:pos="8306"/>
        </w:tabs>
      </w:pPr>
      <w:hyperlink w:anchor="_Toc7489" w:history="1">
        <w:r>
          <w:rPr>
            <w:rFonts w:ascii="仿宋" w:eastAsia="仿宋" w:hAnsi="仿宋" w:cs="仿宋" w:hint="eastAsia"/>
            <w:lang w:eastAsia="zh-CN"/>
          </w:rPr>
          <w:t>(一)、产品规划</w:t>
        </w:r>
        <w:r>
          <w:tab/>
        </w:r>
        <w:r>
          <w:fldChar w:fldCharType="begin"/>
        </w:r>
        <w:r>
          <w:instrText xml:space="preserve"> PAGEREF _Toc7489 \h </w:instrText>
        </w:r>
        <w:r>
          <w:fldChar w:fldCharType="separate"/>
        </w:r>
        <w:r>
          <w:t>3</w:t>
        </w:r>
        <w:r>
          <w:fldChar w:fldCharType="end"/>
        </w:r>
      </w:hyperlink>
    </w:p>
    <w:p>
      <w:pPr>
        <w:pStyle w:val="TOC2"/>
        <w:tabs>
          <w:tab w:val="right" w:leader="dot" w:pos="8306"/>
        </w:tabs>
      </w:pPr>
      <w:hyperlink w:anchor="_Toc4104" w:history="1">
        <w:r>
          <w:rPr>
            <w:rFonts w:ascii="仿宋" w:eastAsia="仿宋" w:hAnsi="仿宋" w:cs="仿宋" w:hint="eastAsia"/>
            <w:lang w:eastAsia="zh-CN"/>
          </w:rPr>
          <w:t>(二)、建设规模</w:t>
        </w:r>
        <w:r>
          <w:tab/>
        </w:r>
        <w:r>
          <w:fldChar w:fldCharType="begin"/>
        </w:r>
        <w:r>
          <w:instrText xml:space="preserve"> PAGEREF _Toc4104 \h </w:instrText>
        </w:r>
        <w:r>
          <w:fldChar w:fldCharType="separate"/>
        </w:r>
        <w:r>
          <w:t>4</w:t>
        </w:r>
        <w:r>
          <w:fldChar w:fldCharType="end"/>
        </w:r>
      </w:hyperlink>
    </w:p>
    <w:p>
      <w:pPr>
        <w:pStyle w:val="TOC1"/>
        <w:tabs>
          <w:tab w:val="right" w:leader="dot" w:pos="8306"/>
        </w:tabs>
      </w:pPr>
      <w:hyperlink w:anchor="_Toc17023" w:history="1">
        <w:r>
          <w:rPr>
            <w:rFonts w:ascii="仿宋" w:eastAsia="仿宋" w:hAnsi="仿宋" w:cs="仿宋" w:hint="eastAsia"/>
            <w:lang w:eastAsia="zh-CN"/>
          </w:rPr>
          <w:t>二、生蚝项目绩效评估</w:t>
        </w:r>
        <w:r>
          <w:tab/>
        </w:r>
        <w:r>
          <w:fldChar w:fldCharType="begin"/>
        </w:r>
        <w:r>
          <w:instrText xml:space="preserve"> PAGEREF _Toc17023 \h </w:instrText>
        </w:r>
        <w:r>
          <w:fldChar w:fldCharType="separate"/>
        </w:r>
        <w:r>
          <w:t>5</w:t>
        </w:r>
        <w:r>
          <w:fldChar w:fldCharType="end"/>
        </w:r>
      </w:hyperlink>
    </w:p>
    <w:p>
      <w:pPr>
        <w:pStyle w:val="TOC2"/>
        <w:tabs>
          <w:tab w:val="right" w:leader="dot" w:pos="8306"/>
        </w:tabs>
      </w:pPr>
      <w:hyperlink w:anchor="_Toc2339" w:history="1">
        <w:r>
          <w:rPr>
            <w:rFonts w:ascii="仿宋" w:eastAsia="仿宋" w:hAnsi="仿宋" w:cs="仿宋" w:hint="eastAsia"/>
            <w:lang w:eastAsia="zh-CN"/>
          </w:rPr>
          <w:t>(一)、绩效评估指标</w:t>
        </w:r>
        <w:r>
          <w:tab/>
        </w:r>
        <w:r>
          <w:fldChar w:fldCharType="begin"/>
        </w:r>
        <w:r>
          <w:instrText xml:space="preserve"> PAGEREF _Toc2339 \h </w:instrText>
        </w:r>
        <w:r>
          <w:fldChar w:fldCharType="separate"/>
        </w:r>
        <w:r>
          <w:t>5</w:t>
        </w:r>
        <w:r>
          <w:fldChar w:fldCharType="end"/>
        </w:r>
      </w:hyperlink>
    </w:p>
    <w:p>
      <w:pPr>
        <w:pStyle w:val="TOC2"/>
        <w:tabs>
          <w:tab w:val="right" w:leader="dot" w:pos="8306"/>
        </w:tabs>
      </w:pPr>
      <w:hyperlink w:anchor="_Toc24524" w:history="1">
        <w:r>
          <w:rPr>
            <w:rFonts w:ascii="仿宋" w:eastAsia="仿宋" w:hAnsi="仿宋" w:cs="仿宋" w:hint="eastAsia"/>
            <w:lang w:eastAsia="zh-CN"/>
          </w:rPr>
          <w:t>(二)、绩效评估方法</w:t>
        </w:r>
        <w:r>
          <w:tab/>
        </w:r>
        <w:r>
          <w:fldChar w:fldCharType="begin"/>
        </w:r>
        <w:r>
          <w:instrText xml:space="preserve"> PAGEREF _Toc24524 \h </w:instrText>
        </w:r>
        <w:r>
          <w:fldChar w:fldCharType="separate"/>
        </w:r>
        <w:r>
          <w:t>6</w:t>
        </w:r>
        <w:r>
          <w:fldChar w:fldCharType="end"/>
        </w:r>
      </w:hyperlink>
    </w:p>
    <w:p>
      <w:pPr>
        <w:pStyle w:val="TOC2"/>
        <w:tabs>
          <w:tab w:val="right" w:leader="dot" w:pos="8306"/>
        </w:tabs>
      </w:pPr>
      <w:hyperlink w:anchor="_Toc19975" w:history="1">
        <w:r>
          <w:rPr>
            <w:rFonts w:ascii="仿宋" w:eastAsia="仿宋" w:hAnsi="仿宋" w:cs="仿宋" w:hint="eastAsia"/>
            <w:lang w:eastAsia="zh-CN"/>
          </w:rPr>
          <w:t>(三)、绩效评估周期</w:t>
        </w:r>
        <w:r>
          <w:tab/>
        </w:r>
        <w:r>
          <w:fldChar w:fldCharType="begin"/>
        </w:r>
        <w:r>
          <w:instrText xml:space="preserve"> PAGEREF _Toc19975 \h </w:instrText>
        </w:r>
        <w:r>
          <w:fldChar w:fldCharType="separate"/>
        </w:r>
        <w:r>
          <w:t>7</w:t>
        </w:r>
        <w:r>
          <w:fldChar w:fldCharType="end"/>
        </w:r>
      </w:hyperlink>
    </w:p>
    <w:p>
      <w:pPr>
        <w:pStyle w:val="TOC1"/>
        <w:tabs>
          <w:tab w:val="right" w:leader="dot" w:pos="8306"/>
        </w:tabs>
      </w:pPr>
      <w:hyperlink w:anchor="_Toc5863" w:history="1">
        <w:r>
          <w:rPr>
            <w:rFonts w:ascii="仿宋" w:eastAsia="仿宋" w:hAnsi="仿宋" w:cs="仿宋" w:hint="eastAsia"/>
            <w:lang w:eastAsia="zh-CN"/>
          </w:rPr>
          <w:t>三、生蚝项目概论</w:t>
        </w:r>
        <w:r>
          <w:tab/>
        </w:r>
        <w:r>
          <w:fldChar w:fldCharType="begin"/>
        </w:r>
        <w:r>
          <w:instrText xml:space="preserve"> PAGEREF _Toc5863 \h </w:instrText>
        </w:r>
        <w:r>
          <w:fldChar w:fldCharType="separate"/>
        </w:r>
        <w:r>
          <w:t>8</w:t>
        </w:r>
        <w:r>
          <w:fldChar w:fldCharType="end"/>
        </w:r>
      </w:hyperlink>
    </w:p>
    <w:p>
      <w:pPr>
        <w:pStyle w:val="TOC2"/>
        <w:tabs>
          <w:tab w:val="right" w:leader="dot" w:pos="8306"/>
        </w:tabs>
      </w:pPr>
      <w:hyperlink w:anchor="_Toc769" w:history="1">
        <w:r>
          <w:rPr>
            <w:rFonts w:ascii="仿宋" w:eastAsia="仿宋" w:hAnsi="仿宋" w:cs="仿宋" w:hint="eastAsia"/>
            <w:lang w:eastAsia="zh-CN"/>
          </w:rPr>
          <w:t>(一)、生蚝项目概况</w:t>
        </w:r>
        <w:r>
          <w:tab/>
        </w:r>
        <w:r>
          <w:fldChar w:fldCharType="begin"/>
        </w:r>
        <w:r>
          <w:instrText xml:space="preserve"> PAGEREF _Toc769 \h </w:instrText>
        </w:r>
        <w:r>
          <w:fldChar w:fldCharType="separate"/>
        </w:r>
        <w:r>
          <w:t>8</w:t>
        </w:r>
        <w:r>
          <w:fldChar w:fldCharType="end"/>
        </w:r>
      </w:hyperlink>
    </w:p>
    <w:p>
      <w:pPr>
        <w:pStyle w:val="TOC2"/>
        <w:tabs>
          <w:tab w:val="right" w:leader="dot" w:pos="8306"/>
        </w:tabs>
      </w:pPr>
      <w:hyperlink w:anchor="_Toc9777" w:history="1">
        <w:r>
          <w:rPr>
            <w:rFonts w:ascii="仿宋" w:eastAsia="仿宋" w:hAnsi="仿宋" w:cs="仿宋" w:hint="eastAsia"/>
            <w:lang w:eastAsia="zh-CN"/>
          </w:rPr>
          <w:t>(二)、生蚝项目目标</w:t>
        </w:r>
        <w:r>
          <w:tab/>
        </w:r>
        <w:r>
          <w:fldChar w:fldCharType="begin"/>
        </w:r>
        <w:r>
          <w:instrText xml:space="preserve"> PAGEREF _Toc9777 \h </w:instrText>
        </w:r>
        <w:r>
          <w:fldChar w:fldCharType="separate"/>
        </w:r>
        <w:r>
          <w:t>10</w:t>
        </w:r>
        <w:r>
          <w:fldChar w:fldCharType="end"/>
        </w:r>
      </w:hyperlink>
    </w:p>
    <w:p>
      <w:pPr>
        <w:pStyle w:val="TOC2"/>
        <w:tabs>
          <w:tab w:val="right" w:leader="dot" w:pos="8306"/>
        </w:tabs>
      </w:pPr>
      <w:hyperlink w:anchor="_Toc4888" w:history="1">
        <w:r>
          <w:rPr>
            <w:rFonts w:ascii="仿宋" w:eastAsia="仿宋" w:hAnsi="仿宋" w:cs="仿宋" w:hint="eastAsia"/>
            <w:lang w:eastAsia="zh-CN"/>
          </w:rPr>
          <w:t>(三)、生蚝项目提出的理由</w:t>
        </w:r>
        <w:r>
          <w:tab/>
        </w:r>
        <w:r>
          <w:fldChar w:fldCharType="begin"/>
        </w:r>
        <w:r>
          <w:instrText xml:space="preserve"> PAGEREF _Toc4888 \h </w:instrText>
        </w:r>
        <w:r>
          <w:fldChar w:fldCharType="separate"/>
        </w:r>
        <w:r>
          <w:t>11</w:t>
        </w:r>
        <w:r>
          <w:fldChar w:fldCharType="end"/>
        </w:r>
      </w:hyperlink>
    </w:p>
    <w:p>
      <w:pPr>
        <w:pStyle w:val="TOC2"/>
        <w:tabs>
          <w:tab w:val="right" w:leader="dot" w:pos="8306"/>
        </w:tabs>
      </w:pPr>
      <w:hyperlink w:anchor="_Toc25140" w:history="1">
        <w:r>
          <w:rPr>
            <w:rFonts w:ascii="仿宋" w:eastAsia="仿宋" w:hAnsi="仿宋" w:cs="仿宋" w:hint="eastAsia"/>
            <w:lang w:eastAsia="zh-CN"/>
          </w:rPr>
          <w:t>(四)、生蚝项目意义</w:t>
        </w:r>
        <w:r>
          <w:tab/>
        </w:r>
        <w:r>
          <w:fldChar w:fldCharType="begin"/>
        </w:r>
        <w:r>
          <w:instrText xml:space="preserve"> PAGEREF _Toc25140 \h </w:instrText>
        </w:r>
        <w:r>
          <w:fldChar w:fldCharType="separate"/>
        </w:r>
        <w:r>
          <w:t>12</w:t>
        </w:r>
        <w:r>
          <w:fldChar w:fldCharType="end"/>
        </w:r>
      </w:hyperlink>
    </w:p>
    <w:p>
      <w:pPr>
        <w:pStyle w:val="TOC2"/>
        <w:tabs>
          <w:tab w:val="right" w:leader="dot" w:pos="8306"/>
        </w:tabs>
      </w:pPr>
      <w:hyperlink w:anchor="_Toc10199" w:history="1">
        <w:r>
          <w:rPr>
            <w:rFonts w:ascii="仿宋" w:eastAsia="仿宋" w:hAnsi="仿宋" w:cs="仿宋" w:hint="eastAsia"/>
            <w:lang w:eastAsia="zh-CN"/>
          </w:rPr>
          <w:t>(五)、生蚝项目背景</w:t>
        </w:r>
        <w:r>
          <w:tab/>
        </w:r>
        <w:r>
          <w:fldChar w:fldCharType="begin"/>
        </w:r>
        <w:r>
          <w:instrText xml:space="preserve"> PAGEREF _Toc10199 \h </w:instrText>
        </w:r>
        <w:r>
          <w:fldChar w:fldCharType="separate"/>
        </w:r>
        <w:r>
          <w:t>13</w:t>
        </w:r>
        <w:r>
          <w:fldChar w:fldCharType="end"/>
        </w:r>
      </w:hyperlink>
    </w:p>
    <w:p>
      <w:pPr>
        <w:pStyle w:val="TOC1"/>
        <w:tabs>
          <w:tab w:val="right" w:leader="dot" w:pos="8306"/>
        </w:tabs>
      </w:pPr>
      <w:hyperlink w:anchor="_Toc8372" w:history="1">
        <w:r>
          <w:rPr>
            <w:rFonts w:ascii="仿宋" w:eastAsia="仿宋" w:hAnsi="仿宋" w:cs="仿宋" w:hint="eastAsia"/>
            <w:lang w:eastAsia="zh-CN"/>
          </w:rPr>
          <w:t>四、生蚝项目建设单位说明</w:t>
        </w:r>
        <w:r>
          <w:tab/>
        </w:r>
        <w:r>
          <w:fldChar w:fldCharType="begin"/>
        </w:r>
        <w:r>
          <w:instrText xml:space="preserve"> PAGEREF _Toc8372 \h </w:instrText>
        </w:r>
        <w:r>
          <w:fldChar w:fldCharType="separate"/>
        </w:r>
        <w:r>
          <w:t>14</w:t>
        </w:r>
        <w:r>
          <w:fldChar w:fldCharType="end"/>
        </w:r>
      </w:hyperlink>
    </w:p>
    <w:p>
      <w:pPr>
        <w:pStyle w:val="TOC2"/>
        <w:tabs>
          <w:tab w:val="right" w:leader="dot" w:pos="8306"/>
        </w:tabs>
      </w:pPr>
      <w:hyperlink w:anchor="_Toc28862" w:history="1">
        <w:r>
          <w:rPr>
            <w:rFonts w:ascii="仿宋" w:eastAsia="仿宋" w:hAnsi="仿宋" w:cs="仿宋" w:hint="eastAsia"/>
            <w:lang w:eastAsia="zh-CN"/>
          </w:rPr>
          <w:t>(一)、生蚝项目承办单位基本情况</w:t>
        </w:r>
        <w:r>
          <w:tab/>
        </w:r>
        <w:r>
          <w:fldChar w:fldCharType="begin"/>
        </w:r>
        <w:r>
          <w:instrText xml:space="preserve"> PAGEREF _Toc28862 \h </w:instrText>
        </w:r>
        <w:r>
          <w:fldChar w:fldCharType="separate"/>
        </w:r>
        <w:r>
          <w:t>14</w:t>
        </w:r>
        <w:r>
          <w:fldChar w:fldCharType="end"/>
        </w:r>
      </w:hyperlink>
    </w:p>
    <w:p>
      <w:pPr>
        <w:pStyle w:val="TOC2"/>
        <w:tabs>
          <w:tab w:val="right" w:leader="dot" w:pos="8306"/>
        </w:tabs>
      </w:pPr>
      <w:hyperlink w:anchor="_Toc18671" w:history="1">
        <w:r>
          <w:rPr>
            <w:rFonts w:ascii="仿宋" w:eastAsia="仿宋" w:hAnsi="仿宋" w:cs="仿宋" w:hint="eastAsia"/>
            <w:lang w:eastAsia="zh-CN"/>
          </w:rPr>
          <w:t>(二)、公司经济效益分析</w:t>
        </w:r>
        <w:r>
          <w:tab/>
        </w:r>
        <w:r>
          <w:fldChar w:fldCharType="begin"/>
        </w:r>
        <w:r>
          <w:instrText xml:space="preserve"> PAGEREF _Toc18671 \h </w:instrText>
        </w:r>
        <w:r>
          <w:fldChar w:fldCharType="separate"/>
        </w:r>
        <w:r>
          <w:t>15</w:t>
        </w:r>
        <w:r>
          <w:fldChar w:fldCharType="end"/>
        </w:r>
      </w:hyperlink>
    </w:p>
    <w:p>
      <w:pPr>
        <w:pStyle w:val="TOC1"/>
        <w:tabs>
          <w:tab w:val="right" w:leader="dot" w:pos="8306"/>
        </w:tabs>
      </w:pPr>
      <w:hyperlink w:anchor="_Toc16096" w:history="1">
        <w:r>
          <w:rPr>
            <w:rFonts w:ascii="仿宋" w:eastAsia="仿宋" w:hAnsi="仿宋" w:cs="仿宋" w:hint="eastAsia"/>
            <w:lang w:eastAsia="zh-CN"/>
          </w:rPr>
          <w:t>五、生蚝项目文档管理</w:t>
        </w:r>
        <w:r>
          <w:tab/>
        </w:r>
        <w:r>
          <w:fldChar w:fldCharType="begin"/>
        </w:r>
        <w:r>
          <w:instrText xml:space="preserve"> PAGEREF _Toc16096 \h </w:instrText>
        </w:r>
        <w:r>
          <w:fldChar w:fldCharType="separate"/>
        </w:r>
        <w:r>
          <w:t>16</w:t>
        </w:r>
        <w:r>
          <w:fldChar w:fldCharType="end"/>
        </w:r>
      </w:hyperlink>
    </w:p>
    <w:p>
      <w:pPr>
        <w:pStyle w:val="TOC2"/>
        <w:tabs>
          <w:tab w:val="right" w:leader="dot" w:pos="8306"/>
        </w:tabs>
      </w:pPr>
      <w:hyperlink w:anchor="_Toc6965" w:history="1">
        <w:r>
          <w:rPr>
            <w:rFonts w:ascii="仿宋" w:eastAsia="仿宋" w:hAnsi="仿宋" w:cs="仿宋" w:hint="eastAsia"/>
            <w:lang w:eastAsia="zh-CN"/>
          </w:rPr>
          <w:t>(一)、文档编制与审查</w:t>
        </w:r>
        <w:r>
          <w:tab/>
        </w:r>
        <w:r>
          <w:fldChar w:fldCharType="begin"/>
        </w:r>
        <w:r>
          <w:instrText xml:space="preserve"> PAGEREF _Toc6965 \h </w:instrText>
        </w:r>
        <w:r>
          <w:fldChar w:fldCharType="separate"/>
        </w:r>
        <w:r>
          <w:t>16</w:t>
        </w:r>
        <w:r>
          <w:fldChar w:fldCharType="end"/>
        </w:r>
      </w:hyperlink>
    </w:p>
    <w:p>
      <w:pPr>
        <w:pStyle w:val="TOC2"/>
        <w:tabs>
          <w:tab w:val="right" w:leader="dot" w:pos="8306"/>
        </w:tabs>
      </w:pPr>
      <w:hyperlink w:anchor="_Toc24238" w:history="1">
        <w:r>
          <w:rPr>
            <w:rFonts w:ascii="仿宋" w:eastAsia="仿宋" w:hAnsi="仿宋" w:cs="仿宋" w:hint="eastAsia"/>
            <w:lang w:eastAsia="zh-CN"/>
          </w:rPr>
          <w:t>(二)、文档发布与分发</w:t>
        </w:r>
        <w:r>
          <w:tab/>
        </w:r>
        <w:r>
          <w:fldChar w:fldCharType="begin"/>
        </w:r>
        <w:r>
          <w:instrText xml:space="preserve"> PAGEREF _Toc24238 \h </w:instrText>
        </w:r>
        <w:r>
          <w:fldChar w:fldCharType="separate"/>
        </w:r>
        <w:r>
          <w:t>17</w:t>
        </w:r>
        <w:r>
          <w:fldChar w:fldCharType="end"/>
        </w:r>
      </w:hyperlink>
    </w:p>
    <w:p>
      <w:pPr>
        <w:pStyle w:val="TOC2"/>
        <w:tabs>
          <w:tab w:val="right" w:leader="dot" w:pos="8306"/>
        </w:tabs>
      </w:pPr>
      <w:hyperlink w:anchor="_Toc4617" w:history="1">
        <w:r>
          <w:rPr>
            <w:rFonts w:ascii="仿宋" w:eastAsia="仿宋" w:hAnsi="仿宋" w:cs="仿宋" w:hint="eastAsia"/>
            <w:lang w:eastAsia="zh-CN"/>
          </w:rPr>
          <w:t>(三)、文档存档与归档</w:t>
        </w:r>
        <w:r>
          <w:tab/>
        </w:r>
        <w:r>
          <w:fldChar w:fldCharType="begin"/>
        </w:r>
        <w:r>
          <w:instrText xml:space="preserve"> PAGEREF _Toc4617 \h </w:instrText>
        </w:r>
        <w:r>
          <w:fldChar w:fldCharType="separate"/>
        </w:r>
        <w:r>
          <w:t>18</w:t>
        </w:r>
        <w:r>
          <w:fldChar w:fldCharType="end"/>
        </w:r>
      </w:hyperlink>
    </w:p>
    <w:p>
      <w:pPr>
        <w:pStyle w:val="TOC1"/>
        <w:tabs>
          <w:tab w:val="right" w:leader="dot" w:pos="8306"/>
        </w:tabs>
      </w:pPr>
      <w:hyperlink w:anchor="_Toc10513" w:history="1">
        <w:r>
          <w:rPr>
            <w:rFonts w:ascii="仿宋" w:eastAsia="仿宋" w:hAnsi="仿宋" w:cs="仿宋" w:hint="eastAsia"/>
            <w:lang w:eastAsia="zh-CN"/>
          </w:rPr>
          <w:t>六、生蚝项目土建工程</w:t>
        </w:r>
        <w:r>
          <w:tab/>
        </w:r>
        <w:r>
          <w:fldChar w:fldCharType="begin"/>
        </w:r>
        <w:r>
          <w:instrText xml:space="preserve"> PAGEREF _Toc10513 \h </w:instrText>
        </w:r>
        <w:r>
          <w:fldChar w:fldCharType="separate"/>
        </w:r>
        <w:r>
          <w:t>19</w:t>
        </w:r>
        <w:r>
          <w:fldChar w:fldCharType="end"/>
        </w:r>
      </w:hyperlink>
    </w:p>
    <w:p>
      <w:pPr>
        <w:pStyle w:val="TOC2"/>
        <w:tabs>
          <w:tab w:val="right" w:leader="dot" w:pos="8306"/>
        </w:tabs>
      </w:pPr>
      <w:hyperlink w:anchor="_Toc4447" w:history="1">
        <w:r>
          <w:rPr>
            <w:rFonts w:ascii="仿宋" w:eastAsia="仿宋" w:hAnsi="仿宋" w:cs="仿宋" w:hint="eastAsia"/>
            <w:lang w:eastAsia="zh-CN"/>
          </w:rPr>
          <w:t>(一)、建筑工程设计原则</w:t>
        </w:r>
        <w:r>
          <w:tab/>
        </w:r>
        <w:r>
          <w:fldChar w:fldCharType="begin"/>
        </w:r>
        <w:r>
          <w:instrText xml:space="preserve"> PAGEREF _Toc4447 \h </w:instrText>
        </w:r>
        <w:r>
          <w:fldChar w:fldCharType="separate"/>
        </w:r>
        <w:r>
          <w:t>19</w:t>
        </w:r>
        <w:r>
          <w:fldChar w:fldCharType="end"/>
        </w:r>
      </w:hyperlink>
    </w:p>
    <w:p>
      <w:pPr>
        <w:pStyle w:val="TOC2"/>
        <w:tabs>
          <w:tab w:val="right" w:leader="dot" w:pos="8306"/>
        </w:tabs>
      </w:pPr>
      <w:hyperlink w:anchor="_Toc20018" w:history="1">
        <w:r>
          <w:rPr>
            <w:rFonts w:ascii="仿宋" w:eastAsia="仿宋" w:hAnsi="仿宋" w:cs="仿宋" w:hint="eastAsia"/>
            <w:lang w:eastAsia="zh-CN"/>
          </w:rPr>
          <w:t>(二)、土建工程设计年限及安全等级</w:t>
        </w:r>
        <w:r>
          <w:tab/>
        </w:r>
        <w:r>
          <w:fldChar w:fldCharType="begin"/>
        </w:r>
        <w:r>
          <w:instrText xml:space="preserve"> PAGEREF _Toc20018 \h </w:instrText>
        </w:r>
        <w:r>
          <w:fldChar w:fldCharType="separate"/>
        </w:r>
        <w:r>
          <w:t>20</w:t>
        </w:r>
        <w:r>
          <w:fldChar w:fldCharType="end"/>
        </w:r>
      </w:hyperlink>
    </w:p>
    <w:p>
      <w:pPr>
        <w:pStyle w:val="TOC2"/>
        <w:tabs>
          <w:tab w:val="right" w:leader="dot" w:pos="8306"/>
        </w:tabs>
      </w:pPr>
      <w:hyperlink w:anchor="_Toc31927" w:history="1">
        <w:r>
          <w:rPr>
            <w:rFonts w:ascii="仿宋" w:eastAsia="仿宋" w:hAnsi="仿宋" w:cs="仿宋" w:hint="eastAsia"/>
            <w:lang w:eastAsia="zh-CN"/>
          </w:rPr>
          <w:t>(三)、建筑工程设计总体要求</w:t>
        </w:r>
        <w:r>
          <w:tab/>
        </w:r>
        <w:r>
          <w:fldChar w:fldCharType="begin"/>
        </w:r>
        <w:r>
          <w:instrText xml:space="preserve"> PAGEREF _Toc31927 \h </w:instrText>
        </w:r>
        <w:r>
          <w:fldChar w:fldCharType="separate"/>
        </w:r>
        <w:r>
          <w:t>21</w:t>
        </w:r>
        <w:r>
          <w:fldChar w:fldCharType="end"/>
        </w:r>
      </w:hyperlink>
    </w:p>
    <w:p>
      <w:pPr>
        <w:pStyle w:val="TOC2"/>
        <w:tabs>
          <w:tab w:val="right" w:leader="dot" w:pos="8306"/>
        </w:tabs>
      </w:pPr>
      <w:hyperlink w:anchor="_Toc12193" w:history="1">
        <w:r>
          <w:rPr>
            <w:rFonts w:ascii="仿宋" w:eastAsia="仿宋" w:hAnsi="仿宋" w:cs="仿宋" w:hint="eastAsia"/>
            <w:lang w:eastAsia="zh-CN"/>
          </w:rPr>
          <w:t>(四)、土建工程建设指标</w:t>
        </w:r>
        <w:r>
          <w:tab/>
        </w:r>
        <w:r>
          <w:fldChar w:fldCharType="begin"/>
        </w:r>
        <w:r>
          <w:instrText xml:space="preserve"> PAGEREF _Toc12193 \h </w:instrText>
        </w:r>
        <w:r>
          <w:fldChar w:fldCharType="separate"/>
        </w:r>
        <w:r>
          <w:t>22</w:t>
        </w:r>
        <w:r>
          <w:fldChar w:fldCharType="end"/>
        </w:r>
      </w:hyperlink>
    </w:p>
    <w:p>
      <w:pPr>
        <w:pStyle w:val="TOC1"/>
        <w:tabs>
          <w:tab w:val="right" w:leader="dot" w:pos="8306"/>
        </w:tabs>
      </w:pPr>
      <w:hyperlink w:anchor="_Toc21283" w:history="1">
        <w:r>
          <w:rPr>
            <w:rFonts w:ascii="仿宋" w:eastAsia="仿宋" w:hAnsi="仿宋" w:cs="仿宋" w:hint="eastAsia"/>
            <w:lang w:eastAsia="zh-CN"/>
          </w:rPr>
          <w:t>七、生蚝项目人力资源管理</w:t>
        </w:r>
        <w:r>
          <w:tab/>
        </w:r>
        <w:r>
          <w:fldChar w:fldCharType="begin"/>
        </w:r>
        <w:r>
          <w:instrText xml:space="preserve"> PAGEREF _Toc21283 \h </w:instrText>
        </w:r>
        <w:r>
          <w:fldChar w:fldCharType="separate"/>
        </w:r>
        <w:r>
          <w:t>22</w:t>
        </w:r>
        <w:r>
          <w:fldChar w:fldCharType="end"/>
        </w:r>
      </w:hyperlink>
    </w:p>
    <w:p>
      <w:pPr>
        <w:pStyle w:val="TOC2"/>
        <w:tabs>
          <w:tab w:val="right" w:leader="dot" w:pos="8306"/>
        </w:tabs>
      </w:pPr>
      <w:hyperlink w:anchor="_Toc3275" w:history="1">
        <w:r>
          <w:rPr>
            <w:rFonts w:ascii="仿宋" w:eastAsia="仿宋" w:hAnsi="仿宋" w:cs="仿宋" w:hint="eastAsia"/>
            <w:lang w:eastAsia="zh-CN"/>
          </w:rPr>
          <w:t>(一)、建立健全的预算管理制度</w:t>
        </w:r>
        <w:r>
          <w:tab/>
        </w:r>
        <w:r>
          <w:fldChar w:fldCharType="begin"/>
        </w:r>
        <w:r>
          <w:instrText xml:space="preserve"> PAGEREF _Toc3275 \h </w:instrText>
        </w:r>
        <w:r>
          <w:fldChar w:fldCharType="separate"/>
        </w:r>
        <w:r>
          <w:t>22</w:t>
        </w:r>
        <w:r>
          <w:fldChar w:fldCharType="end"/>
        </w:r>
      </w:hyperlink>
    </w:p>
    <w:p>
      <w:pPr>
        <w:pStyle w:val="TOC2"/>
        <w:tabs>
          <w:tab w:val="right" w:leader="dot" w:pos="8306"/>
        </w:tabs>
      </w:pPr>
      <w:hyperlink w:anchor="_Toc10368" w:history="1">
        <w:r>
          <w:rPr>
            <w:rFonts w:ascii="仿宋" w:eastAsia="仿宋" w:hAnsi="仿宋" w:cs="仿宋" w:hint="eastAsia"/>
            <w:lang w:eastAsia="zh-CN"/>
          </w:rPr>
          <w:t>(二)、加强资金流动监控</w:t>
        </w:r>
        <w:r>
          <w:tab/>
        </w:r>
        <w:r>
          <w:fldChar w:fldCharType="begin"/>
        </w:r>
        <w:r>
          <w:instrText xml:space="preserve"> PAGEREF _Toc10368 \h </w:instrText>
        </w:r>
        <w:r>
          <w:fldChar w:fldCharType="separate"/>
        </w:r>
        <w:r>
          <w:t>24</w:t>
        </w:r>
        <w:r>
          <w:fldChar w:fldCharType="end"/>
        </w:r>
      </w:hyperlink>
    </w:p>
    <w:p>
      <w:pPr>
        <w:pStyle w:val="TOC2"/>
        <w:tabs>
          <w:tab w:val="right" w:leader="dot" w:pos="8306"/>
        </w:tabs>
      </w:pPr>
      <w:hyperlink w:anchor="_Toc7113" w:history="1">
        <w:r>
          <w:rPr>
            <w:rFonts w:ascii="仿宋" w:eastAsia="仿宋" w:hAnsi="仿宋" w:cs="仿宋" w:hint="eastAsia"/>
            <w:lang w:eastAsia="zh-CN"/>
          </w:rPr>
          <w:t>(三)、制定完善的风险控制机制</w:t>
        </w:r>
        <w:r>
          <w:tab/>
        </w:r>
        <w:r>
          <w:fldChar w:fldCharType="begin"/>
        </w:r>
        <w:r>
          <w:instrText xml:space="preserve"> PAGEREF _Toc7113 \h </w:instrText>
        </w:r>
        <w:r>
          <w:fldChar w:fldCharType="separate"/>
        </w:r>
        <w:r>
          <w:t>25</w:t>
        </w:r>
        <w:r>
          <w:fldChar w:fldCharType="end"/>
        </w:r>
      </w:hyperlink>
    </w:p>
    <w:p>
      <w:pPr>
        <w:pStyle w:val="TOC2"/>
        <w:tabs>
          <w:tab w:val="right" w:leader="dot" w:pos="8306"/>
        </w:tabs>
      </w:pPr>
      <w:hyperlink w:anchor="_Toc19812" w:history="1">
        <w:r>
          <w:rPr>
            <w:rFonts w:ascii="仿宋" w:eastAsia="仿宋" w:hAnsi="仿宋" w:cs="仿宋" w:hint="eastAsia"/>
            <w:lang w:eastAsia="zh-CN"/>
          </w:rPr>
          <w:t>(四)、优化成本管理</w:t>
        </w:r>
        <w:r>
          <w:tab/>
        </w:r>
        <w:r>
          <w:fldChar w:fldCharType="begin"/>
        </w:r>
        <w:r>
          <w:instrText xml:space="preserve"> PAGEREF _Toc19812 \h </w:instrText>
        </w:r>
        <w:r>
          <w:fldChar w:fldCharType="separate"/>
        </w:r>
        <w:r>
          <w:t>26</w:t>
        </w:r>
        <w:r>
          <w:fldChar w:fldCharType="end"/>
        </w:r>
      </w:hyperlink>
    </w:p>
    <w:p>
      <w:pPr>
        <w:pStyle w:val="TOC1"/>
        <w:tabs>
          <w:tab w:val="right" w:leader="dot" w:pos="8306"/>
        </w:tabs>
      </w:pPr>
      <w:hyperlink w:anchor="_Toc14874" w:history="1">
        <w:r>
          <w:rPr>
            <w:rFonts w:ascii="仿宋" w:eastAsia="仿宋" w:hAnsi="仿宋" w:cs="仿宋" w:hint="eastAsia"/>
            <w:lang w:eastAsia="zh-CN"/>
          </w:rPr>
          <w:t>八、生蚝项目财务管理</w:t>
        </w:r>
        <w:r>
          <w:tab/>
        </w:r>
        <w:r>
          <w:fldChar w:fldCharType="begin"/>
        </w:r>
        <w:r>
          <w:instrText xml:space="preserve"> PAGEREF _Toc14874 \h </w:instrText>
        </w:r>
        <w:r>
          <w:fldChar w:fldCharType="separate"/>
        </w:r>
        <w:r>
          <w:t>27</w:t>
        </w:r>
        <w:r>
          <w:fldChar w:fldCharType="end"/>
        </w:r>
      </w:hyperlink>
    </w:p>
    <w:p>
      <w:pPr>
        <w:pStyle w:val="TOC2"/>
        <w:tabs>
          <w:tab w:val="right" w:leader="dot" w:pos="8306"/>
        </w:tabs>
      </w:pPr>
      <w:hyperlink w:anchor="_Toc17299" w:history="1">
        <w:r>
          <w:rPr>
            <w:rFonts w:ascii="仿宋" w:eastAsia="仿宋" w:hAnsi="仿宋" w:cs="仿宋" w:hint="eastAsia"/>
            <w:lang w:eastAsia="zh-CN"/>
          </w:rPr>
          <w:t>(一)、资金需求大</w:t>
        </w:r>
        <w:r>
          <w:tab/>
        </w:r>
        <w:r>
          <w:fldChar w:fldCharType="begin"/>
        </w:r>
        <w:r>
          <w:instrText xml:space="preserve"> PAGEREF _Toc17299 \h </w:instrText>
        </w:r>
        <w:r>
          <w:fldChar w:fldCharType="separate"/>
        </w:r>
        <w:r>
          <w:t>27</w:t>
        </w:r>
        <w:r>
          <w:fldChar w:fldCharType="end"/>
        </w:r>
      </w:hyperlink>
    </w:p>
    <w:p>
      <w:pPr>
        <w:pStyle w:val="TOC2"/>
        <w:tabs>
          <w:tab w:val="right" w:leader="dot" w:pos="8306"/>
        </w:tabs>
      </w:pPr>
      <w:hyperlink w:anchor="_Toc31689" w:history="1">
        <w:r>
          <w:rPr>
            <w:rFonts w:ascii="仿宋" w:eastAsia="仿宋" w:hAnsi="仿宋" w:cs="仿宋" w:hint="eastAsia"/>
            <w:lang w:eastAsia="zh-CN"/>
          </w:rPr>
          <w:t>(二)、研发周期长</w:t>
        </w:r>
        <w:r>
          <w:tab/>
        </w:r>
        <w:r>
          <w:fldChar w:fldCharType="begin"/>
        </w:r>
        <w:r>
          <w:instrText xml:space="preserve"> PAGEREF _Toc31689 \h </w:instrText>
        </w:r>
        <w:r>
          <w:fldChar w:fldCharType="separate"/>
        </w:r>
        <w:r>
          <w:t>28</w:t>
        </w:r>
        <w:r>
          <w:fldChar w:fldCharType="end"/>
        </w:r>
      </w:hyperlink>
    </w:p>
    <w:p>
      <w:pPr>
        <w:pStyle w:val="TOC2"/>
        <w:tabs>
          <w:tab w:val="right" w:leader="dot" w:pos="8306"/>
        </w:tabs>
      </w:pPr>
      <w:hyperlink w:anchor="_Toc19188" w:history="1">
        <w:r>
          <w:rPr>
            <w:rFonts w:ascii="仿宋" w:eastAsia="仿宋" w:hAnsi="仿宋" w:cs="仿宋" w:hint="eastAsia"/>
            <w:lang w:eastAsia="zh-CN"/>
          </w:rPr>
          <w:t>(三)、市场风险大</w:t>
        </w:r>
        <w:r>
          <w:tab/>
        </w:r>
        <w:r>
          <w:fldChar w:fldCharType="begin"/>
        </w:r>
        <w:r>
          <w:instrText xml:space="preserve"> PAGEREF _Toc19188 \h </w:instrText>
        </w:r>
        <w:r>
          <w:fldChar w:fldCharType="separate"/>
        </w:r>
        <w:r>
          <w:t>30</w:t>
        </w:r>
        <w:r>
          <w:fldChar w:fldCharType="end"/>
        </w:r>
      </w:hyperlink>
    </w:p>
    <w:p>
      <w:pPr>
        <w:pStyle w:val="TOC2"/>
        <w:tabs>
          <w:tab w:val="right" w:leader="dot" w:pos="8306"/>
        </w:tabs>
      </w:pPr>
      <w:hyperlink w:anchor="_Toc21760" w:history="1">
        <w:r>
          <w:rPr>
            <w:rFonts w:ascii="仿宋" w:eastAsia="仿宋" w:hAnsi="仿宋" w:cs="仿宋" w:hint="eastAsia"/>
            <w:lang w:eastAsia="zh-CN"/>
          </w:rPr>
          <w:t>(四)、利润率高</w:t>
        </w:r>
        <w:r>
          <w:tab/>
        </w:r>
        <w:r>
          <w:fldChar w:fldCharType="begin"/>
        </w:r>
        <w:r>
          <w:instrText xml:space="preserve"> PAGEREF _Toc21760 \h </w:instrText>
        </w:r>
        <w:r>
          <w:fldChar w:fldCharType="separate"/>
        </w:r>
        <w:r>
          <w:t>32</w:t>
        </w:r>
        <w:r>
          <w:fldChar w:fldCharType="end"/>
        </w:r>
      </w:hyperlink>
    </w:p>
    <w:p>
      <w:pPr>
        <w:pStyle w:val="TOC1"/>
        <w:tabs>
          <w:tab w:val="right" w:leader="dot" w:pos="8306"/>
        </w:tabs>
      </w:pPr>
      <w:hyperlink w:anchor="_Toc29535" w:history="1">
        <w:r>
          <w:rPr>
            <w:rFonts w:ascii="仿宋" w:eastAsia="仿宋" w:hAnsi="仿宋" w:cs="仿宋" w:hint="eastAsia"/>
            <w:lang w:eastAsia="zh-CN"/>
          </w:rPr>
          <w:t>九、生蚝项目人力资源培养与发展</w:t>
        </w:r>
        <w:r>
          <w:tab/>
        </w:r>
        <w:r>
          <w:fldChar w:fldCharType="begin"/>
        </w:r>
        <w:r>
          <w:instrText xml:space="preserve"> PAGEREF _Toc29535 \h </w:instrText>
        </w:r>
        <w:r>
          <w:fldChar w:fldCharType="separate"/>
        </w:r>
        <w:r>
          <w:t>34</w:t>
        </w:r>
        <w:r>
          <w:fldChar w:fldCharType="end"/>
        </w:r>
      </w:hyperlink>
    </w:p>
    <w:p>
      <w:pPr>
        <w:pStyle w:val="TOC2"/>
        <w:tabs>
          <w:tab w:val="right" w:leader="dot" w:pos="8306"/>
        </w:tabs>
      </w:pPr>
      <w:hyperlink w:anchor="_Toc14635" w:history="1">
        <w:r>
          <w:rPr>
            <w:rFonts w:ascii="仿宋" w:eastAsia="仿宋" w:hAnsi="仿宋" w:cs="仿宋" w:hint="eastAsia"/>
            <w:lang w:eastAsia="zh-CN"/>
          </w:rPr>
          <w:t>(一)、人才需求与规划</w:t>
        </w:r>
        <w:r>
          <w:tab/>
        </w:r>
        <w:r>
          <w:fldChar w:fldCharType="begin"/>
        </w:r>
        <w:r>
          <w:instrText xml:space="preserve"> PAGEREF _Toc14635 \h </w:instrText>
        </w:r>
        <w:r>
          <w:fldChar w:fldCharType="separate"/>
        </w:r>
        <w:r>
          <w:t>34</w:t>
        </w:r>
        <w:r>
          <w:fldChar w:fldCharType="end"/>
        </w:r>
      </w:hyperlink>
    </w:p>
    <w:p>
      <w:pPr>
        <w:pStyle w:val="TOC2"/>
        <w:tabs>
          <w:tab w:val="right" w:leader="dot" w:pos="8306"/>
        </w:tabs>
      </w:pPr>
      <w:hyperlink w:anchor="_Toc16832" w:history="1">
        <w:r>
          <w:rPr>
            <w:rFonts w:ascii="仿宋" w:eastAsia="仿宋" w:hAnsi="仿宋" w:cs="仿宋" w:hint="eastAsia"/>
            <w:lang w:eastAsia="zh-CN"/>
          </w:rPr>
          <w:t>(二)、培训与发展计划</w:t>
        </w:r>
        <w:r>
          <w:tab/>
        </w:r>
        <w:r>
          <w:fldChar w:fldCharType="begin"/>
        </w:r>
        <w:r>
          <w:instrText xml:space="preserve"> PAGEREF _Toc16832 \h </w:instrText>
        </w:r>
        <w:r>
          <w:fldChar w:fldCharType="separate"/>
        </w:r>
        <w:r>
          <w:t>35</w:t>
        </w:r>
        <w:r>
          <w:fldChar w:fldCharType="end"/>
        </w:r>
      </w:hyperlink>
    </w:p>
    <w:p>
      <w:pPr>
        <w:pStyle w:val="TOC1"/>
        <w:tabs>
          <w:tab w:val="right" w:leader="dot" w:pos="8306"/>
        </w:tabs>
      </w:pPr>
      <w:hyperlink w:anchor="_Toc9221" w:history="1">
        <w:r>
          <w:rPr>
            <w:rFonts w:ascii="仿宋" w:eastAsia="仿宋" w:hAnsi="仿宋" w:cs="仿宋" w:hint="eastAsia"/>
            <w:lang w:eastAsia="zh-CN"/>
          </w:rPr>
          <w:t>十、生蚝项目社会影响</w:t>
        </w:r>
        <w:r>
          <w:tab/>
        </w:r>
        <w:r>
          <w:fldChar w:fldCharType="begin"/>
        </w:r>
        <w:r>
          <w:instrText xml:space="preserve"> PAGEREF _Toc9221 \h </w:instrText>
        </w:r>
        <w:r>
          <w:fldChar w:fldCharType="separate"/>
        </w:r>
        <w:r>
          <w:t>35</w:t>
        </w:r>
        <w:r>
          <w:fldChar w:fldCharType="end"/>
        </w:r>
      </w:hyperlink>
    </w:p>
    <w:p>
      <w:pPr>
        <w:pStyle w:val="TOC2"/>
        <w:tabs>
          <w:tab w:val="right" w:leader="dot" w:pos="8306"/>
        </w:tabs>
      </w:pPr>
      <w:hyperlink w:anchor="_Toc11102" w:history="1">
        <w:r>
          <w:rPr>
            <w:rFonts w:ascii="仿宋" w:eastAsia="仿宋" w:hAnsi="仿宋" w:cs="仿宋" w:hint="eastAsia"/>
            <w:lang w:eastAsia="zh-CN"/>
          </w:rPr>
          <w:t>(一)、社会责任与义务</w:t>
        </w:r>
        <w:r>
          <w:tab/>
        </w:r>
        <w:r>
          <w:fldChar w:fldCharType="begin"/>
        </w:r>
        <w:r>
          <w:instrText xml:space="preserve"> PAGEREF _Toc11102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75" w:history="1">
        <w:r>
          <w:rPr>
            <w:rFonts w:ascii="仿宋" w:eastAsia="仿宋" w:hAnsi="仿宋" w:cs="仿宋" w:hint="eastAsia"/>
            <w:lang w:eastAsia="zh-CN"/>
          </w:rPr>
          <w:t>(二)、社会参与与沟通</w:t>
        </w:r>
        <w:r>
          <w:tab/>
        </w:r>
        <w:r>
          <w:fldChar w:fldCharType="begin"/>
        </w:r>
        <w:r>
          <w:instrText xml:space="preserve"> PAGEREF _Toc25675 \h </w:instrText>
        </w:r>
        <w:r>
          <w:fldChar w:fldCharType="separate"/>
        </w:r>
        <w:r>
          <w:t>36</w:t>
        </w:r>
        <w:r>
          <w:fldChar w:fldCharType="end"/>
        </w:r>
      </w:hyperlink>
    </w:p>
    <w:p>
      <w:pPr>
        <w:pStyle w:val="TOC1"/>
        <w:tabs>
          <w:tab w:val="right" w:leader="dot" w:pos="8306"/>
        </w:tabs>
      </w:pPr>
      <w:hyperlink w:anchor="_Toc71" w:history="1">
        <w:r>
          <w:rPr>
            <w:rFonts w:ascii="仿宋" w:eastAsia="仿宋" w:hAnsi="仿宋" w:cs="仿宋" w:hint="eastAsia"/>
            <w:lang w:eastAsia="zh-CN"/>
          </w:rPr>
          <w:t>十一、生蚝项目经营效益</w:t>
        </w:r>
        <w:r>
          <w:tab/>
        </w:r>
        <w:r>
          <w:fldChar w:fldCharType="begin"/>
        </w:r>
        <w:r>
          <w:instrText xml:space="preserve"> PAGEREF _Toc71 \h </w:instrText>
        </w:r>
        <w:r>
          <w:fldChar w:fldCharType="separate"/>
        </w:r>
        <w:r>
          <w:t>37</w:t>
        </w:r>
        <w:r>
          <w:fldChar w:fldCharType="end"/>
        </w:r>
      </w:hyperlink>
    </w:p>
    <w:p>
      <w:pPr>
        <w:pStyle w:val="TOC2"/>
        <w:tabs>
          <w:tab w:val="right" w:leader="dot" w:pos="8306"/>
        </w:tabs>
      </w:pPr>
      <w:hyperlink w:anchor="_Toc31990" w:history="1">
        <w:r>
          <w:rPr>
            <w:rFonts w:ascii="仿宋" w:eastAsia="仿宋" w:hAnsi="仿宋" w:cs="仿宋" w:hint="eastAsia"/>
            <w:lang w:eastAsia="zh-CN"/>
          </w:rPr>
          <w:t>(一)、经济评价财务测算</w:t>
        </w:r>
        <w:r>
          <w:tab/>
        </w:r>
        <w:r>
          <w:fldChar w:fldCharType="begin"/>
        </w:r>
        <w:r>
          <w:instrText xml:space="preserve"> PAGEREF _Toc31990 \h </w:instrText>
        </w:r>
        <w:r>
          <w:fldChar w:fldCharType="separate"/>
        </w:r>
        <w:r>
          <w:t>37</w:t>
        </w:r>
        <w:r>
          <w:fldChar w:fldCharType="end"/>
        </w:r>
      </w:hyperlink>
    </w:p>
    <w:p>
      <w:pPr>
        <w:pStyle w:val="TOC2"/>
        <w:tabs>
          <w:tab w:val="right" w:leader="dot" w:pos="8306"/>
        </w:tabs>
      </w:pPr>
      <w:hyperlink w:anchor="_Toc26161" w:history="1">
        <w:r>
          <w:rPr>
            <w:rFonts w:ascii="仿宋" w:eastAsia="仿宋" w:hAnsi="仿宋" w:cs="仿宋" w:hint="eastAsia"/>
            <w:lang w:eastAsia="zh-CN"/>
          </w:rPr>
          <w:t>(二)、生蚝项目盈利能力分析</w:t>
        </w:r>
        <w:r>
          <w:tab/>
        </w:r>
        <w:r>
          <w:fldChar w:fldCharType="begin"/>
        </w:r>
        <w:r>
          <w:instrText xml:space="preserve"> PAGEREF _Toc26161 \h </w:instrText>
        </w:r>
        <w:r>
          <w:fldChar w:fldCharType="separate"/>
        </w:r>
        <w:r>
          <w:t>38</w:t>
        </w:r>
        <w:r>
          <w:fldChar w:fldCharType="end"/>
        </w:r>
      </w:hyperlink>
    </w:p>
    <w:p>
      <w:pPr>
        <w:pStyle w:val="TOC1"/>
        <w:tabs>
          <w:tab w:val="right" w:leader="dot" w:pos="8306"/>
        </w:tabs>
      </w:pPr>
      <w:hyperlink w:anchor="_Toc22807" w:history="1">
        <w:r>
          <w:rPr>
            <w:rFonts w:ascii="仿宋" w:eastAsia="仿宋" w:hAnsi="仿宋" w:cs="仿宋" w:hint="eastAsia"/>
            <w:lang w:eastAsia="zh-CN"/>
          </w:rPr>
          <w:t>十二、生产安全保护</w:t>
        </w:r>
        <w:r>
          <w:tab/>
        </w:r>
        <w:r>
          <w:fldChar w:fldCharType="begin"/>
        </w:r>
        <w:r>
          <w:instrText xml:space="preserve"> PAGEREF _Toc22807 \h </w:instrText>
        </w:r>
        <w:r>
          <w:fldChar w:fldCharType="separate"/>
        </w:r>
        <w:r>
          <w:t>39</w:t>
        </w:r>
        <w:r>
          <w:fldChar w:fldCharType="end"/>
        </w:r>
      </w:hyperlink>
    </w:p>
    <w:p>
      <w:pPr>
        <w:pStyle w:val="TOC2"/>
        <w:tabs>
          <w:tab w:val="right" w:leader="dot" w:pos="8306"/>
        </w:tabs>
      </w:pPr>
      <w:hyperlink w:anchor="_Toc20305" w:history="1">
        <w:r>
          <w:rPr>
            <w:rFonts w:ascii="仿宋" w:eastAsia="仿宋" w:hAnsi="仿宋" w:cs="仿宋" w:hint="eastAsia"/>
            <w:lang w:eastAsia="zh-CN"/>
          </w:rPr>
          <w:t>(一)、消防安全</w:t>
        </w:r>
        <w:r>
          <w:tab/>
        </w:r>
        <w:r>
          <w:fldChar w:fldCharType="begin"/>
        </w:r>
        <w:r>
          <w:instrText xml:space="preserve"> PAGEREF _Toc20305 \h </w:instrText>
        </w:r>
        <w:r>
          <w:fldChar w:fldCharType="separate"/>
        </w:r>
        <w:r>
          <w:t>39</w:t>
        </w:r>
        <w:r>
          <w:fldChar w:fldCharType="end"/>
        </w:r>
      </w:hyperlink>
    </w:p>
    <w:p>
      <w:pPr>
        <w:pStyle w:val="TOC2"/>
        <w:tabs>
          <w:tab w:val="right" w:leader="dot" w:pos="8306"/>
        </w:tabs>
      </w:pPr>
      <w:hyperlink w:anchor="_Toc12242" w:history="1">
        <w:r>
          <w:rPr>
            <w:rFonts w:ascii="仿宋" w:eastAsia="仿宋" w:hAnsi="仿宋" w:cs="仿宋" w:hint="eastAsia"/>
            <w:lang w:eastAsia="zh-CN"/>
          </w:rPr>
          <w:t>(二)、防火防爆总图布置措施</w:t>
        </w:r>
        <w:r>
          <w:tab/>
        </w:r>
        <w:r>
          <w:fldChar w:fldCharType="begin"/>
        </w:r>
        <w:r>
          <w:instrText xml:space="preserve"> PAGEREF _Toc12242 \h </w:instrText>
        </w:r>
        <w:r>
          <w:fldChar w:fldCharType="separate"/>
        </w:r>
        <w:r>
          <w:t>40</w:t>
        </w:r>
        <w:r>
          <w:fldChar w:fldCharType="end"/>
        </w:r>
      </w:hyperlink>
    </w:p>
    <w:p>
      <w:pPr>
        <w:pStyle w:val="TOC2"/>
        <w:tabs>
          <w:tab w:val="right" w:leader="dot" w:pos="8306"/>
        </w:tabs>
      </w:pPr>
      <w:hyperlink w:anchor="_Toc29938" w:history="1">
        <w:r>
          <w:rPr>
            <w:rFonts w:ascii="仿宋" w:eastAsia="仿宋" w:hAnsi="仿宋" w:cs="仿宋" w:hint="eastAsia"/>
            <w:lang w:eastAsia="zh-CN"/>
          </w:rPr>
          <w:t>(三)、自然灾害防范措施</w:t>
        </w:r>
        <w:r>
          <w:tab/>
        </w:r>
        <w:r>
          <w:fldChar w:fldCharType="begin"/>
        </w:r>
        <w:r>
          <w:instrText xml:space="preserve"> PAGEREF _Toc29938 \h </w:instrText>
        </w:r>
        <w:r>
          <w:fldChar w:fldCharType="separate"/>
        </w:r>
        <w:r>
          <w:t>41</w:t>
        </w:r>
        <w:r>
          <w:fldChar w:fldCharType="end"/>
        </w:r>
      </w:hyperlink>
    </w:p>
    <w:p>
      <w:pPr>
        <w:pStyle w:val="TOC2"/>
        <w:tabs>
          <w:tab w:val="right" w:leader="dot" w:pos="8306"/>
        </w:tabs>
      </w:pPr>
      <w:hyperlink w:anchor="_Toc8468" w:history="1">
        <w:r>
          <w:rPr>
            <w:rFonts w:ascii="仿宋" w:eastAsia="仿宋" w:hAnsi="仿宋" w:cs="仿宋" w:hint="eastAsia"/>
            <w:lang w:eastAsia="zh-CN"/>
          </w:rPr>
          <w:t>(四)、安全色及安全标志使用要求</w:t>
        </w:r>
        <w:r>
          <w:tab/>
        </w:r>
        <w:r>
          <w:fldChar w:fldCharType="begin"/>
        </w:r>
        <w:r>
          <w:instrText xml:space="preserve"> PAGEREF _Toc8468 \h </w:instrText>
        </w:r>
        <w:r>
          <w:fldChar w:fldCharType="separate"/>
        </w:r>
        <w:r>
          <w:t>42</w:t>
        </w:r>
        <w:r>
          <w:fldChar w:fldCharType="end"/>
        </w:r>
      </w:hyperlink>
    </w:p>
    <w:p>
      <w:pPr>
        <w:pStyle w:val="TOC2"/>
        <w:tabs>
          <w:tab w:val="right" w:leader="dot" w:pos="8306"/>
        </w:tabs>
      </w:pPr>
      <w:hyperlink w:anchor="_Toc23517" w:history="1">
        <w:r>
          <w:rPr>
            <w:rFonts w:ascii="仿宋" w:eastAsia="仿宋" w:hAnsi="仿宋" w:cs="仿宋" w:hint="eastAsia"/>
            <w:lang w:eastAsia="zh-CN"/>
          </w:rPr>
          <w:t>(五)、防尘防毒措施</w:t>
        </w:r>
        <w:r>
          <w:tab/>
        </w:r>
        <w:r>
          <w:fldChar w:fldCharType="begin"/>
        </w:r>
        <w:r>
          <w:instrText xml:space="preserve"> PAGEREF _Toc23517 \h </w:instrText>
        </w:r>
        <w:r>
          <w:fldChar w:fldCharType="separate"/>
        </w:r>
        <w:r>
          <w:t>43</w:t>
        </w:r>
        <w:r>
          <w:fldChar w:fldCharType="end"/>
        </w:r>
      </w:hyperlink>
    </w:p>
    <w:p>
      <w:pPr>
        <w:pStyle w:val="TOC2"/>
        <w:tabs>
          <w:tab w:val="right" w:leader="dot" w:pos="8306"/>
        </w:tabs>
      </w:pPr>
      <w:hyperlink w:anchor="_Toc6376" w:history="1">
        <w:r>
          <w:rPr>
            <w:rFonts w:ascii="仿宋" w:eastAsia="仿宋" w:hAnsi="仿宋" w:cs="仿宋" w:hint="eastAsia"/>
            <w:lang w:eastAsia="zh-CN"/>
          </w:rPr>
          <w:t>(六)、防静电、触电防护及防雷措施</w:t>
        </w:r>
        <w:r>
          <w:tab/>
        </w:r>
        <w:r>
          <w:fldChar w:fldCharType="begin"/>
        </w:r>
        <w:r>
          <w:instrText xml:space="preserve"> PAGEREF _Toc6376 \h </w:instrText>
        </w:r>
        <w:r>
          <w:fldChar w:fldCharType="separate"/>
        </w:r>
        <w:r>
          <w:t>44</w:t>
        </w:r>
        <w:r>
          <w:fldChar w:fldCharType="end"/>
        </w:r>
      </w:hyperlink>
    </w:p>
    <w:p>
      <w:pPr>
        <w:pStyle w:val="TOC2"/>
        <w:tabs>
          <w:tab w:val="right" w:leader="dot" w:pos="8306"/>
        </w:tabs>
      </w:pPr>
      <w:hyperlink w:anchor="_Toc22726" w:history="1">
        <w:r>
          <w:rPr>
            <w:rFonts w:ascii="仿宋" w:eastAsia="仿宋" w:hAnsi="仿宋" w:cs="仿宋" w:hint="eastAsia"/>
            <w:lang w:eastAsia="zh-CN"/>
          </w:rPr>
          <w:t>(七)、机械设备安全保障措施</w:t>
        </w:r>
        <w:r>
          <w:tab/>
        </w:r>
        <w:r>
          <w:fldChar w:fldCharType="begin"/>
        </w:r>
        <w:r>
          <w:instrText xml:space="preserve"> PAGEREF _Toc22726 \h </w:instrText>
        </w:r>
        <w:r>
          <w:fldChar w:fldCharType="separate"/>
        </w:r>
        <w:r>
          <w:t>45</w:t>
        </w:r>
        <w:r>
          <w:fldChar w:fldCharType="end"/>
        </w:r>
      </w:hyperlink>
    </w:p>
    <w:p>
      <w:pPr>
        <w:pStyle w:val="TOC1"/>
        <w:tabs>
          <w:tab w:val="right" w:leader="dot" w:pos="8306"/>
        </w:tabs>
      </w:pPr>
      <w:hyperlink w:anchor="_Toc13986" w:history="1">
        <w:r>
          <w:rPr>
            <w:rFonts w:ascii="仿宋" w:eastAsia="仿宋" w:hAnsi="仿宋" w:cs="仿宋" w:hint="eastAsia"/>
            <w:lang w:eastAsia="zh-CN"/>
          </w:rPr>
          <w:t>十三、生蚝项目实施保障措施</w:t>
        </w:r>
        <w:r>
          <w:tab/>
        </w:r>
        <w:r>
          <w:fldChar w:fldCharType="begin"/>
        </w:r>
        <w:r>
          <w:instrText xml:space="preserve"> PAGEREF _Toc13986 \h </w:instrText>
        </w:r>
        <w:r>
          <w:fldChar w:fldCharType="separate"/>
        </w:r>
        <w:r>
          <w:t>47</w:t>
        </w:r>
        <w:r>
          <w:fldChar w:fldCharType="end"/>
        </w:r>
      </w:hyperlink>
    </w:p>
    <w:p>
      <w:pPr>
        <w:pStyle w:val="TOC2"/>
        <w:tabs>
          <w:tab w:val="right" w:leader="dot" w:pos="8306"/>
        </w:tabs>
      </w:pPr>
      <w:hyperlink w:anchor="_Toc32091" w:history="1">
        <w:r>
          <w:rPr>
            <w:rFonts w:ascii="仿宋" w:eastAsia="仿宋" w:hAnsi="仿宋" w:cs="仿宋" w:hint="eastAsia"/>
            <w:lang w:eastAsia="zh-CN"/>
          </w:rPr>
          <w:t>(一)、生蚝项目实施保障机制</w:t>
        </w:r>
        <w:r>
          <w:tab/>
        </w:r>
        <w:r>
          <w:fldChar w:fldCharType="begin"/>
        </w:r>
        <w:r>
          <w:instrText xml:space="preserve"> PAGEREF _Toc32091 \h </w:instrText>
        </w:r>
        <w:r>
          <w:fldChar w:fldCharType="separate"/>
        </w:r>
        <w:r>
          <w:t>47</w:t>
        </w:r>
        <w:r>
          <w:fldChar w:fldCharType="end"/>
        </w:r>
      </w:hyperlink>
    </w:p>
    <w:p>
      <w:pPr>
        <w:pStyle w:val="TOC2"/>
        <w:tabs>
          <w:tab w:val="right" w:leader="dot" w:pos="8306"/>
        </w:tabs>
      </w:pPr>
      <w:hyperlink w:anchor="_Toc7737" w:history="1">
        <w:r>
          <w:rPr>
            <w:rFonts w:ascii="仿宋" w:eastAsia="仿宋" w:hAnsi="仿宋" w:cs="仿宋" w:hint="eastAsia"/>
            <w:lang w:eastAsia="zh-CN"/>
          </w:rPr>
          <w:t>(二)、生蚝项目法律合规要求</w:t>
        </w:r>
        <w:r>
          <w:tab/>
        </w:r>
        <w:r>
          <w:fldChar w:fldCharType="begin"/>
        </w:r>
        <w:r>
          <w:instrText xml:space="preserve"> PAGEREF _Toc7737 \h </w:instrText>
        </w:r>
        <w:r>
          <w:fldChar w:fldCharType="separate"/>
        </w:r>
        <w:r>
          <w:t>50</w:t>
        </w:r>
        <w:r>
          <w:fldChar w:fldCharType="end"/>
        </w:r>
      </w:hyperlink>
    </w:p>
    <w:p>
      <w:pPr>
        <w:pStyle w:val="TOC2"/>
        <w:tabs>
          <w:tab w:val="right" w:leader="dot" w:pos="8306"/>
        </w:tabs>
      </w:pPr>
      <w:hyperlink w:anchor="_Toc23217" w:history="1">
        <w:r>
          <w:rPr>
            <w:rFonts w:ascii="仿宋" w:eastAsia="仿宋" w:hAnsi="仿宋" w:cs="仿宋" w:hint="eastAsia"/>
            <w:lang w:eastAsia="zh-CN"/>
          </w:rPr>
          <w:t>(三)、生蚝项目合同管理与法律事务</w:t>
        </w:r>
        <w:r>
          <w:tab/>
        </w:r>
        <w:r>
          <w:fldChar w:fldCharType="begin"/>
        </w:r>
        <w:r>
          <w:instrText xml:space="preserve"> PAGEREF _Toc23217 \h </w:instrText>
        </w:r>
        <w:r>
          <w:fldChar w:fldCharType="separate"/>
        </w:r>
        <w:r>
          <w:t>54</w:t>
        </w:r>
        <w:r>
          <w:fldChar w:fldCharType="end"/>
        </w:r>
      </w:hyperlink>
    </w:p>
    <w:p>
      <w:pPr>
        <w:pStyle w:val="TOC2"/>
        <w:tabs>
          <w:tab w:val="right" w:leader="dot" w:pos="8306"/>
        </w:tabs>
      </w:pPr>
      <w:hyperlink w:anchor="_Toc3456" w:history="1">
        <w:r>
          <w:rPr>
            <w:rFonts w:ascii="仿宋" w:eastAsia="仿宋" w:hAnsi="仿宋" w:cs="仿宋" w:hint="eastAsia"/>
            <w:lang w:eastAsia="zh-CN"/>
          </w:rPr>
          <w:t>(四)、生蚝项目知识产权保护策略</w:t>
        </w:r>
        <w:r>
          <w:tab/>
        </w:r>
        <w:r>
          <w:fldChar w:fldCharType="begin"/>
        </w:r>
        <w:r>
          <w:instrText xml:space="preserve"> PAGEREF _Toc3456 \h </w:instrText>
        </w:r>
        <w:r>
          <w:fldChar w:fldCharType="separate"/>
        </w:r>
        <w:r>
          <w:t>60</w:t>
        </w:r>
        <w:r>
          <w:fldChar w:fldCharType="end"/>
        </w:r>
      </w:hyperlink>
    </w:p>
    <w:p>
      <w:pPr>
        <w:pStyle w:val="TOC1"/>
        <w:tabs>
          <w:tab w:val="right" w:leader="dot" w:pos="8306"/>
        </w:tabs>
      </w:pPr>
      <w:hyperlink w:anchor="_Toc11291" w:history="1">
        <w:r>
          <w:rPr>
            <w:rFonts w:ascii="仿宋" w:eastAsia="仿宋" w:hAnsi="仿宋" w:cs="仿宋" w:hint="eastAsia"/>
            <w:lang w:eastAsia="zh-CN"/>
          </w:rPr>
          <w:t>十四、生蚝项目实施时间节点</w:t>
        </w:r>
        <w:r>
          <w:tab/>
        </w:r>
        <w:r>
          <w:fldChar w:fldCharType="begin"/>
        </w:r>
        <w:r>
          <w:instrText xml:space="preserve"> PAGEREF _Toc11291 \h </w:instrText>
        </w:r>
        <w:r>
          <w:fldChar w:fldCharType="separate"/>
        </w:r>
        <w:r>
          <w:t>62</w:t>
        </w:r>
        <w:r>
          <w:fldChar w:fldCharType="end"/>
        </w:r>
      </w:hyperlink>
    </w:p>
    <w:p>
      <w:pPr>
        <w:pStyle w:val="TOC2"/>
        <w:tabs>
          <w:tab w:val="right" w:leader="dot" w:pos="8306"/>
        </w:tabs>
      </w:pPr>
      <w:hyperlink w:anchor="_Toc7203" w:history="1">
        <w:r>
          <w:rPr>
            <w:rFonts w:ascii="仿宋" w:eastAsia="仿宋" w:hAnsi="仿宋" w:cs="仿宋" w:hint="eastAsia"/>
            <w:lang w:eastAsia="zh-CN"/>
          </w:rPr>
          <w:t>(一)、生蚝项目启动阶段时间节点</w:t>
        </w:r>
        <w:r>
          <w:tab/>
        </w:r>
        <w:r>
          <w:fldChar w:fldCharType="begin"/>
        </w:r>
        <w:r>
          <w:instrText xml:space="preserve"> PAGEREF _Toc7203 \h </w:instrText>
        </w:r>
        <w:r>
          <w:fldChar w:fldCharType="separate"/>
        </w:r>
        <w:r>
          <w:t>62</w:t>
        </w:r>
        <w:r>
          <w:fldChar w:fldCharType="end"/>
        </w:r>
      </w:hyperlink>
    </w:p>
    <w:p>
      <w:pPr>
        <w:pStyle w:val="TOC2"/>
        <w:tabs>
          <w:tab w:val="right" w:leader="dot" w:pos="8306"/>
        </w:tabs>
      </w:pPr>
      <w:hyperlink w:anchor="_Toc21935" w:history="1">
        <w:r>
          <w:rPr>
            <w:rFonts w:ascii="仿宋" w:eastAsia="仿宋" w:hAnsi="仿宋" w:cs="仿宋" w:hint="eastAsia"/>
            <w:lang w:eastAsia="zh-CN"/>
          </w:rPr>
          <w:t>(二)、生蚝项目执行阶段时间节点</w:t>
        </w:r>
        <w:r>
          <w:tab/>
        </w:r>
        <w:r>
          <w:fldChar w:fldCharType="begin"/>
        </w:r>
        <w:r>
          <w:instrText xml:space="preserve"> PAGEREF _Toc21935 \h </w:instrText>
        </w:r>
        <w:r>
          <w:fldChar w:fldCharType="separate"/>
        </w:r>
        <w:r>
          <w:t>63</w:t>
        </w:r>
        <w:r>
          <w:fldChar w:fldCharType="end"/>
        </w:r>
      </w:hyperlink>
    </w:p>
    <w:p>
      <w:pPr>
        <w:pStyle w:val="TOC2"/>
        <w:tabs>
          <w:tab w:val="right" w:leader="dot" w:pos="8306"/>
        </w:tabs>
      </w:pPr>
      <w:hyperlink w:anchor="_Toc1170" w:history="1">
        <w:r>
          <w:rPr>
            <w:rFonts w:ascii="仿宋" w:eastAsia="仿宋" w:hAnsi="仿宋" w:cs="仿宋" w:hint="eastAsia"/>
            <w:lang w:eastAsia="zh-CN"/>
          </w:rPr>
          <w:t>(三)、生蚝项目完成阶段时间节点</w:t>
        </w:r>
        <w:r>
          <w:tab/>
        </w:r>
        <w:r>
          <w:fldChar w:fldCharType="begin"/>
        </w:r>
        <w:r>
          <w:instrText xml:space="preserve"> PAGEREF _Toc1170 \h </w:instrText>
        </w:r>
        <w:r>
          <w:fldChar w:fldCharType="separate"/>
        </w:r>
        <w:r>
          <w:t>64</w:t>
        </w:r>
        <w:r>
          <w:fldChar w:fldCharType="end"/>
        </w:r>
      </w:hyperlink>
    </w:p>
    <w:p>
      <w:pPr>
        <w:pStyle w:val="TOC1"/>
        <w:tabs>
          <w:tab w:val="right" w:leader="dot" w:pos="8306"/>
        </w:tabs>
      </w:pPr>
      <w:hyperlink w:anchor="_Toc15366" w:history="1">
        <w:r>
          <w:rPr>
            <w:rFonts w:ascii="仿宋" w:eastAsia="仿宋" w:hAnsi="仿宋" w:cs="仿宋" w:hint="eastAsia"/>
            <w:lang w:eastAsia="zh-CN"/>
          </w:rPr>
          <w:t>十五、生蚝项目变更管理</w:t>
        </w:r>
        <w:r>
          <w:tab/>
        </w:r>
        <w:r>
          <w:fldChar w:fldCharType="begin"/>
        </w:r>
        <w:r>
          <w:instrText xml:space="preserve"> PAGEREF _Toc15366 \h </w:instrText>
        </w:r>
        <w:r>
          <w:fldChar w:fldCharType="separate"/>
        </w:r>
        <w:r>
          <w:t>65</w:t>
        </w:r>
        <w:r>
          <w:fldChar w:fldCharType="end"/>
        </w:r>
      </w:hyperlink>
    </w:p>
    <w:p>
      <w:pPr>
        <w:pStyle w:val="TOC2"/>
        <w:tabs>
          <w:tab w:val="right" w:leader="dot" w:pos="8306"/>
        </w:tabs>
      </w:pPr>
      <w:hyperlink w:anchor="_Toc1345" w:history="1">
        <w:r>
          <w:rPr>
            <w:rFonts w:ascii="仿宋" w:eastAsia="仿宋" w:hAnsi="仿宋" w:cs="仿宋" w:hint="eastAsia"/>
            <w:lang w:eastAsia="zh-CN"/>
          </w:rPr>
          <w:t>(一)、变更申请与评估</w:t>
        </w:r>
        <w:r>
          <w:tab/>
        </w:r>
        <w:r>
          <w:fldChar w:fldCharType="begin"/>
        </w:r>
        <w:r>
          <w:instrText xml:space="preserve"> PAGEREF _Toc1345 \h </w:instrText>
        </w:r>
        <w:r>
          <w:fldChar w:fldCharType="separate"/>
        </w:r>
        <w:r>
          <w:t>65</w:t>
        </w:r>
        <w:r>
          <w:fldChar w:fldCharType="end"/>
        </w:r>
      </w:hyperlink>
    </w:p>
    <w:p>
      <w:pPr>
        <w:pStyle w:val="TOC2"/>
        <w:tabs>
          <w:tab w:val="right" w:leader="dot" w:pos="8306"/>
        </w:tabs>
      </w:pPr>
      <w:hyperlink w:anchor="_Toc26368" w:history="1">
        <w:r>
          <w:rPr>
            <w:rFonts w:ascii="仿宋" w:eastAsia="仿宋" w:hAnsi="仿宋" w:cs="仿宋" w:hint="eastAsia"/>
            <w:lang w:eastAsia="zh-CN"/>
          </w:rPr>
          <w:t>(二)、变更实施与控制</w:t>
        </w:r>
        <w:r>
          <w:tab/>
        </w:r>
        <w:r>
          <w:fldChar w:fldCharType="begin"/>
        </w:r>
        <w:r>
          <w:instrText xml:space="preserve"> PAGEREF _Toc26368 \h </w:instrText>
        </w:r>
        <w:r>
          <w:fldChar w:fldCharType="separate"/>
        </w:r>
        <w:r>
          <w:t>66</w:t>
        </w:r>
        <w:r>
          <w:fldChar w:fldCharType="end"/>
        </w:r>
      </w:hyperlink>
    </w:p>
    <w:p>
      <w:pPr>
        <w:pStyle w:val="TOC1"/>
        <w:tabs>
          <w:tab w:val="right" w:leader="dot" w:pos="8306"/>
        </w:tabs>
      </w:pPr>
      <w:hyperlink w:anchor="_Toc9442" w:history="1">
        <w:r>
          <w:rPr>
            <w:rFonts w:ascii="仿宋" w:eastAsia="仿宋" w:hAnsi="仿宋" w:cs="仿宋" w:hint="eastAsia"/>
            <w:lang w:eastAsia="zh-CN"/>
          </w:rPr>
          <w:t>十六、质量管理体系</w:t>
        </w:r>
        <w:r>
          <w:tab/>
        </w:r>
        <w:r>
          <w:fldChar w:fldCharType="begin"/>
        </w:r>
        <w:r>
          <w:instrText xml:space="preserve"> PAGEREF _Toc9442 \h </w:instrText>
        </w:r>
        <w:r>
          <w:fldChar w:fldCharType="separate"/>
        </w:r>
        <w:r>
          <w:t>66</w:t>
        </w:r>
        <w:r>
          <w:fldChar w:fldCharType="end"/>
        </w:r>
      </w:hyperlink>
    </w:p>
    <w:p>
      <w:pPr>
        <w:pStyle w:val="TOC2"/>
        <w:tabs>
          <w:tab w:val="right" w:leader="dot" w:pos="8306"/>
        </w:tabs>
      </w:pPr>
      <w:hyperlink w:anchor="_Toc12172" w:history="1">
        <w:r>
          <w:rPr>
            <w:rFonts w:ascii="仿宋" w:eastAsia="仿宋" w:hAnsi="仿宋" w:cs="仿宋" w:hint="eastAsia"/>
            <w:lang w:eastAsia="zh-CN"/>
          </w:rPr>
          <w:t>(一)、质量目标与方针</w:t>
        </w:r>
        <w:r>
          <w:tab/>
        </w:r>
        <w:r>
          <w:fldChar w:fldCharType="begin"/>
        </w:r>
        <w:r>
          <w:instrText xml:space="preserve"> PAGEREF _Toc12172 \h </w:instrText>
        </w:r>
        <w:r>
          <w:fldChar w:fldCharType="separate"/>
        </w:r>
        <w:r>
          <w:t>66</w:t>
        </w:r>
        <w:r>
          <w:fldChar w:fldCharType="end"/>
        </w:r>
      </w:hyperlink>
    </w:p>
    <w:p>
      <w:pPr>
        <w:pStyle w:val="TOC2"/>
        <w:tabs>
          <w:tab w:val="right" w:leader="dot" w:pos="8306"/>
        </w:tabs>
      </w:pPr>
      <w:hyperlink w:anchor="_Toc14733" w:history="1">
        <w:r>
          <w:rPr>
            <w:rFonts w:ascii="仿宋" w:eastAsia="仿宋" w:hAnsi="仿宋" w:cs="仿宋" w:hint="eastAsia"/>
            <w:lang w:eastAsia="zh-CN"/>
          </w:rPr>
          <w:t>(二)、质量管理责任</w:t>
        </w:r>
        <w:r>
          <w:tab/>
        </w:r>
        <w:r>
          <w:fldChar w:fldCharType="begin"/>
        </w:r>
        <w:r>
          <w:instrText xml:space="preserve"> PAGEREF _Toc14733 \h </w:instrText>
        </w:r>
        <w:r>
          <w:fldChar w:fldCharType="separate"/>
        </w:r>
        <w:r>
          <w:t>67</w:t>
        </w:r>
        <w:r>
          <w:fldChar w:fldCharType="end"/>
        </w:r>
      </w:hyperlink>
    </w:p>
    <w:p>
      <w:pPr>
        <w:pStyle w:val="TOC2"/>
        <w:tabs>
          <w:tab w:val="right" w:leader="dot" w:pos="8306"/>
        </w:tabs>
      </w:pPr>
      <w:hyperlink w:anchor="_Toc30915" w:history="1">
        <w:r>
          <w:rPr>
            <w:rFonts w:ascii="仿宋" w:eastAsia="仿宋" w:hAnsi="仿宋" w:cs="仿宋" w:hint="eastAsia"/>
            <w:lang w:eastAsia="zh-CN"/>
          </w:rPr>
          <w:t>(三)、质量管理体系文件</w:t>
        </w:r>
        <w:r>
          <w:tab/>
        </w:r>
        <w:r>
          <w:fldChar w:fldCharType="begin"/>
        </w:r>
        <w:r>
          <w:instrText xml:space="preserve"> PAGEREF _Toc30915 \h </w:instrText>
        </w:r>
        <w:r>
          <w:fldChar w:fldCharType="separate"/>
        </w:r>
        <w:r>
          <w:t>69</w:t>
        </w:r>
        <w:r>
          <w:fldChar w:fldCharType="end"/>
        </w:r>
      </w:hyperlink>
    </w:p>
    <w:p>
      <w:pPr>
        <w:pStyle w:val="TOC2"/>
        <w:tabs>
          <w:tab w:val="right" w:leader="dot" w:pos="8306"/>
        </w:tabs>
      </w:pPr>
      <w:hyperlink w:anchor="_Toc20966" w:history="1">
        <w:r>
          <w:rPr>
            <w:rFonts w:ascii="仿宋" w:eastAsia="仿宋" w:hAnsi="仿宋" w:cs="仿宋" w:hint="eastAsia"/>
            <w:lang w:eastAsia="zh-CN"/>
          </w:rPr>
          <w:t>(四)、质量培训与教育</w:t>
        </w:r>
        <w:r>
          <w:tab/>
        </w:r>
        <w:r>
          <w:fldChar w:fldCharType="begin"/>
        </w:r>
        <w:r>
          <w:instrText xml:space="preserve"> PAGEREF _Toc20966 \h </w:instrText>
        </w:r>
        <w:r>
          <w:fldChar w:fldCharType="separate"/>
        </w:r>
        <w:r>
          <w:t>71</w:t>
        </w:r>
        <w:r>
          <w:fldChar w:fldCharType="end"/>
        </w:r>
      </w:hyperlink>
    </w:p>
    <w:p>
      <w:pPr>
        <w:pStyle w:val="TOC2"/>
        <w:tabs>
          <w:tab w:val="right" w:leader="dot" w:pos="8306"/>
        </w:tabs>
      </w:pPr>
      <w:hyperlink w:anchor="_Toc14045" w:history="1">
        <w:r>
          <w:rPr>
            <w:rFonts w:ascii="仿宋" w:eastAsia="仿宋" w:hAnsi="仿宋" w:cs="仿宋" w:hint="eastAsia"/>
            <w:lang w:eastAsia="zh-CN"/>
          </w:rPr>
          <w:t>(五)、质量审核与评价</w:t>
        </w:r>
        <w:r>
          <w:tab/>
        </w:r>
        <w:r>
          <w:fldChar w:fldCharType="begin"/>
        </w:r>
        <w:r>
          <w:instrText xml:space="preserve"> PAGEREF _Toc14045 \h </w:instrText>
        </w:r>
        <w:r>
          <w:fldChar w:fldCharType="separate"/>
        </w:r>
        <w:r>
          <w:t>72</w:t>
        </w:r>
        <w:r>
          <w:fldChar w:fldCharType="end"/>
        </w:r>
      </w:hyperlink>
    </w:p>
    <w:p>
      <w:pPr>
        <w:pStyle w:val="TOC2"/>
        <w:tabs>
          <w:tab w:val="right" w:leader="dot" w:pos="8306"/>
        </w:tabs>
      </w:pPr>
      <w:hyperlink w:anchor="_Toc22727" w:history="1">
        <w:r>
          <w:rPr>
            <w:rFonts w:ascii="仿宋" w:eastAsia="仿宋" w:hAnsi="仿宋" w:cs="仿宋" w:hint="eastAsia"/>
            <w:lang w:eastAsia="zh-CN"/>
          </w:rPr>
          <w:t>(六)、不符合与纠正措施</w:t>
        </w:r>
        <w:r>
          <w:tab/>
        </w:r>
        <w:r>
          <w:fldChar w:fldCharType="begin"/>
        </w:r>
        <w:r>
          <w:instrText xml:space="preserve"> PAGEREF _Toc22727 \h </w:instrText>
        </w:r>
        <w:r>
          <w:fldChar w:fldCharType="separate"/>
        </w:r>
        <w:r>
          <w:t>73</w:t>
        </w:r>
        <w:r>
          <w:fldChar w:fldCharType="end"/>
        </w:r>
      </w:hyperlink>
    </w:p>
    <w:p>
      <w:pPr>
        <w:pStyle w:val="TOC1"/>
        <w:tabs>
          <w:tab w:val="right" w:leader="dot" w:pos="8306"/>
        </w:tabs>
      </w:pPr>
      <w:hyperlink w:anchor="_Toc23238" w:history="1">
        <w:r>
          <w:rPr>
            <w:rFonts w:ascii="仿宋" w:eastAsia="仿宋" w:hAnsi="仿宋" w:cs="仿宋" w:hint="eastAsia"/>
            <w:lang w:eastAsia="zh-CN"/>
          </w:rPr>
          <w:t>十七、风险识别与分类</w:t>
        </w:r>
        <w:r>
          <w:tab/>
        </w:r>
        <w:r>
          <w:fldChar w:fldCharType="begin"/>
        </w:r>
        <w:r>
          <w:instrText xml:space="preserve"> PAGEREF _Toc23238 \h </w:instrText>
        </w:r>
        <w:r>
          <w:fldChar w:fldCharType="separate"/>
        </w:r>
        <w:r>
          <w:t>74</w:t>
        </w:r>
        <w:r>
          <w:fldChar w:fldCharType="end"/>
        </w:r>
      </w:hyperlink>
    </w:p>
    <w:p>
      <w:pPr>
        <w:pStyle w:val="TOC2"/>
        <w:tabs>
          <w:tab w:val="right" w:leader="dot" w:pos="8306"/>
        </w:tabs>
      </w:pPr>
      <w:hyperlink w:anchor="_Toc20225" w:history="1">
        <w:r>
          <w:rPr>
            <w:rFonts w:ascii="仿宋" w:eastAsia="仿宋" w:hAnsi="仿宋" w:cs="仿宋" w:hint="eastAsia"/>
            <w:lang w:eastAsia="zh-CN"/>
          </w:rPr>
          <w:t>(一)、风险识别</w:t>
        </w:r>
        <w:r>
          <w:tab/>
        </w:r>
        <w:r>
          <w:fldChar w:fldCharType="begin"/>
        </w:r>
        <w:r>
          <w:instrText xml:space="preserve"> PAGEREF _Toc20225 \h </w:instrText>
        </w:r>
        <w:r>
          <w:fldChar w:fldCharType="separate"/>
        </w:r>
        <w:r>
          <w:t>74</w:t>
        </w:r>
        <w:r>
          <w:fldChar w:fldCharType="end"/>
        </w:r>
      </w:hyperlink>
    </w:p>
    <w:p>
      <w:pPr>
        <w:pStyle w:val="TOC2"/>
        <w:tabs>
          <w:tab w:val="right" w:leader="dot" w:pos="8306"/>
        </w:tabs>
      </w:pPr>
      <w:hyperlink w:anchor="_Toc12124" w:history="1">
        <w:r>
          <w:rPr>
            <w:rFonts w:ascii="仿宋" w:eastAsia="仿宋" w:hAnsi="仿宋" w:cs="仿宋" w:hint="eastAsia"/>
            <w:lang w:eastAsia="zh-CN"/>
          </w:rPr>
          <w:t>(二)、风险分类</w:t>
        </w:r>
        <w:r>
          <w:tab/>
        </w:r>
        <w:r>
          <w:fldChar w:fldCharType="begin"/>
        </w:r>
        <w:r>
          <w:instrText xml:space="preserve"> PAGEREF _Toc12124 \h </w:instrText>
        </w:r>
        <w:r>
          <w:fldChar w:fldCharType="separate"/>
        </w:r>
        <w:r>
          <w:t>75</w:t>
        </w:r>
        <w:r>
          <w:fldChar w:fldCharType="end"/>
        </w:r>
      </w:hyperlink>
    </w:p>
    <w:p>
      <w:pPr>
        <w:pStyle w:val="TOC1"/>
        <w:tabs>
          <w:tab w:val="right" w:leader="dot" w:pos="8306"/>
        </w:tabs>
      </w:pPr>
      <w:hyperlink w:anchor="_Toc5147" w:history="1">
        <w:r>
          <w:rPr>
            <w:rFonts w:ascii="仿宋" w:eastAsia="仿宋" w:hAnsi="仿宋" w:cs="仿宋" w:hint="eastAsia"/>
            <w:lang w:eastAsia="zh-CN"/>
          </w:rPr>
          <w:t>十八、利益相关者分析与沟通计划</w:t>
        </w:r>
        <w:r>
          <w:tab/>
        </w:r>
        <w:r>
          <w:fldChar w:fldCharType="begin"/>
        </w:r>
        <w:r>
          <w:instrText xml:space="preserve"> PAGEREF _Toc5147 \h </w:instrText>
        </w:r>
        <w:r>
          <w:fldChar w:fldCharType="separate"/>
        </w:r>
        <w:r>
          <w:t>77</w:t>
        </w:r>
        <w:r>
          <w:fldChar w:fldCharType="end"/>
        </w:r>
      </w:hyperlink>
    </w:p>
    <w:p>
      <w:pPr>
        <w:pStyle w:val="TOC2"/>
        <w:tabs>
          <w:tab w:val="right" w:leader="dot" w:pos="8306"/>
        </w:tabs>
      </w:pPr>
      <w:hyperlink w:anchor="_Toc23965" w:history="1">
        <w:r>
          <w:rPr>
            <w:rFonts w:ascii="仿宋" w:eastAsia="仿宋" w:hAnsi="仿宋" w:cs="仿宋" w:hint="eastAsia"/>
            <w:lang w:eastAsia="zh-CN"/>
          </w:rPr>
          <w:t>(一)、利益相关者分析</w:t>
        </w:r>
        <w:r>
          <w:tab/>
        </w:r>
        <w:r>
          <w:fldChar w:fldCharType="begin"/>
        </w:r>
        <w:r>
          <w:instrText xml:space="preserve"> PAGEREF _Toc23965 \h </w:instrText>
        </w:r>
        <w:r>
          <w:fldChar w:fldCharType="separate"/>
        </w:r>
        <w:r>
          <w:t>77</w:t>
        </w:r>
        <w:r>
          <w:fldChar w:fldCharType="end"/>
        </w:r>
      </w:hyperlink>
    </w:p>
    <w:p>
      <w:pPr>
        <w:pStyle w:val="TOC2"/>
        <w:tabs>
          <w:tab w:val="right" w:leader="dot" w:pos="8306"/>
        </w:tabs>
      </w:pPr>
      <w:hyperlink w:anchor="_Toc15947" w:history="1">
        <w:r>
          <w:rPr>
            <w:rFonts w:ascii="仿宋" w:eastAsia="仿宋" w:hAnsi="仿宋" w:cs="仿宋" w:hint="eastAsia"/>
            <w:lang w:eastAsia="zh-CN"/>
          </w:rPr>
          <w:t>(二)、沟通计划</w:t>
        </w:r>
        <w:r>
          <w:tab/>
        </w:r>
        <w:r>
          <w:fldChar w:fldCharType="begin"/>
        </w:r>
        <w:r>
          <w:instrText xml:space="preserve"> PAGEREF _Toc15947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46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748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生蚝项目的主要产品是XXXX，预计年产值为XXX万元。这一产品在市场中占据着重要的地位，其广泛的应用范围使得该生蚝项目的市场前景非常广阔。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生蚝项目的xxx产品作为重要的原材料之一，将在多个领域发挥关键作用。其在建筑、交通、能源等方面的广泛应用将为整个产业链提供强大的支持，形成产业协同效应。生蚝项目的年产值XXX万XXX万XXX万万元不仅反映了其在市场上的巨大潜力，更预示着它对国民经济的积极贡献。这种关联度高、涉及面广的产业关系，使得该生蚝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410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生蚝项目总征地面积为XXXX平方米，相当于约XX.XX亩，其中净用地面积为XXXX平方米，红线范围内相当于约XX.XX亩。这一用地规模充分考虑了生蚝项目的建设需求，保障了生蚝项目在合适的空间内得以充分发展。生蚝项目规划的总建筑面积为XXXX平方米，其中主体工程建设占XXXX平方米，计容建筑面积达XXXX平方米。预计建筑工程的投资将达到XXXX万元，为生蚝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生蚝项目计划购置的设备共计XXXX台（套），设备购置费用为XXXX万元。这一设备购置计划充分考虑到生蚝项目的生产需求和技术要求，确保了生蚝项目在生产运营中具备先进的技术装备和高效的生产能力。设备的合理配置将为生蚝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蚝项目计划总投资为XXXX万元，预计年实现营业收入为XXXX万元。这一产能规模的设定旨在确保生蚝项目能够在投资与回报之间取得平衡，实现长期可持续的发展。生蚝项目的总投资充分考虑到各个方面的需求，包括用地建设、设备购置等多个环节，以确保生蚝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7023"/>
      <w:r>
        <w:rPr>
          <w:rFonts w:ascii="仿宋" w:eastAsia="仿宋" w:hAnsi="仿宋" w:cs="仿宋" w:hint="eastAsia"/>
          <w:sz w:val="28"/>
          <w:lang w:eastAsia="zh-CN"/>
        </w:rPr>
        <w:t>二、生蚝项目绩效评估</w:t>
      </w:r>
      <w:bookmarkEnd w:id="5"/>
    </w:p>
    <w:p>
      <w:pPr>
        <w:pStyle w:val="Heading2"/>
        <w:rPr>
          <w:rFonts w:ascii="仿宋" w:eastAsia="仿宋" w:hAnsi="仿宋" w:cs="仿宋" w:hint="eastAsia"/>
          <w:lang w:eastAsia="zh-CN"/>
        </w:rPr>
      </w:pPr>
      <w:bookmarkStart w:id="6" w:name="_Toc233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在生蚝项目中，我们设计了一套全面的绩效评估指标，以确保生蚝项目的可控和成功交付。这些指标跨足生蚝项目目标、成本、进度和质量等多个维度，为我们提供了全面洞察生蚝项目的健康状况。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生蚝项目目标达成率是我们关注的首要指标。我们设定了明确的目标，并通过定期监测和评估，迅速发现并应对潜在的目标偏差。这为生蚝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成本绩效是另一个核心关注点。通过实际成本与预算成本的对比分析，我们深入了解成本差异的原因，及时调整资源分配，保持生蚝项目在经济效益方面的合理水平。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生蚝项目进度作为关键的绩效指标之一，得到了精心的关注。我们制定了详细的生蚝项目进度计划，并设立了进度符合度指标，确保实际进度与计划进度保持一致。这使我们能够快速发现和解决潜在的进度问题，保持生蚝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生蚝项目绩效的不可或缺的一环。我们引入了一系列的质量标准和客户满意度指标，以确保生蚝项目交付的成果在质量上达到或超越预期水平。通过持续监测这些指标，我们努力提升生蚝项目整体质量水平，为生蚝项目的成功交付提供有力保障。通过这些科学且全面的绩效评估，我们能够更好地引导生蚝项目的持续改进，确保生蚝项目目标的顺利达成。</w:t>
      </w:r>
    </w:p>
    <w:p>
      <w:pPr>
        <w:pStyle w:val="Heading2"/>
        <w:ind w:firstLine="560" w:firstLineChars="200"/>
        <w:rPr>
          <w:rFonts w:ascii="仿宋" w:eastAsia="仿宋" w:hAnsi="仿宋" w:cs="仿宋" w:hint="eastAsia"/>
          <w:sz w:val="28"/>
          <w:lang w:eastAsia="zh-CN"/>
        </w:rPr>
      </w:pPr>
      <w:bookmarkStart w:id="7" w:name="_Toc24524"/>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绩效评估是生蚝项目中的关键环节，为确保生蚝项目达到预期目标，我们采用了多层次、多维度的绩效评估方法。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生蚝项目的战略目标对齐，确保每个决策和行动都与生蚝项目整体目标保持一致。团队会定期召开战略对齐会议，审视当前工作与生蚝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生蚝项目进度、质量、成本和风险等方面。这些指标通过数据收集和分析，为生蚝项目管理团队提供了客观的评估依据。例如，我们通过生蚝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绩效评估不仅仅停留在生蚝项目内部，还考虑了生蚝项目对外部环境的影响。我们定期进行干系人满意度调查，以了解各利益相关方对生蚝项目的期望和满意度，并及时做出调整。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这种多层次、多角度的绩效评估方法，使得我们能够全面了解生蚝项目的运行状态，及时做出调整，确保生蚝项目在不断变化的环境中保持稳健前行。</w:t>
      </w:r>
    </w:p>
    <w:p>
      <w:pPr>
        <w:pStyle w:val="Heading2"/>
        <w:ind w:firstLine="560" w:firstLineChars="200"/>
        <w:rPr>
          <w:rFonts w:ascii="仿宋" w:eastAsia="仿宋" w:hAnsi="仿宋" w:cs="仿宋" w:hint="eastAsia"/>
          <w:sz w:val="28"/>
          <w:lang w:eastAsia="zh-CN"/>
        </w:rPr>
      </w:pPr>
      <w:bookmarkStart w:id="8" w:name="_Toc1997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为了确保生蚝项目的有效管理和不断优化，我们采用了精心设计的绩效评估周期。这个周期旨在实现灵活、实时和全面的评估，以适应生蚝项目执行中的各种挑战。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生蚝项目的不同需求，分为短期、中期和长期。短期评估关注每个迭代或工作周期，以及时发现和解决当前任务中的问题。中期评估涵盖几个迭代，深入了解整体生蚝项目的趋势和性能。长期评估则着眼于整个生蚝项目阶段，确保生蚝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生蚝项目管理工具和协作平台，团队成员能够随时更新和分享生蚝项目数据。这种实时性的反馈机制使我们能够及时察觉潜在问题，快速调整，保持生蚝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生蚝项目的决策制定密不可分。每个周期的生蚝项目回顾会议成为集体总结经验、识别问题深层次原因并找到创新解决方案的平台。这种定期的反思与调整机制使生蚝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5863"/>
      <w:r>
        <w:rPr>
          <w:rFonts w:ascii="仿宋" w:eastAsia="仿宋" w:hAnsi="仿宋" w:cs="仿宋" w:hint="eastAsia"/>
          <w:sz w:val="28"/>
          <w:lang w:eastAsia="zh-CN"/>
        </w:rPr>
        <w:t>三、生蚝项目概论</w:t>
      </w:r>
      <w:bookmarkEnd w:id="9"/>
    </w:p>
    <w:p>
      <w:pPr>
        <w:pStyle w:val="Heading2"/>
        <w:rPr>
          <w:rFonts w:ascii="仿宋" w:eastAsia="仿宋" w:hAnsi="仿宋" w:cs="仿宋" w:hint="eastAsia"/>
          <w:lang w:eastAsia="zh-CN"/>
        </w:rPr>
      </w:pPr>
      <w:bookmarkStart w:id="10" w:name="_Toc769"/>
      <w:r>
        <w:rPr>
          <w:rFonts w:ascii="仿宋" w:eastAsia="仿宋" w:hAnsi="仿宋" w:cs="仿宋" w:hint="eastAsia"/>
          <w:lang w:eastAsia="zh-CN"/>
        </w:rPr>
        <w:t>(一)、生蚝项目概况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生蚝项目的起源追溯至对市场的深入洞察。市场的不断演变与变革为生蚝项目提供了难得的机遇。当前市场存在的需求缺口和变革的大环境共同构成了生蚝项目的背景。这个生蚝项目旨在充分利用市场机遇，填补行业中尚未满足的需求，为客户提供全新的解决方案。市场的变革和需求的增长使得这个生蚝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生蚝项目名称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生蚝项目正式命名为生蚝。这个名称不仅仅是一个标识，更代表了生蚝项目的核心理念和愿景。它蕴含着生蚝项目所要解决问题的关键字，具有强烈的表达和辨识度，为生蚝项目树立了鲜明的品牌形象。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生蚝项目目标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生蚝项目的核心目标是提供一种全新、高效的解决方案，满足客户日益增长的需求。生蚝项目追求的不仅仅是满足市场需求，更是在市场中获得卓越的竞争优势。通过不断提升产品或服务的质量和创新水平，生蚝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生蚝项目范围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生蚝项目全面涵盖了产品研发、制造、市场推广和售后服务，确保从产品设计到最终用户体验的全方位关注。这一全面的生蚝项目范围是为了确保生蚝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生蚝项目时间表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生蚝项目计划在未来18个月内完成，包括研发、测试、市场试点和正式推出等不同阶段。这个时间表的合理设计是为了确保生蚝项目各个阶段的顺利推进，以便按时交付高质量的成果。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生蚝项目预算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生蚝项目总预算估算为XX百万美元，主要分配在研发、市场推广、人员培训和运营等方面。这一充足的预算为生蚝项目提供了充足的资源，确保生蚝项目在各个方面都能取得优异的表现。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生蚝项目风险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生蚝项目可能面临的风险包括市场接受度低、技术难题、竞争激烈等。生蚝项目团队已经制定了相应的风险应对计划，通过前瞻性的风险管理，确保生蚝项目在面对不确定性时能够迅速做出应对。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生蚝项目团队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生蚝项目汇聚了一支经验丰富、多领域专业素养的核心团队，确保生蚝项目在各个方面都能拥有高水平的执行力。团队的协同作战是生蚝项目成功的关键因素之一。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1.9 生蚝项目背景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生蚝项目的背景根植于市场对更高效、创新产品的渴望，同时也受到科技发展对行业格局的深刻改变的影响。这为生蚝项目提供了广阔的发展空间和市场需求。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生蚝项目现状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截至目前，生蚝项目已完成市场调研和技术验证，取得了初步的成功。这为生蚝项目在未来的发展奠定了坚实的基础，为更远大的目标打下了坚实的基石。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9777"/>
      <w:r>
        <w:rPr>
          <w:rFonts w:ascii="仿宋" w:eastAsia="仿宋" w:hAnsi="仿宋" w:cs="仿宋" w:hint="eastAsia"/>
          <w:sz w:val="28"/>
          <w:lang w:eastAsia="zh-CN"/>
        </w:rPr>
        <w:t>(二)、生蚝项目目标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keyword》生蚝项目首要业务目标是在市场中占据有利地位，实现产品/服务的成功推广和销售。通过不断提升产品质量、创新性，生蚝项目追求成为行业中的领导者，赢得更多客户的青睐。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在科技迅速发展的时代，生蚝项目着眼于技术创新。通过持续的研发和技术升级，生蚝项目旨在推出更具创新性的产品或服务，以满足市场对新鲜、先进解决方案的需求。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为了建立可持续的客户关系，生蚝项目设定了客户满意度目标。通过提供卓越的产品质量和优质的客户服务，生蚝项目追求赢得客户的信任和忠诚度，确保他们的满意度达到行业领先水平。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生蚝项目注重社会责任和可持续发展。通过实施环保、社会责任生蚝项目，生蚝项目致力于在经济发展的同时保护环境，促进社会公平，实现可持续经营。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生蚝项目的团队是实现目标的核心驱动力。因此，生蚝项目设定了团队发展目标，包括提升团队成员的专业技能、培养领导力，以及搭建协同高效的团队工作氛围。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4888"/>
      <w:r>
        <w:rPr>
          <w:rFonts w:ascii="仿宋" w:eastAsia="仿宋" w:hAnsi="仿宋" w:cs="仿宋" w:hint="eastAsia"/>
          <w:sz w:val="28"/>
          <w:lang w:eastAsia="zh-CN"/>
        </w:rPr>
        <w:t>(三)、生蚝项目提出的理由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生蚝项目提出的理由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生蚝项目的提出源于对市场机遇的深刻洞察。当前市场中存在的需求缺口和行业发展趋势表明，有巨大的商业机会等待被开发。通过准确捕捉市场机遇，生蚝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生蚝项目的理念基于对技术创新的信仰。通过持续的研发和技术投入，生蚝项目有望推出更具创新性的产品或服务。在科技飞速发展的当下，生蚝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生蚝项目的提出是为了增强企业的行业竞争力。通过提升产品或服务的质量和独特性，生蚝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蚝项目响应了消费者需求的变化。随着社会和科技的不断发展，消费者对产品和服务的需求也在发生变化。通过深入了解并及时回应消费者的新需求，生蚝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生蚝项目的提出是企业战略发展规划的一部分。在面对日益激烈的市场竞争和不断变化的商业环境中，生蚝项目作为企业战略的一环，旨在为企业开辟新的增长领域，巩固企业在行业中的地位。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生蚝项目的提出不仅仅是基于商业考量，还注重社会责任。通过推出环保、社会责任等方面的生蚝项目，生蚝企业可以在社会中树立积极形象，为社会做出积极贡献，实现经济效益和社会效益的双赢。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生蚝项目的提出反映了对利益相关者期望的关注。包括客户、员工、投资者等利益相关者在企业发展中都有着各自的期望，生蚝项目力求在满足这些期望的同时，取得更大的共赢。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5140"/>
      <w:r>
        <w:rPr>
          <w:rFonts w:ascii="仿宋" w:eastAsia="仿宋" w:hAnsi="仿宋" w:cs="仿宋" w:hint="eastAsia"/>
          <w:sz w:val="28"/>
          <w:lang w:eastAsia="zh-CN"/>
        </w:rPr>
        <w:t>(四)、生蚝项目意义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在实施生蚝项目的过程中，我们不仅仅是在追逐商业成功，更是为企业和社会的多个层面创造了深远的意义。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蚝项目的首要意义在于提升企业的市场竞争力。通过持续的创新和对产品质量的高标准要求，生蚝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生蚝项目的推进将促使行业技术水平的提升。通过引入先进技术和创新性解决方案，生蚝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在社会层面，生蚝项目不仅创造了大量就业机会，提高了就业水平，还注重社会责任和环保。通过参与社会公益事业和推动环保生蚝项目，生蚝项目为社会贡献了一份力量，体现了企业对社会的积极回馈。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综合而言，生蚝项目意义重大，不仅推动了企业的发展，也为行业和社会的进步贡献了积极力量。这是一个全面而深刻的影响，将在未来产生可持续的正面效应。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0199"/>
      <w:r>
        <w:rPr>
          <w:rFonts w:ascii="仿宋" w:eastAsia="仿宋" w:hAnsi="仿宋" w:cs="仿宋" w:hint="eastAsia"/>
          <w:sz w:val="28"/>
          <w:lang w:eastAsia="zh-CN"/>
        </w:rPr>
        <w:t>(五)、生蚝项目背景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在当今迅猛发展的商业环境中，生蚝项目的动因根植于对多方面因素的审慎考量。这个生蚝项目的提出并非孤立的决策，而是对企业所处背景深入思考的产物。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市场的不断演变是生蚝项目背后的首要原因。科技的迅速发展和全球市场的快速变化使得企业必须灵活应对。生蚝项目应运而生，旨在通过创新性的解决方案迎合市场的多变需求，赢得竞争中的先机。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竞争的激烈程度也是生蚝项目背景中不可忽视的一环。企业需要在激烈竞争中脱颖而出，为此，生蚝项目致力于打破常规，提供独特的价值主张，以吸引客户并确保市场份额的增长。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技术的迅速发展为企业带来了机遇与挑战。作为生蚝项目启动的背景之一，对新兴技术的应用将有助于提升企业的技术水平，使其在不断演进的商业环境中保持竞争优势。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此外，社会对企业责任的期望也在逐渐升高。生蚝项目充分融入了社会责任的理念，通过可持续经营和社会公益生蚝项目，企图为社会贡献一份力量，在商业成功的同时关注社会价值。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8372"/>
      <w:r>
        <w:rPr>
          <w:rFonts w:ascii="仿宋" w:eastAsia="仿宋" w:hAnsi="仿宋" w:cs="仿宋" w:hint="eastAsia"/>
          <w:sz w:val="28"/>
          <w:lang w:eastAsia="zh-CN"/>
        </w:rPr>
        <w:t>四、生蚝项目建设单位说明</w:t>
      </w:r>
      <w:bookmarkEnd w:id="15"/>
    </w:p>
    <w:p>
      <w:pPr>
        <w:pStyle w:val="Heading2"/>
        <w:rPr>
          <w:rFonts w:ascii="仿宋" w:eastAsia="仿宋" w:hAnsi="仿宋" w:cs="仿宋" w:hint="eastAsia"/>
          <w:lang w:eastAsia="zh-CN"/>
        </w:rPr>
      </w:pPr>
      <w:bookmarkStart w:id="16" w:name="_Toc28862"/>
      <w:r>
        <w:rPr>
          <w:rFonts w:ascii="仿宋" w:eastAsia="仿宋" w:hAnsi="仿宋" w:cs="仿宋" w:hint="eastAsia"/>
          <w:lang w:eastAsia="zh-CN"/>
        </w:rPr>
        <w:t>(一)、生蚝项目承办单位基本情况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8671"/>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生蚝项目承办单位的XXXX，我们着眼于实现可持续的经济效益。通过技术创新和解决方案的提供，公司预计在生蚝项目执行期间将获得可观的收入增长。这一收入来源主要包括生蚝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同时，我们注重成本控制和效率提升，以确保生蚝项目的可持续盈利。透过精细的管理和资源优化，公司期望实现生蚝项目利润最大化。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生蚝项目实施进行全面的投资评估，包括生蚝项目启动阶段的资金投入和后续运营成本。通过对生蚝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为确保公司在生蚝项目实施过程中具备足够的资金流动性，公司将进行详尽的现金流分析。这包括资金需求的合理预测、生蚝项目周期内的资金峰谷分析以及灵活的财务管理策略，以应对各种潜在的经济变动。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6096"/>
      <w:r>
        <w:rPr>
          <w:rFonts w:ascii="仿宋" w:eastAsia="仿宋" w:hAnsi="仿宋" w:cs="仿宋" w:hint="eastAsia"/>
          <w:sz w:val="28"/>
          <w:lang w:eastAsia="zh-CN"/>
        </w:rPr>
        <w:t>五、生蚝项目文档管理</w:t>
      </w:r>
      <w:bookmarkEnd w:id="18"/>
    </w:p>
    <w:p>
      <w:pPr>
        <w:pStyle w:val="Heading2"/>
        <w:rPr>
          <w:rFonts w:ascii="仿宋" w:eastAsia="仿宋" w:hAnsi="仿宋" w:cs="仿宋" w:hint="eastAsia"/>
          <w:lang w:eastAsia="zh-CN"/>
        </w:rPr>
      </w:pPr>
      <w:bookmarkStart w:id="19" w:name="_Toc6965"/>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生蚝项目高度重视文档的质量和准确性，以支持生蚝项目的各项活动和决策。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生蚝项目文档的编制始于生蚝项目计划的初期，我们制定了详细的文档编制计划，明确了每个文档的内容、格式和编写责任人。在生蚝项目启动阶段，我们首先编制了生蚝项目章程，明确定义了生蚝项目的目标、范围、风险等关键要素。随后，生蚝项目团队根据计划陆续编制了需求文档、设计文档、测试文档等各类文档，确保生蚝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生蚝项目管理中的重要环节，旨在确保生蚝项目文档符合质量标准和生蚝项目需求。在生蚝项目团队内部，我们实施了多层次的文档审查机制。首先，由文档编制者进行自审，确保文档的完整性和逻辑性。随后，进行同行审查，由团队其他成员进行评审，提出修改建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https://d.book118.com/007033064010006032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7848D9"/>
    <w:rsid w:val="0B7848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703306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2024-01-16T13:53:00Z</dcterms:created>
  <dcterms:modified xsi:type="dcterms:W3CDTF">2024-01-16T13:54:12Z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1AEDF582C0CA47AD94EFA7C16AB801E4_11</vt:lpwstr>
  </property>
  <property fmtid="{D5CDD505-2E9C-101B-9397-08002B2CF9AE}" pid="3" name="KSOProductBuildVer">
    <vt:lpwstr>2052-12.1.0.16120</vt:lpwstr>
  </property>
</Properties>
</file>