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3" w:history="1">
        <w:r>
          <w:rPr>
            <w:rFonts w:ascii="仿宋" w:eastAsia="仿宋" w:hAnsi="仿宋" w:cs="仿宋" w:hint="eastAsia"/>
            <w:lang w:eastAsia="zh-CN"/>
          </w:rPr>
          <w:t>概论</w:t>
        </w:r>
        <w:r>
          <w:tab/>
        </w:r>
        <w:r>
          <w:fldChar w:fldCharType="begin"/>
        </w:r>
        <w:r>
          <w:instrText xml:space="preserve"> PAGEREF _Toc10973 \h </w:instrText>
        </w:r>
        <w:r>
          <w:fldChar w:fldCharType="separate"/>
        </w:r>
        <w:r>
          <w:t>3</w:t>
        </w:r>
        <w:r>
          <w:fldChar w:fldCharType="end"/>
        </w:r>
      </w:hyperlink>
    </w:p>
    <w:p>
      <w:pPr>
        <w:pStyle w:val="TOC1"/>
        <w:tabs>
          <w:tab w:val="right" w:leader="dot" w:pos="8306"/>
        </w:tabs>
      </w:pPr>
      <w:hyperlink w:anchor="_Toc11922" w:history="1">
        <w:r>
          <w:rPr>
            <w:rFonts w:ascii="仿宋" w:eastAsia="仿宋" w:hAnsi="仿宋" w:cs="仿宋" w:hint="eastAsia"/>
            <w:lang w:eastAsia="zh-CN"/>
          </w:rPr>
          <w:t>一、背景、必要性分析</w:t>
        </w:r>
        <w:r>
          <w:tab/>
        </w:r>
        <w:r>
          <w:fldChar w:fldCharType="begin"/>
        </w:r>
        <w:r>
          <w:instrText xml:space="preserve"> PAGEREF _Toc11922 \h </w:instrText>
        </w:r>
        <w:r>
          <w:fldChar w:fldCharType="separate"/>
        </w:r>
        <w:r>
          <w:t>3</w:t>
        </w:r>
        <w:r>
          <w:fldChar w:fldCharType="end"/>
        </w:r>
      </w:hyperlink>
    </w:p>
    <w:p>
      <w:pPr>
        <w:pStyle w:val="TOC2"/>
        <w:tabs>
          <w:tab w:val="right" w:leader="dot" w:pos="8306"/>
        </w:tabs>
      </w:pPr>
      <w:hyperlink w:anchor="_Toc1604" w:history="1">
        <w:r>
          <w:rPr>
            <w:rFonts w:ascii="仿宋" w:eastAsia="仿宋" w:hAnsi="仿宋" w:cs="仿宋" w:hint="eastAsia"/>
            <w:lang w:eastAsia="zh-CN"/>
          </w:rPr>
          <w:t>(一)、项目建设背景</w:t>
        </w:r>
        <w:r>
          <w:tab/>
        </w:r>
        <w:r>
          <w:fldChar w:fldCharType="begin"/>
        </w:r>
        <w:r>
          <w:instrText xml:space="preserve"> PAGEREF _Toc1604 \h </w:instrText>
        </w:r>
        <w:r>
          <w:fldChar w:fldCharType="separate"/>
        </w:r>
        <w:r>
          <w:t>3</w:t>
        </w:r>
        <w:r>
          <w:fldChar w:fldCharType="end"/>
        </w:r>
      </w:hyperlink>
    </w:p>
    <w:p>
      <w:pPr>
        <w:pStyle w:val="TOC2"/>
        <w:tabs>
          <w:tab w:val="right" w:leader="dot" w:pos="8306"/>
        </w:tabs>
      </w:pPr>
      <w:hyperlink w:anchor="_Toc32559" w:history="1">
        <w:r>
          <w:rPr>
            <w:rFonts w:ascii="仿宋" w:eastAsia="仿宋" w:hAnsi="仿宋" w:cs="仿宋" w:hint="eastAsia"/>
            <w:lang w:eastAsia="zh-CN"/>
          </w:rPr>
          <w:t>(二)、必要性分析</w:t>
        </w:r>
        <w:r>
          <w:tab/>
        </w:r>
        <w:r>
          <w:fldChar w:fldCharType="begin"/>
        </w:r>
        <w:r>
          <w:instrText xml:space="preserve"> PAGEREF _Toc32559 \h </w:instrText>
        </w:r>
        <w:r>
          <w:fldChar w:fldCharType="separate"/>
        </w:r>
        <w:r>
          <w:t>4</w:t>
        </w:r>
        <w:r>
          <w:fldChar w:fldCharType="end"/>
        </w:r>
      </w:hyperlink>
    </w:p>
    <w:p>
      <w:pPr>
        <w:pStyle w:val="TOC2"/>
        <w:tabs>
          <w:tab w:val="right" w:leader="dot" w:pos="8306"/>
        </w:tabs>
      </w:pPr>
      <w:hyperlink w:anchor="_Toc23321" w:history="1">
        <w:r>
          <w:rPr>
            <w:rFonts w:ascii="仿宋" w:eastAsia="仿宋" w:hAnsi="仿宋" w:cs="仿宋" w:hint="eastAsia"/>
            <w:lang w:eastAsia="zh-CN"/>
          </w:rPr>
          <w:t>(三)、项目建设有利条件</w:t>
        </w:r>
        <w:r>
          <w:tab/>
        </w:r>
        <w:r>
          <w:fldChar w:fldCharType="begin"/>
        </w:r>
        <w:r>
          <w:instrText xml:space="preserve"> PAGEREF _Toc23321 \h </w:instrText>
        </w:r>
        <w:r>
          <w:fldChar w:fldCharType="separate"/>
        </w:r>
        <w:r>
          <w:t>5</w:t>
        </w:r>
        <w:r>
          <w:fldChar w:fldCharType="end"/>
        </w:r>
      </w:hyperlink>
    </w:p>
    <w:p>
      <w:pPr>
        <w:pStyle w:val="TOC1"/>
        <w:tabs>
          <w:tab w:val="right" w:leader="dot" w:pos="8306"/>
        </w:tabs>
      </w:pPr>
      <w:hyperlink w:anchor="_Toc24397" w:history="1">
        <w:r>
          <w:rPr>
            <w:rFonts w:ascii="仿宋" w:eastAsia="仿宋" w:hAnsi="仿宋" w:cs="仿宋" w:hint="eastAsia"/>
            <w:lang w:eastAsia="zh-CN"/>
          </w:rPr>
          <w:t>二、经济影响分析</w:t>
        </w:r>
        <w:r>
          <w:tab/>
        </w:r>
        <w:r>
          <w:fldChar w:fldCharType="begin"/>
        </w:r>
        <w:r>
          <w:instrText xml:space="preserve"> PAGEREF _Toc24397 \h </w:instrText>
        </w:r>
        <w:r>
          <w:fldChar w:fldCharType="separate"/>
        </w:r>
        <w:r>
          <w:t>7</w:t>
        </w:r>
        <w:r>
          <w:fldChar w:fldCharType="end"/>
        </w:r>
      </w:hyperlink>
    </w:p>
    <w:p>
      <w:pPr>
        <w:pStyle w:val="TOC2"/>
        <w:tabs>
          <w:tab w:val="right" w:leader="dot" w:pos="8306"/>
        </w:tabs>
      </w:pPr>
      <w:hyperlink w:anchor="_Toc1805" w:history="1">
        <w:r>
          <w:rPr>
            <w:rFonts w:ascii="仿宋" w:eastAsia="仿宋" w:hAnsi="仿宋" w:cs="仿宋" w:hint="eastAsia"/>
            <w:lang w:eastAsia="zh-CN"/>
          </w:rPr>
          <w:t>(一)、经济费用效益或费用效果分析</w:t>
        </w:r>
        <w:r>
          <w:tab/>
        </w:r>
        <w:r>
          <w:fldChar w:fldCharType="begin"/>
        </w:r>
        <w:r>
          <w:instrText xml:space="preserve"> PAGEREF _Toc1805 \h </w:instrText>
        </w:r>
        <w:r>
          <w:fldChar w:fldCharType="separate"/>
        </w:r>
        <w:r>
          <w:t>7</w:t>
        </w:r>
        <w:r>
          <w:fldChar w:fldCharType="end"/>
        </w:r>
      </w:hyperlink>
    </w:p>
    <w:p>
      <w:pPr>
        <w:pStyle w:val="TOC2"/>
        <w:tabs>
          <w:tab w:val="right" w:leader="dot" w:pos="8306"/>
        </w:tabs>
      </w:pPr>
      <w:hyperlink w:anchor="_Toc15911" w:history="1">
        <w:r>
          <w:rPr>
            <w:rFonts w:ascii="仿宋" w:eastAsia="仿宋" w:hAnsi="仿宋" w:cs="仿宋" w:hint="eastAsia"/>
            <w:lang w:eastAsia="zh-CN"/>
          </w:rPr>
          <w:t>(二)、行业影响分析</w:t>
        </w:r>
        <w:r>
          <w:tab/>
        </w:r>
        <w:r>
          <w:fldChar w:fldCharType="begin"/>
        </w:r>
        <w:r>
          <w:instrText xml:space="preserve"> PAGEREF _Toc15911 \h </w:instrText>
        </w:r>
        <w:r>
          <w:fldChar w:fldCharType="separate"/>
        </w:r>
        <w:r>
          <w:t>9</w:t>
        </w:r>
        <w:r>
          <w:fldChar w:fldCharType="end"/>
        </w:r>
      </w:hyperlink>
    </w:p>
    <w:p>
      <w:pPr>
        <w:pStyle w:val="TOC2"/>
        <w:tabs>
          <w:tab w:val="right" w:leader="dot" w:pos="8306"/>
        </w:tabs>
      </w:pPr>
      <w:hyperlink w:anchor="_Toc27511" w:history="1">
        <w:r>
          <w:rPr>
            <w:rFonts w:ascii="仿宋" w:eastAsia="仿宋" w:hAnsi="仿宋" w:cs="仿宋" w:hint="eastAsia"/>
            <w:lang w:eastAsia="zh-CN"/>
          </w:rPr>
          <w:t>(三)、区域经济影响分析</w:t>
        </w:r>
        <w:r>
          <w:tab/>
        </w:r>
        <w:r>
          <w:fldChar w:fldCharType="begin"/>
        </w:r>
        <w:r>
          <w:instrText xml:space="preserve"> PAGEREF _Toc27511 \h </w:instrText>
        </w:r>
        <w:r>
          <w:fldChar w:fldCharType="separate"/>
        </w:r>
        <w:r>
          <w:t>11</w:t>
        </w:r>
        <w:r>
          <w:fldChar w:fldCharType="end"/>
        </w:r>
      </w:hyperlink>
    </w:p>
    <w:p>
      <w:pPr>
        <w:pStyle w:val="TOC2"/>
        <w:tabs>
          <w:tab w:val="right" w:leader="dot" w:pos="8306"/>
        </w:tabs>
      </w:pPr>
      <w:hyperlink w:anchor="_Toc4768" w:history="1">
        <w:r>
          <w:rPr>
            <w:rFonts w:ascii="仿宋" w:eastAsia="仿宋" w:hAnsi="仿宋" w:cs="仿宋" w:hint="eastAsia"/>
            <w:lang w:eastAsia="zh-CN"/>
          </w:rPr>
          <w:t>(四)、宏观经济影响分析</w:t>
        </w:r>
        <w:r>
          <w:tab/>
        </w:r>
        <w:r>
          <w:fldChar w:fldCharType="begin"/>
        </w:r>
        <w:r>
          <w:instrText xml:space="preserve"> PAGEREF _Toc4768 \h </w:instrText>
        </w:r>
        <w:r>
          <w:fldChar w:fldCharType="separate"/>
        </w:r>
        <w:r>
          <w:t>12</w:t>
        </w:r>
        <w:r>
          <w:fldChar w:fldCharType="end"/>
        </w:r>
      </w:hyperlink>
    </w:p>
    <w:p>
      <w:pPr>
        <w:pStyle w:val="TOC1"/>
        <w:tabs>
          <w:tab w:val="right" w:leader="dot" w:pos="8306"/>
        </w:tabs>
      </w:pPr>
      <w:hyperlink w:anchor="_Toc23306" w:history="1">
        <w:r>
          <w:rPr>
            <w:rFonts w:ascii="仿宋" w:eastAsia="仿宋" w:hAnsi="仿宋" w:cs="仿宋" w:hint="eastAsia"/>
            <w:lang w:eastAsia="zh-CN"/>
          </w:rPr>
          <w:t>三、发展规划、产业政策和行业准入分析</w:t>
        </w:r>
        <w:r>
          <w:tab/>
        </w:r>
        <w:r>
          <w:fldChar w:fldCharType="begin"/>
        </w:r>
        <w:r>
          <w:instrText xml:space="preserve"> PAGEREF _Toc23306 \h </w:instrText>
        </w:r>
        <w:r>
          <w:fldChar w:fldCharType="separate"/>
        </w:r>
        <w:r>
          <w:t>13</w:t>
        </w:r>
        <w:r>
          <w:fldChar w:fldCharType="end"/>
        </w:r>
      </w:hyperlink>
    </w:p>
    <w:p>
      <w:pPr>
        <w:pStyle w:val="TOC2"/>
        <w:tabs>
          <w:tab w:val="right" w:leader="dot" w:pos="8306"/>
        </w:tabs>
      </w:pPr>
      <w:hyperlink w:anchor="_Toc9870" w:history="1">
        <w:r>
          <w:rPr>
            <w:rFonts w:ascii="仿宋" w:eastAsia="仿宋" w:hAnsi="仿宋" w:cs="仿宋" w:hint="eastAsia"/>
            <w:lang w:eastAsia="zh-CN"/>
          </w:rPr>
          <w:t>(一)、发展规划分析</w:t>
        </w:r>
        <w:r>
          <w:tab/>
        </w:r>
        <w:r>
          <w:fldChar w:fldCharType="begin"/>
        </w:r>
        <w:r>
          <w:instrText xml:space="preserve"> PAGEREF _Toc9870 \h </w:instrText>
        </w:r>
        <w:r>
          <w:fldChar w:fldCharType="separate"/>
        </w:r>
        <w:r>
          <w:t>13</w:t>
        </w:r>
        <w:r>
          <w:fldChar w:fldCharType="end"/>
        </w:r>
      </w:hyperlink>
    </w:p>
    <w:p>
      <w:pPr>
        <w:pStyle w:val="TOC2"/>
        <w:tabs>
          <w:tab w:val="right" w:leader="dot" w:pos="8306"/>
        </w:tabs>
      </w:pPr>
      <w:hyperlink w:anchor="_Toc31340" w:history="1">
        <w:r>
          <w:rPr>
            <w:rFonts w:ascii="仿宋" w:eastAsia="仿宋" w:hAnsi="仿宋" w:cs="仿宋" w:hint="eastAsia"/>
            <w:lang w:eastAsia="zh-CN"/>
          </w:rPr>
          <w:t>(二)、产业政策分析</w:t>
        </w:r>
        <w:r>
          <w:tab/>
        </w:r>
        <w:r>
          <w:fldChar w:fldCharType="begin"/>
        </w:r>
        <w:r>
          <w:instrText xml:space="preserve"> PAGEREF _Toc31340 \h </w:instrText>
        </w:r>
        <w:r>
          <w:fldChar w:fldCharType="separate"/>
        </w:r>
        <w:r>
          <w:t>15</w:t>
        </w:r>
        <w:r>
          <w:fldChar w:fldCharType="end"/>
        </w:r>
      </w:hyperlink>
    </w:p>
    <w:p>
      <w:pPr>
        <w:pStyle w:val="TOC2"/>
        <w:tabs>
          <w:tab w:val="right" w:leader="dot" w:pos="8306"/>
        </w:tabs>
      </w:pPr>
      <w:hyperlink w:anchor="_Toc11649" w:history="1">
        <w:r>
          <w:rPr>
            <w:rFonts w:ascii="仿宋" w:eastAsia="仿宋" w:hAnsi="仿宋" w:cs="仿宋" w:hint="eastAsia"/>
            <w:lang w:eastAsia="zh-CN"/>
          </w:rPr>
          <w:t>(三)、行业准入分析</w:t>
        </w:r>
        <w:r>
          <w:tab/>
        </w:r>
        <w:r>
          <w:fldChar w:fldCharType="begin"/>
        </w:r>
        <w:r>
          <w:instrText xml:space="preserve"> PAGEREF _Toc11649 \h </w:instrText>
        </w:r>
        <w:r>
          <w:fldChar w:fldCharType="separate"/>
        </w:r>
        <w:r>
          <w:t>17</w:t>
        </w:r>
        <w:r>
          <w:fldChar w:fldCharType="end"/>
        </w:r>
      </w:hyperlink>
    </w:p>
    <w:p>
      <w:pPr>
        <w:pStyle w:val="TOC1"/>
        <w:tabs>
          <w:tab w:val="right" w:leader="dot" w:pos="8306"/>
        </w:tabs>
      </w:pPr>
      <w:hyperlink w:anchor="_Toc21099" w:history="1">
        <w:r>
          <w:rPr>
            <w:rFonts w:ascii="仿宋" w:eastAsia="仿宋" w:hAnsi="仿宋" w:cs="仿宋" w:hint="eastAsia"/>
            <w:lang w:eastAsia="zh-CN"/>
          </w:rPr>
          <w:t>四、财务管理与成本控制</w:t>
        </w:r>
        <w:r>
          <w:tab/>
        </w:r>
        <w:r>
          <w:fldChar w:fldCharType="begin"/>
        </w:r>
        <w:r>
          <w:instrText xml:space="preserve"> PAGEREF _Toc21099 \h </w:instrText>
        </w:r>
        <w:r>
          <w:fldChar w:fldCharType="separate"/>
        </w:r>
        <w:r>
          <w:t>18</w:t>
        </w:r>
        <w:r>
          <w:fldChar w:fldCharType="end"/>
        </w:r>
      </w:hyperlink>
    </w:p>
    <w:p>
      <w:pPr>
        <w:pStyle w:val="TOC2"/>
        <w:tabs>
          <w:tab w:val="right" w:leader="dot" w:pos="8306"/>
        </w:tabs>
      </w:pPr>
      <w:hyperlink w:anchor="_Toc2718" w:history="1">
        <w:r>
          <w:rPr>
            <w:rFonts w:ascii="仿宋" w:eastAsia="仿宋" w:hAnsi="仿宋" w:cs="仿宋" w:hint="eastAsia"/>
            <w:lang w:eastAsia="zh-CN"/>
          </w:rPr>
          <w:t>(一)、财务管理体系建设</w:t>
        </w:r>
        <w:r>
          <w:tab/>
        </w:r>
        <w:r>
          <w:fldChar w:fldCharType="begin"/>
        </w:r>
        <w:r>
          <w:instrText xml:space="preserve"> PAGEREF _Toc2718 \h </w:instrText>
        </w:r>
        <w:r>
          <w:fldChar w:fldCharType="separate"/>
        </w:r>
        <w:r>
          <w:t>18</w:t>
        </w:r>
        <w:r>
          <w:fldChar w:fldCharType="end"/>
        </w:r>
      </w:hyperlink>
    </w:p>
    <w:p>
      <w:pPr>
        <w:pStyle w:val="TOC2"/>
        <w:tabs>
          <w:tab w:val="right" w:leader="dot" w:pos="8306"/>
        </w:tabs>
      </w:pPr>
      <w:hyperlink w:anchor="_Toc2269" w:history="1">
        <w:r>
          <w:rPr>
            <w:rFonts w:ascii="仿宋" w:eastAsia="仿宋" w:hAnsi="仿宋" w:cs="仿宋" w:hint="eastAsia"/>
            <w:lang w:eastAsia="zh-CN"/>
          </w:rPr>
          <w:t>(二)、成本控制措施</w:t>
        </w:r>
        <w:r>
          <w:tab/>
        </w:r>
        <w:r>
          <w:fldChar w:fldCharType="begin"/>
        </w:r>
        <w:r>
          <w:instrText xml:space="preserve"> PAGEREF _Toc2269 \h </w:instrText>
        </w:r>
        <w:r>
          <w:fldChar w:fldCharType="separate"/>
        </w:r>
        <w:r>
          <w:t>19</w:t>
        </w:r>
        <w:r>
          <w:fldChar w:fldCharType="end"/>
        </w:r>
      </w:hyperlink>
    </w:p>
    <w:p>
      <w:pPr>
        <w:pStyle w:val="TOC1"/>
        <w:tabs>
          <w:tab w:val="right" w:leader="dot" w:pos="8306"/>
        </w:tabs>
      </w:pPr>
      <w:hyperlink w:anchor="_Toc1676" w:history="1">
        <w:r>
          <w:rPr>
            <w:rFonts w:ascii="仿宋" w:eastAsia="仿宋" w:hAnsi="仿宋" w:cs="仿宋" w:hint="eastAsia"/>
            <w:lang w:eastAsia="zh-CN"/>
          </w:rPr>
          <w:t>五、资源开发及综合利用分析</w:t>
        </w:r>
        <w:r>
          <w:tab/>
        </w:r>
        <w:r>
          <w:fldChar w:fldCharType="begin"/>
        </w:r>
        <w:r>
          <w:instrText xml:space="preserve"> PAGEREF _Toc1676 \h </w:instrText>
        </w:r>
        <w:r>
          <w:fldChar w:fldCharType="separate"/>
        </w:r>
        <w:r>
          <w:t>20</w:t>
        </w:r>
        <w:r>
          <w:fldChar w:fldCharType="end"/>
        </w:r>
      </w:hyperlink>
    </w:p>
    <w:p>
      <w:pPr>
        <w:pStyle w:val="TOC2"/>
        <w:tabs>
          <w:tab w:val="right" w:leader="dot" w:pos="8306"/>
        </w:tabs>
      </w:pPr>
      <w:hyperlink w:anchor="_Toc7530" w:history="1">
        <w:r>
          <w:rPr>
            <w:rFonts w:ascii="仿宋" w:eastAsia="仿宋" w:hAnsi="仿宋" w:cs="仿宋" w:hint="eastAsia"/>
            <w:lang w:eastAsia="zh-CN"/>
          </w:rPr>
          <w:t>(一)、资源开发方案</w:t>
        </w:r>
        <w:r>
          <w:tab/>
        </w:r>
        <w:r>
          <w:fldChar w:fldCharType="begin"/>
        </w:r>
        <w:r>
          <w:instrText xml:space="preserve"> PAGEREF _Toc7530 \h </w:instrText>
        </w:r>
        <w:r>
          <w:fldChar w:fldCharType="separate"/>
        </w:r>
        <w:r>
          <w:t>20</w:t>
        </w:r>
        <w:r>
          <w:fldChar w:fldCharType="end"/>
        </w:r>
      </w:hyperlink>
    </w:p>
    <w:p>
      <w:pPr>
        <w:pStyle w:val="TOC2"/>
        <w:tabs>
          <w:tab w:val="right" w:leader="dot" w:pos="8306"/>
        </w:tabs>
      </w:pPr>
      <w:hyperlink w:anchor="_Toc32129" w:history="1">
        <w:r>
          <w:rPr>
            <w:rFonts w:ascii="仿宋" w:eastAsia="仿宋" w:hAnsi="仿宋" w:cs="仿宋" w:hint="eastAsia"/>
            <w:lang w:eastAsia="zh-CN"/>
          </w:rPr>
          <w:t>(二)、资源利用方案</w:t>
        </w:r>
        <w:r>
          <w:tab/>
        </w:r>
        <w:r>
          <w:fldChar w:fldCharType="begin"/>
        </w:r>
        <w:r>
          <w:instrText xml:space="preserve"> PAGEREF _Toc32129 \h </w:instrText>
        </w:r>
        <w:r>
          <w:fldChar w:fldCharType="separate"/>
        </w:r>
        <w:r>
          <w:t>21</w:t>
        </w:r>
        <w:r>
          <w:fldChar w:fldCharType="end"/>
        </w:r>
      </w:hyperlink>
    </w:p>
    <w:p>
      <w:pPr>
        <w:pStyle w:val="TOC2"/>
        <w:tabs>
          <w:tab w:val="right" w:leader="dot" w:pos="8306"/>
        </w:tabs>
      </w:pPr>
      <w:hyperlink w:anchor="_Toc12760" w:history="1">
        <w:r>
          <w:rPr>
            <w:rFonts w:ascii="仿宋" w:eastAsia="仿宋" w:hAnsi="仿宋" w:cs="仿宋" w:hint="eastAsia"/>
            <w:lang w:eastAsia="zh-CN"/>
          </w:rPr>
          <w:t>(三)、资源节约措施</w:t>
        </w:r>
        <w:r>
          <w:tab/>
        </w:r>
        <w:r>
          <w:fldChar w:fldCharType="begin"/>
        </w:r>
        <w:r>
          <w:instrText xml:space="preserve"> PAGEREF _Toc12760 \h </w:instrText>
        </w:r>
        <w:r>
          <w:fldChar w:fldCharType="separate"/>
        </w:r>
        <w:r>
          <w:t>23</w:t>
        </w:r>
        <w:r>
          <w:fldChar w:fldCharType="end"/>
        </w:r>
      </w:hyperlink>
    </w:p>
    <w:p>
      <w:pPr>
        <w:pStyle w:val="TOC1"/>
        <w:tabs>
          <w:tab w:val="right" w:leader="dot" w:pos="8306"/>
        </w:tabs>
      </w:pPr>
      <w:hyperlink w:anchor="_Toc3821" w:history="1">
        <w:r>
          <w:rPr>
            <w:rFonts w:ascii="仿宋" w:eastAsia="仿宋" w:hAnsi="仿宋" w:cs="仿宋" w:hint="eastAsia"/>
            <w:lang w:eastAsia="zh-CN"/>
          </w:rPr>
          <w:t>六、密封胶项目概论</w:t>
        </w:r>
        <w:r>
          <w:tab/>
        </w:r>
        <w:r>
          <w:fldChar w:fldCharType="begin"/>
        </w:r>
        <w:r>
          <w:instrText xml:space="preserve"> PAGEREF _Toc3821 \h </w:instrText>
        </w:r>
        <w:r>
          <w:fldChar w:fldCharType="separate"/>
        </w:r>
        <w:r>
          <w:t>24</w:t>
        </w:r>
        <w:r>
          <w:fldChar w:fldCharType="end"/>
        </w:r>
      </w:hyperlink>
    </w:p>
    <w:p>
      <w:pPr>
        <w:pStyle w:val="TOC2"/>
        <w:tabs>
          <w:tab w:val="right" w:leader="dot" w:pos="8306"/>
        </w:tabs>
      </w:pPr>
      <w:hyperlink w:anchor="_Toc24979" w:history="1">
        <w:r>
          <w:rPr>
            <w:rFonts w:ascii="仿宋" w:eastAsia="仿宋" w:hAnsi="仿宋" w:cs="仿宋" w:hint="eastAsia"/>
            <w:lang w:eastAsia="zh-CN"/>
          </w:rPr>
          <w:t>(一)、项目申报单位概况</w:t>
        </w:r>
        <w:r>
          <w:tab/>
        </w:r>
        <w:r>
          <w:fldChar w:fldCharType="begin"/>
        </w:r>
        <w:r>
          <w:instrText xml:space="preserve"> PAGEREF _Toc24979 \h </w:instrText>
        </w:r>
        <w:r>
          <w:fldChar w:fldCharType="separate"/>
        </w:r>
        <w:r>
          <w:t>24</w:t>
        </w:r>
        <w:r>
          <w:fldChar w:fldCharType="end"/>
        </w:r>
      </w:hyperlink>
    </w:p>
    <w:p>
      <w:pPr>
        <w:pStyle w:val="TOC2"/>
        <w:tabs>
          <w:tab w:val="right" w:leader="dot" w:pos="8306"/>
        </w:tabs>
      </w:pPr>
      <w:hyperlink w:anchor="_Toc25436" w:history="1">
        <w:r>
          <w:rPr>
            <w:rFonts w:ascii="仿宋" w:eastAsia="仿宋" w:hAnsi="仿宋" w:cs="仿宋" w:hint="eastAsia"/>
            <w:lang w:eastAsia="zh-CN"/>
          </w:rPr>
          <w:t>(二)、项目概况</w:t>
        </w:r>
        <w:r>
          <w:tab/>
        </w:r>
        <w:r>
          <w:fldChar w:fldCharType="begin"/>
        </w:r>
        <w:r>
          <w:instrText xml:space="preserve"> PAGEREF _Toc25436 \h </w:instrText>
        </w:r>
        <w:r>
          <w:fldChar w:fldCharType="separate"/>
        </w:r>
        <w:r>
          <w:t>25</w:t>
        </w:r>
        <w:r>
          <w:fldChar w:fldCharType="end"/>
        </w:r>
      </w:hyperlink>
    </w:p>
    <w:p>
      <w:pPr>
        <w:pStyle w:val="TOC1"/>
        <w:tabs>
          <w:tab w:val="right" w:leader="dot" w:pos="8306"/>
        </w:tabs>
      </w:pPr>
      <w:hyperlink w:anchor="_Toc2690" w:history="1">
        <w:r>
          <w:rPr>
            <w:rFonts w:ascii="仿宋" w:eastAsia="仿宋" w:hAnsi="仿宋" w:cs="仿宋" w:hint="eastAsia"/>
            <w:lang w:eastAsia="zh-CN"/>
          </w:rPr>
          <w:t>七、资金管理与财务规划</w:t>
        </w:r>
        <w:r>
          <w:tab/>
        </w:r>
        <w:r>
          <w:fldChar w:fldCharType="begin"/>
        </w:r>
        <w:r>
          <w:instrText xml:space="preserve"> PAGEREF _Toc2690 \h </w:instrText>
        </w:r>
        <w:r>
          <w:fldChar w:fldCharType="separate"/>
        </w:r>
        <w:r>
          <w:t>28</w:t>
        </w:r>
        <w:r>
          <w:fldChar w:fldCharType="end"/>
        </w:r>
      </w:hyperlink>
    </w:p>
    <w:p>
      <w:pPr>
        <w:pStyle w:val="TOC2"/>
        <w:tabs>
          <w:tab w:val="right" w:leader="dot" w:pos="8306"/>
        </w:tabs>
      </w:pPr>
      <w:hyperlink w:anchor="_Toc641" w:history="1">
        <w:r>
          <w:rPr>
            <w:rFonts w:ascii="仿宋" w:eastAsia="仿宋" w:hAnsi="仿宋" w:cs="仿宋" w:hint="eastAsia"/>
            <w:lang w:eastAsia="zh-CN"/>
          </w:rPr>
          <w:t>(一)、项目资金来源与筹措</w:t>
        </w:r>
        <w:r>
          <w:tab/>
        </w:r>
        <w:r>
          <w:fldChar w:fldCharType="begin"/>
        </w:r>
        <w:r>
          <w:instrText xml:space="preserve"> PAGEREF _Toc641 \h </w:instrText>
        </w:r>
        <w:r>
          <w:fldChar w:fldCharType="separate"/>
        </w:r>
        <w:r>
          <w:t>28</w:t>
        </w:r>
        <w:r>
          <w:fldChar w:fldCharType="end"/>
        </w:r>
      </w:hyperlink>
    </w:p>
    <w:p>
      <w:pPr>
        <w:pStyle w:val="TOC2"/>
        <w:tabs>
          <w:tab w:val="right" w:leader="dot" w:pos="8306"/>
        </w:tabs>
      </w:pPr>
      <w:hyperlink w:anchor="_Toc14691" w:history="1">
        <w:r>
          <w:rPr>
            <w:rFonts w:ascii="仿宋" w:eastAsia="仿宋" w:hAnsi="仿宋" w:cs="仿宋" w:hint="eastAsia"/>
            <w:lang w:eastAsia="zh-CN"/>
          </w:rPr>
          <w:t>(二)、资金使用与监管</w:t>
        </w:r>
        <w:r>
          <w:tab/>
        </w:r>
        <w:r>
          <w:fldChar w:fldCharType="begin"/>
        </w:r>
        <w:r>
          <w:instrText xml:space="preserve"> PAGEREF _Toc14691 \h </w:instrText>
        </w:r>
        <w:r>
          <w:fldChar w:fldCharType="separate"/>
        </w:r>
        <w:r>
          <w:t>29</w:t>
        </w:r>
        <w:r>
          <w:fldChar w:fldCharType="end"/>
        </w:r>
      </w:hyperlink>
    </w:p>
    <w:p>
      <w:pPr>
        <w:pStyle w:val="TOC2"/>
        <w:tabs>
          <w:tab w:val="right" w:leader="dot" w:pos="8306"/>
        </w:tabs>
      </w:pPr>
      <w:hyperlink w:anchor="_Toc17036" w:history="1">
        <w:r>
          <w:rPr>
            <w:rFonts w:ascii="仿宋" w:eastAsia="仿宋" w:hAnsi="仿宋" w:cs="仿宋" w:hint="eastAsia"/>
            <w:lang w:eastAsia="zh-CN"/>
          </w:rPr>
          <w:t>(三)、财务规划与预测</w:t>
        </w:r>
        <w:r>
          <w:tab/>
        </w:r>
        <w:r>
          <w:fldChar w:fldCharType="begin"/>
        </w:r>
        <w:r>
          <w:instrText xml:space="preserve"> PAGEREF _Toc17036 \h </w:instrText>
        </w:r>
        <w:r>
          <w:fldChar w:fldCharType="separate"/>
        </w:r>
        <w:r>
          <w:t>30</w:t>
        </w:r>
        <w:r>
          <w:fldChar w:fldCharType="end"/>
        </w:r>
      </w:hyperlink>
    </w:p>
    <w:p>
      <w:pPr>
        <w:pStyle w:val="TOC1"/>
        <w:tabs>
          <w:tab w:val="right" w:leader="dot" w:pos="8306"/>
        </w:tabs>
      </w:pPr>
      <w:hyperlink w:anchor="_Toc15952" w:history="1">
        <w:r>
          <w:rPr>
            <w:rFonts w:ascii="仿宋" w:eastAsia="仿宋" w:hAnsi="仿宋" w:cs="仿宋" w:hint="eastAsia"/>
            <w:lang w:eastAsia="zh-CN"/>
          </w:rPr>
          <w:t>八、技术创新与产业升级</w:t>
        </w:r>
        <w:r>
          <w:tab/>
        </w:r>
        <w:r>
          <w:fldChar w:fldCharType="begin"/>
        </w:r>
        <w:r>
          <w:instrText xml:space="preserve"> PAGEREF _Toc15952 \h </w:instrText>
        </w:r>
        <w:r>
          <w:fldChar w:fldCharType="separate"/>
        </w:r>
        <w:r>
          <w:t>31</w:t>
        </w:r>
        <w:r>
          <w:fldChar w:fldCharType="end"/>
        </w:r>
      </w:hyperlink>
    </w:p>
    <w:p>
      <w:pPr>
        <w:pStyle w:val="TOC2"/>
        <w:tabs>
          <w:tab w:val="right" w:leader="dot" w:pos="8306"/>
        </w:tabs>
      </w:pPr>
      <w:hyperlink w:anchor="_Toc25400" w:history="1">
        <w:r>
          <w:rPr>
            <w:rFonts w:ascii="仿宋" w:eastAsia="仿宋" w:hAnsi="仿宋" w:cs="仿宋" w:hint="eastAsia"/>
            <w:lang w:eastAsia="zh-CN"/>
          </w:rPr>
          <w:t>(一)、技术创新方向与目标</w:t>
        </w:r>
        <w:r>
          <w:tab/>
        </w:r>
        <w:r>
          <w:fldChar w:fldCharType="begin"/>
        </w:r>
        <w:r>
          <w:instrText xml:space="preserve"> PAGEREF _Toc25400 \h </w:instrText>
        </w:r>
        <w:r>
          <w:fldChar w:fldCharType="separate"/>
        </w:r>
        <w:r>
          <w:t>31</w:t>
        </w:r>
        <w:r>
          <w:fldChar w:fldCharType="end"/>
        </w:r>
      </w:hyperlink>
    </w:p>
    <w:p>
      <w:pPr>
        <w:pStyle w:val="TOC2"/>
        <w:tabs>
          <w:tab w:val="right" w:leader="dot" w:pos="8306"/>
        </w:tabs>
      </w:pPr>
      <w:hyperlink w:anchor="_Toc21013" w:history="1">
        <w:r>
          <w:rPr>
            <w:rFonts w:ascii="仿宋" w:eastAsia="仿宋" w:hAnsi="仿宋" w:cs="仿宋" w:hint="eastAsia"/>
            <w:lang w:eastAsia="zh-CN"/>
          </w:rPr>
          <w:t>(二)、产业升级路径与措施</w:t>
        </w:r>
        <w:r>
          <w:tab/>
        </w:r>
        <w:r>
          <w:fldChar w:fldCharType="begin"/>
        </w:r>
        <w:r>
          <w:instrText xml:space="preserve"> PAGEREF _Toc21013 \h </w:instrText>
        </w:r>
        <w:r>
          <w:fldChar w:fldCharType="separate"/>
        </w:r>
        <w:r>
          <w:t>33</w:t>
        </w:r>
        <w:r>
          <w:fldChar w:fldCharType="end"/>
        </w:r>
      </w:hyperlink>
    </w:p>
    <w:p>
      <w:pPr>
        <w:pStyle w:val="TOC1"/>
        <w:tabs>
          <w:tab w:val="right" w:leader="dot" w:pos="8306"/>
        </w:tabs>
      </w:pPr>
      <w:hyperlink w:anchor="_Toc14896" w:history="1">
        <w:r>
          <w:rPr>
            <w:rFonts w:ascii="仿宋" w:eastAsia="仿宋" w:hAnsi="仿宋" w:cs="仿宋" w:hint="eastAsia"/>
            <w:lang w:eastAsia="zh-CN"/>
          </w:rPr>
          <w:t>九、项目进度计划</w:t>
        </w:r>
        <w:r>
          <w:tab/>
        </w:r>
        <w:r>
          <w:fldChar w:fldCharType="begin"/>
        </w:r>
        <w:r>
          <w:instrText xml:space="preserve"> PAGEREF _Toc14896 \h </w:instrText>
        </w:r>
        <w:r>
          <w:fldChar w:fldCharType="separate"/>
        </w:r>
        <w:r>
          <w:t>34</w:t>
        </w:r>
        <w:r>
          <w:fldChar w:fldCharType="end"/>
        </w:r>
      </w:hyperlink>
    </w:p>
    <w:p>
      <w:pPr>
        <w:pStyle w:val="TOC2"/>
        <w:tabs>
          <w:tab w:val="right" w:leader="dot" w:pos="8306"/>
        </w:tabs>
      </w:pPr>
      <w:hyperlink w:anchor="_Toc15226" w:history="1">
        <w:r>
          <w:rPr>
            <w:rFonts w:ascii="仿宋" w:eastAsia="仿宋" w:hAnsi="仿宋" w:cs="仿宋" w:hint="eastAsia"/>
            <w:lang w:eastAsia="zh-CN"/>
          </w:rPr>
          <w:t>(一)、建设周期</w:t>
        </w:r>
        <w:r>
          <w:tab/>
        </w:r>
        <w:r>
          <w:fldChar w:fldCharType="begin"/>
        </w:r>
        <w:r>
          <w:instrText xml:space="preserve"> PAGEREF _Toc15226 \h </w:instrText>
        </w:r>
        <w:r>
          <w:fldChar w:fldCharType="separate"/>
        </w:r>
        <w:r>
          <w:t>34</w:t>
        </w:r>
        <w:r>
          <w:fldChar w:fldCharType="end"/>
        </w:r>
      </w:hyperlink>
    </w:p>
    <w:p>
      <w:pPr>
        <w:pStyle w:val="TOC2"/>
        <w:tabs>
          <w:tab w:val="right" w:leader="dot" w:pos="8306"/>
        </w:tabs>
      </w:pPr>
      <w:hyperlink w:anchor="_Toc17342" w:history="1">
        <w:r>
          <w:rPr>
            <w:rFonts w:ascii="仿宋" w:eastAsia="仿宋" w:hAnsi="仿宋" w:cs="仿宋" w:hint="eastAsia"/>
            <w:lang w:eastAsia="zh-CN"/>
          </w:rPr>
          <w:t>(二)、建设进度</w:t>
        </w:r>
        <w:r>
          <w:tab/>
        </w:r>
        <w:r>
          <w:fldChar w:fldCharType="begin"/>
        </w:r>
        <w:r>
          <w:instrText xml:space="preserve"> PAGEREF _Toc17342 \h </w:instrText>
        </w:r>
        <w:r>
          <w:fldChar w:fldCharType="separate"/>
        </w:r>
        <w:r>
          <w:t>34</w:t>
        </w:r>
        <w:r>
          <w:fldChar w:fldCharType="end"/>
        </w:r>
      </w:hyperlink>
    </w:p>
    <w:p>
      <w:pPr>
        <w:pStyle w:val="TOC2"/>
        <w:tabs>
          <w:tab w:val="right" w:leader="dot" w:pos="8306"/>
        </w:tabs>
      </w:pPr>
      <w:hyperlink w:anchor="_Toc7097" w:history="1">
        <w:r>
          <w:rPr>
            <w:rFonts w:ascii="仿宋" w:eastAsia="仿宋" w:hAnsi="仿宋" w:cs="仿宋" w:hint="eastAsia"/>
            <w:lang w:eastAsia="zh-CN"/>
          </w:rPr>
          <w:t>(三)、进度安排注意事项</w:t>
        </w:r>
        <w:r>
          <w:tab/>
        </w:r>
        <w:r>
          <w:fldChar w:fldCharType="begin"/>
        </w:r>
        <w:r>
          <w:instrText xml:space="preserve"> PAGEREF _Toc7097 \h </w:instrText>
        </w:r>
        <w:r>
          <w:fldChar w:fldCharType="separate"/>
        </w:r>
        <w:r>
          <w:t>36</w:t>
        </w:r>
        <w:r>
          <w:fldChar w:fldCharType="end"/>
        </w:r>
      </w:hyperlink>
    </w:p>
    <w:p>
      <w:pPr>
        <w:pStyle w:val="TOC2"/>
        <w:tabs>
          <w:tab w:val="right" w:leader="dot" w:pos="8306"/>
        </w:tabs>
      </w:pPr>
      <w:hyperlink w:anchor="_Toc16871" w:history="1">
        <w:r>
          <w:rPr>
            <w:rFonts w:ascii="仿宋" w:eastAsia="仿宋" w:hAnsi="仿宋" w:cs="仿宋" w:hint="eastAsia"/>
            <w:lang w:eastAsia="zh-CN"/>
          </w:rPr>
          <w:t>(四)、人力资源配置</w:t>
        </w:r>
        <w:r>
          <w:tab/>
        </w:r>
        <w:r>
          <w:fldChar w:fldCharType="begin"/>
        </w:r>
        <w:r>
          <w:instrText xml:space="preserve"> PAGEREF _Toc16871 \h </w:instrText>
        </w:r>
        <w:r>
          <w:fldChar w:fldCharType="separate"/>
        </w:r>
        <w:r>
          <w:t>36</w:t>
        </w:r>
        <w:r>
          <w:fldChar w:fldCharType="end"/>
        </w:r>
      </w:hyperlink>
    </w:p>
    <w:p>
      <w:pPr>
        <w:pStyle w:val="TOC2"/>
        <w:tabs>
          <w:tab w:val="right" w:leader="dot" w:pos="8306"/>
        </w:tabs>
      </w:pPr>
      <w:hyperlink w:anchor="_Toc941" w:history="1">
        <w:r>
          <w:rPr>
            <w:rFonts w:ascii="仿宋" w:eastAsia="仿宋" w:hAnsi="仿宋" w:cs="仿宋" w:hint="eastAsia"/>
            <w:lang w:eastAsia="zh-CN"/>
          </w:rPr>
          <w:t>(五)、员工培训</w:t>
        </w:r>
        <w:r>
          <w:tab/>
        </w:r>
        <w:r>
          <w:fldChar w:fldCharType="begin"/>
        </w:r>
        <w:r>
          <w:instrText xml:space="preserve"> PAGEREF _Toc941 \h </w:instrText>
        </w:r>
        <w:r>
          <w:fldChar w:fldCharType="separate"/>
        </w:r>
        <w:r>
          <w:t>38</w:t>
        </w:r>
        <w:r>
          <w:fldChar w:fldCharType="end"/>
        </w:r>
      </w:hyperlink>
    </w:p>
    <w:p>
      <w:pPr>
        <w:pStyle w:val="TOC2"/>
        <w:tabs>
          <w:tab w:val="right" w:leader="dot" w:pos="8306"/>
        </w:tabs>
      </w:pPr>
      <w:hyperlink w:anchor="_Toc9562" w:history="1">
        <w:r>
          <w:rPr>
            <w:rFonts w:ascii="仿宋" w:eastAsia="仿宋" w:hAnsi="仿宋" w:cs="仿宋" w:hint="eastAsia"/>
            <w:lang w:eastAsia="zh-CN"/>
          </w:rPr>
          <w:t>(六)、项目实施保障</w:t>
        </w:r>
        <w:r>
          <w:tab/>
        </w:r>
        <w:r>
          <w:fldChar w:fldCharType="begin"/>
        </w:r>
        <w:r>
          <w:instrText xml:space="preserve"> PAGEREF _Toc9562 \h </w:instrText>
        </w:r>
        <w:r>
          <w:fldChar w:fldCharType="separate"/>
        </w:r>
        <w:r>
          <w:t>39</w:t>
        </w:r>
        <w:r>
          <w:fldChar w:fldCharType="end"/>
        </w:r>
      </w:hyperlink>
    </w:p>
    <w:p>
      <w:pPr>
        <w:pStyle w:val="TOC2"/>
        <w:tabs>
          <w:tab w:val="right" w:leader="dot" w:pos="8306"/>
        </w:tabs>
      </w:pPr>
      <w:hyperlink w:anchor="_Toc16262" w:history="1">
        <w:r>
          <w:rPr>
            <w:rFonts w:ascii="仿宋" w:eastAsia="仿宋" w:hAnsi="仿宋" w:cs="仿宋" w:hint="eastAsia"/>
            <w:lang w:eastAsia="zh-CN"/>
          </w:rPr>
          <w:t>(七)、安全规范管理</w:t>
        </w:r>
        <w:r>
          <w:tab/>
        </w:r>
        <w:r>
          <w:fldChar w:fldCharType="begin"/>
        </w:r>
        <w:r>
          <w:instrText xml:space="preserve"> PAGEREF _Toc16262 \h </w:instrText>
        </w:r>
        <w:r>
          <w:fldChar w:fldCharType="separate"/>
        </w:r>
        <w:r>
          <w:t>40</w:t>
        </w:r>
        <w:r>
          <w:fldChar w:fldCharType="end"/>
        </w:r>
      </w:hyperlink>
    </w:p>
    <w:p>
      <w:pPr>
        <w:pStyle w:val="TOC1"/>
        <w:tabs>
          <w:tab w:val="right" w:leader="dot" w:pos="8306"/>
        </w:tabs>
      </w:pPr>
      <w:hyperlink w:anchor="_Toc5851" w:history="1">
        <w:r>
          <w:rPr>
            <w:rFonts w:ascii="仿宋" w:eastAsia="仿宋" w:hAnsi="仿宋" w:cs="仿宋" w:hint="eastAsia"/>
            <w:lang w:eastAsia="zh-CN"/>
          </w:rPr>
          <w:t>十、项目质量与标准</w:t>
        </w:r>
        <w:r>
          <w:tab/>
        </w:r>
        <w:r>
          <w:fldChar w:fldCharType="begin"/>
        </w:r>
        <w:r>
          <w:instrText xml:space="preserve"> PAGEREF _Toc5851 \h </w:instrText>
        </w:r>
        <w:r>
          <w:fldChar w:fldCharType="separate"/>
        </w:r>
        <w:r>
          <w:t>42</w:t>
        </w:r>
        <w:r>
          <w:fldChar w:fldCharType="end"/>
        </w:r>
      </w:hyperlink>
    </w:p>
    <w:p>
      <w:pPr>
        <w:pStyle w:val="TOC2"/>
        <w:tabs>
          <w:tab w:val="right" w:leader="dot" w:pos="8306"/>
        </w:tabs>
      </w:pPr>
      <w:hyperlink w:anchor="_Toc29953" w:history="1">
        <w:r>
          <w:rPr>
            <w:rFonts w:ascii="仿宋" w:eastAsia="仿宋" w:hAnsi="仿宋" w:cs="仿宋" w:hint="eastAsia"/>
            <w:lang w:eastAsia="zh-CN"/>
          </w:rPr>
          <w:t>(一)、质量保障体系</w:t>
        </w:r>
        <w:r>
          <w:tab/>
        </w:r>
        <w:r>
          <w:fldChar w:fldCharType="begin"/>
        </w:r>
        <w:r>
          <w:instrText xml:space="preserve"> PAGEREF _Toc29953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6" w:history="1">
        <w:r>
          <w:rPr>
            <w:rFonts w:ascii="仿宋" w:eastAsia="仿宋" w:hAnsi="仿宋" w:cs="仿宋" w:hint="eastAsia"/>
            <w:lang w:eastAsia="zh-CN"/>
          </w:rPr>
          <w:t>(二)、标准化作业流程</w:t>
        </w:r>
        <w:r>
          <w:tab/>
        </w:r>
        <w:r>
          <w:fldChar w:fldCharType="begin"/>
        </w:r>
        <w:r>
          <w:instrText xml:space="preserve"> PAGEREF _Toc27926 \h </w:instrText>
        </w:r>
        <w:r>
          <w:fldChar w:fldCharType="separate"/>
        </w:r>
        <w:r>
          <w:t>43</w:t>
        </w:r>
        <w:r>
          <w:fldChar w:fldCharType="end"/>
        </w:r>
      </w:hyperlink>
    </w:p>
    <w:p>
      <w:pPr>
        <w:pStyle w:val="TOC2"/>
        <w:tabs>
          <w:tab w:val="right" w:leader="dot" w:pos="8306"/>
        </w:tabs>
      </w:pPr>
      <w:hyperlink w:anchor="_Toc20593" w:history="1">
        <w:r>
          <w:rPr>
            <w:rFonts w:ascii="仿宋" w:eastAsia="仿宋" w:hAnsi="仿宋" w:cs="仿宋" w:hint="eastAsia"/>
            <w:lang w:eastAsia="zh-CN"/>
          </w:rPr>
          <w:t>(三)、质量监控与评估</w:t>
        </w:r>
        <w:r>
          <w:tab/>
        </w:r>
        <w:r>
          <w:fldChar w:fldCharType="begin"/>
        </w:r>
        <w:r>
          <w:instrText xml:space="preserve"> PAGEREF _Toc20593 \h </w:instrText>
        </w:r>
        <w:r>
          <w:fldChar w:fldCharType="separate"/>
        </w:r>
        <w:r>
          <w:t>45</w:t>
        </w:r>
        <w:r>
          <w:fldChar w:fldCharType="end"/>
        </w:r>
      </w:hyperlink>
    </w:p>
    <w:p>
      <w:pPr>
        <w:pStyle w:val="TOC2"/>
        <w:tabs>
          <w:tab w:val="right" w:leader="dot" w:pos="8306"/>
        </w:tabs>
      </w:pPr>
      <w:hyperlink w:anchor="_Toc31230" w:history="1">
        <w:r>
          <w:rPr>
            <w:rFonts w:ascii="仿宋" w:eastAsia="仿宋" w:hAnsi="仿宋" w:cs="仿宋" w:hint="eastAsia"/>
            <w:lang w:eastAsia="zh-CN"/>
          </w:rPr>
          <w:t>(四)、质量改进计划</w:t>
        </w:r>
        <w:r>
          <w:tab/>
        </w:r>
        <w:r>
          <w:fldChar w:fldCharType="begin"/>
        </w:r>
        <w:r>
          <w:instrText xml:space="preserve"> PAGEREF _Toc31230 \h </w:instrText>
        </w:r>
        <w:r>
          <w:fldChar w:fldCharType="separate"/>
        </w:r>
        <w:r>
          <w:t>46</w:t>
        </w:r>
        <w:r>
          <w:fldChar w:fldCharType="end"/>
        </w:r>
      </w:hyperlink>
    </w:p>
    <w:p>
      <w:pPr>
        <w:pStyle w:val="TOC1"/>
        <w:tabs>
          <w:tab w:val="right" w:leader="dot" w:pos="8306"/>
        </w:tabs>
      </w:pPr>
      <w:hyperlink w:anchor="_Toc7978" w:history="1">
        <w:r>
          <w:rPr>
            <w:rFonts w:ascii="仿宋" w:eastAsia="仿宋" w:hAnsi="仿宋" w:cs="仿宋" w:hint="eastAsia"/>
            <w:lang w:eastAsia="zh-CN"/>
          </w:rPr>
          <w:t>十一、项目实施与管理方案</w:t>
        </w:r>
        <w:r>
          <w:tab/>
        </w:r>
        <w:r>
          <w:fldChar w:fldCharType="begin"/>
        </w:r>
        <w:r>
          <w:instrText xml:space="preserve"> PAGEREF _Toc7978 \h </w:instrText>
        </w:r>
        <w:r>
          <w:fldChar w:fldCharType="separate"/>
        </w:r>
        <w:r>
          <w:t>47</w:t>
        </w:r>
        <w:r>
          <w:fldChar w:fldCharType="end"/>
        </w:r>
      </w:hyperlink>
    </w:p>
    <w:p>
      <w:pPr>
        <w:pStyle w:val="TOC2"/>
        <w:tabs>
          <w:tab w:val="right" w:leader="dot" w:pos="8306"/>
        </w:tabs>
      </w:pPr>
      <w:hyperlink w:anchor="_Toc13344" w:history="1">
        <w:r>
          <w:rPr>
            <w:rFonts w:ascii="仿宋" w:eastAsia="仿宋" w:hAnsi="仿宋" w:cs="仿宋" w:hint="eastAsia"/>
            <w:lang w:eastAsia="zh-CN"/>
          </w:rPr>
          <w:t>(一)、项目实施计划</w:t>
        </w:r>
        <w:r>
          <w:tab/>
        </w:r>
        <w:r>
          <w:fldChar w:fldCharType="begin"/>
        </w:r>
        <w:r>
          <w:instrText xml:space="preserve"> PAGEREF _Toc13344 \h </w:instrText>
        </w:r>
        <w:r>
          <w:fldChar w:fldCharType="separate"/>
        </w:r>
        <w:r>
          <w:t>47</w:t>
        </w:r>
        <w:r>
          <w:fldChar w:fldCharType="end"/>
        </w:r>
      </w:hyperlink>
    </w:p>
    <w:p>
      <w:pPr>
        <w:pStyle w:val="TOC2"/>
        <w:tabs>
          <w:tab w:val="right" w:leader="dot" w:pos="8306"/>
        </w:tabs>
      </w:pPr>
      <w:hyperlink w:anchor="_Toc27135" w:history="1">
        <w:r>
          <w:rPr>
            <w:rFonts w:ascii="仿宋" w:eastAsia="仿宋" w:hAnsi="仿宋" w:cs="仿宋" w:hint="eastAsia"/>
            <w:lang w:eastAsia="zh-CN"/>
          </w:rPr>
          <w:t>(二)、项目组织机构与职责</w:t>
        </w:r>
        <w:r>
          <w:tab/>
        </w:r>
        <w:r>
          <w:fldChar w:fldCharType="begin"/>
        </w:r>
        <w:r>
          <w:instrText xml:space="preserve"> PAGEREF _Toc27135 \h </w:instrText>
        </w:r>
        <w:r>
          <w:fldChar w:fldCharType="separate"/>
        </w:r>
        <w:r>
          <w:t>48</w:t>
        </w:r>
        <w:r>
          <w:fldChar w:fldCharType="end"/>
        </w:r>
      </w:hyperlink>
    </w:p>
    <w:p>
      <w:pPr>
        <w:pStyle w:val="TOC2"/>
        <w:tabs>
          <w:tab w:val="right" w:leader="dot" w:pos="8306"/>
        </w:tabs>
      </w:pPr>
      <w:hyperlink w:anchor="_Toc9107" w:history="1">
        <w:r>
          <w:rPr>
            <w:rFonts w:ascii="仿宋" w:eastAsia="仿宋" w:hAnsi="仿宋" w:cs="仿宋" w:hint="eastAsia"/>
            <w:lang w:eastAsia="zh-CN"/>
          </w:rPr>
          <w:t>(三)、项目管理与监控体系</w:t>
        </w:r>
        <w:r>
          <w:tab/>
        </w:r>
        <w:r>
          <w:fldChar w:fldCharType="begin"/>
        </w:r>
        <w:r>
          <w:instrText xml:space="preserve"> PAGEREF _Toc9107 \h </w:instrText>
        </w:r>
        <w:r>
          <w:fldChar w:fldCharType="separate"/>
        </w:r>
        <w:r>
          <w:t>51</w:t>
        </w:r>
        <w:r>
          <w:fldChar w:fldCharType="end"/>
        </w:r>
      </w:hyperlink>
    </w:p>
    <w:p>
      <w:pPr>
        <w:pStyle w:val="TOC1"/>
        <w:tabs>
          <w:tab w:val="right" w:leader="dot" w:pos="8306"/>
        </w:tabs>
      </w:pPr>
      <w:hyperlink w:anchor="_Toc30962" w:history="1">
        <w:r>
          <w:rPr>
            <w:rFonts w:ascii="仿宋" w:eastAsia="仿宋" w:hAnsi="仿宋" w:cs="仿宋" w:hint="eastAsia"/>
            <w:lang w:eastAsia="zh-CN"/>
          </w:rPr>
          <w:t>十二、客户关系管理与市场拓展</w:t>
        </w:r>
        <w:r>
          <w:tab/>
        </w:r>
        <w:r>
          <w:fldChar w:fldCharType="begin"/>
        </w:r>
        <w:r>
          <w:instrText xml:space="preserve"> PAGEREF _Toc30962 \h </w:instrText>
        </w:r>
        <w:r>
          <w:fldChar w:fldCharType="separate"/>
        </w:r>
        <w:r>
          <w:t>53</w:t>
        </w:r>
        <w:r>
          <w:fldChar w:fldCharType="end"/>
        </w:r>
      </w:hyperlink>
    </w:p>
    <w:p>
      <w:pPr>
        <w:pStyle w:val="TOC2"/>
        <w:tabs>
          <w:tab w:val="right" w:leader="dot" w:pos="8306"/>
        </w:tabs>
      </w:pPr>
      <w:hyperlink w:anchor="_Toc30576" w:history="1">
        <w:r>
          <w:rPr>
            <w:rFonts w:ascii="仿宋" w:eastAsia="仿宋" w:hAnsi="仿宋" w:cs="仿宋" w:hint="eastAsia"/>
            <w:lang w:eastAsia="zh-CN"/>
          </w:rPr>
          <w:t>(一)、客户关系管理策略</w:t>
        </w:r>
        <w:r>
          <w:tab/>
        </w:r>
        <w:r>
          <w:fldChar w:fldCharType="begin"/>
        </w:r>
        <w:r>
          <w:instrText xml:space="preserve"> PAGEREF _Toc30576 \h </w:instrText>
        </w:r>
        <w:r>
          <w:fldChar w:fldCharType="separate"/>
        </w:r>
        <w:r>
          <w:t>53</w:t>
        </w:r>
        <w:r>
          <w:fldChar w:fldCharType="end"/>
        </w:r>
      </w:hyperlink>
    </w:p>
    <w:p>
      <w:pPr>
        <w:pStyle w:val="TOC2"/>
        <w:tabs>
          <w:tab w:val="right" w:leader="dot" w:pos="8306"/>
        </w:tabs>
      </w:pPr>
      <w:hyperlink w:anchor="_Toc12631" w:history="1">
        <w:r>
          <w:rPr>
            <w:rFonts w:ascii="仿宋" w:eastAsia="仿宋" w:hAnsi="仿宋" w:cs="仿宋" w:hint="eastAsia"/>
            <w:lang w:eastAsia="zh-CN"/>
          </w:rPr>
          <w:t>(二)、市场拓展方案</w:t>
        </w:r>
        <w:r>
          <w:tab/>
        </w:r>
        <w:r>
          <w:fldChar w:fldCharType="begin"/>
        </w:r>
        <w:r>
          <w:instrText xml:space="preserve"> PAGEREF _Toc12631 \h </w:instrText>
        </w:r>
        <w:r>
          <w:fldChar w:fldCharType="separate"/>
        </w:r>
        <w:r>
          <w:t>54</w:t>
        </w:r>
        <w:r>
          <w:fldChar w:fldCharType="end"/>
        </w:r>
      </w:hyperlink>
    </w:p>
    <w:p>
      <w:pPr>
        <w:pStyle w:val="TOC1"/>
        <w:tabs>
          <w:tab w:val="right" w:leader="dot" w:pos="8306"/>
        </w:tabs>
      </w:pPr>
      <w:hyperlink w:anchor="_Toc4081" w:history="1">
        <w:r>
          <w:rPr>
            <w:rFonts w:ascii="仿宋" w:eastAsia="仿宋" w:hAnsi="仿宋" w:cs="仿宋" w:hint="eastAsia"/>
            <w:lang w:eastAsia="zh-CN"/>
          </w:rPr>
          <w:t>十三、设施与设备管理</w:t>
        </w:r>
        <w:r>
          <w:tab/>
        </w:r>
        <w:r>
          <w:fldChar w:fldCharType="begin"/>
        </w:r>
        <w:r>
          <w:instrText xml:space="preserve"> PAGEREF _Toc4081 \h </w:instrText>
        </w:r>
        <w:r>
          <w:fldChar w:fldCharType="separate"/>
        </w:r>
        <w:r>
          <w:t>55</w:t>
        </w:r>
        <w:r>
          <w:fldChar w:fldCharType="end"/>
        </w:r>
      </w:hyperlink>
    </w:p>
    <w:p>
      <w:pPr>
        <w:pStyle w:val="TOC2"/>
        <w:tabs>
          <w:tab w:val="right" w:leader="dot" w:pos="8306"/>
        </w:tabs>
      </w:pPr>
      <w:hyperlink w:anchor="_Toc2535" w:history="1">
        <w:r>
          <w:rPr>
            <w:rFonts w:ascii="仿宋" w:eastAsia="仿宋" w:hAnsi="仿宋" w:cs="仿宋" w:hint="eastAsia"/>
            <w:lang w:eastAsia="zh-CN"/>
          </w:rPr>
          <w:t>(一)、设施规划与配置</w:t>
        </w:r>
        <w:r>
          <w:tab/>
        </w:r>
        <w:r>
          <w:fldChar w:fldCharType="begin"/>
        </w:r>
        <w:r>
          <w:instrText xml:space="preserve"> PAGEREF _Toc2535 \h </w:instrText>
        </w:r>
        <w:r>
          <w:fldChar w:fldCharType="separate"/>
        </w:r>
        <w:r>
          <w:t>55</w:t>
        </w:r>
        <w:r>
          <w:fldChar w:fldCharType="end"/>
        </w:r>
      </w:hyperlink>
    </w:p>
    <w:p>
      <w:pPr>
        <w:pStyle w:val="TOC2"/>
        <w:tabs>
          <w:tab w:val="right" w:leader="dot" w:pos="8306"/>
        </w:tabs>
      </w:pPr>
      <w:hyperlink w:anchor="_Toc27307" w:history="1">
        <w:r>
          <w:rPr>
            <w:rFonts w:ascii="仿宋" w:eastAsia="仿宋" w:hAnsi="仿宋" w:cs="仿宋" w:hint="eastAsia"/>
            <w:lang w:eastAsia="zh-CN"/>
          </w:rPr>
          <w:t>(二)、设备采购与维护管理</w:t>
        </w:r>
        <w:r>
          <w:tab/>
        </w:r>
        <w:r>
          <w:fldChar w:fldCharType="begin"/>
        </w:r>
        <w:r>
          <w:instrText xml:space="preserve"> PAGEREF _Toc27307 \h </w:instrText>
        </w:r>
        <w:r>
          <w:fldChar w:fldCharType="separate"/>
        </w:r>
        <w:r>
          <w:t>56</w:t>
        </w:r>
        <w:r>
          <w:fldChar w:fldCharType="end"/>
        </w:r>
      </w:hyperlink>
    </w:p>
    <w:p>
      <w:pPr>
        <w:pStyle w:val="TOC2"/>
        <w:tabs>
          <w:tab w:val="right" w:leader="dot" w:pos="8306"/>
        </w:tabs>
      </w:pPr>
      <w:hyperlink w:anchor="_Toc27803" w:history="1">
        <w:r>
          <w:rPr>
            <w:rFonts w:ascii="仿宋" w:eastAsia="仿宋" w:hAnsi="仿宋" w:cs="仿宋" w:hint="eastAsia"/>
            <w:lang w:eastAsia="zh-CN"/>
          </w:rPr>
          <w:t>(三)、设施设备升级策略</w:t>
        </w:r>
        <w:r>
          <w:tab/>
        </w:r>
        <w:r>
          <w:fldChar w:fldCharType="begin"/>
        </w:r>
        <w:r>
          <w:instrText xml:space="preserve"> PAGEREF _Toc27803 \h </w:instrText>
        </w:r>
        <w:r>
          <w:fldChar w:fldCharType="separate"/>
        </w:r>
        <w:r>
          <w:t>56</w:t>
        </w:r>
        <w:r>
          <w:fldChar w:fldCharType="end"/>
        </w:r>
      </w:hyperlink>
    </w:p>
    <w:p>
      <w:pPr>
        <w:pStyle w:val="TOC1"/>
        <w:tabs>
          <w:tab w:val="right" w:leader="dot" w:pos="8306"/>
        </w:tabs>
      </w:pPr>
      <w:hyperlink w:anchor="_Toc2435" w:history="1">
        <w:r>
          <w:rPr>
            <w:rFonts w:ascii="仿宋" w:eastAsia="仿宋" w:hAnsi="仿宋" w:cs="仿宋" w:hint="eastAsia"/>
            <w:lang w:eastAsia="zh-CN"/>
          </w:rPr>
          <w:t>十四、成果转化与推广应用</w:t>
        </w:r>
        <w:r>
          <w:tab/>
        </w:r>
        <w:r>
          <w:fldChar w:fldCharType="begin"/>
        </w:r>
        <w:r>
          <w:instrText xml:space="preserve"> PAGEREF _Toc2435 \h </w:instrText>
        </w:r>
        <w:r>
          <w:fldChar w:fldCharType="separate"/>
        </w:r>
        <w:r>
          <w:t>57</w:t>
        </w:r>
        <w:r>
          <w:fldChar w:fldCharType="end"/>
        </w:r>
      </w:hyperlink>
    </w:p>
    <w:p>
      <w:pPr>
        <w:pStyle w:val="TOC2"/>
        <w:tabs>
          <w:tab w:val="right" w:leader="dot" w:pos="8306"/>
        </w:tabs>
      </w:pPr>
      <w:hyperlink w:anchor="_Toc23632" w:history="1">
        <w:r>
          <w:rPr>
            <w:rFonts w:ascii="仿宋" w:eastAsia="仿宋" w:hAnsi="仿宋" w:cs="仿宋" w:hint="eastAsia"/>
            <w:lang w:eastAsia="zh-CN"/>
          </w:rPr>
          <w:t>(一)、成果转化策略制定</w:t>
        </w:r>
        <w:r>
          <w:tab/>
        </w:r>
        <w:r>
          <w:fldChar w:fldCharType="begin"/>
        </w:r>
        <w:r>
          <w:instrText xml:space="preserve"> PAGEREF _Toc23632 \h </w:instrText>
        </w:r>
        <w:r>
          <w:fldChar w:fldCharType="separate"/>
        </w:r>
        <w:r>
          <w:t>57</w:t>
        </w:r>
        <w:r>
          <w:fldChar w:fldCharType="end"/>
        </w:r>
      </w:hyperlink>
    </w:p>
    <w:p>
      <w:pPr>
        <w:pStyle w:val="TOC2"/>
        <w:tabs>
          <w:tab w:val="right" w:leader="dot" w:pos="8306"/>
        </w:tabs>
      </w:pPr>
      <w:hyperlink w:anchor="_Toc29255" w:history="1">
        <w:r>
          <w:rPr>
            <w:rFonts w:ascii="仿宋" w:eastAsia="仿宋" w:hAnsi="仿宋" w:cs="仿宋" w:hint="eastAsia"/>
            <w:lang w:eastAsia="zh-CN"/>
          </w:rPr>
          <w:t>(二)、成果推广应用方案</w:t>
        </w:r>
        <w:r>
          <w:tab/>
        </w:r>
        <w:r>
          <w:fldChar w:fldCharType="begin"/>
        </w:r>
        <w:r>
          <w:instrText xml:space="preserve"> PAGEREF _Toc29255 \h </w:instrText>
        </w:r>
        <w:r>
          <w:fldChar w:fldCharType="separate"/>
        </w:r>
        <w:r>
          <w:t>58</w:t>
        </w:r>
        <w:r>
          <w:fldChar w:fldCharType="end"/>
        </w:r>
      </w:hyperlink>
    </w:p>
    <w:p>
      <w:pPr>
        <w:pStyle w:val="TOC1"/>
        <w:tabs>
          <w:tab w:val="right" w:leader="dot" w:pos="8306"/>
        </w:tabs>
      </w:pPr>
      <w:hyperlink w:anchor="_Toc9336" w:history="1">
        <w:r>
          <w:rPr>
            <w:rFonts w:ascii="仿宋" w:eastAsia="仿宋" w:hAnsi="仿宋" w:cs="仿宋" w:hint="eastAsia"/>
            <w:lang w:eastAsia="zh-CN"/>
          </w:rPr>
          <w:t>十五、知识产权管理与保护</w:t>
        </w:r>
        <w:r>
          <w:tab/>
        </w:r>
        <w:r>
          <w:fldChar w:fldCharType="begin"/>
        </w:r>
        <w:r>
          <w:instrText xml:space="preserve"> PAGEREF _Toc9336 \h </w:instrText>
        </w:r>
        <w:r>
          <w:fldChar w:fldCharType="separate"/>
        </w:r>
        <w:r>
          <w:t>60</w:t>
        </w:r>
        <w:r>
          <w:fldChar w:fldCharType="end"/>
        </w:r>
      </w:hyperlink>
    </w:p>
    <w:p>
      <w:pPr>
        <w:pStyle w:val="TOC2"/>
        <w:tabs>
          <w:tab w:val="right" w:leader="dot" w:pos="8306"/>
        </w:tabs>
      </w:pPr>
      <w:hyperlink w:anchor="_Toc5140" w:history="1">
        <w:r>
          <w:rPr>
            <w:rFonts w:ascii="仿宋" w:eastAsia="仿宋" w:hAnsi="仿宋" w:cs="仿宋" w:hint="eastAsia"/>
            <w:lang w:eastAsia="zh-CN"/>
          </w:rPr>
          <w:t>(一)、知识产权管理体系建设</w:t>
        </w:r>
        <w:r>
          <w:tab/>
        </w:r>
        <w:r>
          <w:fldChar w:fldCharType="begin"/>
        </w:r>
        <w:r>
          <w:instrText xml:space="preserve"> PAGEREF _Toc5140 \h </w:instrText>
        </w:r>
        <w:r>
          <w:fldChar w:fldCharType="separate"/>
        </w:r>
        <w:r>
          <w:t>60</w:t>
        </w:r>
        <w:r>
          <w:fldChar w:fldCharType="end"/>
        </w:r>
      </w:hyperlink>
    </w:p>
    <w:p>
      <w:pPr>
        <w:pStyle w:val="TOC2"/>
        <w:tabs>
          <w:tab w:val="right" w:leader="dot" w:pos="8306"/>
        </w:tabs>
      </w:pPr>
      <w:hyperlink w:anchor="_Toc19302" w:history="1">
        <w:r>
          <w:rPr>
            <w:rFonts w:ascii="仿宋" w:eastAsia="仿宋" w:hAnsi="仿宋" w:cs="仿宋" w:hint="eastAsia"/>
            <w:lang w:eastAsia="zh-CN"/>
          </w:rPr>
          <w:t>(二)、知识产权保护措施</w:t>
        </w:r>
        <w:r>
          <w:tab/>
        </w:r>
        <w:r>
          <w:fldChar w:fldCharType="begin"/>
        </w:r>
        <w:r>
          <w:instrText xml:space="preserve"> PAGEREF _Toc19302 \h </w:instrText>
        </w:r>
        <w:r>
          <w:fldChar w:fldCharType="separate"/>
        </w:r>
        <w:r>
          <w:t>61</w:t>
        </w:r>
        <w:r>
          <w:fldChar w:fldCharType="end"/>
        </w:r>
      </w:hyperlink>
    </w:p>
    <w:p>
      <w:pPr>
        <w:pStyle w:val="TOC1"/>
        <w:tabs>
          <w:tab w:val="right" w:leader="dot" w:pos="8306"/>
        </w:tabs>
      </w:pPr>
      <w:hyperlink w:anchor="_Toc2289" w:history="1">
        <w:r>
          <w:rPr>
            <w:rFonts w:ascii="仿宋" w:eastAsia="仿宋" w:hAnsi="仿宋" w:cs="仿宋" w:hint="eastAsia"/>
            <w:lang w:eastAsia="zh-CN"/>
          </w:rPr>
          <w:t>十六、合作与交流机制建立</w:t>
        </w:r>
        <w:r>
          <w:tab/>
        </w:r>
        <w:r>
          <w:fldChar w:fldCharType="begin"/>
        </w:r>
        <w:r>
          <w:instrText xml:space="preserve"> PAGEREF _Toc2289 \h </w:instrText>
        </w:r>
        <w:r>
          <w:fldChar w:fldCharType="separate"/>
        </w:r>
        <w:r>
          <w:t>62</w:t>
        </w:r>
        <w:r>
          <w:fldChar w:fldCharType="end"/>
        </w:r>
      </w:hyperlink>
    </w:p>
    <w:p>
      <w:pPr>
        <w:pStyle w:val="TOC2"/>
        <w:tabs>
          <w:tab w:val="right" w:leader="dot" w:pos="8306"/>
        </w:tabs>
      </w:pPr>
      <w:hyperlink w:anchor="_Toc1020" w:history="1">
        <w:r>
          <w:rPr>
            <w:rFonts w:ascii="仿宋" w:eastAsia="仿宋" w:hAnsi="仿宋" w:cs="仿宋" w:hint="eastAsia"/>
            <w:lang w:eastAsia="zh-CN"/>
          </w:rPr>
          <w:t>(一)、合作伙伴选择与合作方式</w:t>
        </w:r>
        <w:r>
          <w:tab/>
        </w:r>
        <w:r>
          <w:fldChar w:fldCharType="begin"/>
        </w:r>
        <w:r>
          <w:instrText xml:space="preserve"> PAGEREF _Toc1020 \h </w:instrText>
        </w:r>
        <w:r>
          <w:fldChar w:fldCharType="separate"/>
        </w:r>
        <w:r>
          <w:t>62</w:t>
        </w:r>
        <w:r>
          <w:fldChar w:fldCharType="end"/>
        </w:r>
      </w:hyperlink>
    </w:p>
    <w:p>
      <w:pPr>
        <w:pStyle w:val="TOC2"/>
        <w:tabs>
          <w:tab w:val="right" w:leader="dot" w:pos="8306"/>
        </w:tabs>
      </w:pPr>
      <w:hyperlink w:anchor="_Toc7497" w:history="1">
        <w:r>
          <w:rPr>
            <w:rFonts w:ascii="仿宋" w:eastAsia="仿宋" w:hAnsi="仿宋" w:cs="仿宋" w:hint="eastAsia"/>
            <w:lang w:eastAsia="zh-CN"/>
          </w:rPr>
          <w:t>(二)、交流与合作平台搭建</w:t>
        </w:r>
        <w:r>
          <w:tab/>
        </w:r>
        <w:r>
          <w:fldChar w:fldCharType="begin"/>
        </w:r>
        <w:r>
          <w:instrText xml:space="preserve"> PAGEREF _Toc7497 \h </w:instrText>
        </w:r>
        <w:r>
          <w:fldChar w:fldCharType="separate"/>
        </w:r>
        <w:r>
          <w:t>64</w:t>
        </w:r>
        <w:r>
          <w:fldChar w:fldCharType="end"/>
        </w:r>
      </w:hyperlink>
    </w:p>
    <w:p>
      <w:pPr>
        <w:pStyle w:val="TOC1"/>
        <w:tabs>
          <w:tab w:val="right" w:leader="dot" w:pos="8306"/>
        </w:tabs>
      </w:pPr>
      <w:hyperlink w:anchor="_Toc449" w:history="1">
        <w:r>
          <w:rPr>
            <w:rFonts w:ascii="仿宋" w:eastAsia="仿宋" w:hAnsi="仿宋" w:cs="仿宋" w:hint="eastAsia"/>
            <w:lang w:eastAsia="zh-CN"/>
          </w:rPr>
          <w:t>十七、质量管理与控制</w:t>
        </w:r>
        <w:r>
          <w:tab/>
        </w:r>
        <w:r>
          <w:fldChar w:fldCharType="begin"/>
        </w:r>
        <w:r>
          <w:instrText xml:space="preserve"> PAGEREF _Toc449 \h </w:instrText>
        </w:r>
        <w:r>
          <w:fldChar w:fldCharType="separate"/>
        </w:r>
        <w:r>
          <w:t>65</w:t>
        </w:r>
        <w:r>
          <w:fldChar w:fldCharType="end"/>
        </w:r>
      </w:hyperlink>
    </w:p>
    <w:p>
      <w:pPr>
        <w:pStyle w:val="TOC2"/>
        <w:tabs>
          <w:tab w:val="right" w:leader="dot" w:pos="8306"/>
        </w:tabs>
      </w:pPr>
      <w:hyperlink w:anchor="_Toc5163" w:history="1">
        <w:r>
          <w:rPr>
            <w:rFonts w:ascii="仿宋" w:eastAsia="仿宋" w:hAnsi="仿宋" w:cs="仿宋" w:hint="eastAsia"/>
            <w:lang w:eastAsia="zh-CN"/>
          </w:rPr>
          <w:t>(一)、质量管理体系建设</w:t>
        </w:r>
        <w:r>
          <w:tab/>
        </w:r>
        <w:r>
          <w:fldChar w:fldCharType="begin"/>
        </w:r>
        <w:r>
          <w:instrText xml:space="preserve"> PAGEREF _Toc5163 \h </w:instrText>
        </w:r>
        <w:r>
          <w:fldChar w:fldCharType="separate"/>
        </w:r>
        <w:r>
          <w:t>65</w:t>
        </w:r>
        <w:r>
          <w:fldChar w:fldCharType="end"/>
        </w:r>
      </w:hyperlink>
    </w:p>
    <w:p>
      <w:pPr>
        <w:pStyle w:val="TOC2"/>
        <w:tabs>
          <w:tab w:val="right" w:leader="dot" w:pos="8306"/>
        </w:tabs>
      </w:pPr>
      <w:hyperlink w:anchor="_Toc27304" w:history="1">
        <w:r>
          <w:rPr>
            <w:rFonts w:ascii="仿宋" w:eastAsia="仿宋" w:hAnsi="仿宋" w:cs="仿宋" w:hint="eastAsia"/>
            <w:lang w:eastAsia="zh-CN"/>
          </w:rPr>
          <w:t>(二)、质量控制措施</w:t>
        </w:r>
        <w:r>
          <w:tab/>
        </w:r>
        <w:r>
          <w:fldChar w:fldCharType="begin"/>
        </w:r>
        <w:r>
          <w:instrText xml:space="preserve"> PAGEREF _Toc27304 \h </w:instrText>
        </w:r>
        <w:r>
          <w:fldChar w:fldCharType="separate"/>
        </w:r>
        <w:r>
          <w:t>67</w:t>
        </w:r>
        <w:r>
          <w:fldChar w:fldCharType="end"/>
        </w:r>
      </w:hyperlink>
    </w:p>
    <w:p>
      <w:pPr>
        <w:pStyle w:val="TOC1"/>
        <w:tabs>
          <w:tab w:val="right" w:leader="dot" w:pos="8306"/>
        </w:tabs>
      </w:pPr>
      <w:hyperlink w:anchor="_Toc5743" w:history="1">
        <w:r>
          <w:rPr>
            <w:rFonts w:ascii="仿宋" w:eastAsia="仿宋" w:hAnsi="仿宋" w:cs="仿宋" w:hint="eastAsia"/>
            <w:lang w:eastAsia="zh-CN"/>
          </w:rPr>
          <w:t>十八、法律法规与政策遵循</w:t>
        </w:r>
        <w:r>
          <w:tab/>
        </w:r>
        <w:r>
          <w:fldChar w:fldCharType="begin"/>
        </w:r>
        <w:r>
          <w:instrText xml:space="preserve"> PAGEREF _Toc5743 \h </w:instrText>
        </w:r>
        <w:r>
          <w:fldChar w:fldCharType="separate"/>
        </w:r>
        <w:r>
          <w:t>68</w:t>
        </w:r>
        <w:r>
          <w:fldChar w:fldCharType="end"/>
        </w:r>
      </w:hyperlink>
    </w:p>
    <w:p>
      <w:pPr>
        <w:pStyle w:val="TOC2"/>
        <w:tabs>
          <w:tab w:val="right" w:leader="dot" w:pos="8306"/>
        </w:tabs>
      </w:pPr>
      <w:hyperlink w:anchor="_Toc15377" w:history="1">
        <w:r>
          <w:rPr>
            <w:rFonts w:ascii="仿宋" w:eastAsia="仿宋" w:hAnsi="仿宋" w:cs="仿宋" w:hint="eastAsia"/>
            <w:lang w:eastAsia="zh-CN"/>
          </w:rPr>
          <w:t>(一)、法律法规遵守</w:t>
        </w:r>
        <w:r>
          <w:tab/>
        </w:r>
        <w:r>
          <w:fldChar w:fldCharType="begin"/>
        </w:r>
        <w:r>
          <w:instrText xml:space="preserve"> PAGEREF _Toc15377 \h </w:instrText>
        </w:r>
        <w:r>
          <w:fldChar w:fldCharType="separate"/>
        </w:r>
        <w:r>
          <w:t>68</w:t>
        </w:r>
        <w:r>
          <w:fldChar w:fldCharType="end"/>
        </w:r>
      </w:hyperlink>
    </w:p>
    <w:p>
      <w:pPr>
        <w:pStyle w:val="TOC2"/>
        <w:tabs>
          <w:tab w:val="right" w:leader="dot" w:pos="8306"/>
        </w:tabs>
      </w:pPr>
      <w:hyperlink w:anchor="_Toc27706" w:history="1">
        <w:r>
          <w:rPr>
            <w:rFonts w:ascii="仿宋" w:eastAsia="仿宋" w:hAnsi="仿宋" w:cs="仿宋" w:hint="eastAsia"/>
            <w:lang w:eastAsia="zh-CN"/>
          </w:rPr>
          <w:t>(二)、政策导向与利用</w:t>
        </w:r>
        <w:r>
          <w:tab/>
        </w:r>
        <w:r>
          <w:fldChar w:fldCharType="begin"/>
        </w:r>
        <w:r>
          <w:instrText xml:space="preserve"> PAGEREF _Toc27706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0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密封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密封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55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在全球经济快速发展和科技日新月异的今天，市场对创新技术和环保解决方案的需求日益增长。密封胶项目恰好聚焦于这一趋势，提供涵盖人工智能、大数据分析和可持续能源等领域的高效、先进产品和服务。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密封胶项目在其专注的领域内，特别是在人工智能和数据科学方面，有望推动显著的技术革新。项目的研发活动不仅有望孕育出改变行业运作方式的新技术，还可能在长远中影响整个技术生态系统。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密封胶项目还致力于提升当地居民的技能和就业能力，通过与当地教育机构合作提供培训和教育机会，从而提高社区整体的生活水平和社会福祉。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密封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32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密封胶项目的建设和发展得益于一系列有利条件，这些条件涵盖了技术优势、市场潜力、政策支持、人力资源、基础设施以及投资和合作伙伴的支持，共同构成了项目成功的坚实基础。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密封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密封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39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0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直接收益：假设密封胶项目的产品或服务年销售收入为XX万元。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91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若密封胶项目成功推广新型环保产品，比如采用可回收材料的包装，可能会激发消费者对可持续产品的需求。这种需求的增长可能迫使整个行业转向更环保的产品设计和生产方法。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密封胶项目对新原料和技术的需求可能促使供应商调整生产策略，比如采用更环保的生产方法或开发新型原材料。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751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https://d.book118.com/007056124153006031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80ABB"/>
    <w:rsid w:val="0A480A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056124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2024-01-09T17:26:00Z</dcterms:created>
  <dcterms:modified xsi:type="dcterms:W3CDTF">2024-01-09T17:26:27Z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9254AA940A2240548E5F65C5AFFC3ADA_11</vt:lpwstr>
  </property>
  <property fmtid="{D5CDD505-2E9C-101B-9397-08002B2CF9AE}" pid="3" name="KSOProductBuildVer">
    <vt:lpwstr>2052-12.1.0.16120</vt:lpwstr>
  </property>
</Properties>
</file>