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数字式压磁应力测量仪相关行业公司成立方案及可行性研究报告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4" w:history="1">
        <w:r>
          <w:rPr>
            <w:rFonts w:ascii="仿宋" w:eastAsia="仿宋" w:hAnsi="仿宋" w:cs="仿宋" w:hint="eastAsia"/>
            <w:lang w:eastAsia="zh-CN"/>
          </w:rPr>
          <w:t>序言</w:t>
        </w:r>
        <w:r>
          <w:tab/>
        </w:r>
        <w:r>
          <w:fldChar w:fldCharType="begin"/>
        </w:r>
        <w:r>
          <w:instrText xml:space="preserve"> PAGEREF _Toc1034 \h </w:instrText>
        </w:r>
        <w:r>
          <w:fldChar w:fldCharType="separate"/>
        </w:r>
        <w:r>
          <w:t>3</w:t>
        </w:r>
        <w:r>
          <w:fldChar w:fldCharType="end"/>
        </w:r>
      </w:hyperlink>
    </w:p>
    <w:p>
      <w:pPr>
        <w:pStyle w:val="TOC1"/>
        <w:tabs>
          <w:tab w:val="right" w:leader="dot" w:pos="8306"/>
        </w:tabs>
      </w:pPr>
      <w:hyperlink w:anchor="_Toc2263" w:history="1">
        <w:r>
          <w:rPr>
            <w:rFonts w:ascii="仿宋" w:eastAsia="仿宋" w:hAnsi="仿宋" w:cs="仿宋" w:hint="eastAsia"/>
            <w:lang w:eastAsia="zh-CN"/>
          </w:rPr>
          <w:t>一、行业、市场分析</w:t>
        </w:r>
        <w:r>
          <w:tab/>
        </w:r>
        <w:r>
          <w:fldChar w:fldCharType="begin"/>
        </w:r>
        <w:r>
          <w:instrText xml:space="preserve"> PAGEREF _Toc2263 \h </w:instrText>
        </w:r>
        <w:r>
          <w:fldChar w:fldCharType="separate"/>
        </w:r>
        <w:r>
          <w:t>3</w:t>
        </w:r>
        <w:r>
          <w:fldChar w:fldCharType="end"/>
        </w:r>
      </w:hyperlink>
    </w:p>
    <w:p>
      <w:pPr>
        <w:pStyle w:val="TOC2"/>
        <w:tabs>
          <w:tab w:val="right" w:leader="dot" w:pos="8306"/>
        </w:tabs>
      </w:pPr>
      <w:hyperlink w:anchor="_Toc28209" w:history="1">
        <w:r>
          <w:rPr>
            <w:rFonts w:ascii="仿宋" w:eastAsia="仿宋" w:hAnsi="仿宋" w:cs="仿宋" w:hint="eastAsia"/>
            <w:lang w:eastAsia="zh-CN"/>
          </w:rPr>
          <w:t>(一)、行业分析</w:t>
        </w:r>
        <w:r>
          <w:tab/>
        </w:r>
        <w:r>
          <w:fldChar w:fldCharType="begin"/>
        </w:r>
        <w:r>
          <w:instrText xml:space="preserve"> PAGEREF _Toc28209 \h </w:instrText>
        </w:r>
        <w:r>
          <w:fldChar w:fldCharType="separate"/>
        </w:r>
        <w:r>
          <w:t>3</w:t>
        </w:r>
        <w:r>
          <w:fldChar w:fldCharType="end"/>
        </w:r>
      </w:hyperlink>
    </w:p>
    <w:p>
      <w:pPr>
        <w:pStyle w:val="TOC2"/>
        <w:tabs>
          <w:tab w:val="right" w:leader="dot" w:pos="8306"/>
        </w:tabs>
      </w:pPr>
      <w:hyperlink w:anchor="_Toc27344" w:history="1">
        <w:r>
          <w:rPr>
            <w:rFonts w:ascii="仿宋" w:eastAsia="仿宋" w:hAnsi="仿宋" w:cs="仿宋" w:hint="eastAsia"/>
            <w:lang w:eastAsia="zh-CN"/>
          </w:rPr>
          <w:t>(二)、市场分析</w:t>
        </w:r>
        <w:r>
          <w:tab/>
        </w:r>
        <w:r>
          <w:fldChar w:fldCharType="begin"/>
        </w:r>
        <w:r>
          <w:instrText xml:space="preserve"> PAGEREF _Toc27344 \h </w:instrText>
        </w:r>
        <w:r>
          <w:fldChar w:fldCharType="separate"/>
        </w:r>
        <w:r>
          <w:t>4</w:t>
        </w:r>
        <w:r>
          <w:fldChar w:fldCharType="end"/>
        </w:r>
      </w:hyperlink>
    </w:p>
    <w:p>
      <w:pPr>
        <w:pStyle w:val="TOC2"/>
        <w:tabs>
          <w:tab w:val="right" w:leader="dot" w:pos="8306"/>
        </w:tabs>
      </w:pPr>
      <w:hyperlink w:anchor="_Toc5918" w:history="1">
        <w:r>
          <w:rPr>
            <w:rFonts w:ascii="仿宋" w:eastAsia="仿宋" w:hAnsi="仿宋" w:cs="仿宋" w:hint="eastAsia"/>
            <w:lang w:eastAsia="zh-CN"/>
          </w:rPr>
          <w:t>(三)、行业发展及市场前景分析</w:t>
        </w:r>
        <w:r>
          <w:tab/>
        </w:r>
        <w:r>
          <w:fldChar w:fldCharType="begin"/>
        </w:r>
        <w:r>
          <w:instrText xml:space="preserve"> PAGEREF _Toc5918 \h </w:instrText>
        </w:r>
        <w:r>
          <w:fldChar w:fldCharType="separate"/>
        </w:r>
        <w:r>
          <w:t>4</w:t>
        </w:r>
        <w:r>
          <w:fldChar w:fldCharType="end"/>
        </w:r>
      </w:hyperlink>
    </w:p>
    <w:p>
      <w:pPr>
        <w:pStyle w:val="TOC1"/>
        <w:tabs>
          <w:tab w:val="right" w:leader="dot" w:pos="8306"/>
        </w:tabs>
      </w:pPr>
      <w:hyperlink w:anchor="_Toc29474" w:history="1">
        <w:r>
          <w:rPr>
            <w:rFonts w:ascii="仿宋" w:eastAsia="仿宋" w:hAnsi="仿宋" w:cs="仿宋" w:hint="eastAsia"/>
            <w:lang w:eastAsia="zh-CN"/>
          </w:rPr>
          <w:t>二、选址分析</w:t>
        </w:r>
        <w:r>
          <w:tab/>
        </w:r>
        <w:r>
          <w:fldChar w:fldCharType="begin"/>
        </w:r>
        <w:r>
          <w:instrText xml:space="preserve"> PAGEREF _Toc29474 \h </w:instrText>
        </w:r>
        <w:r>
          <w:fldChar w:fldCharType="separate"/>
        </w:r>
        <w:r>
          <w:t>6</w:t>
        </w:r>
        <w:r>
          <w:fldChar w:fldCharType="end"/>
        </w:r>
      </w:hyperlink>
    </w:p>
    <w:p>
      <w:pPr>
        <w:pStyle w:val="TOC2"/>
        <w:tabs>
          <w:tab w:val="right" w:leader="dot" w:pos="8306"/>
        </w:tabs>
      </w:pPr>
      <w:hyperlink w:anchor="_Toc9722" w:history="1">
        <w:r>
          <w:rPr>
            <w:rFonts w:ascii="仿宋" w:eastAsia="仿宋" w:hAnsi="仿宋" w:cs="仿宋" w:hint="eastAsia"/>
            <w:lang w:eastAsia="zh-CN"/>
          </w:rPr>
          <w:t>(一)、数字式压磁应力测量仪项目选址原则</w:t>
        </w:r>
        <w:r>
          <w:tab/>
        </w:r>
        <w:r>
          <w:fldChar w:fldCharType="begin"/>
        </w:r>
        <w:r>
          <w:instrText xml:space="preserve"> PAGEREF _Toc9722 \h </w:instrText>
        </w:r>
        <w:r>
          <w:fldChar w:fldCharType="separate"/>
        </w:r>
        <w:r>
          <w:t>6</w:t>
        </w:r>
        <w:r>
          <w:fldChar w:fldCharType="end"/>
        </w:r>
      </w:hyperlink>
    </w:p>
    <w:p>
      <w:pPr>
        <w:pStyle w:val="TOC2"/>
        <w:tabs>
          <w:tab w:val="right" w:leader="dot" w:pos="8306"/>
        </w:tabs>
      </w:pPr>
      <w:hyperlink w:anchor="_Toc15287" w:history="1">
        <w:r>
          <w:rPr>
            <w:rFonts w:ascii="仿宋" w:eastAsia="仿宋" w:hAnsi="仿宋" w:cs="仿宋" w:hint="eastAsia"/>
            <w:lang w:eastAsia="zh-CN"/>
          </w:rPr>
          <w:t>(二)、建设区基本情况</w:t>
        </w:r>
        <w:r>
          <w:tab/>
        </w:r>
        <w:r>
          <w:fldChar w:fldCharType="begin"/>
        </w:r>
        <w:r>
          <w:instrText xml:space="preserve"> PAGEREF _Toc15287 \h </w:instrText>
        </w:r>
        <w:r>
          <w:fldChar w:fldCharType="separate"/>
        </w:r>
        <w:r>
          <w:t>7</w:t>
        </w:r>
        <w:r>
          <w:fldChar w:fldCharType="end"/>
        </w:r>
      </w:hyperlink>
    </w:p>
    <w:p>
      <w:pPr>
        <w:pStyle w:val="TOC2"/>
        <w:tabs>
          <w:tab w:val="right" w:leader="dot" w:pos="8306"/>
        </w:tabs>
      </w:pPr>
      <w:hyperlink w:anchor="_Toc9957" w:history="1">
        <w:r>
          <w:rPr>
            <w:rFonts w:ascii="仿宋" w:eastAsia="仿宋" w:hAnsi="仿宋" w:cs="仿宋" w:hint="eastAsia"/>
            <w:lang w:eastAsia="zh-CN"/>
          </w:rPr>
          <w:t>(三)、发展目标</w:t>
        </w:r>
        <w:r>
          <w:tab/>
        </w:r>
        <w:r>
          <w:fldChar w:fldCharType="begin"/>
        </w:r>
        <w:r>
          <w:instrText xml:space="preserve"> PAGEREF _Toc9957 \h </w:instrText>
        </w:r>
        <w:r>
          <w:fldChar w:fldCharType="separate"/>
        </w:r>
        <w:r>
          <w:t>8</w:t>
        </w:r>
        <w:r>
          <w:fldChar w:fldCharType="end"/>
        </w:r>
      </w:hyperlink>
    </w:p>
    <w:p>
      <w:pPr>
        <w:pStyle w:val="TOC2"/>
        <w:tabs>
          <w:tab w:val="right" w:leader="dot" w:pos="8306"/>
        </w:tabs>
      </w:pPr>
      <w:hyperlink w:anchor="_Toc31392" w:history="1">
        <w:r>
          <w:rPr>
            <w:rFonts w:ascii="仿宋" w:eastAsia="仿宋" w:hAnsi="仿宋" w:cs="仿宋" w:hint="eastAsia"/>
            <w:lang w:eastAsia="zh-CN"/>
          </w:rPr>
          <w:t>(四)、产业发展方向</w:t>
        </w:r>
        <w:r>
          <w:tab/>
        </w:r>
        <w:r>
          <w:fldChar w:fldCharType="begin"/>
        </w:r>
        <w:r>
          <w:instrText xml:space="preserve"> PAGEREF _Toc31392 \h </w:instrText>
        </w:r>
        <w:r>
          <w:fldChar w:fldCharType="separate"/>
        </w:r>
        <w:r>
          <w:t>10</w:t>
        </w:r>
        <w:r>
          <w:fldChar w:fldCharType="end"/>
        </w:r>
      </w:hyperlink>
    </w:p>
    <w:p>
      <w:pPr>
        <w:pStyle w:val="TOC2"/>
        <w:tabs>
          <w:tab w:val="right" w:leader="dot" w:pos="8306"/>
        </w:tabs>
      </w:pPr>
      <w:hyperlink w:anchor="_Toc12369" w:history="1">
        <w:r>
          <w:rPr>
            <w:rFonts w:ascii="仿宋" w:eastAsia="仿宋" w:hAnsi="仿宋" w:cs="仿宋" w:hint="eastAsia"/>
            <w:lang w:eastAsia="zh-CN"/>
          </w:rPr>
          <w:t>(五)、数字式压磁应力测量仪项目选址综合评价</w:t>
        </w:r>
        <w:r>
          <w:tab/>
        </w:r>
        <w:r>
          <w:fldChar w:fldCharType="begin"/>
        </w:r>
        <w:r>
          <w:instrText xml:space="preserve"> PAGEREF _Toc12369 \h </w:instrText>
        </w:r>
        <w:r>
          <w:fldChar w:fldCharType="separate"/>
        </w:r>
        <w:r>
          <w:t>11</w:t>
        </w:r>
        <w:r>
          <w:fldChar w:fldCharType="end"/>
        </w:r>
      </w:hyperlink>
    </w:p>
    <w:p>
      <w:pPr>
        <w:pStyle w:val="TOC1"/>
        <w:tabs>
          <w:tab w:val="right" w:leader="dot" w:pos="8306"/>
        </w:tabs>
      </w:pPr>
      <w:hyperlink w:anchor="_Toc27268" w:history="1">
        <w:r>
          <w:rPr>
            <w:rFonts w:ascii="仿宋" w:eastAsia="仿宋" w:hAnsi="仿宋" w:cs="仿宋" w:hint="eastAsia"/>
            <w:lang w:eastAsia="zh-CN"/>
          </w:rPr>
          <w:t>三、发展规划</w:t>
        </w:r>
        <w:r>
          <w:tab/>
        </w:r>
        <w:r>
          <w:fldChar w:fldCharType="begin"/>
        </w:r>
        <w:r>
          <w:instrText xml:space="preserve"> PAGEREF _Toc27268 \h </w:instrText>
        </w:r>
        <w:r>
          <w:fldChar w:fldCharType="separate"/>
        </w:r>
        <w:r>
          <w:t>11</w:t>
        </w:r>
        <w:r>
          <w:fldChar w:fldCharType="end"/>
        </w:r>
      </w:hyperlink>
    </w:p>
    <w:p>
      <w:pPr>
        <w:pStyle w:val="TOC2"/>
        <w:tabs>
          <w:tab w:val="right" w:leader="dot" w:pos="8306"/>
        </w:tabs>
      </w:pPr>
      <w:hyperlink w:anchor="_Toc8261" w:history="1">
        <w:r>
          <w:rPr>
            <w:rFonts w:ascii="仿宋" w:eastAsia="仿宋" w:hAnsi="仿宋" w:cs="仿宋" w:hint="eastAsia"/>
            <w:lang w:eastAsia="zh-CN"/>
          </w:rPr>
          <w:t>(一)、公司发展规划</w:t>
        </w:r>
        <w:r>
          <w:tab/>
        </w:r>
        <w:r>
          <w:fldChar w:fldCharType="begin"/>
        </w:r>
        <w:r>
          <w:instrText xml:space="preserve"> PAGEREF _Toc8261 \h </w:instrText>
        </w:r>
        <w:r>
          <w:fldChar w:fldCharType="separate"/>
        </w:r>
        <w:r>
          <w:t>11</w:t>
        </w:r>
        <w:r>
          <w:fldChar w:fldCharType="end"/>
        </w:r>
      </w:hyperlink>
    </w:p>
    <w:p>
      <w:pPr>
        <w:pStyle w:val="TOC2"/>
        <w:tabs>
          <w:tab w:val="right" w:leader="dot" w:pos="8306"/>
        </w:tabs>
      </w:pPr>
      <w:hyperlink w:anchor="_Toc12137" w:history="1">
        <w:r>
          <w:rPr>
            <w:rFonts w:ascii="仿宋" w:eastAsia="仿宋" w:hAnsi="仿宋" w:cs="仿宋" w:hint="eastAsia"/>
            <w:lang w:eastAsia="zh-CN"/>
          </w:rPr>
          <w:t>(二)、保障措施</w:t>
        </w:r>
        <w:r>
          <w:tab/>
        </w:r>
        <w:r>
          <w:fldChar w:fldCharType="begin"/>
        </w:r>
        <w:r>
          <w:instrText xml:space="preserve"> PAGEREF _Toc12137 \h </w:instrText>
        </w:r>
        <w:r>
          <w:fldChar w:fldCharType="separate"/>
        </w:r>
        <w:r>
          <w:t>13</w:t>
        </w:r>
        <w:r>
          <w:fldChar w:fldCharType="end"/>
        </w:r>
      </w:hyperlink>
    </w:p>
    <w:p>
      <w:pPr>
        <w:pStyle w:val="TOC1"/>
        <w:tabs>
          <w:tab w:val="right" w:leader="dot" w:pos="8306"/>
        </w:tabs>
      </w:pPr>
      <w:hyperlink w:anchor="_Toc6266" w:history="1">
        <w:r>
          <w:rPr>
            <w:rFonts w:ascii="仿宋" w:eastAsia="仿宋" w:hAnsi="仿宋" w:cs="仿宋" w:hint="eastAsia"/>
            <w:lang w:eastAsia="zh-CN"/>
          </w:rPr>
          <w:t>四、公司成立方案</w:t>
        </w:r>
        <w:r>
          <w:tab/>
        </w:r>
        <w:r>
          <w:fldChar w:fldCharType="begin"/>
        </w:r>
        <w:r>
          <w:instrText xml:space="preserve"> PAGEREF _Toc6266 \h </w:instrText>
        </w:r>
        <w:r>
          <w:fldChar w:fldCharType="separate"/>
        </w:r>
        <w:r>
          <w:t>18</w:t>
        </w:r>
        <w:r>
          <w:fldChar w:fldCharType="end"/>
        </w:r>
      </w:hyperlink>
    </w:p>
    <w:p>
      <w:pPr>
        <w:pStyle w:val="TOC2"/>
        <w:tabs>
          <w:tab w:val="right" w:leader="dot" w:pos="8306"/>
        </w:tabs>
      </w:pPr>
      <w:hyperlink w:anchor="_Toc25278" w:history="1">
        <w:r>
          <w:rPr>
            <w:rFonts w:ascii="仿宋" w:eastAsia="仿宋" w:hAnsi="仿宋" w:cs="仿宋" w:hint="eastAsia"/>
            <w:lang w:eastAsia="zh-CN"/>
          </w:rPr>
          <w:t>(一)、公司经营宗旨</w:t>
        </w:r>
        <w:r>
          <w:tab/>
        </w:r>
        <w:r>
          <w:fldChar w:fldCharType="begin"/>
        </w:r>
        <w:r>
          <w:instrText xml:space="preserve"> PAGEREF _Toc25278 \h </w:instrText>
        </w:r>
        <w:r>
          <w:fldChar w:fldCharType="separate"/>
        </w:r>
        <w:r>
          <w:t>18</w:t>
        </w:r>
        <w:r>
          <w:fldChar w:fldCharType="end"/>
        </w:r>
      </w:hyperlink>
    </w:p>
    <w:p>
      <w:pPr>
        <w:pStyle w:val="TOC2"/>
        <w:tabs>
          <w:tab w:val="right" w:leader="dot" w:pos="8306"/>
        </w:tabs>
      </w:pPr>
      <w:hyperlink w:anchor="_Toc22714" w:history="1">
        <w:r>
          <w:rPr>
            <w:rFonts w:ascii="仿宋" w:eastAsia="仿宋" w:hAnsi="仿宋" w:cs="仿宋" w:hint="eastAsia"/>
            <w:lang w:eastAsia="zh-CN"/>
          </w:rPr>
          <w:t>(二)、公司的目标、主要职责</w:t>
        </w:r>
        <w:r>
          <w:tab/>
        </w:r>
        <w:r>
          <w:fldChar w:fldCharType="begin"/>
        </w:r>
        <w:r>
          <w:instrText xml:space="preserve"> PAGEREF _Toc22714 \h </w:instrText>
        </w:r>
        <w:r>
          <w:fldChar w:fldCharType="separate"/>
        </w:r>
        <w:r>
          <w:t>18</w:t>
        </w:r>
        <w:r>
          <w:fldChar w:fldCharType="end"/>
        </w:r>
      </w:hyperlink>
    </w:p>
    <w:p>
      <w:pPr>
        <w:pStyle w:val="TOC2"/>
        <w:tabs>
          <w:tab w:val="right" w:leader="dot" w:pos="8306"/>
        </w:tabs>
      </w:pPr>
      <w:hyperlink w:anchor="_Toc2267" w:history="1">
        <w:r>
          <w:rPr>
            <w:rFonts w:ascii="仿宋" w:eastAsia="仿宋" w:hAnsi="仿宋" w:cs="仿宋" w:hint="eastAsia"/>
            <w:lang w:eastAsia="zh-CN"/>
          </w:rPr>
          <w:t>(三)、公司组建方式</w:t>
        </w:r>
        <w:r>
          <w:tab/>
        </w:r>
        <w:r>
          <w:fldChar w:fldCharType="begin"/>
        </w:r>
        <w:r>
          <w:instrText xml:space="preserve"> PAGEREF _Toc2267 \h </w:instrText>
        </w:r>
        <w:r>
          <w:fldChar w:fldCharType="separate"/>
        </w:r>
        <w:r>
          <w:t>21</w:t>
        </w:r>
        <w:r>
          <w:fldChar w:fldCharType="end"/>
        </w:r>
      </w:hyperlink>
    </w:p>
    <w:p>
      <w:pPr>
        <w:pStyle w:val="TOC2"/>
        <w:tabs>
          <w:tab w:val="right" w:leader="dot" w:pos="8306"/>
        </w:tabs>
      </w:pPr>
      <w:hyperlink w:anchor="_Toc20717" w:history="1">
        <w:r>
          <w:rPr>
            <w:rFonts w:ascii="仿宋" w:eastAsia="仿宋" w:hAnsi="仿宋" w:cs="仿宋" w:hint="eastAsia"/>
            <w:lang w:eastAsia="zh-CN"/>
          </w:rPr>
          <w:t>(四)、公司管理体制</w:t>
        </w:r>
        <w:r>
          <w:tab/>
        </w:r>
        <w:r>
          <w:fldChar w:fldCharType="begin"/>
        </w:r>
        <w:r>
          <w:instrText xml:space="preserve"> PAGEREF _Toc20717 \h </w:instrText>
        </w:r>
        <w:r>
          <w:fldChar w:fldCharType="separate"/>
        </w:r>
        <w:r>
          <w:t>22</w:t>
        </w:r>
        <w:r>
          <w:fldChar w:fldCharType="end"/>
        </w:r>
      </w:hyperlink>
    </w:p>
    <w:p>
      <w:pPr>
        <w:pStyle w:val="TOC2"/>
        <w:tabs>
          <w:tab w:val="right" w:leader="dot" w:pos="8306"/>
        </w:tabs>
      </w:pPr>
      <w:hyperlink w:anchor="_Toc842" w:history="1">
        <w:r>
          <w:rPr>
            <w:rFonts w:ascii="仿宋" w:eastAsia="仿宋" w:hAnsi="仿宋" w:cs="仿宋" w:hint="eastAsia"/>
            <w:lang w:eastAsia="zh-CN"/>
          </w:rPr>
          <w:t>(五)、部门职责及权限</w:t>
        </w:r>
        <w:r>
          <w:tab/>
        </w:r>
        <w:r>
          <w:fldChar w:fldCharType="begin"/>
        </w:r>
        <w:r>
          <w:instrText xml:space="preserve"> PAGEREF _Toc842 \h </w:instrText>
        </w:r>
        <w:r>
          <w:fldChar w:fldCharType="separate"/>
        </w:r>
        <w:r>
          <w:t>23</w:t>
        </w:r>
        <w:r>
          <w:fldChar w:fldCharType="end"/>
        </w:r>
      </w:hyperlink>
    </w:p>
    <w:p>
      <w:pPr>
        <w:pStyle w:val="TOC2"/>
        <w:tabs>
          <w:tab w:val="right" w:leader="dot" w:pos="8306"/>
        </w:tabs>
      </w:pPr>
      <w:hyperlink w:anchor="_Toc20649" w:history="1">
        <w:r>
          <w:rPr>
            <w:rFonts w:ascii="仿宋" w:eastAsia="仿宋" w:hAnsi="仿宋" w:cs="仿宋" w:hint="eastAsia"/>
            <w:lang w:eastAsia="zh-CN"/>
          </w:rPr>
          <w:t>(六)、核心人员介绍</w:t>
        </w:r>
        <w:r>
          <w:tab/>
        </w:r>
        <w:r>
          <w:fldChar w:fldCharType="begin"/>
        </w:r>
        <w:r>
          <w:instrText xml:space="preserve"> PAGEREF _Toc20649 \h </w:instrText>
        </w:r>
        <w:r>
          <w:fldChar w:fldCharType="separate"/>
        </w:r>
        <w:r>
          <w:t>26</w:t>
        </w:r>
        <w:r>
          <w:fldChar w:fldCharType="end"/>
        </w:r>
      </w:hyperlink>
    </w:p>
    <w:p>
      <w:pPr>
        <w:pStyle w:val="TOC2"/>
        <w:tabs>
          <w:tab w:val="right" w:leader="dot" w:pos="8306"/>
        </w:tabs>
      </w:pPr>
      <w:hyperlink w:anchor="_Toc28314" w:history="1">
        <w:r>
          <w:rPr>
            <w:rFonts w:ascii="仿宋" w:eastAsia="仿宋" w:hAnsi="仿宋" w:cs="仿宋" w:hint="eastAsia"/>
            <w:lang w:eastAsia="zh-CN"/>
          </w:rPr>
          <w:t>(七)、财务会计制度</w:t>
        </w:r>
        <w:r>
          <w:tab/>
        </w:r>
        <w:r>
          <w:fldChar w:fldCharType="begin"/>
        </w:r>
        <w:r>
          <w:instrText xml:space="preserve"> PAGEREF _Toc28314 \h </w:instrText>
        </w:r>
        <w:r>
          <w:fldChar w:fldCharType="separate"/>
        </w:r>
        <w:r>
          <w:t>27</w:t>
        </w:r>
        <w:r>
          <w:fldChar w:fldCharType="end"/>
        </w:r>
      </w:hyperlink>
    </w:p>
    <w:p>
      <w:pPr>
        <w:pStyle w:val="TOC1"/>
        <w:tabs>
          <w:tab w:val="right" w:leader="dot" w:pos="8306"/>
        </w:tabs>
      </w:pPr>
      <w:hyperlink w:anchor="_Toc10318" w:history="1">
        <w:r>
          <w:rPr>
            <w:rFonts w:ascii="仿宋" w:eastAsia="仿宋" w:hAnsi="仿宋" w:cs="仿宋" w:hint="eastAsia"/>
            <w:lang w:eastAsia="zh-CN"/>
          </w:rPr>
          <w:t>五、法人治理</w:t>
        </w:r>
        <w:r>
          <w:tab/>
        </w:r>
        <w:r>
          <w:fldChar w:fldCharType="begin"/>
        </w:r>
        <w:r>
          <w:instrText xml:space="preserve"> PAGEREF _Toc10318 \h </w:instrText>
        </w:r>
        <w:r>
          <w:fldChar w:fldCharType="separate"/>
        </w:r>
        <w:r>
          <w:t>33</w:t>
        </w:r>
        <w:r>
          <w:fldChar w:fldCharType="end"/>
        </w:r>
      </w:hyperlink>
    </w:p>
    <w:p>
      <w:pPr>
        <w:pStyle w:val="TOC2"/>
        <w:tabs>
          <w:tab w:val="right" w:leader="dot" w:pos="8306"/>
        </w:tabs>
      </w:pPr>
      <w:hyperlink w:anchor="_Toc3980" w:history="1">
        <w:r>
          <w:rPr>
            <w:rFonts w:ascii="仿宋" w:eastAsia="仿宋" w:hAnsi="仿宋" w:cs="仿宋" w:hint="eastAsia"/>
            <w:lang w:eastAsia="zh-CN"/>
          </w:rPr>
          <w:t>(一)、股东权利及义务</w:t>
        </w:r>
        <w:r>
          <w:tab/>
        </w:r>
        <w:r>
          <w:fldChar w:fldCharType="begin"/>
        </w:r>
        <w:r>
          <w:instrText xml:space="preserve"> PAGEREF _Toc3980 \h </w:instrText>
        </w:r>
        <w:r>
          <w:fldChar w:fldCharType="separate"/>
        </w:r>
        <w:r>
          <w:t>33</w:t>
        </w:r>
        <w:r>
          <w:fldChar w:fldCharType="end"/>
        </w:r>
      </w:hyperlink>
    </w:p>
    <w:p>
      <w:pPr>
        <w:pStyle w:val="TOC2"/>
        <w:tabs>
          <w:tab w:val="right" w:leader="dot" w:pos="8306"/>
        </w:tabs>
      </w:pPr>
      <w:hyperlink w:anchor="_Toc28657" w:history="1">
        <w:r>
          <w:rPr>
            <w:rFonts w:ascii="仿宋" w:eastAsia="仿宋" w:hAnsi="仿宋" w:cs="仿宋" w:hint="eastAsia"/>
            <w:lang w:eastAsia="zh-CN"/>
          </w:rPr>
          <w:t>(二)、董事</w:t>
        </w:r>
        <w:r>
          <w:tab/>
        </w:r>
        <w:r>
          <w:fldChar w:fldCharType="begin"/>
        </w:r>
        <w:r>
          <w:instrText xml:space="preserve"> PAGEREF _Toc28657 \h </w:instrText>
        </w:r>
        <w:r>
          <w:fldChar w:fldCharType="separate"/>
        </w:r>
        <w:r>
          <w:t>35</w:t>
        </w:r>
        <w:r>
          <w:fldChar w:fldCharType="end"/>
        </w:r>
      </w:hyperlink>
    </w:p>
    <w:p>
      <w:pPr>
        <w:pStyle w:val="TOC2"/>
        <w:tabs>
          <w:tab w:val="right" w:leader="dot" w:pos="8306"/>
        </w:tabs>
      </w:pPr>
      <w:hyperlink w:anchor="_Toc21205" w:history="1">
        <w:r>
          <w:rPr>
            <w:rFonts w:ascii="仿宋" w:eastAsia="仿宋" w:hAnsi="仿宋" w:cs="仿宋" w:hint="eastAsia"/>
            <w:lang w:eastAsia="zh-CN"/>
          </w:rPr>
          <w:t>(三)、高级管理人员</w:t>
        </w:r>
        <w:r>
          <w:tab/>
        </w:r>
        <w:r>
          <w:fldChar w:fldCharType="begin"/>
        </w:r>
        <w:r>
          <w:instrText xml:space="preserve"> PAGEREF _Toc21205 \h </w:instrText>
        </w:r>
        <w:r>
          <w:fldChar w:fldCharType="separate"/>
        </w:r>
        <w:r>
          <w:t>40</w:t>
        </w:r>
        <w:r>
          <w:fldChar w:fldCharType="end"/>
        </w:r>
      </w:hyperlink>
    </w:p>
    <w:p>
      <w:pPr>
        <w:pStyle w:val="TOC2"/>
        <w:tabs>
          <w:tab w:val="right" w:leader="dot" w:pos="8306"/>
        </w:tabs>
      </w:pPr>
      <w:hyperlink w:anchor="_Toc2719" w:history="1">
        <w:r>
          <w:rPr>
            <w:rFonts w:ascii="仿宋" w:eastAsia="仿宋" w:hAnsi="仿宋" w:cs="仿宋" w:hint="eastAsia"/>
            <w:lang w:eastAsia="zh-CN"/>
          </w:rPr>
          <w:t>(四)、监事</w:t>
        </w:r>
        <w:r>
          <w:tab/>
        </w:r>
        <w:r>
          <w:fldChar w:fldCharType="begin"/>
        </w:r>
        <w:r>
          <w:instrText xml:space="preserve"> PAGEREF _Toc2719 \h </w:instrText>
        </w:r>
        <w:r>
          <w:fldChar w:fldCharType="separate"/>
        </w:r>
        <w:r>
          <w:t>42</w:t>
        </w:r>
        <w:r>
          <w:fldChar w:fldCharType="end"/>
        </w:r>
      </w:hyperlink>
    </w:p>
    <w:p>
      <w:pPr>
        <w:pStyle w:val="TOC1"/>
        <w:tabs>
          <w:tab w:val="right" w:leader="dot" w:pos="8306"/>
        </w:tabs>
      </w:pPr>
      <w:hyperlink w:anchor="_Toc15311" w:history="1">
        <w:r>
          <w:rPr>
            <w:rFonts w:ascii="仿宋" w:eastAsia="仿宋" w:hAnsi="仿宋" w:cs="仿宋" w:hint="eastAsia"/>
            <w:lang w:eastAsia="zh-CN"/>
          </w:rPr>
          <w:t>六、建设进度分析</w:t>
        </w:r>
        <w:r>
          <w:tab/>
        </w:r>
        <w:r>
          <w:fldChar w:fldCharType="begin"/>
        </w:r>
        <w:r>
          <w:instrText xml:space="preserve"> PAGEREF _Toc15311 \h </w:instrText>
        </w:r>
        <w:r>
          <w:fldChar w:fldCharType="separate"/>
        </w:r>
        <w:r>
          <w:t>43</w:t>
        </w:r>
        <w:r>
          <w:fldChar w:fldCharType="end"/>
        </w:r>
      </w:hyperlink>
    </w:p>
    <w:p>
      <w:pPr>
        <w:pStyle w:val="TOC2"/>
        <w:tabs>
          <w:tab w:val="right" w:leader="dot" w:pos="8306"/>
        </w:tabs>
      </w:pPr>
      <w:hyperlink w:anchor="_Toc28868" w:history="1">
        <w:r>
          <w:rPr>
            <w:rFonts w:ascii="仿宋" w:eastAsia="仿宋" w:hAnsi="仿宋" w:cs="仿宋" w:hint="eastAsia"/>
            <w:lang w:eastAsia="zh-CN"/>
          </w:rPr>
          <w:t>(一)、数字式压磁应力测量仪项目进度安排</w:t>
        </w:r>
        <w:r>
          <w:tab/>
        </w:r>
        <w:r>
          <w:fldChar w:fldCharType="begin"/>
        </w:r>
        <w:r>
          <w:instrText xml:space="preserve"> PAGEREF _Toc28868 \h </w:instrText>
        </w:r>
        <w:r>
          <w:fldChar w:fldCharType="separate"/>
        </w:r>
        <w:r>
          <w:t>43</w:t>
        </w:r>
        <w:r>
          <w:fldChar w:fldCharType="end"/>
        </w:r>
      </w:hyperlink>
    </w:p>
    <w:p>
      <w:pPr>
        <w:pStyle w:val="TOC2"/>
        <w:tabs>
          <w:tab w:val="right" w:leader="dot" w:pos="8306"/>
        </w:tabs>
      </w:pPr>
      <w:hyperlink w:anchor="_Toc16843" w:history="1">
        <w:r>
          <w:rPr>
            <w:rFonts w:ascii="仿宋" w:eastAsia="仿宋" w:hAnsi="仿宋" w:cs="仿宋" w:hint="eastAsia"/>
            <w:lang w:eastAsia="zh-CN"/>
          </w:rPr>
          <w:t>(二)、数字式压磁应力测量仪项目实施保障措施</w:t>
        </w:r>
        <w:r>
          <w:tab/>
        </w:r>
        <w:r>
          <w:fldChar w:fldCharType="begin"/>
        </w:r>
        <w:r>
          <w:instrText xml:space="preserve"> PAGEREF _Toc16843 \h </w:instrText>
        </w:r>
        <w:r>
          <w:fldChar w:fldCharType="separate"/>
        </w:r>
        <w:r>
          <w:t>44</w:t>
        </w:r>
        <w:r>
          <w:fldChar w:fldCharType="end"/>
        </w:r>
      </w:hyperlink>
    </w:p>
    <w:p>
      <w:pPr>
        <w:pStyle w:val="TOC1"/>
        <w:tabs>
          <w:tab w:val="right" w:leader="dot" w:pos="8306"/>
        </w:tabs>
      </w:pPr>
      <w:hyperlink w:anchor="_Toc25269" w:history="1">
        <w:r>
          <w:rPr>
            <w:rFonts w:ascii="仿宋" w:eastAsia="仿宋" w:hAnsi="仿宋" w:cs="仿宋" w:hint="eastAsia"/>
            <w:lang w:eastAsia="zh-CN"/>
          </w:rPr>
          <w:t>七、公司组建背景分析</w:t>
        </w:r>
        <w:r>
          <w:tab/>
        </w:r>
        <w:r>
          <w:fldChar w:fldCharType="begin"/>
        </w:r>
        <w:r>
          <w:instrText xml:space="preserve"> PAGEREF _Toc25269 \h </w:instrText>
        </w:r>
        <w:r>
          <w:fldChar w:fldCharType="separate"/>
        </w:r>
        <w:r>
          <w:t>45</w:t>
        </w:r>
        <w:r>
          <w:fldChar w:fldCharType="end"/>
        </w:r>
      </w:hyperlink>
    </w:p>
    <w:p>
      <w:pPr>
        <w:pStyle w:val="TOC2"/>
        <w:tabs>
          <w:tab w:val="right" w:leader="dot" w:pos="8306"/>
        </w:tabs>
      </w:pPr>
      <w:hyperlink w:anchor="_Toc22759" w:history="1">
        <w:r>
          <w:rPr>
            <w:rFonts w:ascii="仿宋" w:eastAsia="仿宋" w:hAnsi="仿宋" w:cs="仿宋" w:hint="eastAsia"/>
            <w:lang w:eastAsia="zh-CN"/>
          </w:rPr>
          <w:t>(一)、数字式压磁应力测量仪项目背景分析</w:t>
        </w:r>
        <w:r>
          <w:tab/>
        </w:r>
        <w:r>
          <w:fldChar w:fldCharType="begin"/>
        </w:r>
        <w:r>
          <w:instrText xml:space="preserve"> PAGEREF _Toc22759 \h </w:instrText>
        </w:r>
        <w:r>
          <w:fldChar w:fldCharType="separate"/>
        </w:r>
        <w:r>
          <w:t>45</w:t>
        </w:r>
        <w:r>
          <w:fldChar w:fldCharType="end"/>
        </w:r>
      </w:hyperlink>
    </w:p>
    <w:p>
      <w:pPr>
        <w:pStyle w:val="TOC2"/>
        <w:tabs>
          <w:tab w:val="right" w:leader="dot" w:pos="8306"/>
        </w:tabs>
      </w:pPr>
      <w:hyperlink w:anchor="_Toc27829" w:history="1">
        <w:r>
          <w:rPr>
            <w:rFonts w:ascii="仿宋" w:eastAsia="仿宋" w:hAnsi="仿宋" w:cs="仿宋" w:hint="eastAsia"/>
            <w:lang w:eastAsia="zh-CN"/>
          </w:rPr>
          <w:t>(二)、数字式压磁应力测量仪项目建设必要性分析</w:t>
        </w:r>
        <w:r>
          <w:tab/>
        </w:r>
        <w:r>
          <w:fldChar w:fldCharType="begin"/>
        </w:r>
        <w:r>
          <w:instrText xml:space="preserve"> PAGEREF _Toc27829 \h </w:instrText>
        </w:r>
        <w:r>
          <w:fldChar w:fldCharType="separate"/>
        </w:r>
        <w:r>
          <w:t>46</w:t>
        </w:r>
        <w:r>
          <w:fldChar w:fldCharType="end"/>
        </w:r>
      </w:hyperlink>
    </w:p>
    <w:p>
      <w:pPr>
        <w:pStyle w:val="TOC2"/>
        <w:tabs>
          <w:tab w:val="right" w:leader="dot" w:pos="8306"/>
        </w:tabs>
      </w:pPr>
      <w:hyperlink w:anchor="_Toc2702" w:history="1">
        <w:r>
          <w:rPr>
            <w:rFonts w:ascii="仿宋" w:eastAsia="仿宋" w:hAnsi="仿宋" w:cs="仿宋" w:hint="eastAsia"/>
            <w:lang w:eastAsia="zh-CN"/>
          </w:rPr>
          <w:t>(三)、鼓励中小企业发展</w:t>
        </w:r>
        <w:r>
          <w:tab/>
        </w:r>
        <w:r>
          <w:fldChar w:fldCharType="begin"/>
        </w:r>
        <w:r>
          <w:instrText xml:space="preserve"> PAGEREF _Toc2702 \h </w:instrText>
        </w:r>
        <w:r>
          <w:fldChar w:fldCharType="separate"/>
        </w:r>
        <w:r>
          <w:t>48</w:t>
        </w:r>
        <w:r>
          <w:fldChar w:fldCharType="end"/>
        </w:r>
      </w:hyperlink>
    </w:p>
    <w:p>
      <w:pPr>
        <w:pStyle w:val="TOC2"/>
        <w:tabs>
          <w:tab w:val="right" w:leader="dot" w:pos="8306"/>
        </w:tabs>
      </w:pPr>
      <w:hyperlink w:anchor="_Toc12264" w:history="1">
        <w:r>
          <w:rPr>
            <w:rFonts w:ascii="仿宋" w:eastAsia="仿宋" w:hAnsi="仿宋" w:cs="仿宋" w:hint="eastAsia"/>
            <w:lang w:eastAsia="zh-CN"/>
          </w:rPr>
          <w:t>(四)、宏观经济形势分析</w:t>
        </w:r>
        <w:r>
          <w:tab/>
        </w:r>
        <w:r>
          <w:fldChar w:fldCharType="begin"/>
        </w:r>
        <w:r>
          <w:instrText xml:space="preserve"> PAGEREF _Toc12264 \h </w:instrText>
        </w:r>
        <w:r>
          <w:fldChar w:fldCharType="separate"/>
        </w:r>
        <w:r>
          <w:t>49</w:t>
        </w:r>
        <w:r>
          <w:fldChar w:fldCharType="end"/>
        </w:r>
      </w:hyperlink>
    </w:p>
    <w:p>
      <w:pPr>
        <w:pStyle w:val="TOC1"/>
        <w:tabs>
          <w:tab w:val="right" w:leader="dot" w:pos="8306"/>
        </w:tabs>
      </w:pPr>
      <w:hyperlink w:anchor="_Toc25364" w:history="1">
        <w:r>
          <w:rPr>
            <w:rFonts w:ascii="仿宋" w:eastAsia="仿宋" w:hAnsi="仿宋" w:cs="仿宋" w:hint="eastAsia"/>
            <w:lang w:eastAsia="zh-CN"/>
          </w:rPr>
          <w:t>八、环境保护分析</w:t>
        </w:r>
        <w:r>
          <w:tab/>
        </w:r>
        <w:r>
          <w:fldChar w:fldCharType="begin"/>
        </w:r>
        <w:r>
          <w:instrText xml:space="preserve"> PAGEREF _Toc25364 \h </w:instrText>
        </w:r>
        <w:r>
          <w:fldChar w:fldCharType="separate"/>
        </w:r>
        <w:r>
          <w:t>50</w:t>
        </w:r>
        <w:r>
          <w:fldChar w:fldCharType="end"/>
        </w:r>
      </w:hyperlink>
    </w:p>
    <w:p>
      <w:pPr>
        <w:pStyle w:val="TOC2"/>
        <w:tabs>
          <w:tab w:val="right" w:leader="dot" w:pos="8306"/>
        </w:tabs>
      </w:pPr>
      <w:hyperlink w:anchor="_Toc16401" w:history="1">
        <w:r>
          <w:rPr>
            <w:rFonts w:ascii="仿宋" w:eastAsia="仿宋" w:hAnsi="仿宋" w:cs="仿宋" w:hint="eastAsia"/>
            <w:lang w:eastAsia="zh-CN"/>
          </w:rPr>
          <w:t>(一)、编制依据</w:t>
        </w:r>
        <w:r>
          <w:tab/>
        </w:r>
        <w:r>
          <w:fldChar w:fldCharType="begin"/>
        </w:r>
        <w:r>
          <w:instrText xml:space="preserve"> PAGEREF _Toc16401 \h </w:instrText>
        </w:r>
        <w:r>
          <w:fldChar w:fldCharType="separate"/>
        </w:r>
        <w:r>
          <w:t>50</w:t>
        </w:r>
        <w:r>
          <w:fldChar w:fldCharType="end"/>
        </w:r>
      </w:hyperlink>
    </w:p>
    <w:p>
      <w:pPr>
        <w:pStyle w:val="TOC2"/>
        <w:tabs>
          <w:tab w:val="right" w:leader="dot" w:pos="8306"/>
        </w:tabs>
      </w:pPr>
      <w:hyperlink w:anchor="_Toc25863" w:history="1">
        <w:r>
          <w:rPr>
            <w:rFonts w:ascii="仿宋" w:eastAsia="仿宋" w:hAnsi="仿宋" w:cs="仿宋" w:hint="eastAsia"/>
            <w:lang w:eastAsia="zh-CN"/>
          </w:rPr>
          <w:t>(二)、环境影响合理性分析</w:t>
        </w:r>
        <w:r>
          <w:tab/>
        </w:r>
        <w:r>
          <w:fldChar w:fldCharType="begin"/>
        </w:r>
        <w:r>
          <w:instrText xml:space="preserve"> PAGEREF _Toc25863 \h </w:instrText>
        </w:r>
        <w:r>
          <w:fldChar w:fldCharType="separate"/>
        </w:r>
        <w:r>
          <w:t>51</w:t>
        </w:r>
        <w:r>
          <w:fldChar w:fldCharType="end"/>
        </w:r>
      </w:hyperlink>
    </w:p>
    <w:p>
      <w:pPr>
        <w:pStyle w:val="TOC2"/>
        <w:tabs>
          <w:tab w:val="right" w:leader="dot" w:pos="8306"/>
        </w:tabs>
      </w:pPr>
      <w:hyperlink w:anchor="_Toc9231" w:history="1">
        <w:r>
          <w:rPr>
            <w:rFonts w:ascii="仿宋" w:eastAsia="仿宋" w:hAnsi="仿宋" w:cs="仿宋" w:hint="eastAsia"/>
            <w:lang w:eastAsia="zh-CN"/>
          </w:rPr>
          <w:t>(三)、建设期大气环境影响分析</w:t>
        </w:r>
        <w:r>
          <w:tab/>
        </w:r>
        <w:r>
          <w:fldChar w:fldCharType="begin"/>
        </w:r>
        <w:r>
          <w:instrText xml:space="preserve"> PAGEREF _Toc9231 \h </w:instrText>
        </w:r>
        <w:r>
          <w:fldChar w:fldCharType="separate"/>
        </w:r>
        <w:r>
          <w:t>51</w:t>
        </w:r>
        <w:r>
          <w:fldChar w:fldCharType="end"/>
        </w:r>
      </w:hyperlink>
    </w:p>
    <w:p>
      <w:pPr>
        <w:pStyle w:val="TOC2"/>
        <w:tabs>
          <w:tab w:val="right" w:leader="dot" w:pos="8306"/>
        </w:tabs>
      </w:pPr>
      <w:hyperlink w:anchor="_Toc30762" w:history="1">
        <w:r>
          <w:rPr>
            <w:rFonts w:ascii="仿宋" w:eastAsia="仿宋" w:hAnsi="仿宋" w:cs="仿宋" w:hint="eastAsia"/>
            <w:lang w:eastAsia="zh-CN"/>
          </w:rPr>
          <w:t>(四)、建设期水环境影响分析</w:t>
        </w:r>
        <w:r>
          <w:tab/>
        </w:r>
        <w:r>
          <w:fldChar w:fldCharType="begin"/>
        </w:r>
        <w:r>
          <w:instrText xml:space="preserve"> PAGEREF _Toc30762 \h </w:instrText>
        </w:r>
        <w:r>
          <w:fldChar w:fldCharType="separate"/>
        </w:r>
        <w:r>
          <w:t>53</w:t>
        </w:r>
        <w:r>
          <w:fldChar w:fldCharType="end"/>
        </w:r>
      </w:hyperlink>
    </w:p>
    <w:p>
      <w:pPr>
        <w:pStyle w:val="TOC2"/>
        <w:tabs>
          <w:tab w:val="right" w:leader="dot" w:pos="8306"/>
        </w:tabs>
      </w:pPr>
      <w:hyperlink w:anchor="_Toc14195" w:history="1">
        <w:r>
          <w:rPr>
            <w:rFonts w:ascii="仿宋" w:eastAsia="仿宋" w:hAnsi="仿宋" w:cs="仿宋" w:hint="eastAsia"/>
            <w:lang w:eastAsia="zh-CN"/>
          </w:rPr>
          <w:t>(五)、建设期固体废弃物环境影响分析</w:t>
        </w:r>
        <w:r>
          <w:tab/>
        </w:r>
        <w:r>
          <w:fldChar w:fldCharType="begin"/>
        </w:r>
        <w:r>
          <w:instrText xml:space="preserve"> PAGEREF _Toc14195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1" w:history="1">
        <w:r>
          <w:rPr>
            <w:rFonts w:ascii="仿宋" w:eastAsia="仿宋" w:hAnsi="仿宋" w:cs="仿宋" w:hint="eastAsia"/>
            <w:lang w:eastAsia="zh-CN"/>
          </w:rPr>
          <w:t>(六)、建设期声环境影响分析</w:t>
        </w:r>
        <w:r>
          <w:tab/>
        </w:r>
        <w:r>
          <w:fldChar w:fldCharType="begin"/>
        </w:r>
        <w:r>
          <w:instrText xml:space="preserve"> PAGEREF _Toc14651 \h </w:instrText>
        </w:r>
        <w:r>
          <w:fldChar w:fldCharType="separate"/>
        </w:r>
        <w:r>
          <w:t>55</w:t>
        </w:r>
        <w:r>
          <w:fldChar w:fldCharType="end"/>
        </w:r>
      </w:hyperlink>
    </w:p>
    <w:p>
      <w:pPr>
        <w:pStyle w:val="TOC2"/>
        <w:tabs>
          <w:tab w:val="right" w:leader="dot" w:pos="8306"/>
        </w:tabs>
      </w:pPr>
      <w:hyperlink w:anchor="_Toc23980" w:history="1">
        <w:r>
          <w:rPr>
            <w:rFonts w:ascii="仿宋" w:eastAsia="仿宋" w:hAnsi="仿宋" w:cs="仿宋" w:hint="eastAsia"/>
            <w:lang w:eastAsia="zh-CN"/>
          </w:rPr>
          <w:t>(七)、营运期大气环境影响分析</w:t>
        </w:r>
        <w:r>
          <w:tab/>
        </w:r>
        <w:r>
          <w:fldChar w:fldCharType="begin"/>
        </w:r>
        <w:r>
          <w:instrText xml:space="preserve"> PAGEREF _Toc23980 \h </w:instrText>
        </w:r>
        <w:r>
          <w:fldChar w:fldCharType="separate"/>
        </w:r>
        <w:r>
          <w:t>57</w:t>
        </w:r>
        <w:r>
          <w:fldChar w:fldCharType="end"/>
        </w:r>
      </w:hyperlink>
    </w:p>
    <w:p>
      <w:pPr>
        <w:pStyle w:val="TOC2"/>
        <w:tabs>
          <w:tab w:val="right" w:leader="dot" w:pos="8306"/>
        </w:tabs>
      </w:pPr>
      <w:hyperlink w:anchor="_Toc30959" w:history="1">
        <w:r>
          <w:rPr>
            <w:rFonts w:ascii="仿宋" w:eastAsia="仿宋" w:hAnsi="仿宋" w:cs="仿宋" w:hint="eastAsia"/>
            <w:lang w:eastAsia="zh-CN"/>
          </w:rPr>
          <w:t>(八)、营运期水环境影响分析</w:t>
        </w:r>
        <w:r>
          <w:tab/>
        </w:r>
        <w:r>
          <w:fldChar w:fldCharType="begin"/>
        </w:r>
        <w:r>
          <w:instrText xml:space="preserve"> PAGEREF _Toc30959 \h </w:instrText>
        </w:r>
        <w:r>
          <w:fldChar w:fldCharType="separate"/>
        </w:r>
        <w:r>
          <w:t>57</w:t>
        </w:r>
        <w:r>
          <w:fldChar w:fldCharType="end"/>
        </w:r>
      </w:hyperlink>
    </w:p>
    <w:p>
      <w:pPr>
        <w:pStyle w:val="TOC2"/>
        <w:tabs>
          <w:tab w:val="right" w:leader="dot" w:pos="8306"/>
        </w:tabs>
      </w:pPr>
      <w:hyperlink w:anchor="_Toc15251" w:history="1">
        <w:r>
          <w:rPr>
            <w:rFonts w:ascii="仿宋" w:eastAsia="仿宋" w:hAnsi="仿宋" w:cs="仿宋" w:hint="eastAsia"/>
            <w:lang w:eastAsia="zh-CN"/>
          </w:rPr>
          <w:t>(九)、营运期固体废弃物环境影响分析</w:t>
        </w:r>
        <w:r>
          <w:tab/>
        </w:r>
        <w:r>
          <w:fldChar w:fldCharType="begin"/>
        </w:r>
        <w:r>
          <w:instrText xml:space="preserve"> PAGEREF _Toc15251 \h </w:instrText>
        </w:r>
        <w:r>
          <w:fldChar w:fldCharType="separate"/>
        </w:r>
        <w:r>
          <w:t>58</w:t>
        </w:r>
        <w:r>
          <w:fldChar w:fldCharType="end"/>
        </w:r>
      </w:hyperlink>
    </w:p>
    <w:p>
      <w:pPr>
        <w:pStyle w:val="TOC2"/>
        <w:tabs>
          <w:tab w:val="right" w:leader="dot" w:pos="8306"/>
        </w:tabs>
      </w:pPr>
      <w:hyperlink w:anchor="_Toc27596" w:history="1">
        <w:r>
          <w:rPr>
            <w:rFonts w:ascii="仿宋" w:eastAsia="仿宋" w:hAnsi="仿宋" w:cs="仿宋" w:hint="eastAsia"/>
            <w:lang w:eastAsia="zh-CN"/>
          </w:rPr>
          <w:t>(十)、营运期声环境影响分析</w:t>
        </w:r>
        <w:r>
          <w:tab/>
        </w:r>
        <w:r>
          <w:fldChar w:fldCharType="begin"/>
        </w:r>
        <w:r>
          <w:instrText xml:space="preserve"> PAGEREF _Toc27596 \h </w:instrText>
        </w:r>
        <w:r>
          <w:fldChar w:fldCharType="separate"/>
        </w:r>
        <w:r>
          <w:t>60</w:t>
        </w:r>
        <w:r>
          <w:fldChar w:fldCharType="end"/>
        </w:r>
      </w:hyperlink>
    </w:p>
    <w:p>
      <w:pPr>
        <w:pStyle w:val="TOC2"/>
        <w:tabs>
          <w:tab w:val="right" w:leader="dot" w:pos="8306"/>
        </w:tabs>
      </w:pPr>
      <w:hyperlink w:anchor="_Toc4707" w:history="1">
        <w:r>
          <w:rPr>
            <w:rFonts w:ascii="仿宋" w:eastAsia="仿宋" w:hAnsi="仿宋" w:cs="仿宋" w:hint="eastAsia"/>
            <w:lang w:eastAsia="zh-CN"/>
          </w:rPr>
          <w:t>(十一)、清洁生产</w:t>
        </w:r>
        <w:r>
          <w:tab/>
        </w:r>
        <w:r>
          <w:fldChar w:fldCharType="begin"/>
        </w:r>
        <w:r>
          <w:instrText xml:space="preserve"> PAGEREF _Toc4707 \h </w:instrText>
        </w:r>
        <w:r>
          <w:fldChar w:fldCharType="separate"/>
        </w:r>
        <w:r>
          <w:t>61</w:t>
        </w:r>
        <w:r>
          <w:fldChar w:fldCharType="end"/>
        </w:r>
      </w:hyperlink>
    </w:p>
    <w:p>
      <w:pPr>
        <w:pStyle w:val="TOC2"/>
        <w:tabs>
          <w:tab w:val="right" w:leader="dot" w:pos="8306"/>
        </w:tabs>
      </w:pPr>
      <w:hyperlink w:anchor="_Toc22981" w:history="1">
        <w:r>
          <w:rPr>
            <w:rFonts w:ascii="仿宋" w:eastAsia="仿宋" w:hAnsi="仿宋" w:cs="仿宋" w:hint="eastAsia"/>
            <w:lang w:eastAsia="zh-CN"/>
          </w:rPr>
          <w:t>(十二)、环境管理分析</w:t>
        </w:r>
        <w:r>
          <w:tab/>
        </w:r>
        <w:r>
          <w:fldChar w:fldCharType="begin"/>
        </w:r>
        <w:r>
          <w:instrText xml:space="preserve"> PAGEREF _Toc22981 \h </w:instrText>
        </w:r>
        <w:r>
          <w:fldChar w:fldCharType="separate"/>
        </w:r>
        <w:r>
          <w:t>62</w:t>
        </w:r>
        <w:r>
          <w:fldChar w:fldCharType="end"/>
        </w:r>
      </w:hyperlink>
    </w:p>
    <w:p>
      <w:pPr>
        <w:pStyle w:val="TOC2"/>
        <w:tabs>
          <w:tab w:val="right" w:leader="dot" w:pos="8306"/>
        </w:tabs>
      </w:pPr>
      <w:hyperlink w:anchor="_Toc28511" w:history="1">
        <w:r>
          <w:rPr>
            <w:rFonts w:ascii="仿宋" w:eastAsia="仿宋" w:hAnsi="仿宋" w:cs="仿宋" w:hint="eastAsia"/>
            <w:lang w:eastAsia="zh-CN"/>
          </w:rPr>
          <w:t>(十三)、结论及建议</w:t>
        </w:r>
        <w:r>
          <w:tab/>
        </w:r>
        <w:r>
          <w:fldChar w:fldCharType="begin"/>
        </w:r>
        <w:r>
          <w:instrText xml:space="preserve"> PAGEREF _Toc28511 \h </w:instrText>
        </w:r>
        <w:r>
          <w:fldChar w:fldCharType="separate"/>
        </w:r>
        <w:r>
          <w:t>64</w:t>
        </w:r>
        <w:r>
          <w:fldChar w:fldCharType="end"/>
        </w:r>
      </w:hyperlink>
    </w:p>
    <w:p>
      <w:pPr>
        <w:pStyle w:val="TOC1"/>
        <w:tabs>
          <w:tab w:val="right" w:leader="dot" w:pos="8306"/>
        </w:tabs>
      </w:pPr>
      <w:hyperlink w:anchor="_Toc21443" w:history="1">
        <w:r>
          <w:rPr>
            <w:rFonts w:ascii="仿宋" w:eastAsia="仿宋" w:hAnsi="仿宋" w:cs="仿宋" w:hint="eastAsia"/>
            <w:lang w:eastAsia="zh-CN"/>
          </w:rPr>
          <w:t>九、SWOT分析</w:t>
        </w:r>
        <w:r>
          <w:tab/>
        </w:r>
        <w:r>
          <w:fldChar w:fldCharType="begin"/>
        </w:r>
        <w:r>
          <w:instrText xml:space="preserve"> PAGEREF _Toc21443 \h </w:instrText>
        </w:r>
        <w:r>
          <w:fldChar w:fldCharType="separate"/>
        </w:r>
        <w:r>
          <w:t>65</w:t>
        </w:r>
        <w:r>
          <w:fldChar w:fldCharType="end"/>
        </w:r>
      </w:hyperlink>
    </w:p>
    <w:p>
      <w:pPr>
        <w:pStyle w:val="TOC2"/>
        <w:tabs>
          <w:tab w:val="right" w:leader="dot" w:pos="8306"/>
        </w:tabs>
      </w:pPr>
      <w:hyperlink w:anchor="_Toc15793" w:history="1">
        <w:r>
          <w:rPr>
            <w:rFonts w:ascii="仿宋" w:eastAsia="仿宋" w:hAnsi="仿宋" w:cs="仿宋" w:hint="eastAsia"/>
            <w:lang w:eastAsia="zh-CN"/>
          </w:rPr>
          <w:t>(一)、优势分析(S)</w:t>
        </w:r>
        <w:r>
          <w:tab/>
        </w:r>
        <w:r>
          <w:fldChar w:fldCharType="begin"/>
        </w:r>
        <w:r>
          <w:instrText xml:space="preserve"> PAGEREF _Toc15793 \h </w:instrText>
        </w:r>
        <w:r>
          <w:fldChar w:fldCharType="separate"/>
        </w:r>
        <w:r>
          <w:t>65</w:t>
        </w:r>
        <w:r>
          <w:fldChar w:fldCharType="end"/>
        </w:r>
      </w:hyperlink>
    </w:p>
    <w:p>
      <w:pPr>
        <w:pStyle w:val="TOC2"/>
        <w:tabs>
          <w:tab w:val="right" w:leader="dot" w:pos="8306"/>
        </w:tabs>
      </w:pPr>
      <w:hyperlink w:anchor="_Toc26249" w:history="1">
        <w:r>
          <w:rPr>
            <w:rFonts w:ascii="仿宋" w:eastAsia="仿宋" w:hAnsi="仿宋" w:cs="仿宋" w:hint="eastAsia"/>
            <w:lang w:eastAsia="zh-CN"/>
          </w:rPr>
          <w:t>(二)、劣势分析(W)</w:t>
        </w:r>
        <w:r>
          <w:tab/>
        </w:r>
        <w:r>
          <w:fldChar w:fldCharType="begin"/>
        </w:r>
        <w:r>
          <w:instrText xml:space="preserve"> PAGEREF _Toc26249 \h </w:instrText>
        </w:r>
        <w:r>
          <w:fldChar w:fldCharType="separate"/>
        </w:r>
        <w:r>
          <w:t>65</w:t>
        </w:r>
        <w:r>
          <w:fldChar w:fldCharType="end"/>
        </w:r>
      </w:hyperlink>
    </w:p>
    <w:p>
      <w:pPr>
        <w:pStyle w:val="TOC2"/>
        <w:tabs>
          <w:tab w:val="right" w:leader="dot" w:pos="8306"/>
        </w:tabs>
      </w:pPr>
      <w:hyperlink w:anchor="_Toc29773" w:history="1">
        <w:r>
          <w:rPr>
            <w:rFonts w:ascii="仿宋" w:eastAsia="仿宋" w:hAnsi="仿宋" w:cs="仿宋" w:hint="eastAsia"/>
            <w:lang w:eastAsia="zh-CN"/>
          </w:rPr>
          <w:t>(三)、机会分析()</w:t>
        </w:r>
        <w:r>
          <w:tab/>
        </w:r>
        <w:r>
          <w:fldChar w:fldCharType="begin"/>
        </w:r>
        <w:r>
          <w:instrText xml:space="preserve"> PAGEREF _Toc29773 \h </w:instrText>
        </w:r>
        <w:r>
          <w:fldChar w:fldCharType="separate"/>
        </w:r>
        <w:r>
          <w:t>66</w:t>
        </w:r>
        <w:r>
          <w:fldChar w:fldCharType="end"/>
        </w:r>
      </w:hyperlink>
    </w:p>
    <w:p>
      <w:pPr>
        <w:pStyle w:val="TOC2"/>
        <w:tabs>
          <w:tab w:val="right" w:leader="dot" w:pos="8306"/>
        </w:tabs>
      </w:pPr>
      <w:hyperlink w:anchor="_Toc15756" w:history="1">
        <w:r>
          <w:rPr>
            <w:rFonts w:ascii="仿宋" w:eastAsia="仿宋" w:hAnsi="仿宋" w:cs="仿宋" w:hint="eastAsia"/>
            <w:lang w:eastAsia="zh-CN"/>
          </w:rPr>
          <w:t>(四)、威胁分析(T)</w:t>
        </w:r>
        <w:r>
          <w:tab/>
        </w:r>
        <w:r>
          <w:fldChar w:fldCharType="begin"/>
        </w:r>
        <w:r>
          <w:instrText xml:space="preserve"> PAGEREF _Toc15756 \h </w:instrText>
        </w:r>
        <w:r>
          <w:fldChar w:fldCharType="separate"/>
        </w:r>
        <w:r>
          <w:t>67</w:t>
        </w:r>
        <w:r>
          <w:fldChar w:fldCharType="end"/>
        </w:r>
      </w:hyperlink>
    </w:p>
    <w:p>
      <w:pPr>
        <w:pStyle w:val="TOC1"/>
        <w:tabs>
          <w:tab w:val="right" w:leader="dot" w:pos="8306"/>
        </w:tabs>
      </w:pPr>
      <w:hyperlink w:anchor="_Toc10202" w:history="1">
        <w:r>
          <w:rPr>
            <w:rFonts w:ascii="仿宋" w:eastAsia="仿宋" w:hAnsi="仿宋" w:cs="仿宋" w:hint="eastAsia"/>
            <w:lang w:eastAsia="zh-CN"/>
          </w:rPr>
          <w:t>十、数字式压磁应力测量仪项目经济效益</w:t>
        </w:r>
        <w:r>
          <w:tab/>
        </w:r>
        <w:r>
          <w:fldChar w:fldCharType="begin"/>
        </w:r>
        <w:r>
          <w:instrText xml:space="preserve"> PAGEREF _Toc10202 \h </w:instrText>
        </w:r>
        <w:r>
          <w:fldChar w:fldCharType="separate"/>
        </w:r>
        <w:r>
          <w:t>68</w:t>
        </w:r>
        <w:r>
          <w:fldChar w:fldCharType="end"/>
        </w:r>
      </w:hyperlink>
    </w:p>
    <w:p>
      <w:pPr>
        <w:pStyle w:val="TOC2"/>
        <w:tabs>
          <w:tab w:val="right" w:leader="dot" w:pos="8306"/>
        </w:tabs>
      </w:pPr>
      <w:hyperlink w:anchor="_Toc32186" w:history="1">
        <w:r>
          <w:rPr>
            <w:rFonts w:ascii="仿宋" w:eastAsia="仿宋" w:hAnsi="仿宋" w:cs="仿宋" w:hint="eastAsia"/>
            <w:lang w:eastAsia="zh-CN"/>
          </w:rPr>
          <w:t>(一)、基本假设及基础参数选取</w:t>
        </w:r>
        <w:r>
          <w:tab/>
        </w:r>
        <w:r>
          <w:fldChar w:fldCharType="begin"/>
        </w:r>
        <w:r>
          <w:instrText xml:space="preserve"> PAGEREF _Toc32186 \h </w:instrText>
        </w:r>
        <w:r>
          <w:fldChar w:fldCharType="separate"/>
        </w:r>
        <w:r>
          <w:t>68</w:t>
        </w:r>
        <w:r>
          <w:fldChar w:fldCharType="end"/>
        </w:r>
      </w:hyperlink>
    </w:p>
    <w:p>
      <w:pPr>
        <w:pStyle w:val="TOC2"/>
        <w:tabs>
          <w:tab w:val="right" w:leader="dot" w:pos="8306"/>
        </w:tabs>
      </w:pPr>
      <w:hyperlink w:anchor="_Toc18671" w:history="1">
        <w:r>
          <w:rPr>
            <w:rFonts w:ascii="仿宋" w:eastAsia="仿宋" w:hAnsi="仿宋" w:cs="仿宋" w:hint="eastAsia"/>
            <w:lang w:eastAsia="zh-CN"/>
          </w:rPr>
          <w:t>(二)、经济评价财务测算</w:t>
        </w:r>
        <w:r>
          <w:tab/>
        </w:r>
        <w:r>
          <w:fldChar w:fldCharType="begin"/>
        </w:r>
        <w:r>
          <w:instrText xml:space="preserve"> PAGEREF _Toc18671 \h </w:instrText>
        </w:r>
        <w:r>
          <w:fldChar w:fldCharType="separate"/>
        </w:r>
        <w:r>
          <w:t>69</w:t>
        </w:r>
        <w:r>
          <w:fldChar w:fldCharType="end"/>
        </w:r>
      </w:hyperlink>
    </w:p>
    <w:p>
      <w:pPr>
        <w:pStyle w:val="TOC2"/>
        <w:tabs>
          <w:tab w:val="right" w:leader="dot" w:pos="8306"/>
        </w:tabs>
      </w:pPr>
      <w:hyperlink w:anchor="_Toc8002" w:history="1">
        <w:r>
          <w:rPr>
            <w:rFonts w:ascii="仿宋" w:eastAsia="仿宋" w:hAnsi="仿宋" w:cs="仿宋" w:hint="eastAsia"/>
            <w:lang w:eastAsia="zh-CN"/>
          </w:rPr>
          <w:t>(三)、数字式压磁应力测量仪项目盈利能力分析</w:t>
        </w:r>
        <w:r>
          <w:tab/>
        </w:r>
        <w:r>
          <w:fldChar w:fldCharType="begin"/>
        </w:r>
        <w:r>
          <w:instrText xml:space="preserve"> PAGEREF _Toc8002 \h </w:instrText>
        </w:r>
        <w:r>
          <w:fldChar w:fldCharType="separate"/>
        </w:r>
        <w:r>
          <w:t>70</w:t>
        </w:r>
        <w:r>
          <w:fldChar w:fldCharType="end"/>
        </w:r>
      </w:hyperlink>
    </w:p>
    <w:p>
      <w:pPr>
        <w:pStyle w:val="TOC2"/>
        <w:tabs>
          <w:tab w:val="right" w:leader="dot" w:pos="8306"/>
        </w:tabs>
      </w:pPr>
      <w:hyperlink w:anchor="_Toc22819" w:history="1">
        <w:r>
          <w:rPr>
            <w:rFonts w:ascii="仿宋" w:eastAsia="仿宋" w:hAnsi="仿宋" w:cs="仿宋" w:hint="eastAsia"/>
            <w:lang w:eastAsia="zh-CN"/>
          </w:rPr>
          <w:t>(四)、财务生存能力分析</w:t>
        </w:r>
        <w:r>
          <w:tab/>
        </w:r>
        <w:r>
          <w:fldChar w:fldCharType="begin"/>
        </w:r>
        <w:r>
          <w:instrText xml:space="preserve"> PAGEREF _Toc22819 \h </w:instrText>
        </w:r>
        <w:r>
          <w:fldChar w:fldCharType="separate"/>
        </w:r>
        <w:r>
          <w:t>71</w:t>
        </w:r>
        <w:r>
          <w:fldChar w:fldCharType="end"/>
        </w:r>
      </w:hyperlink>
    </w:p>
    <w:p>
      <w:pPr>
        <w:pStyle w:val="TOC2"/>
        <w:tabs>
          <w:tab w:val="right" w:leader="dot" w:pos="8306"/>
        </w:tabs>
      </w:pPr>
      <w:hyperlink w:anchor="_Toc1758" w:history="1">
        <w:r>
          <w:rPr>
            <w:rFonts w:ascii="仿宋" w:eastAsia="仿宋" w:hAnsi="仿宋" w:cs="仿宋" w:hint="eastAsia"/>
            <w:lang w:eastAsia="zh-CN"/>
          </w:rPr>
          <w:t>(五)、偿债能力分析</w:t>
        </w:r>
        <w:r>
          <w:tab/>
        </w:r>
        <w:r>
          <w:fldChar w:fldCharType="begin"/>
        </w:r>
        <w:r>
          <w:instrText xml:space="preserve"> PAGEREF _Toc1758 \h </w:instrText>
        </w:r>
        <w:r>
          <w:fldChar w:fldCharType="separate"/>
        </w:r>
        <w:r>
          <w:t>72</w:t>
        </w:r>
        <w:r>
          <w:fldChar w:fldCharType="end"/>
        </w:r>
      </w:hyperlink>
    </w:p>
    <w:p>
      <w:pPr>
        <w:pStyle w:val="TOC2"/>
        <w:tabs>
          <w:tab w:val="right" w:leader="dot" w:pos="8306"/>
        </w:tabs>
      </w:pPr>
      <w:hyperlink w:anchor="_Toc30152" w:history="1">
        <w:r>
          <w:rPr>
            <w:rFonts w:ascii="仿宋" w:eastAsia="仿宋" w:hAnsi="仿宋" w:cs="仿宋" w:hint="eastAsia"/>
            <w:lang w:eastAsia="zh-CN"/>
          </w:rPr>
          <w:t>(六)、经济评价结论</w:t>
        </w:r>
        <w:r>
          <w:tab/>
        </w:r>
        <w:r>
          <w:fldChar w:fldCharType="begin"/>
        </w:r>
        <w:r>
          <w:instrText xml:space="preserve"> PAGEREF _Toc30152 \h </w:instrText>
        </w:r>
        <w:r>
          <w:fldChar w:fldCharType="separate"/>
        </w:r>
        <w:r>
          <w:t>73</w:t>
        </w:r>
        <w:r>
          <w:fldChar w:fldCharType="end"/>
        </w:r>
      </w:hyperlink>
    </w:p>
    <w:p>
      <w:pPr>
        <w:pStyle w:val="TOC1"/>
        <w:tabs>
          <w:tab w:val="right" w:leader="dot" w:pos="8306"/>
        </w:tabs>
      </w:pPr>
      <w:hyperlink w:anchor="_Toc25134" w:history="1">
        <w:r>
          <w:rPr>
            <w:rFonts w:ascii="仿宋" w:eastAsia="仿宋" w:hAnsi="仿宋" w:cs="仿宋" w:hint="eastAsia"/>
            <w:lang w:eastAsia="zh-CN"/>
          </w:rPr>
          <w:t>十一、推进公司成立的必要性分析</w:t>
        </w:r>
        <w:r>
          <w:tab/>
        </w:r>
        <w:r>
          <w:fldChar w:fldCharType="begin"/>
        </w:r>
        <w:r>
          <w:instrText xml:space="preserve"> PAGEREF _Toc25134 \h </w:instrText>
        </w:r>
        <w:r>
          <w:fldChar w:fldCharType="separate"/>
        </w:r>
        <w:r>
          <w:t>74</w:t>
        </w:r>
        <w:r>
          <w:fldChar w:fldCharType="end"/>
        </w:r>
      </w:hyperlink>
    </w:p>
    <w:p>
      <w:pPr>
        <w:pStyle w:val="TOC2"/>
        <w:tabs>
          <w:tab w:val="right" w:leader="dot" w:pos="8306"/>
        </w:tabs>
      </w:pPr>
      <w:hyperlink w:anchor="_Toc19778" w:history="1">
        <w:r>
          <w:rPr>
            <w:rFonts w:ascii="仿宋" w:eastAsia="仿宋" w:hAnsi="仿宋" w:cs="仿宋" w:hint="eastAsia"/>
            <w:lang w:eastAsia="zh-CN"/>
          </w:rPr>
          <w:t>(一)、市场需求和机会</w:t>
        </w:r>
        <w:r>
          <w:tab/>
        </w:r>
        <w:r>
          <w:fldChar w:fldCharType="begin"/>
        </w:r>
        <w:r>
          <w:instrText xml:space="preserve"> PAGEREF _Toc19778 \h </w:instrText>
        </w:r>
        <w:r>
          <w:fldChar w:fldCharType="separate"/>
        </w:r>
        <w:r>
          <w:t>74</w:t>
        </w:r>
        <w:r>
          <w:fldChar w:fldCharType="end"/>
        </w:r>
      </w:hyperlink>
    </w:p>
    <w:p>
      <w:pPr>
        <w:pStyle w:val="TOC2"/>
        <w:tabs>
          <w:tab w:val="right" w:leader="dot" w:pos="8306"/>
        </w:tabs>
      </w:pPr>
      <w:hyperlink w:anchor="_Toc10273" w:history="1">
        <w:r>
          <w:rPr>
            <w:rFonts w:ascii="仿宋" w:eastAsia="仿宋" w:hAnsi="仿宋" w:cs="仿宋" w:hint="eastAsia"/>
            <w:lang w:eastAsia="zh-CN"/>
          </w:rPr>
          <w:t>(二)、公司目标和战略</w:t>
        </w:r>
        <w:r>
          <w:tab/>
        </w:r>
        <w:r>
          <w:fldChar w:fldCharType="begin"/>
        </w:r>
        <w:r>
          <w:instrText xml:space="preserve"> PAGEREF _Toc10273 \h </w:instrText>
        </w:r>
        <w:r>
          <w:fldChar w:fldCharType="separate"/>
        </w:r>
        <w:r>
          <w:t>74</w:t>
        </w:r>
        <w:r>
          <w:fldChar w:fldCharType="end"/>
        </w:r>
      </w:hyperlink>
    </w:p>
    <w:p>
      <w:pPr>
        <w:pStyle w:val="TOC2"/>
        <w:tabs>
          <w:tab w:val="right" w:leader="dot" w:pos="8306"/>
        </w:tabs>
      </w:pPr>
      <w:hyperlink w:anchor="_Toc31838" w:history="1">
        <w:r>
          <w:rPr>
            <w:rFonts w:ascii="仿宋" w:eastAsia="仿宋" w:hAnsi="仿宋" w:cs="仿宋" w:hint="eastAsia"/>
            <w:lang w:eastAsia="zh-CN"/>
          </w:rPr>
          <w:t>(三)、公司竞争优势</w:t>
        </w:r>
        <w:r>
          <w:tab/>
        </w:r>
        <w:r>
          <w:fldChar w:fldCharType="begin"/>
        </w:r>
        <w:r>
          <w:instrText xml:space="preserve"> PAGEREF _Toc31838 \h </w:instrText>
        </w:r>
        <w:r>
          <w:fldChar w:fldCharType="separate"/>
        </w:r>
        <w:r>
          <w:t>75</w:t>
        </w:r>
        <w:r>
          <w:fldChar w:fldCharType="end"/>
        </w:r>
      </w:hyperlink>
    </w:p>
    <w:p>
      <w:pPr>
        <w:pStyle w:val="TOC1"/>
        <w:tabs>
          <w:tab w:val="right" w:leader="dot" w:pos="8306"/>
        </w:tabs>
      </w:pPr>
      <w:hyperlink w:anchor="_Toc25994" w:history="1">
        <w:r>
          <w:rPr>
            <w:rFonts w:ascii="仿宋" w:eastAsia="仿宋" w:hAnsi="仿宋" w:cs="仿宋" w:hint="eastAsia"/>
            <w:lang w:eastAsia="zh-CN"/>
          </w:rPr>
          <w:t>十二、数字式压磁应力测量仪项目总结分析</w:t>
        </w:r>
        <w:r>
          <w:tab/>
        </w:r>
        <w:r>
          <w:fldChar w:fldCharType="begin"/>
        </w:r>
        <w:r>
          <w:instrText xml:space="preserve"> PAGEREF _Toc25994 \h </w:instrText>
        </w:r>
        <w:r>
          <w:fldChar w:fldCharType="separate"/>
        </w:r>
        <w:r>
          <w:t>75</w:t>
        </w:r>
        <w:r>
          <w:fldChar w:fldCharType="end"/>
        </w:r>
      </w:hyperlink>
    </w:p>
    <w:p>
      <w:pPr>
        <w:pStyle w:val="TOC1"/>
        <w:tabs>
          <w:tab w:val="right" w:leader="dot" w:pos="8306"/>
        </w:tabs>
      </w:pPr>
      <w:hyperlink w:anchor="_Toc31507" w:history="1">
        <w:r>
          <w:rPr>
            <w:rFonts w:ascii="仿宋" w:eastAsia="仿宋" w:hAnsi="仿宋" w:cs="仿宋" w:hint="eastAsia"/>
            <w:lang w:eastAsia="zh-CN"/>
          </w:rPr>
          <w:t>十三、未来计划和展望</w:t>
        </w:r>
        <w:r>
          <w:tab/>
        </w:r>
        <w:r>
          <w:fldChar w:fldCharType="begin"/>
        </w:r>
        <w:r>
          <w:instrText xml:space="preserve"> PAGEREF _Toc31507 \h </w:instrText>
        </w:r>
        <w:r>
          <w:fldChar w:fldCharType="separate"/>
        </w:r>
        <w:r>
          <w:t>78</w:t>
        </w:r>
        <w:r>
          <w:fldChar w:fldCharType="end"/>
        </w:r>
      </w:hyperlink>
    </w:p>
    <w:p>
      <w:pPr>
        <w:pStyle w:val="TOC2"/>
        <w:tabs>
          <w:tab w:val="right" w:leader="dot" w:pos="8306"/>
        </w:tabs>
      </w:pPr>
      <w:hyperlink w:anchor="_Toc32576" w:history="1">
        <w:r>
          <w:rPr>
            <w:rFonts w:ascii="仿宋" w:eastAsia="仿宋" w:hAnsi="仿宋" w:cs="仿宋" w:hint="eastAsia"/>
            <w:lang w:eastAsia="zh-CN"/>
          </w:rPr>
          <w:t>(一)、公司未来的发展计划</w:t>
        </w:r>
        <w:r>
          <w:tab/>
        </w:r>
        <w:r>
          <w:fldChar w:fldCharType="begin"/>
        </w:r>
        <w:r>
          <w:instrText xml:space="preserve"> PAGEREF _Toc32576 \h </w:instrText>
        </w:r>
        <w:r>
          <w:fldChar w:fldCharType="separate"/>
        </w:r>
        <w:r>
          <w:t>78</w:t>
        </w:r>
        <w:r>
          <w:fldChar w:fldCharType="end"/>
        </w:r>
      </w:hyperlink>
    </w:p>
    <w:p>
      <w:pPr>
        <w:pStyle w:val="TOC2"/>
        <w:tabs>
          <w:tab w:val="right" w:leader="dot" w:pos="8306"/>
        </w:tabs>
      </w:pPr>
      <w:hyperlink w:anchor="_Toc15504" w:history="1">
        <w:r>
          <w:rPr>
            <w:rFonts w:ascii="仿宋" w:eastAsia="仿宋" w:hAnsi="仿宋" w:cs="仿宋" w:hint="eastAsia"/>
            <w:lang w:eastAsia="zh-CN"/>
          </w:rPr>
          <w:t>(二)、长期目标和目标</w:t>
        </w:r>
        <w:r>
          <w:tab/>
        </w:r>
        <w:r>
          <w:fldChar w:fldCharType="begin"/>
        </w:r>
        <w:r>
          <w:instrText xml:space="preserve"> PAGEREF _Toc15504 \h </w:instrText>
        </w:r>
        <w:r>
          <w:fldChar w:fldCharType="separate"/>
        </w:r>
        <w:r>
          <w:t>78</w:t>
        </w:r>
        <w:r>
          <w:fldChar w:fldCharType="end"/>
        </w:r>
      </w:hyperlink>
    </w:p>
    <w:p>
      <w:pPr>
        <w:pStyle w:val="TOC1"/>
        <w:tabs>
          <w:tab w:val="right" w:leader="dot" w:pos="8306"/>
        </w:tabs>
      </w:pPr>
      <w:hyperlink w:anchor="_Toc7818" w:history="1">
        <w:r>
          <w:rPr>
            <w:rFonts w:ascii="仿宋" w:eastAsia="仿宋" w:hAnsi="仿宋" w:cs="仿宋" w:hint="eastAsia"/>
            <w:lang w:eastAsia="zh-CN"/>
          </w:rPr>
          <w:t>十四、市场营销策略</w:t>
        </w:r>
        <w:r>
          <w:tab/>
        </w:r>
        <w:r>
          <w:fldChar w:fldCharType="begin"/>
        </w:r>
        <w:r>
          <w:instrText xml:space="preserve"> PAGEREF _Toc7818 \h </w:instrText>
        </w:r>
        <w:r>
          <w:fldChar w:fldCharType="separate"/>
        </w:r>
        <w:r>
          <w:t>79</w:t>
        </w:r>
        <w:r>
          <w:fldChar w:fldCharType="end"/>
        </w:r>
      </w:hyperlink>
    </w:p>
    <w:p>
      <w:pPr>
        <w:pStyle w:val="TOC2"/>
        <w:tabs>
          <w:tab w:val="right" w:leader="dot" w:pos="8306"/>
        </w:tabs>
      </w:pPr>
      <w:hyperlink w:anchor="_Toc1164" w:history="1">
        <w:r>
          <w:rPr>
            <w:rFonts w:ascii="仿宋" w:eastAsia="仿宋" w:hAnsi="仿宋" w:cs="仿宋" w:hint="eastAsia"/>
            <w:lang w:eastAsia="zh-CN"/>
          </w:rPr>
          <w:t>(一)、市场定位和目标市场</w:t>
        </w:r>
        <w:r>
          <w:tab/>
        </w:r>
        <w:r>
          <w:fldChar w:fldCharType="begin"/>
        </w:r>
        <w:r>
          <w:instrText xml:space="preserve"> PAGEREF _Toc1164 \h </w:instrText>
        </w:r>
        <w:r>
          <w:fldChar w:fldCharType="separate"/>
        </w:r>
        <w:r>
          <w:t>79</w:t>
        </w:r>
        <w:r>
          <w:fldChar w:fldCharType="end"/>
        </w:r>
      </w:hyperlink>
    </w:p>
    <w:p>
      <w:pPr>
        <w:pStyle w:val="TOC2"/>
        <w:tabs>
          <w:tab w:val="right" w:leader="dot" w:pos="8306"/>
        </w:tabs>
      </w:pPr>
      <w:hyperlink w:anchor="_Toc24997" w:history="1">
        <w:r>
          <w:rPr>
            <w:rFonts w:ascii="仿宋" w:eastAsia="仿宋" w:hAnsi="仿宋" w:cs="仿宋" w:hint="eastAsia"/>
            <w:lang w:eastAsia="zh-CN"/>
          </w:rPr>
          <w:t>(二)、定价策略</w:t>
        </w:r>
        <w:r>
          <w:tab/>
        </w:r>
        <w:r>
          <w:fldChar w:fldCharType="begin"/>
        </w:r>
        <w:r>
          <w:instrText xml:space="preserve"> PAGEREF _Toc24997 \h </w:instrText>
        </w:r>
        <w:r>
          <w:fldChar w:fldCharType="separate"/>
        </w:r>
        <w:r>
          <w:t>80</w:t>
        </w:r>
        <w:r>
          <w:fldChar w:fldCharType="end"/>
        </w:r>
      </w:hyperlink>
    </w:p>
    <w:p>
      <w:pPr>
        <w:pStyle w:val="TOC2"/>
        <w:tabs>
          <w:tab w:val="right" w:leader="dot" w:pos="8306"/>
        </w:tabs>
      </w:pPr>
      <w:hyperlink w:anchor="_Toc17450" w:history="1">
        <w:r>
          <w:rPr>
            <w:rFonts w:ascii="仿宋" w:eastAsia="仿宋" w:hAnsi="仿宋" w:cs="仿宋" w:hint="eastAsia"/>
            <w:lang w:eastAsia="zh-CN"/>
          </w:rPr>
          <w:t>(三)、销售和推广策略</w:t>
        </w:r>
        <w:r>
          <w:tab/>
        </w:r>
        <w:r>
          <w:fldChar w:fldCharType="begin"/>
        </w:r>
        <w:r>
          <w:instrText xml:space="preserve"> PAGEREF _Toc17450 \h </w:instrText>
        </w:r>
        <w:r>
          <w:fldChar w:fldCharType="separate"/>
        </w:r>
        <w:r>
          <w:t>82</w:t>
        </w:r>
        <w:r>
          <w:fldChar w:fldCharType="end"/>
        </w:r>
      </w:hyperlink>
    </w:p>
    <w:p>
      <w:pPr>
        <w:pStyle w:val="TOC2"/>
        <w:tabs>
          <w:tab w:val="right" w:leader="dot" w:pos="8306"/>
        </w:tabs>
      </w:pPr>
      <w:hyperlink w:anchor="_Toc31133" w:history="1">
        <w:r>
          <w:rPr>
            <w:rFonts w:ascii="仿宋" w:eastAsia="仿宋" w:hAnsi="仿宋" w:cs="仿宋" w:hint="eastAsia"/>
            <w:lang w:eastAsia="zh-CN"/>
          </w:rPr>
          <w:t>(四)、销售渠道和分销策略</w:t>
        </w:r>
        <w:r>
          <w:tab/>
        </w:r>
        <w:r>
          <w:fldChar w:fldCharType="begin"/>
        </w:r>
        <w:r>
          <w:instrText xml:space="preserve"> PAGEREF _Toc31133 \h </w:instrText>
        </w:r>
        <w:r>
          <w:fldChar w:fldCharType="separate"/>
        </w:r>
        <w:r>
          <w:t>83</w:t>
        </w:r>
        <w:r>
          <w:fldChar w:fldCharType="end"/>
        </w:r>
      </w:hyperlink>
    </w:p>
    <w:p>
      <w:pPr>
        <w:pStyle w:val="TOC1"/>
        <w:tabs>
          <w:tab w:val="right" w:leader="dot" w:pos="8306"/>
        </w:tabs>
      </w:pPr>
      <w:hyperlink w:anchor="_Toc8947" w:history="1">
        <w:r>
          <w:rPr>
            <w:rFonts w:ascii="仿宋" w:eastAsia="仿宋" w:hAnsi="仿宋" w:cs="仿宋" w:hint="eastAsia"/>
            <w:lang w:eastAsia="zh-CN"/>
          </w:rPr>
          <w:t>十五、风险分析</w:t>
        </w:r>
        <w:r>
          <w:tab/>
        </w:r>
        <w:r>
          <w:fldChar w:fldCharType="begin"/>
        </w:r>
        <w:r>
          <w:instrText xml:space="preserve"> PAGEREF _Toc8947 \h </w:instrText>
        </w:r>
        <w:r>
          <w:fldChar w:fldCharType="separate"/>
        </w:r>
        <w:r>
          <w:t>84</w:t>
        </w:r>
        <w:r>
          <w:fldChar w:fldCharType="end"/>
        </w:r>
      </w:hyperlink>
    </w:p>
    <w:p>
      <w:pPr>
        <w:pStyle w:val="TOC2"/>
        <w:tabs>
          <w:tab w:val="right" w:leader="dot" w:pos="8306"/>
        </w:tabs>
      </w:pPr>
      <w:hyperlink w:anchor="_Toc26580" w:history="1">
        <w:r>
          <w:rPr>
            <w:rFonts w:ascii="仿宋" w:eastAsia="仿宋" w:hAnsi="仿宋" w:cs="仿宋" w:hint="eastAsia"/>
            <w:lang w:eastAsia="zh-CN"/>
          </w:rPr>
          <w:t>(一)、内部风险</w:t>
        </w:r>
        <w:r>
          <w:tab/>
        </w:r>
        <w:r>
          <w:fldChar w:fldCharType="begin"/>
        </w:r>
        <w:r>
          <w:instrText xml:space="preserve"> PAGEREF _Toc26580 \h </w:instrText>
        </w:r>
        <w:r>
          <w:fldChar w:fldCharType="separate"/>
        </w:r>
        <w:r>
          <w:t>84</w:t>
        </w:r>
        <w:r>
          <w:fldChar w:fldCharType="end"/>
        </w:r>
      </w:hyperlink>
    </w:p>
    <w:p>
      <w:pPr>
        <w:pStyle w:val="TOC2"/>
        <w:tabs>
          <w:tab w:val="right" w:leader="dot" w:pos="8306"/>
        </w:tabs>
      </w:pPr>
      <w:hyperlink w:anchor="_Toc15543" w:history="1">
        <w:r>
          <w:rPr>
            <w:rFonts w:ascii="仿宋" w:eastAsia="仿宋" w:hAnsi="仿宋" w:cs="仿宋" w:hint="eastAsia"/>
            <w:lang w:eastAsia="zh-CN"/>
          </w:rPr>
          <w:t>(二)、外部风险</w:t>
        </w:r>
        <w:r>
          <w:tab/>
        </w:r>
        <w:r>
          <w:fldChar w:fldCharType="begin"/>
        </w:r>
        <w:r>
          <w:instrText xml:space="preserve"> PAGEREF _Toc15543 \h </w:instrText>
        </w:r>
        <w:r>
          <w:fldChar w:fldCharType="separate"/>
        </w:r>
        <w:r>
          <w:t>85</w:t>
        </w:r>
        <w:r>
          <w:fldChar w:fldCharType="end"/>
        </w:r>
      </w:hyperlink>
    </w:p>
    <w:p>
      <w:pPr>
        <w:pStyle w:val="TOC2"/>
        <w:tabs>
          <w:tab w:val="right" w:leader="dot" w:pos="8306"/>
        </w:tabs>
      </w:pPr>
      <w:hyperlink w:anchor="_Toc24816" w:history="1">
        <w:r>
          <w:rPr>
            <w:rFonts w:ascii="仿宋" w:eastAsia="仿宋" w:hAnsi="仿宋" w:cs="仿宋" w:hint="eastAsia"/>
            <w:lang w:eastAsia="zh-CN"/>
          </w:rPr>
          <w:t>(三)、风险管理策略</w:t>
        </w:r>
        <w:r>
          <w:tab/>
        </w:r>
        <w:r>
          <w:fldChar w:fldCharType="begin"/>
        </w:r>
        <w:r>
          <w:instrText xml:space="preserve"> PAGEREF _Toc24816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6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820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一、数字式压磁应力测量仪行业分析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数字式压磁应力测量仪行业规模及增长性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数字式压磁应力测量仪行业代表品牌及对应公司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34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根据相关机构的最新数据，数字式压磁应力测量仪行业在未来几年将继续保持增长，预计到2023年，该行业的价值将达到XXX亿美元。这一行业正在经历新的变革，出现了一些明显趋势。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电子商务的崛起对数字式压磁应力测量仪包装产生了重要影响。\需要具备适应不同销售渠道的特性，以保证产品在运输和在线销售中的完好无损。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总体而言，数字式压磁应力测量仪包装行业呈现出稳健的年均增长率，约为4-5%。这一增长受到不断变化的消费者偏好、意识提高和不断增长的收入水平的推动。。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91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https://d.book118.com/007113151154006042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711315115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2024-02-06T21:54:00Z</dcterms:created>
  <dcterms:modified xsi:type="dcterms:W3CDTF">2024-02-06T21:55:03Z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D616617987F74271B2254C6A9FDD6333_11</vt:lpwstr>
  </property>
  <property fmtid="{D5CDD505-2E9C-101B-9397-08002B2CF9AE}" pid="3" name="KSOProductBuildVer">
    <vt:lpwstr>2052-12.1.0.16250</vt:lpwstr>
  </property>
</Properties>
</file>