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气模鼓风机项目规划设计方案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02" w:history="1">
        <w:r>
          <w:rPr>
            <w:rFonts w:ascii="仿宋" w:eastAsia="仿宋" w:hAnsi="仿宋" w:cs="仿宋" w:hint="eastAsia"/>
            <w:lang w:eastAsia="zh-CN"/>
          </w:rPr>
          <w:t>前言</w:t>
        </w:r>
        <w:r>
          <w:tab/>
        </w:r>
        <w:r>
          <w:fldChar w:fldCharType="begin"/>
        </w:r>
        <w:r>
          <w:instrText xml:space="preserve"> PAGEREF _Toc21202 \h </w:instrText>
        </w:r>
        <w:r>
          <w:fldChar w:fldCharType="separate"/>
        </w:r>
        <w:r>
          <w:t>3</w:t>
        </w:r>
        <w:r>
          <w:fldChar w:fldCharType="end"/>
        </w:r>
      </w:hyperlink>
    </w:p>
    <w:p>
      <w:pPr>
        <w:pStyle w:val="TOC1"/>
        <w:tabs>
          <w:tab w:val="right" w:leader="dot" w:pos="8306"/>
        </w:tabs>
      </w:pPr>
      <w:hyperlink w:anchor="_Toc7691" w:history="1">
        <w:r>
          <w:rPr>
            <w:rFonts w:ascii="仿宋" w:eastAsia="仿宋" w:hAnsi="仿宋" w:cs="仿宋" w:hint="eastAsia"/>
            <w:lang w:eastAsia="zh-CN"/>
          </w:rPr>
          <w:t>一、产品规划分析</w:t>
        </w:r>
        <w:r>
          <w:tab/>
        </w:r>
        <w:r>
          <w:fldChar w:fldCharType="begin"/>
        </w:r>
        <w:r>
          <w:instrText xml:space="preserve"> PAGEREF _Toc7691 \h </w:instrText>
        </w:r>
        <w:r>
          <w:fldChar w:fldCharType="separate"/>
        </w:r>
        <w:r>
          <w:t>3</w:t>
        </w:r>
        <w:r>
          <w:fldChar w:fldCharType="end"/>
        </w:r>
      </w:hyperlink>
    </w:p>
    <w:p>
      <w:pPr>
        <w:pStyle w:val="TOC2"/>
        <w:tabs>
          <w:tab w:val="right" w:leader="dot" w:pos="8306"/>
        </w:tabs>
      </w:pPr>
      <w:hyperlink w:anchor="_Toc7649" w:history="1">
        <w:r>
          <w:rPr>
            <w:rFonts w:ascii="仿宋" w:eastAsia="仿宋" w:hAnsi="仿宋" w:cs="仿宋" w:hint="eastAsia"/>
            <w:lang w:eastAsia="zh-CN"/>
          </w:rPr>
          <w:t>(一)、产品规划</w:t>
        </w:r>
        <w:r>
          <w:tab/>
        </w:r>
        <w:r>
          <w:fldChar w:fldCharType="begin"/>
        </w:r>
        <w:r>
          <w:instrText xml:space="preserve"> PAGEREF _Toc7649 \h </w:instrText>
        </w:r>
        <w:r>
          <w:fldChar w:fldCharType="separate"/>
        </w:r>
        <w:r>
          <w:t>3</w:t>
        </w:r>
        <w:r>
          <w:fldChar w:fldCharType="end"/>
        </w:r>
      </w:hyperlink>
    </w:p>
    <w:p>
      <w:pPr>
        <w:pStyle w:val="TOC2"/>
        <w:tabs>
          <w:tab w:val="right" w:leader="dot" w:pos="8306"/>
        </w:tabs>
      </w:pPr>
      <w:hyperlink w:anchor="_Toc29199" w:history="1">
        <w:r>
          <w:rPr>
            <w:rFonts w:ascii="仿宋" w:eastAsia="仿宋" w:hAnsi="仿宋" w:cs="仿宋" w:hint="eastAsia"/>
            <w:lang w:eastAsia="zh-CN"/>
          </w:rPr>
          <w:t>(二)、建设规模</w:t>
        </w:r>
        <w:r>
          <w:tab/>
        </w:r>
        <w:r>
          <w:fldChar w:fldCharType="begin"/>
        </w:r>
        <w:r>
          <w:instrText xml:space="preserve"> PAGEREF _Toc29199 \h </w:instrText>
        </w:r>
        <w:r>
          <w:fldChar w:fldCharType="separate"/>
        </w:r>
        <w:r>
          <w:t>4</w:t>
        </w:r>
        <w:r>
          <w:fldChar w:fldCharType="end"/>
        </w:r>
      </w:hyperlink>
    </w:p>
    <w:p>
      <w:pPr>
        <w:pStyle w:val="TOC1"/>
        <w:tabs>
          <w:tab w:val="right" w:leader="dot" w:pos="8306"/>
        </w:tabs>
      </w:pPr>
      <w:hyperlink w:anchor="_Toc20966" w:history="1">
        <w:r>
          <w:rPr>
            <w:rFonts w:ascii="仿宋" w:eastAsia="仿宋" w:hAnsi="仿宋" w:cs="仿宋" w:hint="eastAsia"/>
            <w:lang w:eastAsia="zh-CN"/>
          </w:rPr>
          <w:t>二、气模鼓风机项目文档管理</w:t>
        </w:r>
        <w:r>
          <w:tab/>
        </w:r>
        <w:r>
          <w:fldChar w:fldCharType="begin"/>
        </w:r>
        <w:r>
          <w:instrText xml:space="preserve"> PAGEREF _Toc20966 \h </w:instrText>
        </w:r>
        <w:r>
          <w:fldChar w:fldCharType="separate"/>
        </w:r>
        <w:r>
          <w:t>5</w:t>
        </w:r>
        <w:r>
          <w:fldChar w:fldCharType="end"/>
        </w:r>
      </w:hyperlink>
    </w:p>
    <w:p>
      <w:pPr>
        <w:pStyle w:val="TOC2"/>
        <w:tabs>
          <w:tab w:val="right" w:leader="dot" w:pos="8306"/>
        </w:tabs>
      </w:pPr>
      <w:hyperlink w:anchor="_Toc22249" w:history="1">
        <w:r>
          <w:rPr>
            <w:rFonts w:ascii="仿宋" w:eastAsia="仿宋" w:hAnsi="仿宋" w:cs="仿宋" w:hint="eastAsia"/>
            <w:lang w:eastAsia="zh-CN"/>
          </w:rPr>
          <w:t>(一)、文档编制与审查</w:t>
        </w:r>
        <w:r>
          <w:tab/>
        </w:r>
        <w:r>
          <w:fldChar w:fldCharType="begin"/>
        </w:r>
        <w:r>
          <w:instrText xml:space="preserve"> PAGEREF _Toc22249 \h </w:instrText>
        </w:r>
        <w:r>
          <w:fldChar w:fldCharType="separate"/>
        </w:r>
        <w:r>
          <w:t>5</w:t>
        </w:r>
        <w:r>
          <w:fldChar w:fldCharType="end"/>
        </w:r>
      </w:hyperlink>
    </w:p>
    <w:p>
      <w:pPr>
        <w:pStyle w:val="TOC2"/>
        <w:tabs>
          <w:tab w:val="right" w:leader="dot" w:pos="8306"/>
        </w:tabs>
      </w:pPr>
      <w:hyperlink w:anchor="_Toc27961" w:history="1">
        <w:r>
          <w:rPr>
            <w:rFonts w:ascii="仿宋" w:eastAsia="仿宋" w:hAnsi="仿宋" w:cs="仿宋" w:hint="eastAsia"/>
            <w:lang w:eastAsia="zh-CN"/>
          </w:rPr>
          <w:t>(二)、文档发布与分发</w:t>
        </w:r>
        <w:r>
          <w:tab/>
        </w:r>
        <w:r>
          <w:fldChar w:fldCharType="begin"/>
        </w:r>
        <w:r>
          <w:instrText xml:space="preserve"> PAGEREF _Toc27961 \h </w:instrText>
        </w:r>
        <w:r>
          <w:fldChar w:fldCharType="separate"/>
        </w:r>
        <w:r>
          <w:t>6</w:t>
        </w:r>
        <w:r>
          <w:fldChar w:fldCharType="end"/>
        </w:r>
      </w:hyperlink>
    </w:p>
    <w:p>
      <w:pPr>
        <w:pStyle w:val="TOC2"/>
        <w:tabs>
          <w:tab w:val="right" w:leader="dot" w:pos="8306"/>
        </w:tabs>
      </w:pPr>
      <w:hyperlink w:anchor="_Toc16752" w:history="1">
        <w:r>
          <w:rPr>
            <w:rFonts w:ascii="仿宋" w:eastAsia="仿宋" w:hAnsi="仿宋" w:cs="仿宋" w:hint="eastAsia"/>
            <w:lang w:eastAsia="zh-CN"/>
          </w:rPr>
          <w:t>(三)、文档存档与归档</w:t>
        </w:r>
        <w:r>
          <w:tab/>
        </w:r>
        <w:r>
          <w:fldChar w:fldCharType="begin"/>
        </w:r>
        <w:r>
          <w:instrText xml:space="preserve"> PAGEREF _Toc16752 \h </w:instrText>
        </w:r>
        <w:r>
          <w:fldChar w:fldCharType="separate"/>
        </w:r>
        <w:r>
          <w:t>7</w:t>
        </w:r>
        <w:r>
          <w:fldChar w:fldCharType="end"/>
        </w:r>
      </w:hyperlink>
    </w:p>
    <w:p>
      <w:pPr>
        <w:pStyle w:val="TOC1"/>
        <w:tabs>
          <w:tab w:val="right" w:leader="dot" w:pos="8306"/>
        </w:tabs>
      </w:pPr>
      <w:hyperlink w:anchor="_Toc10693" w:history="1">
        <w:r>
          <w:rPr>
            <w:rFonts w:ascii="仿宋" w:eastAsia="仿宋" w:hAnsi="仿宋" w:cs="仿宋" w:hint="eastAsia"/>
            <w:lang w:eastAsia="zh-CN"/>
          </w:rPr>
          <w:t>三、工艺说明</w:t>
        </w:r>
        <w:r>
          <w:tab/>
        </w:r>
        <w:r>
          <w:fldChar w:fldCharType="begin"/>
        </w:r>
        <w:r>
          <w:instrText xml:space="preserve"> PAGEREF _Toc10693 \h </w:instrText>
        </w:r>
        <w:r>
          <w:fldChar w:fldCharType="separate"/>
        </w:r>
        <w:r>
          <w:t>8</w:t>
        </w:r>
        <w:r>
          <w:fldChar w:fldCharType="end"/>
        </w:r>
      </w:hyperlink>
    </w:p>
    <w:p>
      <w:pPr>
        <w:pStyle w:val="TOC2"/>
        <w:tabs>
          <w:tab w:val="right" w:leader="dot" w:pos="8306"/>
        </w:tabs>
      </w:pPr>
      <w:hyperlink w:anchor="_Toc650" w:history="1">
        <w:r>
          <w:rPr>
            <w:rFonts w:ascii="仿宋" w:eastAsia="仿宋" w:hAnsi="仿宋" w:cs="仿宋" w:hint="eastAsia"/>
            <w:lang w:eastAsia="zh-CN"/>
          </w:rPr>
          <w:t>(一)、技术管理特点</w:t>
        </w:r>
        <w:r>
          <w:tab/>
        </w:r>
        <w:r>
          <w:fldChar w:fldCharType="begin"/>
        </w:r>
        <w:r>
          <w:instrText xml:space="preserve"> PAGEREF _Toc650 \h </w:instrText>
        </w:r>
        <w:r>
          <w:fldChar w:fldCharType="separate"/>
        </w:r>
        <w:r>
          <w:t>8</w:t>
        </w:r>
        <w:r>
          <w:fldChar w:fldCharType="end"/>
        </w:r>
      </w:hyperlink>
    </w:p>
    <w:p>
      <w:pPr>
        <w:pStyle w:val="TOC2"/>
        <w:tabs>
          <w:tab w:val="right" w:leader="dot" w:pos="8306"/>
        </w:tabs>
      </w:pPr>
      <w:hyperlink w:anchor="_Toc16599" w:history="1">
        <w:r>
          <w:rPr>
            <w:rFonts w:ascii="仿宋" w:eastAsia="仿宋" w:hAnsi="仿宋" w:cs="仿宋" w:hint="eastAsia"/>
            <w:lang w:eastAsia="zh-CN"/>
          </w:rPr>
          <w:t>(二)、气模鼓风机项目工艺技术设计方案</w:t>
        </w:r>
        <w:r>
          <w:tab/>
        </w:r>
        <w:r>
          <w:fldChar w:fldCharType="begin"/>
        </w:r>
        <w:r>
          <w:instrText xml:space="preserve"> PAGEREF _Toc16599 \h </w:instrText>
        </w:r>
        <w:r>
          <w:fldChar w:fldCharType="separate"/>
        </w:r>
        <w:r>
          <w:t>9</w:t>
        </w:r>
        <w:r>
          <w:fldChar w:fldCharType="end"/>
        </w:r>
      </w:hyperlink>
    </w:p>
    <w:p>
      <w:pPr>
        <w:pStyle w:val="TOC2"/>
        <w:tabs>
          <w:tab w:val="right" w:leader="dot" w:pos="8306"/>
        </w:tabs>
      </w:pPr>
      <w:hyperlink w:anchor="_Toc29261" w:history="1">
        <w:r>
          <w:rPr>
            <w:rFonts w:ascii="仿宋" w:eastAsia="仿宋" w:hAnsi="仿宋" w:cs="仿宋" w:hint="eastAsia"/>
            <w:lang w:eastAsia="zh-CN"/>
          </w:rPr>
          <w:t>(三)、设备选型方案</w:t>
        </w:r>
        <w:r>
          <w:tab/>
        </w:r>
        <w:r>
          <w:fldChar w:fldCharType="begin"/>
        </w:r>
        <w:r>
          <w:instrText xml:space="preserve"> PAGEREF _Toc29261 \h </w:instrText>
        </w:r>
        <w:r>
          <w:fldChar w:fldCharType="separate"/>
        </w:r>
        <w:r>
          <w:t>11</w:t>
        </w:r>
        <w:r>
          <w:fldChar w:fldCharType="end"/>
        </w:r>
      </w:hyperlink>
    </w:p>
    <w:p>
      <w:pPr>
        <w:pStyle w:val="TOC1"/>
        <w:tabs>
          <w:tab w:val="right" w:leader="dot" w:pos="8306"/>
        </w:tabs>
      </w:pPr>
      <w:hyperlink w:anchor="_Toc1605" w:history="1">
        <w:r>
          <w:rPr>
            <w:rFonts w:ascii="仿宋" w:eastAsia="仿宋" w:hAnsi="仿宋" w:cs="仿宋" w:hint="eastAsia"/>
            <w:lang w:eastAsia="zh-CN"/>
          </w:rPr>
          <w:t>四、气模鼓风机项目绩效评估</w:t>
        </w:r>
        <w:r>
          <w:tab/>
        </w:r>
        <w:r>
          <w:fldChar w:fldCharType="begin"/>
        </w:r>
        <w:r>
          <w:instrText xml:space="preserve"> PAGEREF _Toc1605 \h </w:instrText>
        </w:r>
        <w:r>
          <w:fldChar w:fldCharType="separate"/>
        </w:r>
        <w:r>
          <w:t>12</w:t>
        </w:r>
        <w:r>
          <w:fldChar w:fldCharType="end"/>
        </w:r>
      </w:hyperlink>
    </w:p>
    <w:p>
      <w:pPr>
        <w:pStyle w:val="TOC2"/>
        <w:tabs>
          <w:tab w:val="right" w:leader="dot" w:pos="8306"/>
        </w:tabs>
      </w:pPr>
      <w:hyperlink w:anchor="_Toc18687" w:history="1">
        <w:r>
          <w:rPr>
            <w:rFonts w:ascii="仿宋" w:eastAsia="仿宋" w:hAnsi="仿宋" w:cs="仿宋" w:hint="eastAsia"/>
            <w:lang w:eastAsia="zh-CN"/>
          </w:rPr>
          <w:t>(一)、绩效评估指标</w:t>
        </w:r>
        <w:r>
          <w:tab/>
        </w:r>
        <w:r>
          <w:fldChar w:fldCharType="begin"/>
        </w:r>
        <w:r>
          <w:instrText xml:space="preserve"> PAGEREF _Toc18687 \h </w:instrText>
        </w:r>
        <w:r>
          <w:fldChar w:fldCharType="separate"/>
        </w:r>
        <w:r>
          <w:t>12</w:t>
        </w:r>
        <w:r>
          <w:fldChar w:fldCharType="end"/>
        </w:r>
      </w:hyperlink>
    </w:p>
    <w:p>
      <w:pPr>
        <w:pStyle w:val="TOC2"/>
        <w:tabs>
          <w:tab w:val="right" w:leader="dot" w:pos="8306"/>
        </w:tabs>
      </w:pPr>
      <w:hyperlink w:anchor="_Toc24029" w:history="1">
        <w:r>
          <w:rPr>
            <w:rFonts w:ascii="仿宋" w:eastAsia="仿宋" w:hAnsi="仿宋" w:cs="仿宋" w:hint="eastAsia"/>
            <w:lang w:eastAsia="zh-CN"/>
          </w:rPr>
          <w:t>(二)、绩效评估方法</w:t>
        </w:r>
        <w:r>
          <w:tab/>
        </w:r>
        <w:r>
          <w:fldChar w:fldCharType="begin"/>
        </w:r>
        <w:r>
          <w:instrText xml:space="preserve"> PAGEREF _Toc24029 \h </w:instrText>
        </w:r>
        <w:r>
          <w:fldChar w:fldCharType="separate"/>
        </w:r>
        <w:r>
          <w:t>13</w:t>
        </w:r>
        <w:r>
          <w:fldChar w:fldCharType="end"/>
        </w:r>
      </w:hyperlink>
    </w:p>
    <w:p>
      <w:pPr>
        <w:pStyle w:val="TOC2"/>
        <w:tabs>
          <w:tab w:val="right" w:leader="dot" w:pos="8306"/>
        </w:tabs>
      </w:pPr>
      <w:hyperlink w:anchor="_Toc15696" w:history="1">
        <w:r>
          <w:rPr>
            <w:rFonts w:ascii="仿宋" w:eastAsia="仿宋" w:hAnsi="仿宋" w:cs="仿宋" w:hint="eastAsia"/>
            <w:lang w:eastAsia="zh-CN"/>
          </w:rPr>
          <w:t>(三)、绩效评估周期</w:t>
        </w:r>
        <w:r>
          <w:tab/>
        </w:r>
        <w:r>
          <w:fldChar w:fldCharType="begin"/>
        </w:r>
        <w:r>
          <w:instrText xml:space="preserve"> PAGEREF _Toc15696 \h </w:instrText>
        </w:r>
        <w:r>
          <w:fldChar w:fldCharType="separate"/>
        </w:r>
        <w:r>
          <w:t>14</w:t>
        </w:r>
        <w:r>
          <w:fldChar w:fldCharType="end"/>
        </w:r>
      </w:hyperlink>
    </w:p>
    <w:p>
      <w:pPr>
        <w:pStyle w:val="TOC1"/>
        <w:tabs>
          <w:tab w:val="right" w:leader="dot" w:pos="8306"/>
        </w:tabs>
      </w:pPr>
      <w:hyperlink w:anchor="_Toc25919" w:history="1">
        <w:r>
          <w:rPr>
            <w:rFonts w:ascii="仿宋" w:eastAsia="仿宋" w:hAnsi="仿宋" w:cs="仿宋" w:hint="eastAsia"/>
            <w:lang w:eastAsia="zh-CN"/>
          </w:rPr>
          <w:t>五、气模鼓风机项目概论</w:t>
        </w:r>
        <w:r>
          <w:tab/>
        </w:r>
        <w:r>
          <w:fldChar w:fldCharType="begin"/>
        </w:r>
        <w:r>
          <w:instrText xml:space="preserve"> PAGEREF _Toc25919 \h </w:instrText>
        </w:r>
        <w:r>
          <w:fldChar w:fldCharType="separate"/>
        </w:r>
        <w:r>
          <w:t>15</w:t>
        </w:r>
        <w:r>
          <w:fldChar w:fldCharType="end"/>
        </w:r>
      </w:hyperlink>
    </w:p>
    <w:p>
      <w:pPr>
        <w:pStyle w:val="TOC2"/>
        <w:tabs>
          <w:tab w:val="right" w:leader="dot" w:pos="8306"/>
        </w:tabs>
      </w:pPr>
      <w:hyperlink w:anchor="_Toc31052" w:history="1">
        <w:r>
          <w:rPr>
            <w:rFonts w:ascii="仿宋" w:eastAsia="仿宋" w:hAnsi="仿宋" w:cs="仿宋" w:hint="eastAsia"/>
            <w:lang w:eastAsia="zh-CN"/>
          </w:rPr>
          <w:t>(一)、气模鼓风机项目概况</w:t>
        </w:r>
        <w:r>
          <w:tab/>
        </w:r>
        <w:r>
          <w:fldChar w:fldCharType="begin"/>
        </w:r>
        <w:r>
          <w:instrText xml:space="preserve"> PAGEREF _Toc31052 \h </w:instrText>
        </w:r>
        <w:r>
          <w:fldChar w:fldCharType="separate"/>
        </w:r>
        <w:r>
          <w:t>15</w:t>
        </w:r>
        <w:r>
          <w:fldChar w:fldCharType="end"/>
        </w:r>
      </w:hyperlink>
    </w:p>
    <w:p>
      <w:pPr>
        <w:pStyle w:val="TOC2"/>
        <w:tabs>
          <w:tab w:val="right" w:leader="dot" w:pos="8306"/>
        </w:tabs>
      </w:pPr>
      <w:hyperlink w:anchor="_Toc15755" w:history="1">
        <w:r>
          <w:rPr>
            <w:rFonts w:ascii="仿宋" w:eastAsia="仿宋" w:hAnsi="仿宋" w:cs="仿宋" w:hint="eastAsia"/>
            <w:lang w:eastAsia="zh-CN"/>
          </w:rPr>
          <w:t>(二)、气模鼓风机项目目标</w:t>
        </w:r>
        <w:r>
          <w:tab/>
        </w:r>
        <w:r>
          <w:fldChar w:fldCharType="begin"/>
        </w:r>
        <w:r>
          <w:instrText xml:space="preserve"> PAGEREF _Toc15755 \h </w:instrText>
        </w:r>
        <w:r>
          <w:fldChar w:fldCharType="separate"/>
        </w:r>
        <w:r>
          <w:t>17</w:t>
        </w:r>
        <w:r>
          <w:fldChar w:fldCharType="end"/>
        </w:r>
      </w:hyperlink>
    </w:p>
    <w:p>
      <w:pPr>
        <w:pStyle w:val="TOC2"/>
        <w:tabs>
          <w:tab w:val="right" w:leader="dot" w:pos="8306"/>
        </w:tabs>
      </w:pPr>
      <w:hyperlink w:anchor="_Toc17352" w:history="1">
        <w:r>
          <w:rPr>
            <w:rFonts w:ascii="仿宋" w:eastAsia="仿宋" w:hAnsi="仿宋" w:cs="仿宋" w:hint="eastAsia"/>
            <w:lang w:eastAsia="zh-CN"/>
          </w:rPr>
          <w:t>(三)、气模鼓风机项目提出的理由</w:t>
        </w:r>
        <w:r>
          <w:tab/>
        </w:r>
        <w:r>
          <w:fldChar w:fldCharType="begin"/>
        </w:r>
        <w:r>
          <w:instrText xml:space="preserve"> PAGEREF _Toc17352 \h </w:instrText>
        </w:r>
        <w:r>
          <w:fldChar w:fldCharType="separate"/>
        </w:r>
        <w:r>
          <w:t>18</w:t>
        </w:r>
        <w:r>
          <w:fldChar w:fldCharType="end"/>
        </w:r>
      </w:hyperlink>
    </w:p>
    <w:p>
      <w:pPr>
        <w:pStyle w:val="TOC2"/>
        <w:tabs>
          <w:tab w:val="right" w:leader="dot" w:pos="8306"/>
        </w:tabs>
      </w:pPr>
      <w:hyperlink w:anchor="_Toc31634" w:history="1">
        <w:r>
          <w:rPr>
            <w:rFonts w:ascii="仿宋" w:eastAsia="仿宋" w:hAnsi="仿宋" w:cs="仿宋" w:hint="eastAsia"/>
            <w:lang w:eastAsia="zh-CN"/>
          </w:rPr>
          <w:t>(四)、气模鼓风机项目意义</w:t>
        </w:r>
        <w:r>
          <w:tab/>
        </w:r>
        <w:r>
          <w:fldChar w:fldCharType="begin"/>
        </w:r>
        <w:r>
          <w:instrText xml:space="preserve"> PAGEREF _Toc31634 \h </w:instrText>
        </w:r>
        <w:r>
          <w:fldChar w:fldCharType="separate"/>
        </w:r>
        <w:r>
          <w:t>20</w:t>
        </w:r>
        <w:r>
          <w:fldChar w:fldCharType="end"/>
        </w:r>
      </w:hyperlink>
    </w:p>
    <w:p>
      <w:pPr>
        <w:pStyle w:val="TOC2"/>
        <w:tabs>
          <w:tab w:val="right" w:leader="dot" w:pos="8306"/>
        </w:tabs>
      </w:pPr>
      <w:hyperlink w:anchor="_Toc27233" w:history="1">
        <w:r>
          <w:rPr>
            <w:rFonts w:ascii="仿宋" w:eastAsia="仿宋" w:hAnsi="仿宋" w:cs="仿宋" w:hint="eastAsia"/>
            <w:lang w:eastAsia="zh-CN"/>
          </w:rPr>
          <w:t>(五)、气模鼓风机项目背景</w:t>
        </w:r>
        <w:r>
          <w:tab/>
        </w:r>
        <w:r>
          <w:fldChar w:fldCharType="begin"/>
        </w:r>
        <w:r>
          <w:instrText xml:space="preserve"> PAGEREF _Toc27233 \h </w:instrText>
        </w:r>
        <w:r>
          <w:fldChar w:fldCharType="separate"/>
        </w:r>
        <w:r>
          <w:t>21</w:t>
        </w:r>
        <w:r>
          <w:fldChar w:fldCharType="end"/>
        </w:r>
      </w:hyperlink>
    </w:p>
    <w:p>
      <w:pPr>
        <w:pStyle w:val="TOC1"/>
        <w:tabs>
          <w:tab w:val="right" w:leader="dot" w:pos="8306"/>
        </w:tabs>
      </w:pPr>
      <w:hyperlink w:anchor="_Toc14946" w:history="1">
        <w:r>
          <w:rPr>
            <w:rFonts w:ascii="仿宋" w:eastAsia="仿宋" w:hAnsi="仿宋" w:cs="仿宋" w:hint="eastAsia"/>
            <w:lang w:eastAsia="zh-CN"/>
          </w:rPr>
          <w:t>六、气模鼓风机项目建设单位说明</w:t>
        </w:r>
        <w:r>
          <w:tab/>
        </w:r>
        <w:r>
          <w:fldChar w:fldCharType="begin"/>
        </w:r>
        <w:r>
          <w:instrText xml:space="preserve"> PAGEREF _Toc14946 \h </w:instrText>
        </w:r>
        <w:r>
          <w:fldChar w:fldCharType="separate"/>
        </w:r>
        <w:r>
          <w:t>22</w:t>
        </w:r>
        <w:r>
          <w:fldChar w:fldCharType="end"/>
        </w:r>
      </w:hyperlink>
    </w:p>
    <w:p>
      <w:pPr>
        <w:pStyle w:val="TOC2"/>
        <w:tabs>
          <w:tab w:val="right" w:leader="dot" w:pos="8306"/>
        </w:tabs>
      </w:pPr>
      <w:hyperlink w:anchor="_Toc6210" w:history="1">
        <w:r>
          <w:rPr>
            <w:rFonts w:ascii="仿宋" w:eastAsia="仿宋" w:hAnsi="仿宋" w:cs="仿宋" w:hint="eastAsia"/>
            <w:lang w:eastAsia="zh-CN"/>
          </w:rPr>
          <w:t>(一)、气模鼓风机项目承办单位基本情况</w:t>
        </w:r>
        <w:r>
          <w:tab/>
        </w:r>
        <w:r>
          <w:fldChar w:fldCharType="begin"/>
        </w:r>
        <w:r>
          <w:instrText xml:space="preserve"> PAGEREF _Toc6210 \h </w:instrText>
        </w:r>
        <w:r>
          <w:fldChar w:fldCharType="separate"/>
        </w:r>
        <w:r>
          <w:t>22</w:t>
        </w:r>
        <w:r>
          <w:fldChar w:fldCharType="end"/>
        </w:r>
      </w:hyperlink>
    </w:p>
    <w:p>
      <w:pPr>
        <w:pStyle w:val="TOC2"/>
        <w:tabs>
          <w:tab w:val="right" w:leader="dot" w:pos="8306"/>
        </w:tabs>
      </w:pPr>
      <w:hyperlink w:anchor="_Toc27498" w:history="1">
        <w:r>
          <w:rPr>
            <w:rFonts w:ascii="仿宋" w:eastAsia="仿宋" w:hAnsi="仿宋" w:cs="仿宋" w:hint="eastAsia"/>
            <w:lang w:eastAsia="zh-CN"/>
          </w:rPr>
          <w:t>(二)、公司经济效益分析</w:t>
        </w:r>
        <w:r>
          <w:tab/>
        </w:r>
        <w:r>
          <w:fldChar w:fldCharType="begin"/>
        </w:r>
        <w:r>
          <w:instrText xml:space="preserve"> PAGEREF _Toc27498 \h </w:instrText>
        </w:r>
        <w:r>
          <w:fldChar w:fldCharType="separate"/>
        </w:r>
        <w:r>
          <w:t>22</w:t>
        </w:r>
        <w:r>
          <w:fldChar w:fldCharType="end"/>
        </w:r>
      </w:hyperlink>
    </w:p>
    <w:p>
      <w:pPr>
        <w:pStyle w:val="TOC1"/>
        <w:tabs>
          <w:tab w:val="right" w:leader="dot" w:pos="8306"/>
        </w:tabs>
      </w:pPr>
      <w:hyperlink w:anchor="_Toc26700" w:history="1">
        <w:r>
          <w:rPr>
            <w:rFonts w:ascii="仿宋" w:eastAsia="仿宋" w:hAnsi="仿宋" w:cs="仿宋" w:hint="eastAsia"/>
            <w:lang w:eastAsia="zh-CN"/>
          </w:rPr>
          <w:t>七、气模鼓风机项目环境影响分析</w:t>
        </w:r>
        <w:r>
          <w:tab/>
        </w:r>
        <w:r>
          <w:fldChar w:fldCharType="begin"/>
        </w:r>
        <w:r>
          <w:instrText xml:space="preserve"> PAGEREF _Toc26700 \h </w:instrText>
        </w:r>
        <w:r>
          <w:fldChar w:fldCharType="separate"/>
        </w:r>
        <w:r>
          <w:t>23</w:t>
        </w:r>
        <w:r>
          <w:fldChar w:fldCharType="end"/>
        </w:r>
      </w:hyperlink>
    </w:p>
    <w:p>
      <w:pPr>
        <w:pStyle w:val="TOC2"/>
        <w:tabs>
          <w:tab w:val="right" w:leader="dot" w:pos="8306"/>
        </w:tabs>
      </w:pPr>
      <w:hyperlink w:anchor="_Toc6281" w:history="1">
        <w:r>
          <w:rPr>
            <w:rFonts w:ascii="仿宋" w:eastAsia="仿宋" w:hAnsi="仿宋" w:cs="仿宋" w:hint="eastAsia"/>
            <w:lang w:eastAsia="zh-CN"/>
          </w:rPr>
          <w:t>(一)、建设区域环境质量现状</w:t>
        </w:r>
        <w:r>
          <w:tab/>
        </w:r>
        <w:r>
          <w:fldChar w:fldCharType="begin"/>
        </w:r>
        <w:r>
          <w:instrText xml:space="preserve"> PAGEREF _Toc6281 \h </w:instrText>
        </w:r>
        <w:r>
          <w:fldChar w:fldCharType="separate"/>
        </w:r>
        <w:r>
          <w:t>23</w:t>
        </w:r>
        <w:r>
          <w:fldChar w:fldCharType="end"/>
        </w:r>
      </w:hyperlink>
    </w:p>
    <w:p>
      <w:pPr>
        <w:pStyle w:val="TOC2"/>
        <w:tabs>
          <w:tab w:val="right" w:leader="dot" w:pos="8306"/>
        </w:tabs>
      </w:pPr>
      <w:hyperlink w:anchor="_Toc13657" w:history="1">
        <w:r>
          <w:rPr>
            <w:rFonts w:ascii="仿宋" w:eastAsia="仿宋" w:hAnsi="仿宋" w:cs="仿宋" w:hint="eastAsia"/>
            <w:lang w:eastAsia="zh-CN"/>
          </w:rPr>
          <w:t>(二)、建设期环境保护</w:t>
        </w:r>
        <w:r>
          <w:tab/>
        </w:r>
        <w:r>
          <w:fldChar w:fldCharType="begin"/>
        </w:r>
        <w:r>
          <w:instrText xml:space="preserve"> PAGEREF _Toc13657 \h </w:instrText>
        </w:r>
        <w:r>
          <w:fldChar w:fldCharType="separate"/>
        </w:r>
        <w:r>
          <w:t>25</w:t>
        </w:r>
        <w:r>
          <w:fldChar w:fldCharType="end"/>
        </w:r>
      </w:hyperlink>
    </w:p>
    <w:p>
      <w:pPr>
        <w:pStyle w:val="TOC2"/>
        <w:tabs>
          <w:tab w:val="right" w:leader="dot" w:pos="8306"/>
        </w:tabs>
      </w:pPr>
      <w:hyperlink w:anchor="_Toc12226" w:history="1">
        <w:r>
          <w:rPr>
            <w:rFonts w:ascii="仿宋" w:eastAsia="仿宋" w:hAnsi="仿宋" w:cs="仿宋" w:hint="eastAsia"/>
            <w:lang w:eastAsia="zh-CN"/>
          </w:rPr>
          <w:t>(三)、运营期环境保护</w:t>
        </w:r>
        <w:r>
          <w:tab/>
        </w:r>
        <w:r>
          <w:fldChar w:fldCharType="begin"/>
        </w:r>
        <w:r>
          <w:instrText xml:space="preserve"> PAGEREF _Toc12226 \h </w:instrText>
        </w:r>
        <w:r>
          <w:fldChar w:fldCharType="separate"/>
        </w:r>
        <w:r>
          <w:t>26</w:t>
        </w:r>
        <w:r>
          <w:fldChar w:fldCharType="end"/>
        </w:r>
      </w:hyperlink>
    </w:p>
    <w:p>
      <w:pPr>
        <w:pStyle w:val="TOC2"/>
        <w:tabs>
          <w:tab w:val="right" w:leader="dot" w:pos="8306"/>
        </w:tabs>
      </w:pPr>
      <w:hyperlink w:anchor="_Toc428" w:history="1">
        <w:r>
          <w:rPr>
            <w:rFonts w:ascii="仿宋" w:eastAsia="仿宋" w:hAnsi="仿宋" w:cs="仿宋" w:hint="eastAsia"/>
            <w:lang w:eastAsia="zh-CN"/>
          </w:rPr>
          <w:t>(四)、气模鼓风机项目建设对区域经济的影响</w:t>
        </w:r>
        <w:r>
          <w:tab/>
        </w:r>
        <w:r>
          <w:fldChar w:fldCharType="begin"/>
        </w:r>
        <w:r>
          <w:instrText xml:space="preserve"> PAGEREF _Toc428 \h </w:instrText>
        </w:r>
        <w:r>
          <w:fldChar w:fldCharType="separate"/>
        </w:r>
        <w:r>
          <w:t>27</w:t>
        </w:r>
        <w:r>
          <w:fldChar w:fldCharType="end"/>
        </w:r>
      </w:hyperlink>
    </w:p>
    <w:p>
      <w:pPr>
        <w:pStyle w:val="TOC2"/>
        <w:tabs>
          <w:tab w:val="right" w:leader="dot" w:pos="8306"/>
        </w:tabs>
      </w:pPr>
      <w:hyperlink w:anchor="_Toc28015" w:history="1">
        <w:r>
          <w:rPr>
            <w:rFonts w:ascii="仿宋" w:eastAsia="仿宋" w:hAnsi="仿宋" w:cs="仿宋" w:hint="eastAsia"/>
            <w:lang w:eastAsia="zh-CN"/>
          </w:rPr>
          <w:t>(五)、废弃物处理</w:t>
        </w:r>
        <w:r>
          <w:tab/>
        </w:r>
        <w:r>
          <w:fldChar w:fldCharType="begin"/>
        </w:r>
        <w:r>
          <w:instrText xml:space="preserve"> PAGEREF _Toc28015 \h </w:instrText>
        </w:r>
        <w:r>
          <w:fldChar w:fldCharType="separate"/>
        </w:r>
        <w:r>
          <w:t>29</w:t>
        </w:r>
        <w:r>
          <w:fldChar w:fldCharType="end"/>
        </w:r>
      </w:hyperlink>
    </w:p>
    <w:p>
      <w:pPr>
        <w:pStyle w:val="TOC2"/>
        <w:tabs>
          <w:tab w:val="right" w:leader="dot" w:pos="8306"/>
        </w:tabs>
      </w:pPr>
      <w:hyperlink w:anchor="_Toc22223" w:history="1">
        <w:r>
          <w:rPr>
            <w:rFonts w:ascii="仿宋" w:eastAsia="仿宋" w:hAnsi="仿宋" w:cs="仿宋" w:hint="eastAsia"/>
            <w:lang w:eastAsia="zh-CN"/>
          </w:rPr>
          <w:t>(六)、特殊环境影响分析</w:t>
        </w:r>
        <w:r>
          <w:tab/>
        </w:r>
        <w:r>
          <w:fldChar w:fldCharType="begin"/>
        </w:r>
        <w:r>
          <w:instrText xml:space="preserve"> PAGEREF _Toc22223 \h </w:instrText>
        </w:r>
        <w:r>
          <w:fldChar w:fldCharType="separate"/>
        </w:r>
        <w:r>
          <w:t>30</w:t>
        </w:r>
        <w:r>
          <w:fldChar w:fldCharType="end"/>
        </w:r>
      </w:hyperlink>
    </w:p>
    <w:p>
      <w:pPr>
        <w:pStyle w:val="TOC2"/>
        <w:tabs>
          <w:tab w:val="right" w:leader="dot" w:pos="8306"/>
        </w:tabs>
      </w:pPr>
      <w:hyperlink w:anchor="_Toc24871" w:history="1">
        <w:r>
          <w:rPr>
            <w:rFonts w:ascii="仿宋" w:eastAsia="仿宋" w:hAnsi="仿宋" w:cs="仿宋" w:hint="eastAsia"/>
            <w:lang w:eastAsia="zh-CN"/>
          </w:rPr>
          <w:t>(七)、清洁生产</w:t>
        </w:r>
        <w:r>
          <w:tab/>
        </w:r>
        <w:r>
          <w:fldChar w:fldCharType="begin"/>
        </w:r>
        <w:r>
          <w:instrText xml:space="preserve"> PAGEREF _Toc24871 \h </w:instrText>
        </w:r>
        <w:r>
          <w:fldChar w:fldCharType="separate"/>
        </w:r>
        <w:r>
          <w:t>32</w:t>
        </w:r>
        <w:r>
          <w:fldChar w:fldCharType="end"/>
        </w:r>
      </w:hyperlink>
    </w:p>
    <w:p>
      <w:pPr>
        <w:pStyle w:val="TOC2"/>
        <w:tabs>
          <w:tab w:val="right" w:leader="dot" w:pos="8306"/>
        </w:tabs>
      </w:pPr>
      <w:hyperlink w:anchor="_Toc18793" w:history="1">
        <w:r>
          <w:rPr>
            <w:rFonts w:ascii="仿宋" w:eastAsia="仿宋" w:hAnsi="仿宋" w:cs="仿宋" w:hint="eastAsia"/>
            <w:lang w:eastAsia="zh-CN"/>
          </w:rPr>
          <w:t>(八)、环境保护综合评价</w:t>
        </w:r>
        <w:r>
          <w:tab/>
        </w:r>
        <w:r>
          <w:fldChar w:fldCharType="begin"/>
        </w:r>
        <w:r>
          <w:instrText xml:space="preserve"> PAGEREF _Toc18793 \h </w:instrText>
        </w:r>
        <w:r>
          <w:fldChar w:fldCharType="separate"/>
        </w:r>
        <w:r>
          <w:t>33</w:t>
        </w:r>
        <w:r>
          <w:fldChar w:fldCharType="end"/>
        </w:r>
      </w:hyperlink>
    </w:p>
    <w:p>
      <w:pPr>
        <w:pStyle w:val="TOC1"/>
        <w:tabs>
          <w:tab w:val="right" w:leader="dot" w:pos="8306"/>
        </w:tabs>
      </w:pPr>
      <w:hyperlink w:anchor="_Toc10930" w:history="1">
        <w:r>
          <w:rPr>
            <w:rFonts w:ascii="仿宋" w:eastAsia="仿宋" w:hAnsi="仿宋" w:cs="仿宋" w:hint="eastAsia"/>
            <w:lang w:eastAsia="zh-CN"/>
          </w:rPr>
          <w:t>八、气模鼓风机项目财务管理</w:t>
        </w:r>
        <w:r>
          <w:tab/>
        </w:r>
        <w:r>
          <w:fldChar w:fldCharType="begin"/>
        </w:r>
        <w:r>
          <w:instrText xml:space="preserve"> PAGEREF _Toc10930 \h </w:instrText>
        </w:r>
        <w:r>
          <w:fldChar w:fldCharType="separate"/>
        </w:r>
        <w:r>
          <w:t>34</w:t>
        </w:r>
        <w:r>
          <w:fldChar w:fldCharType="end"/>
        </w:r>
      </w:hyperlink>
    </w:p>
    <w:p>
      <w:pPr>
        <w:pStyle w:val="TOC2"/>
        <w:tabs>
          <w:tab w:val="right" w:leader="dot" w:pos="8306"/>
        </w:tabs>
      </w:pPr>
      <w:hyperlink w:anchor="_Toc26844" w:history="1">
        <w:r>
          <w:rPr>
            <w:rFonts w:ascii="仿宋" w:eastAsia="仿宋" w:hAnsi="仿宋" w:cs="仿宋" w:hint="eastAsia"/>
            <w:lang w:eastAsia="zh-CN"/>
          </w:rPr>
          <w:t>(一)、资金需求大</w:t>
        </w:r>
        <w:r>
          <w:tab/>
        </w:r>
        <w:r>
          <w:fldChar w:fldCharType="begin"/>
        </w:r>
        <w:r>
          <w:instrText xml:space="preserve"> PAGEREF _Toc26844 \h </w:instrText>
        </w:r>
        <w:r>
          <w:fldChar w:fldCharType="separate"/>
        </w:r>
        <w:r>
          <w:t>34</w:t>
        </w:r>
        <w:r>
          <w:fldChar w:fldCharType="end"/>
        </w:r>
      </w:hyperlink>
    </w:p>
    <w:p>
      <w:pPr>
        <w:pStyle w:val="TOC2"/>
        <w:tabs>
          <w:tab w:val="right" w:leader="dot" w:pos="8306"/>
        </w:tabs>
      </w:pPr>
      <w:hyperlink w:anchor="_Toc14271" w:history="1">
        <w:r>
          <w:rPr>
            <w:rFonts w:ascii="仿宋" w:eastAsia="仿宋" w:hAnsi="仿宋" w:cs="仿宋" w:hint="eastAsia"/>
            <w:lang w:eastAsia="zh-CN"/>
          </w:rPr>
          <w:t>(二)、研发周期长</w:t>
        </w:r>
        <w:r>
          <w:tab/>
        </w:r>
        <w:r>
          <w:fldChar w:fldCharType="begin"/>
        </w:r>
        <w:r>
          <w:instrText xml:space="preserve"> PAGEREF _Toc14271 \h </w:instrText>
        </w:r>
        <w:r>
          <w:fldChar w:fldCharType="separate"/>
        </w:r>
        <w:r>
          <w:t>35</w:t>
        </w:r>
        <w:r>
          <w:fldChar w:fldCharType="end"/>
        </w:r>
      </w:hyperlink>
    </w:p>
    <w:p>
      <w:pPr>
        <w:pStyle w:val="TOC2"/>
        <w:tabs>
          <w:tab w:val="right" w:leader="dot" w:pos="8306"/>
        </w:tabs>
      </w:pPr>
      <w:hyperlink w:anchor="_Toc24738" w:history="1">
        <w:r>
          <w:rPr>
            <w:rFonts w:ascii="仿宋" w:eastAsia="仿宋" w:hAnsi="仿宋" w:cs="仿宋" w:hint="eastAsia"/>
            <w:lang w:eastAsia="zh-CN"/>
          </w:rPr>
          <w:t>(三)、市场风险大</w:t>
        </w:r>
        <w:r>
          <w:tab/>
        </w:r>
        <w:r>
          <w:fldChar w:fldCharType="begin"/>
        </w:r>
        <w:r>
          <w:instrText xml:space="preserve"> PAGEREF _Toc24738 \h </w:instrText>
        </w:r>
        <w:r>
          <w:fldChar w:fldCharType="separate"/>
        </w:r>
        <w:r>
          <w:t>36</w:t>
        </w:r>
        <w:r>
          <w:fldChar w:fldCharType="end"/>
        </w:r>
      </w:hyperlink>
    </w:p>
    <w:p>
      <w:pPr>
        <w:pStyle w:val="TOC2"/>
        <w:tabs>
          <w:tab w:val="right" w:leader="dot" w:pos="8306"/>
        </w:tabs>
      </w:pPr>
      <w:hyperlink w:anchor="_Toc20544" w:history="1">
        <w:r>
          <w:rPr>
            <w:rFonts w:ascii="仿宋" w:eastAsia="仿宋" w:hAnsi="仿宋" w:cs="仿宋" w:hint="eastAsia"/>
            <w:lang w:eastAsia="zh-CN"/>
          </w:rPr>
          <w:t>(四)、利润率高</w:t>
        </w:r>
        <w:r>
          <w:tab/>
        </w:r>
        <w:r>
          <w:fldChar w:fldCharType="begin"/>
        </w:r>
        <w:r>
          <w:instrText xml:space="preserve"> PAGEREF _Toc20544 \h </w:instrText>
        </w:r>
        <w:r>
          <w:fldChar w:fldCharType="separate"/>
        </w:r>
        <w:r>
          <w:t>39</w:t>
        </w:r>
        <w:r>
          <w:fldChar w:fldCharType="end"/>
        </w:r>
      </w:hyperlink>
    </w:p>
    <w:p>
      <w:pPr>
        <w:pStyle w:val="TOC1"/>
        <w:tabs>
          <w:tab w:val="right" w:leader="dot" w:pos="8306"/>
        </w:tabs>
      </w:pPr>
      <w:hyperlink w:anchor="_Toc453" w:history="1">
        <w:r>
          <w:rPr>
            <w:rFonts w:ascii="仿宋" w:eastAsia="仿宋" w:hAnsi="仿宋" w:cs="仿宋" w:hint="eastAsia"/>
            <w:lang w:eastAsia="zh-CN"/>
          </w:rPr>
          <w:t>九、气模鼓风机项目技术管理</w:t>
        </w:r>
        <w:r>
          <w:tab/>
        </w:r>
        <w:r>
          <w:fldChar w:fldCharType="begin"/>
        </w:r>
        <w:r>
          <w:instrText xml:space="preserve"> PAGEREF _Toc453 \h </w:instrText>
        </w:r>
        <w:r>
          <w:fldChar w:fldCharType="separate"/>
        </w:r>
        <w:r>
          <w:t>41</w:t>
        </w:r>
        <w:r>
          <w:fldChar w:fldCharType="end"/>
        </w:r>
      </w:hyperlink>
    </w:p>
    <w:p>
      <w:pPr>
        <w:pStyle w:val="TOC2"/>
        <w:tabs>
          <w:tab w:val="right" w:leader="dot" w:pos="8306"/>
        </w:tabs>
      </w:pPr>
      <w:hyperlink w:anchor="_Toc28299" w:history="1">
        <w:r>
          <w:rPr>
            <w:rFonts w:ascii="仿宋" w:eastAsia="仿宋" w:hAnsi="仿宋" w:cs="仿宋" w:hint="eastAsia"/>
            <w:lang w:eastAsia="zh-CN"/>
          </w:rPr>
          <w:t>(一)、技术方案选用方向</w:t>
        </w:r>
        <w:r>
          <w:tab/>
        </w:r>
        <w:r>
          <w:fldChar w:fldCharType="begin"/>
        </w:r>
        <w:r>
          <w:instrText xml:space="preserve"> PAGEREF _Toc28299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83" w:history="1">
        <w:r>
          <w:rPr>
            <w:rFonts w:ascii="仿宋" w:eastAsia="仿宋" w:hAnsi="仿宋" w:cs="仿宋" w:hint="eastAsia"/>
            <w:lang w:eastAsia="zh-CN"/>
          </w:rPr>
          <w:t>(二)、工艺技术方案选用原则</w:t>
        </w:r>
        <w:r>
          <w:tab/>
        </w:r>
        <w:r>
          <w:fldChar w:fldCharType="begin"/>
        </w:r>
        <w:r>
          <w:instrText xml:space="preserve"> PAGEREF _Toc23783 \h </w:instrText>
        </w:r>
        <w:r>
          <w:fldChar w:fldCharType="separate"/>
        </w:r>
        <w:r>
          <w:t>43</w:t>
        </w:r>
        <w:r>
          <w:fldChar w:fldCharType="end"/>
        </w:r>
      </w:hyperlink>
    </w:p>
    <w:p>
      <w:pPr>
        <w:pStyle w:val="TOC2"/>
        <w:tabs>
          <w:tab w:val="right" w:leader="dot" w:pos="8306"/>
        </w:tabs>
      </w:pPr>
      <w:hyperlink w:anchor="_Toc2492" w:history="1">
        <w:r>
          <w:rPr>
            <w:rFonts w:ascii="仿宋" w:eastAsia="仿宋" w:hAnsi="仿宋" w:cs="仿宋" w:hint="eastAsia"/>
            <w:lang w:eastAsia="zh-CN"/>
          </w:rPr>
          <w:t>(三)、工艺技术方案要求</w:t>
        </w:r>
        <w:r>
          <w:tab/>
        </w:r>
        <w:r>
          <w:fldChar w:fldCharType="begin"/>
        </w:r>
        <w:r>
          <w:instrText xml:space="preserve"> PAGEREF _Toc2492 \h </w:instrText>
        </w:r>
        <w:r>
          <w:fldChar w:fldCharType="separate"/>
        </w:r>
        <w:r>
          <w:t>45</w:t>
        </w:r>
        <w:r>
          <w:fldChar w:fldCharType="end"/>
        </w:r>
      </w:hyperlink>
    </w:p>
    <w:p>
      <w:pPr>
        <w:pStyle w:val="TOC1"/>
        <w:tabs>
          <w:tab w:val="right" w:leader="dot" w:pos="8306"/>
        </w:tabs>
      </w:pPr>
      <w:hyperlink w:anchor="_Toc6577" w:history="1">
        <w:r>
          <w:rPr>
            <w:rFonts w:ascii="仿宋" w:eastAsia="仿宋" w:hAnsi="仿宋" w:cs="仿宋" w:hint="eastAsia"/>
            <w:lang w:eastAsia="zh-CN"/>
          </w:rPr>
          <w:t>十、生产安全保护</w:t>
        </w:r>
        <w:r>
          <w:tab/>
        </w:r>
        <w:r>
          <w:fldChar w:fldCharType="begin"/>
        </w:r>
        <w:r>
          <w:instrText xml:space="preserve"> PAGEREF _Toc6577 \h </w:instrText>
        </w:r>
        <w:r>
          <w:fldChar w:fldCharType="separate"/>
        </w:r>
        <w:r>
          <w:t>47</w:t>
        </w:r>
        <w:r>
          <w:fldChar w:fldCharType="end"/>
        </w:r>
      </w:hyperlink>
    </w:p>
    <w:p>
      <w:pPr>
        <w:pStyle w:val="TOC2"/>
        <w:tabs>
          <w:tab w:val="right" w:leader="dot" w:pos="8306"/>
        </w:tabs>
      </w:pPr>
      <w:hyperlink w:anchor="_Toc27625" w:history="1">
        <w:r>
          <w:rPr>
            <w:rFonts w:ascii="仿宋" w:eastAsia="仿宋" w:hAnsi="仿宋" w:cs="仿宋" w:hint="eastAsia"/>
            <w:lang w:eastAsia="zh-CN"/>
          </w:rPr>
          <w:t>(一)、消防安全</w:t>
        </w:r>
        <w:r>
          <w:tab/>
        </w:r>
        <w:r>
          <w:fldChar w:fldCharType="begin"/>
        </w:r>
        <w:r>
          <w:instrText xml:space="preserve"> PAGEREF _Toc27625 \h </w:instrText>
        </w:r>
        <w:r>
          <w:fldChar w:fldCharType="separate"/>
        </w:r>
        <w:r>
          <w:t>47</w:t>
        </w:r>
        <w:r>
          <w:fldChar w:fldCharType="end"/>
        </w:r>
      </w:hyperlink>
    </w:p>
    <w:p>
      <w:pPr>
        <w:pStyle w:val="TOC2"/>
        <w:tabs>
          <w:tab w:val="right" w:leader="dot" w:pos="8306"/>
        </w:tabs>
      </w:pPr>
      <w:hyperlink w:anchor="_Toc24233" w:history="1">
        <w:r>
          <w:rPr>
            <w:rFonts w:ascii="仿宋" w:eastAsia="仿宋" w:hAnsi="仿宋" w:cs="仿宋" w:hint="eastAsia"/>
            <w:lang w:eastAsia="zh-CN"/>
          </w:rPr>
          <w:t>(二)、防火防爆总图布置措施</w:t>
        </w:r>
        <w:r>
          <w:tab/>
        </w:r>
        <w:r>
          <w:fldChar w:fldCharType="begin"/>
        </w:r>
        <w:r>
          <w:instrText xml:space="preserve"> PAGEREF _Toc24233 \h </w:instrText>
        </w:r>
        <w:r>
          <w:fldChar w:fldCharType="separate"/>
        </w:r>
        <w:r>
          <w:t>49</w:t>
        </w:r>
        <w:r>
          <w:fldChar w:fldCharType="end"/>
        </w:r>
      </w:hyperlink>
    </w:p>
    <w:p>
      <w:pPr>
        <w:pStyle w:val="TOC2"/>
        <w:tabs>
          <w:tab w:val="right" w:leader="dot" w:pos="8306"/>
        </w:tabs>
      </w:pPr>
      <w:hyperlink w:anchor="_Toc15139" w:history="1">
        <w:r>
          <w:rPr>
            <w:rFonts w:ascii="仿宋" w:eastAsia="仿宋" w:hAnsi="仿宋" w:cs="仿宋" w:hint="eastAsia"/>
            <w:lang w:eastAsia="zh-CN"/>
          </w:rPr>
          <w:t>(三)、自然灾害防范措施</w:t>
        </w:r>
        <w:r>
          <w:tab/>
        </w:r>
        <w:r>
          <w:fldChar w:fldCharType="begin"/>
        </w:r>
        <w:r>
          <w:instrText xml:space="preserve"> PAGEREF _Toc15139 \h </w:instrText>
        </w:r>
        <w:r>
          <w:fldChar w:fldCharType="separate"/>
        </w:r>
        <w:r>
          <w:t>49</w:t>
        </w:r>
        <w:r>
          <w:fldChar w:fldCharType="end"/>
        </w:r>
      </w:hyperlink>
    </w:p>
    <w:p>
      <w:pPr>
        <w:pStyle w:val="TOC2"/>
        <w:tabs>
          <w:tab w:val="right" w:leader="dot" w:pos="8306"/>
        </w:tabs>
      </w:pPr>
      <w:hyperlink w:anchor="_Toc29881" w:history="1">
        <w:r>
          <w:rPr>
            <w:rFonts w:ascii="仿宋" w:eastAsia="仿宋" w:hAnsi="仿宋" w:cs="仿宋" w:hint="eastAsia"/>
            <w:lang w:eastAsia="zh-CN"/>
          </w:rPr>
          <w:t>(四)、安全色及安全标志使用要求</w:t>
        </w:r>
        <w:r>
          <w:tab/>
        </w:r>
        <w:r>
          <w:fldChar w:fldCharType="begin"/>
        </w:r>
        <w:r>
          <w:instrText xml:space="preserve"> PAGEREF _Toc29881 \h </w:instrText>
        </w:r>
        <w:r>
          <w:fldChar w:fldCharType="separate"/>
        </w:r>
        <w:r>
          <w:t>50</w:t>
        </w:r>
        <w:r>
          <w:fldChar w:fldCharType="end"/>
        </w:r>
      </w:hyperlink>
    </w:p>
    <w:p>
      <w:pPr>
        <w:pStyle w:val="TOC2"/>
        <w:tabs>
          <w:tab w:val="right" w:leader="dot" w:pos="8306"/>
        </w:tabs>
      </w:pPr>
      <w:hyperlink w:anchor="_Toc21341" w:history="1">
        <w:r>
          <w:rPr>
            <w:rFonts w:ascii="仿宋" w:eastAsia="仿宋" w:hAnsi="仿宋" w:cs="仿宋" w:hint="eastAsia"/>
            <w:lang w:eastAsia="zh-CN"/>
          </w:rPr>
          <w:t>(五)、防尘防毒措施</w:t>
        </w:r>
        <w:r>
          <w:tab/>
        </w:r>
        <w:r>
          <w:fldChar w:fldCharType="begin"/>
        </w:r>
        <w:r>
          <w:instrText xml:space="preserve"> PAGEREF _Toc21341 \h </w:instrText>
        </w:r>
        <w:r>
          <w:fldChar w:fldCharType="separate"/>
        </w:r>
        <w:r>
          <w:t>51</w:t>
        </w:r>
        <w:r>
          <w:fldChar w:fldCharType="end"/>
        </w:r>
      </w:hyperlink>
    </w:p>
    <w:p>
      <w:pPr>
        <w:pStyle w:val="TOC2"/>
        <w:tabs>
          <w:tab w:val="right" w:leader="dot" w:pos="8306"/>
        </w:tabs>
      </w:pPr>
      <w:hyperlink w:anchor="_Toc27630" w:history="1">
        <w:r>
          <w:rPr>
            <w:rFonts w:ascii="仿宋" w:eastAsia="仿宋" w:hAnsi="仿宋" w:cs="仿宋" w:hint="eastAsia"/>
            <w:lang w:eastAsia="zh-CN"/>
          </w:rPr>
          <w:t>(六)、防静电、触电防护及防雷措施</w:t>
        </w:r>
        <w:r>
          <w:tab/>
        </w:r>
        <w:r>
          <w:fldChar w:fldCharType="begin"/>
        </w:r>
        <w:r>
          <w:instrText xml:space="preserve"> PAGEREF _Toc27630 \h </w:instrText>
        </w:r>
        <w:r>
          <w:fldChar w:fldCharType="separate"/>
        </w:r>
        <w:r>
          <w:t>52</w:t>
        </w:r>
        <w:r>
          <w:fldChar w:fldCharType="end"/>
        </w:r>
      </w:hyperlink>
    </w:p>
    <w:p>
      <w:pPr>
        <w:pStyle w:val="TOC2"/>
        <w:tabs>
          <w:tab w:val="right" w:leader="dot" w:pos="8306"/>
        </w:tabs>
      </w:pPr>
      <w:hyperlink w:anchor="_Toc16559" w:history="1">
        <w:r>
          <w:rPr>
            <w:rFonts w:ascii="仿宋" w:eastAsia="仿宋" w:hAnsi="仿宋" w:cs="仿宋" w:hint="eastAsia"/>
            <w:lang w:eastAsia="zh-CN"/>
          </w:rPr>
          <w:t>(七)、机械设备安全保障措施</w:t>
        </w:r>
        <w:r>
          <w:tab/>
        </w:r>
        <w:r>
          <w:fldChar w:fldCharType="begin"/>
        </w:r>
        <w:r>
          <w:instrText xml:space="preserve"> PAGEREF _Toc16559 \h </w:instrText>
        </w:r>
        <w:r>
          <w:fldChar w:fldCharType="separate"/>
        </w:r>
        <w:r>
          <w:t>54</w:t>
        </w:r>
        <w:r>
          <w:fldChar w:fldCharType="end"/>
        </w:r>
      </w:hyperlink>
    </w:p>
    <w:p>
      <w:pPr>
        <w:pStyle w:val="TOC1"/>
        <w:tabs>
          <w:tab w:val="right" w:leader="dot" w:pos="8306"/>
        </w:tabs>
      </w:pPr>
      <w:hyperlink w:anchor="_Toc29502" w:history="1">
        <w:r>
          <w:rPr>
            <w:rFonts w:ascii="仿宋" w:eastAsia="仿宋" w:hAnsi="仿宋" w:cs="仿宋" w:hint="eastAsia"/>
            <w:lang w:eastAsia="zh-CN"/>
          </w:rPr>
          <w:t>十一、气模鼓风机项目经营效益</w:t>
        </w:r>
        <w:r>
          <w:tab/>
        </w:r>
        <w:r>
          <w:fldChar w:fldCharType="begin"/>
        </w:r>
        <w:r>
          <w:instrText xml:space="preserve"> PAGEREF _Toc29502 \h </w:instrText>
        </w:r>
        <w:r>
          <w:fldChar w:fldCharType="separate"/>
        </w:r>
        <w:r>
          <w:t>55</w:t>
        </w:r>
        <w:r>
          <w:fldChar w:fldCharType="end"/>
        </w:r>
      </w:hyperlink>
    </w:p>
    <w:p>
      <w:pPr>
        <w:pStyle w:val="TOC2"/>
        <w:tabs>
          <w:tab w:val="right" w:leader="dot" w:pos="8306"/>
        </w:tabs>
      </w:pPr>
      <w:hyperlink w:anchor="_Toc25744" w:history="1">
        <w:r>
          <w:rPr>
            <w:rFonts w:ascii="仿宋" w:eastAsia="仿宋" w:hAnsi="仿宋" w:cs="仿宋" w:hint="eastAsia"/>
            <w:lang w:eastAsia="zh-CN"/>
          </w:rPr>
          <w:t>(一)、经济评价财务测算</w:t>
        </w:r>
        <w:r>
          <w:tab/>
        </w:r>
        <w:r>
          <w:fldChar w:fldCharType="begin"/>
        </w:r>
        <w:r>
          <w:instrText xml:space="preserve"> PAGEREF _Toc25744 \h </w:instrText>
        </w:r>
        <w:r>
          <w:fldChar w:fldCharType="separate"/>
        </w:r>
        <w:r>
          <w:t>55</w:t>
        </w:r>
        <w:r>
          <w:fldChar w:fldCharType="end"/>
        </w:r>
      </w:hyperlink>
    </w:p>
    <w:p>
      <w:pPr>
        <w:pStyle w:val="TOC2"/>
        <w:tabs>
          <w:tab w:val="right" w:leader="dot" w:pos="8306"/>
        </w:tabs>
      </w:pPr>
      <w:hyperlink w:anchor="_Toc25417" w:history="1">
        <w:r>
          <w:rPr>
            <w:rFonts w:ascii="仿宋" w:eastAsia="仿宋" w:hAnsi="仿宋" w:cs="仿宋" w:hint="eastAsia"/>
            <w:lang w:eastAsia="zh-CN"/>
          </w:rPr>
          <w:t>(二)、气模鼓风机项目盈利能力分析</w:t>
        </w:r>
        <w:r>
          <w:tab/>
        </w:r>
        <w:r>
          <w:fldChar w:fldCharType="begin"/>
        </w:r>
        <w:r>
          <w:instrText xml:space="preserve"> PAGEREF _Toc25417 \h </w:instrText>
        </w:r>
        <w:r>
          <w:fldChar w:fldCharType="separate"/>
        </w:r>
        <w:r>
          <w:t>56</w:t>
        </w:r>
        <w:r>
          <w:fldChar w:fldCharType="end"/>
        </w:r>
      </w:hyperlink>
    </w:p>
    <w:p>
      <w:pPr>
        <w:pStyle w:val="TOC1"/>
        <w:tabs>
          <w:tab w:val="right" w:leader="dot" w:pos="8306"/>
        </w:tabs>
      </w:pPr>
      <w:hyperlink w:anchor="_Toc26107" w:history="1">
        <w:r>
          <w:rPr>
            <w:rFonts w:ascii="仿宋" w:eastAsia="仿宋" w:hAnsi="仿宋" w:cs="仿宋" w:hint="eastAsia"/>
            <w:lang w:eastAsia="zh-CN"/>
          </w:rPr>
          <w:t>十二、气模鼓风机项目创新与研发</w:t>
        </w:r>
        <w:r>
          <w:tab/>
        </w:r>
        <w:r>
          <w:fldChar w:fldCharType="begin"/>
        </w:r>
        <w:r>
          <w:instrText xml:space="preserve"> PAGEREF _Toc26107 \h </w:instrText>
        </w:r>
        <w:r>
          <w:fldChar w:fldCharType="separate"/>
        </w:r>
        <w:r>
          <w:t>57</w:t>
        </w:r>
        <w:r>
          <w:fldChar w:fldCharType="end"/>
        </w:r>
      </w:hyperlink>
    </w:p>
    <w:p>
      <w:pPr>
        <w:pStyle w:val="TOC2"/>
        <w:tabs>
          <w:tab w:val="right" w:leader="dot" w:pos="8306"/>
        </w:tabs>
      </w:pPr>
      <w:hyperlink w:anchor="_Toc15487" w:history="1">
        <w:r>
          <w:rPr>
            <w:rFonts w:ascii="仿宋" w:eastAsia="仿宋" w:hAnsi="仿宋" w:cs="仿宋" w:hint="eastAsia"/>
            <w:lang w:eastAsia="zh-CN"/>
          </w:rPr>
          <w:t>(一)、创新策略与方向</w:t>
        </w:r>
        <w:r>
          <w:tab/>
        </w:r>
        <w:r>
          <w:fldChar w:fldCharType="begin"/>
        </w:r>
        <w:r>
          <w:instrText xml:space="preserve"> PAGEREF _Toc15487 \h </w:instrText>
        </w:r>
        <w:r>
          <w:fldChar w:fldCharType="separate"/>
        </w:r>
        <w:r>
          <w:t>57</w:t>
        </w:r>
        <w:r>
          <w:fldChar w:fldCharType="end"/>
        </w:r>
      </w:hyperlink>
    </w:p>
    <w:p>
      <w:pPr>
        <w:pStyle w:val="TOC2"/>
        <w:tabs>
          <w:tab w:val="right" w:leader="dot" w:pos="8306"/>
        </w:tabs>
      </w:pPr>
      <w:hyperlink w:anchor="_Toc19353" w:history="1">
        <w:r>
          <w:rPr>
            <w:rFonts w:ascii="仿宋" w:eastAsia="仿宋" w:hAnsi="仿宋" w:cs="仿宋" w:hint="eastAsia"/>
            <w:lang w:eastAsia="zh-CN"/>
          </w:rPr>
          <w:t>(二)、研发规划与投入</w:t>
        </w:r>
        <w:r>
          <w:tab/>
        </w:r>
        <w:r>
          <w:fldChar w:fldCharType="begin"/>
        </w:r>
        <w:r>
          <w:instrText xml:space="preserve"> PAGEREF _Toc19353 \h </w:instrText>
        </w:r>
        <w:r>
          <w:fldChar w:fldCharType="separate"/>
        </w:r>
        <w:r>
          <w:t>58</w:t>
        </w:r>
        <w:r>
          <w:fldChar w:fldCharType="end"/>
        </w:r>
      </w:hyperlink>
    </w:p>
    <w:p>
      <w:pPr>
        <w:pStyle w:val="TOC1"/>
        <w:tabs>
          <w:tab w:val="right" w:leader="dot" w:pos="8306"/>
        </w:tabs>
      </w:pPr>
      <w:hyperlink w:anchor="_Toc6922" w:history="1">
        <w:r>
          <w:rPr>
            <w:rFonts w:ascii="仿宋" w:eastAsia="仿宋" w:hAnsi="仿宋" w:cs="仿宋" w:hint="eastAsia"/>
            <w:lang w:eastAsia="zh-CN"/>
          </w:rPr>
          <w:t>十三、气模鼓风机项目实施时间节点</w:t>
        </w:r>
        <w:r>
          <w:tab/>
        </w:r>
        <w:r>
          <w:fldChar w:fldCharType="begin"/>
        </w:r>
        <w:r>
          <w:instrText xml:space="preserve"> PAGEREF _Toc6922 \h </w:instrText>
        </w:r>
        <w:r>
          <w:fldChar w:fldCharType="separate"/>
        </w:r>
        <w:r>
          <w:t>60</w:t>
        </w:r>
        <w:r>
          <w:fldChar w:fldCharType="end"/>
        </w:r>
      </w:hyperlink>
    </w:p>
    <w:p>
      <w:pPr>
        <w:pStyle w:val="TOC2"/>
        <w:tabs>
          <w:tab w:val="right" w:leader="dot" w:pos="8306"/>
        </w:tabs>
      </w:pPr>
      <w:hyperlink w:anchor="_Toc22633" w:history="1">
        <w:r>
          <w:rPr>
            <w:rFonts w:ascii="仿宋" w:eastAsia="仿宋" w:hAnsi="仿宋" w:cs="仿宋" w:hint="eastAsia"/>
            <w:lang w:eastAsia="zh-CN"/>
          </w:rPr>
          <w:t>(一)、气模鼓风机项目启动阶段时间节点</w:t>
        </w:r>
        <w:r>
          <w:tab/>
        </w:r>
        <w:r>
          <w:fldChar w:fldCharType="begin"/>
        </w:r>
        <w:r>
          <w:instrText xml:space="preserve"> PAGEREF _Toc22633 \h </w:instrText>
        </w:r>
        <w:r>
          <w:fldChar w:fldCharType="separate"/>
        </w:r>
        <w:r>
          <w:t>60</w:t>
        </w:r>
        <w:r>
          <w:fldChar w:fldCharType="end"/>
        </w:r>
      </w:hyperlink>
    </w:p>
    <w:p>
      <w:pPr>
        <w:pStyle w:val="TOC2"/>
        <w:tabs>
          <w:tab w:val="right" w:leader="dot" w:pos="8306"/>
        </w:tabs>
      </w:pPr>
      <w:hyperlink w:anchor="_Toc30570" w:history="1">
        <w:r>
          <w:rPr>
            <w:rFonts w:ascii="仿宋" w:eastAsia="仿宋" w:hAnsi="仿宋" w:cs="仿宋" w:hint="eastAsia"/>
            <w:lang w:eastAsia="zh-CN"/>
          </w:rPr>
          <w:t>(二)、气模鼓风机项目执行阶段时间节点</w:t>
        </w:r>
        <w:r>
          <w:tab/>
        </w:r>
        <w:r>
          <w:fldChar w:fldCharType="begin"/>
        </w:r>
        <w:r>
          <w:instrText xml:space="preserve"> PAGEREF _Toc30570 \h </w:instrText>
        </w:r>
        <w:r>
          <w:fldChar w:fldCharType="separate"/>
        </w:r>
        <w:r>
          <w:t>61</w:t>
        </w:r>
        <w:r>
          <w:fldChar w:fldCharType="end"/>
        </w:r>
      </w:hyperlink>
    </w:p>
    <w:p>
      <w:pPr>
        <w:pStyle w:val="TOC2"/>
        <w:tabs>
          <w:tab w:val="right" w:leader="dot" w:pos="8306"/>
        </w:tabs>
      </w:pPr>
      <w:hyperlink w:anchor="_Toc18044" w:history="1">
        <w:r>
          <w:rPr>
            <w:rFonts w:ascii="仿宋" w:eastAsia="仿宋" w:hAnsi="仿宋" w:cs="仿宋" w:hint="eastAsia"/>
            <w:lang w:eastAsia="zh-CN"/>
          </w:rPr>
          <w:t>(三)、气模鼓风机项目完成阶段时间节点</w:t>
        </w:r>
        <w:r>
          <w:tab/>
        </w:r>
        <w:r>
          <w:fldChar w:fldCharType="begin"/>
        </w:r>
        <w:r>
          <w:instrText xml:space="preserve"> PAGEREF _Toc18044 \h </w:instrText>
        </w:r>
        <w:r>
          <w:fldChar w:fldCharType="separate"/>
        </w:r>
        <w:r>
          <w:t>62</w:t>
        </w:r>
        <w:r>
          <w:fldChar w:fldCharType="end"/>
        </w:r>
      </w:hyperlink>
    </w:p>
    <w:p>
      <w:pPr>
        <w:pStyle w:val="TOC1"/>
        <w:tabs>
          <w:tab w:val="right" w:leader="dot" w:pos="8306"/>
        </w:tabs>
      </w:pPr>
      <w:hyperlink w:anchor="_Toc178" w:history="1">
        <w:r>
          <w:rPr>
            <w:rFonts w:ascii="仿宋" w:eastAsia="仿宋" w:hAnsi="仿宋" w:cs="仿宋" w:hint="eastAsia"/>
            <w:lang w:eastAsia="zh-CN"/>
          </w:rPr>
          <w:t>十四、供应链管理</w:t>
        </w:r>
        <w:r>
          <w:tab/>
        </w:r>
        <w:r>
          <w:fldChar w:fldCharType="begin"/>
        </w:r>
        <w:r>
          <w:instrText xml:space="preserve"> PAGEREF _Toc178 \h </w:instrText>
        </w:r>
        <w:r>
          <w:fldChar w:fldCharType="separate"/>
        </w:r>
        <w:r>
          <w:t>63</w:t>
        </w:r>
        <w:r>
          <w:fldChar w:fldCharType="end"/>
        </w:r>
      </w:hyperlink>
    </w:p>
    <w:p>
      <w:pPr>
        <w:pStyle w:val="TOC2"/>
        <w:tabs>
          <w:tab w:val="right" w:leader="dot" w:pos="8306"/>
        </w:tabs>
      </w:pPr>
      <w:hyperlink w:anchor="_Toc6337" w:history="1">
        <w:r>
          <w:rPr>
            <w:rFonts w:ascii="仿宋" w:eastAsia="仿宋" w:hAnsi="仿宋" w:cs="仿宋" w:hint="eastAsia"/>
            <w:lang w:eastAsia="zh-CN"/>
          </w:rPr>
          <w:t>(一)、供应链战略规划</w:t>
        </w:r>
        <w:r>
          <w:tab/>
        </w:r>
        <w:r>
          <w:fldChar w:fldCharType="begin"/>
        </w:r>
        <w:r>
          <w:instrText xml:space="preserve"> PAGEREF _Toc6337 \h </w:instrText>
        </w:r>
        <w:r>
          <w:fldChar w:fldCharType="separate"/>
        </w:r>
        <w:r>
          <w:t>63</w:t>
        </w:r>
        <w:r>
          <w:fldChar w:fldCharType="end"/>
        </w:r>
      </w:hyperlink>
    </w:p>
    <w:p>
      <w:pPr>
        <w:pStyle w:val="TOC2"/>
        <w:tabs>
          <w:tab w:val="right" w:leader="dot" w:pos="8306"/>
        </w:tabs>
      </w:pPr>
      <w:hyperlink w:anchor="_Toc1459" w:history="1">
        <w:r>
          <w:rPr>
            <w:rFonts w:ascii="仿宋" w:eastAsia="仿宋" w:hAnsi="仿宋" w:cs="仿宋" w:hint="eastAsia"/>
            <w:lang w:eastAsia="zh-CN"/>
          </w:rPr>
          <w:t>(二)、供应商选择与合作</w:t>
        </w:r>
        <w:r>
          <w:tab/>
        </w:r>
        <w:r>
          <w:fldChar w:fldCharType="begin"/>
        </w:r>
        <w:r>
          <w:instrText xml:space="preserve"> PAGEREF _Toc1459 \h </w:instrText>
        </w:r>
        <w:r>
          <w:fldChar w:fldCharType="separate"/>
        </w:r>
        <w:r>
          <w:t>65</w:t>
        </w:r>
        <w:r>
          <w:fldChar w:fldCharType="end"/>
        </w:r>
      </w:hyperlink>
    </w:p>
    <w:p>
      <w:pPr>
        <w:pStyle w:val="TOC2"/>
        <w:tabs>
          <w:tab w:val="right" w:leader="dot" w:pos="8306"/>
        </w:tabs>
      </w:pPr>
      <w:hyperlink w:anchor="_Toc17392" w:history="1">
        <w:r>
          <w:rPr>
            <w:rFonts w:ascii="仿宋" w:eastAsia="仿宋" w:hAnsi="仿宋" w:cs="仿宋" w:hint="eastAsia"/>
            <w:lang w:eastAsia="zh-CN"/>
          </w:rPr>
          <w:t>(三)、物流与库存管理</w:t>
        </w:r>
        <w:r>
          <w:tab/>
        </w:r>
        <w:r>
          <w:fldChar w:fldCharType="begin"/>
        </w:r>
        <w:r>
          <w:instrText xml:space="preserve"> PAGEREF _Toc17392 \h </w:instrText>
        </w:r>
        <w:r>
          <w:fldChar w:fldCharType="separate"/>
        </w:r>
        <w:r>
          <w:t>66</w:t>
        </w:r>
        <w:r>
          <w:fldChar w:fldCharType="end"/>
        </w:r>
      </w:hyperlink>
    </w:p>
    <w:p>
      <w:pPr>
        <w:pStyle w:val="TOC1"/>
        <w:tabs>
          <w:tab w:val="right" w:leader="dot" w:pos="8306"/>
        </w:tabs>
      </w:pPr>
      <w:hyperlink w:anchor="_Toc19626" w:history="1">
        <w:r>
          <w:rPr>
            <w:rFonts w:ascii="仿宋" w:eastAsia="仿宋" w:hAnsi="仿宋" w:cs="仿宋" w:hint="eastAsia"/>
            <w:lang w:eastAsia="zh-CN"/>
          </w:rPr>
          <w:t>十五、营销与推广策略</w:t>
        </w:r>
        <w:r>
          <w:tab/>
        </w:r>
        <w:r>
          <w:fldChar w:fldCharType="begin"/>
        </w:r>
        <w:r>
          <w:instrText xml:space="preserve"> PAGEREF _Toc19626 \h </w:instrText>
        </w:r>
        <w:r>
          <w:fldChar w:fldCharType="separate"/>
        </w:r>
        <w:r>
          <w:t>68</w:t>
        </w:r>
        <w:r>
          <w:fldChar w:fldCharType="end"/>
        </w:r>
      </w:hyperlink>
    </w:p>
    <w:p>
      <w:pPr>
        <w:pStyle w:val="TOC2"/>
        <w:tabs>
          <w:tab w:val="right" w:leader="dot" w:pos="8306"/>
        </w:tabs>
      </w:pPr>
      <w:hyperlink w:anchor="_Toc12314" w:history="1">
        <w:r>
          <w:rPr>
            <w:rFonts w:ascii="仿宋" w:eastAsia="仿宋" w:hAnsi="仿宋" w:cs="仿宋" w:hint="eastAsia"/>
            <w:lang w:eastAsia="zh-CN"/>
          </w:rPr>
          <w:t>(一)、产品/服务定位与特点</w:t>
        </w:r>
        <w:r>
          <w:tab/>
        </w:r>
        <w:r>
          <w:fldChar w:fldCharType="begin"/>
        </w:r>
        <w:r>
          <w:instrText xml:space="preserve"> PAGEREF _Toc12314 \h </w:instrText>
        </w:r>
        <w:r>
          <w:fldChar w:fldCharType="separate"/>
        </w:r>
        <w:r>
          <w:t>68</w:t>
        </w:r>
        <w:r>
          <w:fldChar w:fldCharType="end"/>
        </w:r>
      </w:hyperlink>
    </w:p>
    <w:p>
      <w:pPr>
        <w:pStyle w:val="TOC2"/>
        <w:tabs>
          <w:tab w:val="right" w:leader="dot" w:pos="8306"/>
        </w:tabs>
      </w:pPr>
      <w:hyperlink w:anchor="_Toc29988" w:history="1">
        <w:r>
          <w:rPr>
            <w:rFonts w:ascii="仿宋" w:eastAsia="仿宋" w:hAnsi="仿宋" w:cs="仿宋" w:hint="eastAsia"/>
            <w:lang w:eastAsia="zh-CN"/>
          </w:rPr>
          <w:t>(二)、市场定位与竞争分析</w:t>
        </w:r>
        <w:r>
          <w:tab/>
        </w:r>
        <w:r>
          <w:fldChar w:fldCharType="begin"/>
        </w:r>
        <w:r>
          <w:instrText xml:space="preserve"> PAGEREF _Toc29988 \h </w:instrText>
        </w:r>
        <w:r>
          <w:fldChar w:fldCharType="separate"/>
        </w:r>
        <w:r>
          <w:t>69</w:t>
        </w:r>
        <w:r>
          <w:fldChar w:fldCharType="end"/>
        </w:r>
      </w:hyperlink>
    </w:p>
    <w:p>
      <w:pPr>
        <w:pStyle w:val="TOC2"/>
        <w:tabs>
          <w:tab w:val="right" w:leader="dot" w:pos="8306"/>
        </w:tabs>
      </w:pPr>
      <w:hyperlink w:anchor="_Toc24422" w:history="1">
        <w:r>
          <w:rPr>
            <w:rFonts w:ascii="仿宋" w:eastAsia="仿宋" w:hAnsi="仿宋" w:cs="仿宋" w:hint="eastAsia"/>
            <w:lang w:eastAsia="zh-CN"/>
          </w:rPr>
          <w:t>(三)、营销渠道与策略</w:t>
        </w:r>
        <w:r>
          <w:tab/>
        </w:r>
        <w:r>
          <w:fldChar w:fldCharType="begin"/>
        </w:r>
        <w:r>
          <w:instrText xml:space="preserve"> PAGEREF _Toc24422 \h </w:instrText>
        </w:r>
        <w:r>
          <w:fldChar w:fldCharType="separate"/>
        </w:r>
        <w:r>
          <w:t>70</w:t>
        </w:r>
        <w:r>
          <w:fldChar w:fldCharType="end"/>
        </w:r>
      </w:hyperlink>
    </w:p>
    <w:p>
      <w:pPr>
        <w:pStyle w:val="TOC2"/>
        <w:tabs>
          <w:tab w:val="right" w:leader="dot" w:pos="8306"/>
        </w:tabs>
      </w:pPr>
      <w:hyperlink w:anchor="_Toc7732" w:history="1">
        <w:r>
          <w:rPr>
            <w:rFonts w:ascii="仿宋" w:eastAsia="仿宋" w:hAnsi="仿宋" w:cs="仿宋" w:hint="eastAsia"/>
            <w:lang w:eastAsia="zh-CN"/>
          </w:rPr>
          <w:t>(四)、推广与宣传活动</w:t>
        </w:r>
        <w:r>
          <w:tab/>
        </w:r>
        <w:r>
          <w:fldChar w:fldCharType="begin"/>
        </w:r>
        <w:r>
          <w:instrText xml:space="preserve"> PAGEREF _Toc7732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69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764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气模鼓风机项目的主要产品是XXXX，预计年产值为XXX万元。这一产品在市场中占据着重要的地位，其广泛的应用范围使得该气模鼓风机项目的市场前景非常广阔。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气模鼓风机项目的xxx产品作为重要的原材料之一，将在多个领域发挥关键作用。其在建筑、交通、能源等方面的广泛应用将为整个产业链提供强大的支持，形成产业协同效应。气模鼓风机项目的年产值XXX万XXX万XXX万万元不仅反映了其在市场上的巨大潜力，更预示着它对国民经济的积极贡献。这种关联度高、涉及面广的产业关系，使得该气模鼓风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919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气模鼓风机项目总征地面积为XXXX平方米，相当于约XX.XX亩，其中净用地面积为XXXX平方米，红线范围内相当于约XX.XX亩。这一用地规模充分考虑了气模鼓风机项目的建设需求，保障了气模鼓风机项目在合适的空间内得以充分发展。气模鼓风机项目规划的总建筑面积为XXXX平方米，其中主体工程建设占XXXX平方米，计容建筑面积达XXXX平方米。预计建筑工程的投资将达到XXXX万元，为气模鼓风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气模鼓风机项目计划购置的设备共计XXXX台（套），设备购置费用为XXXX万元。这一设备购置计划充分考虑到气模鼓风机项目的生产需求和技术要求，确保了气模鼓风机项目在生产运营中具备先进的技术装备和高效的生产能力。设备的合理配置将为气模鼓风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模鼓风机项目计划总投资为XXXX万元，预计年实现营业收入为XXXX万元。这一产能规模的设定旨在确保气模鼓风机项目能够在投资与回报之间取得平衡，实现长期可持续的发展。气模鼓风机项目的总投资充分考虑到各个方面的需求，包括用地建设、设备购置等多个环节，以确保气模鼓风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966"/>
      <w:r>
        <w:rPr>
          <w:rFonts w:ascii="仿宋" w:eastAsia="仿宋" w:hAnsi="仿宋" w:cs="仿宋" w:hint="eastAsia"/>
          <w:sz w:val="28"/>
          <w:lang w:eastAsia="zh-CN"/>
        </w:rPr>
        <w:t>二、气模鼓风机项目文档管理</w:t>
      </w:r>
      <w:bookmarkEnd w:id="5"/>
    </w:p>
    <w:p>
      <w:pPr>
        <w:pStyle w:val="Heading2"/>
        <w:rPr>
          <w:rFonts w:ascii="仿宋" w:eastAsia="仿宋" w:hAnsi="仿宋" w:cs="仿宋" w:hint="eastAsia"/>
          <w:lang w:eastAsia="zh-CN"/>
        </w:rPr>
      </w:pPr>
      <w:bookmarkStart w:id="6" w:name="_Toc2224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气模鼓风机项目高度重视文档的质量和准确性，以支持气模鼓风机项目的各项活动和决策。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气模鼓风机项目文档的编制始于气模鼓风机项目计划的初期，我们制定了详细的文档编制计划，明确了每个文档的内容、格式和编写责任人。在气模鼓风机项目启动阶段，我们首先编制了气模鼓风机项目章程，明确定义了气模鼓风机项目的目标、范围、风险等关键要素。随后，气模鼓风机项目团队根据计划陆续编制了需求文档、设计文档、测试文档等各类文档，确保气模鼓风机项目的每个阶段都有清晰的文档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气模鼓风机项目管理中的重要环节，旨在确保气模鼓风机项目文档符合质量标准和气模鼓风机项目需求。在气模鼓风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气模鼓风机项目相关利益方和专业领域的专家对文档进行独立审查。这有助于获取更全面、客观的反馈，确保气模鼓风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气模鼓风机项目在文档编制与审查方面建立了严格的管理机制，通过规范的流程和多维度的审查，确保气模鼓风机项目文档的质量、准确性和可靠性，为气模鼓风机项目的顺利推进提供了有力支持。</w:t>
      </w:r>
    </w:p>
    <w:p>
      <w:pPr>
        <w:pStyle w:val="Heading2"/>
        <w:ind w:firstLine="560" w:firstLineChars="200"/>
        <w:rPr>
          <w:rFonts w:ascii="仿宋" w:eastAsia="仿宋" w:hAnsi="仿宋" w:cs="仿宋" w:hint="eastAsia"/>
          <w:sz w:val="28"/>
          <w:lang w:eastAsia="zh-CN"/>
        </w:rPr>
      </w:pPr>
      <w:bookmarkStart w:id="7" w:name="_Toc2796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在气模鼓风机项目中，我们致力于优化文档发布与分发过程，以确保信息的高效传递和团队间协作的顺畅进行。以下是我们采取的关键优化策略：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我们通过多渠道发布文档，包括电子邮件、气模鼓风机项目管理平台、内部网站等，以满足不同团队成员的偏好和需求。多渠道发布确保了信息的全面覆盖。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我们采用了精细的权限控制，确保只有授权人员可以访问敏感信息。这种安全措施保护了气模鼓风机项目文档的机密性，防止了未经授权的信息泄露。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675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文档存档与归档是气模鼓风机项目生命周期中一个至关重要的环节，直接关系到气模鼓风机项目信息的长期保存和历史记录的完整性。在气模鼓风机项目中，我们实施了一系列有效的文档存档与归档管理策略：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0693"/>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650"/>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气模鼓风机项目的技术管理特点体现在其创新导向。通过引入最先进的技术趋势和解决方案，气模鼓风机项目致力于提升科技含量、提高质量和效率水平。这意味着我们将采用最新的工具和方法，确保气模鼓风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气模鼓风机项目技术管理的显著特征。通过整合不同领域的技术资源，我们实现了跨学科的协同工作。这有助于优化技术架构，提高整体效能。此外，整合性策略还促进了不同技术团队之间的紧密沟通和高效合作，确保气模鼓风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气模鼓风机项目所采用的技术。通过不断优化技术方案，气模鼓风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气模鼓风机项目团队将在气模鼓风机项目初期识别可能的技术风险，并采取相应的预防和应对措施。通过建立健全的风险评估机制，气模鼓风机项目能够在实施过程中及时发现并解决潜在的技术问题，保障气模鼓风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气模鼓风机项目中，技术将成为气模鼓风机项目成功的有力支持。这一深度剖析揭示了技术管理在气模鼓风机项目实施中的关键作用，为气模鼓风机项目的技术基础奠定了坚实的基础。</w:t>
      </w:r>
    </w:p>
    <w:p>
      <w:pPr>
        <w:pStyle w:val="Heading2"/>
        <w:ind w:firstLine="560" w:firstLineChars="200"/>
        <w:rPr>
          <w:rFonts w:ascii="仿宋" w:eastAsia="仿宋" w:hAnsi="仿宋" w:cs="仿宋" w:hint="eastAsia"/>
          <w:sz w:val="28"/>
          <w:lang w:eastAsia="zh-CN"/>
        </w:rPr>
      </w:pPr>
      <w:bookmarkStart w:id="11" w:name="_Toc16599"/>
      <w:r>
        <w:rPr>
          <w:rFonts w:ascii="仿宋" w:eastAsia="仿宋" w:hAnsi="仿宋" w:cs="仿宋" w:hint="eastAsia"/>
          <w:sz w:val="28"/>
          <w:lang w:eastAsia="zh-CN"/>
        </w:rPr>
        <w:t>(二)、气模鼓风机项目工艺技术设计方案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气模鼓风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气模鼓风机项目将严格按照相关行业规范要求进行组织。通过有效控制产品质量，气模鼓风机项目将致力于为顾客提供优质的气模鼓风机项目产品和良好的服务。这体现了气模鼓风机项目对于生产活动合规性和质量标准的高度重视，为气模鼓风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气模鼓风机项目注重生态效益和清洁生产原则。气模鼓风机项目建设将紧密结合地方特色经济发展，与社会经济发展规划和区域环境保护规划方案相协调一致。通过与当地区域自然生态系统的结合，气模鼓风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气模鼓风机项目产品具有多样化的客户需求和个性化的特点。因此，气模鼓风机项目产品规格品种多样，且单批生产数量较小。为满足这一特点，气模鼓风机项目承办单位将建设先进的柔性制造生产线。通过广泛应用柔性制造技术，气模鼓风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气模鼓风机项目采用的技术具有较高的技术含量和自动化水平，处于国内先进水平。这一技术选用不仅体现了对生产效率、质量和环境友好性的高标准要求，同时为气模鼓风机项目的可持续发展奠定了坚实的基础。</w:t>
      </w:r>
    </w:p>
    <w:p>
      <w:pPr>
        <w:pStyle w:val="Heading2"/>
        <w:ind w:firstLine="560" w:firstLineChars="200"/>
        <w:rPr>
          <w:rFonts w:ascii="仿宋" w:eastAsia="仿宋" w:hAnsi="仿宋" w:cs="仿宋" w:hint="eastAsia"/>
          <w:sz w:val="28"/>
          <w:lang w:eastAsia="zh-CN"/>
        </w:rPr>
      </w:pPr>
      <w:bookmarkStart w:id="12" w:name="_Toc29261"/>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为确保气模鼓风机项目的高效生产和技术实施，我们制定了一套精心设计的设备选型方案，以满足气模鼓风机项目生产、质量和环保的要求。该方案的主要特点如下：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气模鼓风机项目在生产过程中实现更高的生态效益。</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针对气模鼓风机项目产品的多样性和小批量生产的特点，我们将建设柔性制造生产线。通过在设备选型中考虑柔性制造技术，可以灵活应对不同产品规格和生产需求，实现生产线的高度灵活性和适应性。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605"/>
      <w:r>
        <w:rPr>
          <w:rFonts w:ascii="仿宋" w:eastAsia="仿宋" w:hAnsi="仿宋" w:cs="仿宋" w:hint="eastAsia"/>
          <w:sz w:val="28"/>
          <w:lang w:eastAsia="zh-CN"/>
        </w:rPr>
        <w:t>四、气模鼓风机项目绩效评估</w:t>
      </w:r>
      <w:bookmarkEnd w:id="13"/>
    </w:p>
    <w:p>
      <w:pPr>
        <w:pStyle w:val="Heading2"/>
        <w:rPr>
          <w:rFonts w:ascii="仿宋" w:eastAsia="仿宋" w:hAnsi="仿宋" w:cs="仿宋" w:hint="eastAsia"/>
          <w:lang w:eastAsia="zh-CN"/>
        </w:rPr>
      </w:pPr>
      <w:bookmarkStart w:id="14" w:name="_Toc18687"/>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气模鼓风机项目中，我们设计了一套全面的绩效评估指标，以确保气模鼓风机项目的可控和成功交付。这些指标跨足气模鼓风机项目目标、成本、进度和质量等多个维度，为我们提供了全面洞察气模鼓风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气模鼓风机项目目标达成率是我们关注的首要指标。我们设定了明确的目标，并通过定期监测和评估，迅速发现并应对潜在的目标偏差。这为气模鼓风机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成本绩效是另一个核心关注点。通过实际成本与预算成本的对比分析，我们深入了解成本差异的原因，及时调整资源分配，保持气模鼓风机项目在经济效益方面的合理水平。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气模鼓风机项目进度作为关键的绩效指标之一，得到了精心的关注。我们制定了详细的气模鼓风机项目进度计划，并设立了进度符合度指标，确保实际进度与计划进度保持一致。这使我们能够快速发现和解决潜在的进度问题，保持气模鼓风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气模鼓风机项目绩效的不可或缺的一环。我们引入了一系列的质量标准和客户满意度指标，以确保气模鼓风机项目交付的成果在质量上达到或超越预期水平。通过持续监测这些指标，我们努力提升气模鼓风机项目整体质量水平，为气模鼓风机项目的成功交付提供有力保障。通过这些科学且全面的绩效评估，我们能够更好地引导气模鼓风机项目的持续改进，确保气模鼓风机项目目标的顺利达成。</w:t>
      </w:r>
    </w:p>
    <w:p>
      <w:pPr>
        <w:pStyle w:val="Heading2"/>
        <w:ind w:firstLine="560" w:firstLineChars="200"/>
        <w:rPr>
          <w:rFonts w:ascii="仿宋" w:eastAsia="仿宋" w:hAnsi="仿宋" w:cs="仿宋" w:hint="eastAsia"/>
          <w:sz w:val="28"/>
          <w:lang w:eastAsia="zh-CN"/>
        </w:rPr>
      </w:pPr>
      <w:bookmarkStart w:id="15" w:name="_Toc24029"/>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绩效评估是气模鼓风机项目中的关键环节，为确保气模鼓风机项目达到预期目标，我们采用了多层次、多维度的绩效评估方法。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气模鼓风机项目的战略目标对齐，确保每个决策和行动都与气模鼓风机项目整体目标保持一致。团队会定期召开战略对齐会议，审视当前工作与气模鼓风机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气模鼓风机项目进度、质量、成本和风险等方面。这些指标通过数据收集和分析，为气模鼓风机项目管理团队提供了客观的评估依据。例如，我们通过气模鼓风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绩效评估不仅仅停留在气模鼓风机项目内部，还考虑了气模鼓风机项目对外部环境的影响。我们定期进行干系人满意度调查，以了解各利益相关方对气模鼓风机项目的期望和满意度，并及时做出调整。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这种多层次、多角度的绩效评估方法，使得我们能够全面了解气模鼓风机项目的运行状态，及时做出调整，确保气模鼓风机项目在不断变化的环境中保持稳健前行。</w:t>
      </w:r>
    </w:p>
    <w:p>
      <w:pPr>
        <w:pStyle w:val="Heading2"/>
        <w:ind w:firstLine="560" w:firstLineChars="200"/>
        <w:rPr>
          <w:rFonts w:ascii="仿宋" w:eastAsia="仿宋" w:hAnsi="仿宋" w:cs="仿宋" w:hint="eastAsia"/>
          <w:sz w:val="28"/>
          <w:lang w:eastAsia="zh-CN"/>
        </w:rPr>
      </w:pPr>
      <w:bookmarkStart w:id="16" w:name="_Toc15696"/>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为了确保气模鼓风机项目的有效管理和不断优化，我们采用了精心设计的绩效评估周期。这个周期旨在实现灵活、实时和全面的评估，以适应气模鼓风机项目执行中的各种挑战。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的设计考虑到气模鼓风机项目的不同需求，分为短期、中期和长期。短期评估关注每个迭代或工作周期，以及时发现和解决当前任务中的问题。中期评估涵盖几个迭代，深入了解整体气模鼓风机项目的趋势和性能。长期评估则着眼于整个气模鼓风机项目阶段，确保气模鼓风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气模鼓风机项目管理工具和协作平台，团队成员能够随时更新和分享气模鼓风机项目数据。这种实时性的反馈机制使我们能够及时察觉潜在问题，快速调整，保持气模鼓风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气模鼓风机项目的决策制定密不可分。每个周期的气模鼓风机项目回顾会议成为集体总结经验、识别问题深层次原因并找到创新解决方案的平台。这种定期的反思与调整机制使气模鼓风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5919"/>
      <w:r>
        <w:rPr>
          <w:rFonts w:ascii="仿宋" w:eastAsia="仿宋" w:hAnsi="仿宋" w:cs="仿宋" w:hint="eastAsia"/>
          <w:sz w:val="28"/>
          <w:lang w:eastAsia="zh-CN"/>
        </w:rPr>
        <w:t>五、气模鼓风机项目概论</w:t>
      </w:r>
      <w:bookmarkEnd w:id="17"/>
    </w:p>
    <w:p>
      <w:pPr>
        <w:pStyle w:val="Heading2"/>
        <w:rPr>
          <w:rFonts w:ascii="仿宋" w:eastAsia="仿宋" w:hAnsi="仿宋" w:cs="仿宋" w:hint="eastAsia"/>
          <w:lang w:eastAsia="zh-CN"/>
        </w:rPr>
      </w:pPr>
      <w:bookmarkStart w:id="18" w:name="_Toc31052"/>
      <w:r>
        <w:rPr>
          <w:rFonts w:ascii="仿宋" w:eastAsia="仿宋" w:hAnsi="仿宋" w:cs="仿宋" w:hint="eastAsia"/>
          <w:lang w:eastAsia="zh-CN"/>
        </w:rPr>
        <w:t>(一)、气模鼓风机项目概况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气模鼓风机项目的起源追溯至对市场的深入洞察。市场的不断演变与变革为气模鼓风机项目提供了难得的机遇。当前市场存在的需求缺口和变革的大环境共同构成了气模鼓风机项目的背景。这个气模鼓风机项目旨在充分利用市场机遇，填补行业中尚未满足的需求，为客户提供全新的解决方案。市场的变革和需求的增长使得这个气模鼓风机项目具备了巨大的发展潜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1.2 气模鼓风机项目名称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气模鼓风机项目正式命名为气模鼓风机。这个名称不仅仅是一个标识，更代表了气模鼓风机项目的核心理念和愿景。它蕴含着气模鼓风机项目所要解决问题的关键字，具有强烈的表达和辨识度，为气模鼓风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气模鼓风机项目目标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气模鼓风机项目的核心目标是提供一种全新、高效的解决方案，满足客户日益增长的需求。气模鼓风机项目追求的不仅仅是满足市场需求，更是在市场中获得卓越的竞争优势。通过不断提升产品或服务的质量和创新水平，气模鼓风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气模鼓风机项目范围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气模鼓风机项目全面涵盖了产品研发、制造、市场推广和售后服务，确保从产品设计到最终用户体验的全方位关注。这一全面的气模鼓风机项目范围是为了确保气模鼓风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气模鼓风机项目时间表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气模鼓风机项目计划在未来18个月内完成，包括研发、测试、市场试点和正式推出等不同阶段。这个时间表的合理设计是为了确保气模鼓风机项目各个阶段的顺利推进，以便按时交付高质量的成果。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气模鼓风机项目预算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https://d.book118.com/007116004014006044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气模鼓风机项目规划设计方案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气模鼓风机项目规划设计方案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气模鼓风机项目规划设计方案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气模鼓风机项目规划设计方案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气模鼓风机项目规划设计方案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气模鼓风机项目规划设计方案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气模鼓风机项目规划设计方案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气模鼓风机项目规划设计方案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气模鼓风机项目规划设计方案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气模鼓风机项目规划设计方案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气模鼓风机项目规划设计方案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气模鼓风机项目规划设计方案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气模鼓风机项目规划设计方案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气模鼓风机项目规划设计方案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气模鼓风机项目规划设计方案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气模鼓风机项目规划设计方案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气模鼓风机项目规划设计方案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1363DA"/>
    <w:rsid w:val="731363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7116004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2024-02-24T01:21:00Z</dcterms:created>
  <dcterms:modified xsi:type="dcterms:W3CDTF">2024-02-24T01:22:09Z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7B4680A30D4443CDBC1DF5C2A9A5B8E2_11</vt:lpwstr>
  </property>
  <property fmtid="{D5CDD505-2E9C-101B-9397-08002B2CF9AE}" pid="3" name="KSOProductBuildVer">
    <vt:lpwstr>2052-12.1.0.16388</vt:lpwstr>
  </property>
</Properties>
</file>