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2" w:history="1">
        <w:r>
          <w:rPr>
            <w:rFonts w:ascii="仿宋" w:eastAsia="仿宋" w:hAnsi="仿宋" w:cs="仿宋" w:hint="eastAsia"/>
            <w:lang w:eastAsia="zh-CN"/>
          </w:rPr>
          <w:t>概论</w:t>
        </w:r>
        <w:r>
          <w:tab/>
        </w:r>
        <w:r>
          <w:fldChar w:fldCharType="begin"/>
        </w:r>
        <w:r>
          <w:instrText xml:space="preserve"> PAGEREF _Toc20802 \h </w:instrText>
        </w:r>
        <w:r>
          <w:fldChar w:fldCharType="separate"/>
        </w:r>
        <w:r>
          <w:t>3</w:t>
        </w:r>
        <w:r>
          <w:fldChar w:fldCharType="end"/>
        </w:r>
      </w:hyperlink>
    </w:p>
    <w:p>
      <w:pPr>
        <w:pStyle w:val="TOC1"/>
        <w:tabs>
          <w:tab w:val="right" w:leader="dot" w:pos="8306"/>
        </w:tabs>
      </w:pPr>
      <w:hyperlink w:anchor="_Toc13347" w:history="1">
        <w:r>
          <w:rPr>
            <w:rFonts w:ascii="仿宋" w:eastAsia="仿宋" w:hAnsi="仿宋" w:cs="仿宋" w:hint="eastAsia"/>
            <w:lang w:eastAsia="zh-CN"/>
          </w:rPr>
          <w:t>一、发展规划、产业政策和行业准入分析</w:t>
        </w:r>
        <w:r>
          <w:tab/>
        </w:r>
        <w:r>
          <w:fldChar w:fldCharType="begin"/>
        </w:r>
        <w:r>
          <w:instrText xml:space="preserve"> PAGEREF _Toc13347 \h </w:instrText>
        </w:r>
        <w:r>
          <w:fldChar w:fldCharType="separate"/>
        </w:r>
        <w:r>
          <w:t>3</w:t>
        </w:r>
        <w:r>
          <w:fldChar w:fldCharType="end"/>
        </w:r>
      </w:hyperlink>
    </w:p>
    <w:p>
      <w:pPr>
        <w:pStyle w:val="TOC2"/>
        <w:tabs>
          <w:tab w:val="right" w:leader="dot" w:pos="8306"/>
        </w:tabs>
      </w:pPr>
      <w:hyperlink w:anchor="_Toc18930" w:history="1">
        <w:r>
          <w:rPr>
            <w:rFonts w:ascii="仿宋" w:eastAsia="仿宋" w:hAnsi="仿宋" w:cs="仿宋" w:hint="eastAsia"/>
            <w:lang w:eastAsia="zh-CN"/>
          </w:rPr>
          <w:t>(一)、发展规划分析</w:t>
        </w:r>
        <w:r>
          <w:tab/>
        </w:r>
        <w:r>
          <w:fldChar w:fldCharType="begin"/>
        </w:r>
        <w:r>
          <w:instrText xml:space="preserve"> PAGEREF _Toc18930 \h </w:instrText>
        </w:r>
        <w:r>
          <w:fldChar w:fldCharType="separate"/>
        </w:r>
        <w:r>
          <w:t>3</w:t>
        </w:r>
        <w:r>
          <w:fldChar w:fldCharType="end"/>
        </w:r>
      </w:hyperlink>
    </w:p>
    <w:p>
      <w:pPr>
        <w:pStyle w:val="TOC2"/>
        <w:tabs>
          <w:tab w:val="right" w:leader="dot" w:pos="8306"/>
        </w:tabs>
      </w:pPr>
      <w:hyperlink w:anchor="_Toc31516" w:history="1">
        <w:r>
          <w:rPr>
            <w:rFonts w:ascii="仿宋" w:eastAsia="仿宋" w:hAnsi="仿宋" w:cs="仿宋" w:hint="eastAsia"/>
            <w:lang w:eastAsia="zh-CN"/>
          </w:rPr>
          <w:t>(二)、产业政策分析</w:t>
        </w:r>
        <w:r>
          <w:tab/>
        </w:r>
        <w:r>
          <w:fldChar w:fldCharType="begin"/>
        </w:r>
        <w:r>
          <w:instrText xml:space="preserve"> PAGEREF _Toc31516 \h </w:instrText>
        </w:r>
        <w:r>
          <w:fldChar w:fldCharType="separate"/>
        </w:r>
        <w:r>
          <w:t>5</w:t>
        </w:r>
        <w:r>
          <w:fldChar w:fldCharType="end"/>
        </w:r>
      </w:hyperlink>
    </w:p>
    <w:p>
      <w:pPr>
        <w:pStyle w:val="TOC2"/>
        <w:tabs>
          <w:tab w:val="right" w:leader="dot" w:pos="8306"/>
        </w:tabs>
      </w:pPr>
      <w:hyperlink w:anchor="_Toc17927" w:history="1">
        <w:r>
          <w:rPr>
            <w:rFonts w:ascii="仿宋" w:eastAsia="仿宋" w:hAnsi="仿宋" w:cs="仿宋" w:hint="eastAsia"/>
            <w:lang w:eastAsia="zh-CN"/>
          </w:rPr>
          <w:t>(三)、行业准入分析</w:t>
        </w:r>
        <w:r>
          <w:tab/>
        </w:r>
        <w:r>
          <w:fldChar w:fldCharType="begin"/>
        </w:r>
        <w:r>
          <w:instrText xml:space="preserve"> PAGEREF _Toc17927 \h </w:instrText>
        </w:r>
        <w:r>
          <w:fldChar w:fldCharType="separate"/>
        </w:r>
        <w:r>
          <w:t>6</w:t>
        </w:r>
        <w:r>
          <w:fldChar w:fldCharType="end"/>
        </w:r>
      </w:hyperlink>
    </w:p>
    <w:p>
      <w:pPr>
        <w:pStyle w:val="TOC1"/>
        <w:tabs>
          <w:tab w:val="right" w:leader="dot" w:pos="8306"/>
        </w:tabs>
      </w:pPr>
      <w:hyperlink w:anchor="_Toc26493" w:history="1">
        <w:r>
          <w:rPr>
            <w:rFonts w:ascii="仿宋" w:eastAsia="仿宋" w:hAnsi="仿宋" w:cs="仿宋" w:hint="eastAsia"/>
            <w:lang w:eastAsia="zh-CN"/>
          </w:rPr>
          <w:t>二、资源开发及综合利用分析</w:t>
        </w:r>
        <w:r>
          <w:tab/>
        </w:r>
        <w:r>
          <w:fldChar w:fldCharType="begin"/>
        </w:r>
        <w:r>
          <w:instrText xml:space="preserve"> PAGEREF _Toc26493 \h </w:instrText>
        </w:r>
        <w:r>
          <w:fldChar w:fldCharType="separate"/>
        </w:r>
        <w:r>
          <w:t>8</w:t>
        </w:r>
        <w:r>
          <w:fldChar w:fldCharType="end"/>
        </w:r>
      </w:hyperlink>
    </w:p>
    <w:p>
      <w:pPr>
        <w:pStyle w:val="TOC2"/>
        <w:tabs>
          <w:tab w:val="right" w:leader="dot" w:pos="8306"/>
        </w:tabs>
      </w:pPr>
      <w:hyperlink w:anchor="_Toc25642" w:history="1">
        <w:r>
          <w:rPr>
            <w:rFonts w:ascii="仿宋" w:eastAsia="仿宋" w:hAnsi="仿宋" w:cs="仿宋" w:hint="eastAsia"/>
            <w:lang w:eastAsia="zh-CN"/>
          </w:rPr>
          <w:t>(一)、资源开发方案</w:t>
        </w:r>
        <w:r>
          <w:tab/>
        </w:r>
        <w:r>
          <w:fldChar w:fldCharType="begin"/>
        </w:r>
        <w:r>
          <w:instrText xml:space="preserve"> PAGEREF _Toc25642 \h </w:instrText>
        </w:r>
        <w:r>
          <w:fldChar w:fldCharType="separate"/>
        </w:r>
        <w:r>
          <w:t>8</w:t>
        </w:r>
        <w:r>
          <w:fldChar w:fldCharType="end"/>
        </w:r>
      </w:hyperlink>
    </w:p>
    <w:p>
      <w:pPr>
        <w:pStyle w:val="TOC2"/>
        <w:tabs>
          <w:tab w:val="right" w:leader="dot" w:pos="8306"/>
        </w:tabs>
      </w:pPr>
      <w:hyperlink w:anchor="_Toc21483" w:history="1">
        <w:r>
          <w:rPr>
            <w:rFonts w:ascii="仿宋" w:eastAsia="仿宋" w:hAnsi="仿宋" w:cs="仿宋" w:hint="eastAsia"/>
            <w:lang w:eastAsia="zh-CN"/>
          </w:rPr>
          <w:t>(二)、资源利用方案</w:t>
        </w:r>
        <w:r>
          <w:tab/>
        </w:r>
        <w:r>
          <w:fldChar w:fldCharType="begin"/>
        </w:r>
        <w:r>
          <w:instrText xml:space="preserve"> PAGEREF _Toc21483 \h </w:instrText>
        </w:r>
        <w:r>
          <w:fldChar w:fldCharType="separate"/>
        </w:r>
        <w:r>
          <w:t>9</w:t>
        </w:r>
        <w:r>
          <w:fldChar w:fldCharType="end"/>
        </w:r>
      </w:hyperlink>
    </w:p>
    <w:p>
      <w:pPr>
        <w:pStyle w:val="TOC2"/>
        <w:tabs>
          <w:tab w:val="right" w:leader="dot" w:pos="8306"/>
        </w:tabs>
      </w:pPr>
      <w:hyperlink w:anchor="_Toc30849" w:history="1">
        <w:r>
          <w:rPr>
            <w:rFonts w:ascii="仿宋" w:eastAsia="仿宋" w:hAnsi="仿宋" w:cs="仿宋" w:hint="eastAsia"/>
            <w:lang w:eastAsia="zh-CN"/>
          </w:rPr>
          <w:t>(三)、资源节约措施</w:t>
        </w:r>
        <w:r>
          <w:tab/>
        </w:r>
        <w:r>
          <w:fldChar w:fldCharType="begin"/>
        </w:r>
        <w:r>
          <w:instrText xml:space="preserve"> PAGEREF _Toc30849 \h </w:instrText>
        </w:r>
        <w:r>
          <w:fldChar w:fldCharType="separate"/>
        </w:r>
        <w:r>
          <w:t>10</w:t>
        </w:r>
        <w:r>
          <w:fldChar w:fldCharType="end"/>
        </w:r>
      </w:hyperlink>
    </w:p>
    <w:p>
      <w:pPr>
        <w:pStyle w:val="TOC1"/>
        <w:tabs>
          <w:tab w:val="right" w:leader="dot" w:pos="8306"/>
        </w:tabs>
      </w:pPr>
      <w:hyperlink w:anchor="_Toc32674" w:history="1">
        <w:r>
          <w:rPr>
            <w:rFonts w:ascii="仿宋" w:eastAsia="仿宋" w:hAnsi="仿宋" w:cs="仿宋" w:hint="eastAsia"/>
            <w:lang w:eastAsia="zh-CN"/>
          </w:rPr>
          <w:t>三、新型电子封装材料项目概论</w:t>
        </w:r>
        <w:r>
          <w:tab/>
        </w:r>
        <w:r>
          <w:fldChar w:fldCharType="begin"/>
        </w:r>
        <w:r>
          <w:instrText xml:space="preserve"> PAGEREF _Toc32674 \h </w:instrText>
        </w:r>
        <w:r>
          <w:fldChar w:fldCharType="separate"/>
        </w:r>
        <w:r>
          <w:t>11</w:t>
        </w:r>
        <w:r>
          <w:fldChar w:fldCharType="end"/>
        </w:r>
      </w:hyperlink>
    </w:p>
    <w:p>
      <w:pPr>
        <w:pStyle w:val="TOC2"/>
        <w:tabs>
          <w:tab w:val="right" w:leader="dot" w:pos="8306"/>
        </w:tabs>
      </w:pPr>
      <w:hyperlink w:anchor="_Toc23106" w:history="1">
        <w:r>
          <w:rPr>
            <w:rFonts w:ascii="仿宋" w:eastAsia="仿宋" w:hAnsi="仿宋" w:cs="仿宋" w:hint="eastAsia"/>
            <w:lang w:eastAsia="zh-CN"/>
          </w:rPr>
          <w:t>(一)、项目申报单位概况</w:t>
        </w:r>
        <w:r>
          <w:tab/>
        </w:r>
        <w:r>
          <w:fldChar w:fldCharType="begin"/>
        </w:r>
        <w:r>
          <w:instrText xml:space="preserve"> PAGEREF _Toc23106 \h </w:instrText>
        </w:r>
        <w:r>
          <w:fldChar w:fldCharType="separate"/>
        </w:r>
        <w:r>
          <w:t>11</w:t>
        </w:r>
        <w:r>
          <w:fldChar w:fldCharType="end"/>
        </w:r>
      </w:hyperlink>
    </w:p>
    <w:p>
      <w:pPr>
        <w:pStyle w:val="TOC2"/>
        <w:tabs>
          <w:tab w:val="right" w:leader="dot" w:pos="8306"/>
        </w:tabs>
      </w:pPr>
      <w:hyperlink w:anchor="_Toc20037" w:history="1">
        <w:r>
          <w:rPr>
            <w:rFonts w:ascii="仿宋" w:eastAsia="仿宋" w:hAnsi="仿宋" w:cs="仿宋" w:hint="eastAsia"/>
            <w:lang w:eastAsia="zh-CN"/>
          </w:rPr>
          <w:t>(二)、项目概况</w:t>
        </w:r>
        <w:r>
          <w:tab/>
        </w:r>
        <w:r>
          <w:fldChar w:fldCharType="begin"/>
        </w:r>
        <w:r>
          <w:instrText xml:space="preserve"> PAGEREF _Toc20037 \h </w:instrText>
        </w:r>
        <w:r>
          <w:fldChar w:fldCharType="separate"/>
        </w:r>
        <w:r>
          <w:t>12</w:t>
        </w:r>
        <w:r>
          <w:fldChar w:fldCharType="end"/>
        </w:r>
      </w:hyperlink>
    </w:p>
    <w:p>
      <w:pPr>
        <w:pStyle w:val="TOC1"/>
        <w:tabs>
          <w:tab w:val="right" w:leader="dot" w:pos="8306"/>
        </w:tabs>
      </w:pPr>
      <w:hyperlink w:anchor="_Toc10947" w:history="1">
        <w:r>
          <w:rPr>
            <w:rFonts w:ascii="仿宋" w:eastAsia="仿宋" w:hAnsi="仿宋" w:cs="仿宋" w:hint="eastAsia"/>
            <w:lang w:eastAsia="zh-CN"/>
          </w:rPr>
          <w:t>四、项目选址研究</w:t>
        </w:r>
        <w:r>
          <w:tab/>
        </w:r>
        <w:r>
          <w:fldChar w:fldCharType="begin"/>
        </w:r>
        <w:r>
          <w:instrText xml:space="preserve"> PAGEREF _Toc10947 \h </w:instrText>
        </w:r>
        <w:r>
          <w:fldChar w:fldCharType="separate"/>
        </w:r>
        <w:r>
          <w:t>15</w:t>
        </w:r>
        <w:r>
          <w:fldChar w:fldCharType="end"/>
        </w:r>
      </w:hyperlink>
    </w:p>
    <w:p>
      <w:pPr>
        <w:pStyle w:val="TOC2"/>
        <w:tabs>
          <w:tab w:val="right" w:leader="dot" w:pos="8306"/>
        </w:tabs>
      </w:pPr>
      <w:hyperlink w:anchor="_Toc24360" w:history="1">
        <w:r>
          <w:rPr>
            <w:rFonts w:ascii="仿宋" w:eastAsia="仿宋" w:hAnsi="仿宋" w:cs="仿宋" w:hint="eastAsia"/>
            <w:lang w:eastAsia="zh-CN"/>
          </w:rPr>
          <w:t>(一)、项目选址原则</w:t>
        </w:r>
        <w:r>
          <w:tab/>
        </w:r>
        <w:r>
          <w:fldChar w:fldCharType="begin"/>
        </w:r>
        <w:r>
          <w:instrText xml:space="preserve"> PAGEREF _Toc24360 \h </w:instrText>
        </w:r>
        <w:r>
          <w:fldChar w:fldCharType="separate"/>
        </w:r>
        <w:r>
          <w:t>15</w:t>
        </w:r>
        <w:r>
          <w:fldChar w:fldCharType="end"/>
        </w:r>
      </w:hyperlink>
    </w:p>
    <w:p>
      <w:pPr>
        <w:pStyle w:val="TOC2"/>
        <w:tabs>
          <w:tab w:val="right" w:leader="dot" w:pos="8306"/>
        </w:tabs>
      </w:pPr>
      <w:hyperlink w:anchor="_Toc18960" w:history="1">
        <w:r>
          <w:rPr>
            <w:rFonts w:ascii="仿宋" w:eastAsia="仿宋" w:hAnsi="仿宋" w:cs="仿宋" w:hint="eastAsia"/>
            <w:lang w:eastAsia="zh-CN"/>
          </w:rPr>
          <w:t>(二)、项目选址</w:t>
        </w:r>
        <w:r>
          <w:tab/>
        </w:r>
        <w:r>
          <w:fldChar w:fldCharType="begin"/>
        </w:r>
        <w:r>
          <w:instrText xml:space="preserve"> PAGEREF _Toc18960 \h </w:instrText>
        </w:r>
        <w:r>
          <w:fldChar w:fldCharType="separate"/>
        </w:r>
        <w:r>
          <w:t>19</w:t>
        </w:r>
        <w:r>
          <w:fldChar w:fldCharType="end"/>
        </w:r>
      </w:hyperlink>
    </w:p>
    <w:p>
      <w:pPr>
        <w:pStyle w:val="TOC2"/>
        <w:tabs>
          <w:tab w:val="right" w:leader="dot" w:pos="8306"/>
        </w:tabs>
      </w:pPr>
      <w:hyperlink w:anchor="_Toc1" w:history="1">
        <w:r>
          <w:rPr>
            <w:rFonts w:ascii="仿宋" w:eastAsia="仿宋" w:hAnsi="仿宋" w:cs="仿宋" w:hint="eastAsia"/>
            <w:lang w:eastAsia="zh-CN"/>
          </w:rPr>
          <w:t>(三)、建设条件分析</w:t>
        </w:r>
        <w:r>
          <w:tab/>
        </w:r>
        <w:r>
          <w:fldChar w:fldCharType="begin"/>
        </w:r>
        <w:r>
          <w:instrText xml:space="preserve"> PAGEREF _Toc1 \h </w:instrText>
        </w:r>
        <w:r>
          <w:fldChar w:fldCharType="separate"/>
        </w:r>
        <w:r>
          <w:t>21</w:t>
        </w:r>
        <w:r>
          <w:fldChar w:fldCharType="end"/>
        </w:r>
      </w:hyperlink>
    </w:p>
    <w:p>
      <w:pPr>
        <w:pStyle w:val="TOC2"/>
        <w:tabs>
          <w:tab w:val="right" w:leader="dot" w:pos="8306"/>
        </w:tabs>
      </w:pPr>
      <w:hyperlink w:anchor="_Toc3421" w:history="1">
        <w:r>
          <w:rPr>
            <w:rFonts w:ascii="仿宋" w:eastAsia="仿宋" w:hAnsi="仿宋" w:cs="仿宋" w:hint="eastAsia"/>
            <w:lang w:eastAsia="zh-CN"/>
          </w:rPr>
          <w:t>(四)、用地控制指标</w:t>
        </w:r>
        <w:r>
          <w:tab/>
        </w:r>
        <w:r>
          <w:fldChar w:fldCharType="begin"/>
        </w:r>
        <w:r>
          <w:instrText xml:space="preserve"> PAGEREF _Toc3421 \h </w:instrText>
        </w:r>
        <w:r>
          <w:fldChar w:fldCharType="separate"/>
        </w:r>
        <w:r>
          <w:t>22</w:t>
        </w:r>
        <w:r>
          <w:fldChar w:fldCharType="end"/>
        </w:r>
      </w:hyperlink>
    </w:p>
    <w:p>
      <w:pPr>
        <w:pStyle w:val="TOC2"/>
        <w:tabs>
          <w:tab w:val="right" w:leader="dot" w:pos="8306"/>
        </w:tabs>
      </w:pPr>
      <w:hyperlink w:anchor="_Toc24108" w:history="1">
        <w:r>
          <w:rPr>
            <w:rFonts w:ascii="仿宋" w:eastAsia="仿宋" w:hAnsi="仿宋" w:cs="仿宋" w:hint="eastAsia"/>
            <w:lang w:eastAsia="zh-CN"/>
          </w:rPr>
          <w:t>(五)、地总体要求</w:t>
        </w:r>
        <w:r>
          <w:tab/>
        </w:r>
        <w:r>
          <w:fldChar w:fldCharType="begin"/>
        </w:r>
        <w:r>
          <w:instrText xml:space="preserve"> PAGEREF _Toc24108 \h </w:instrText>
        </w:r>
        <w:r>
          <w:fldChar w:fldCharType="separate"/>
        </w:r>
        <w:r>
          <w:t>23</w:t>
        </w:r>
        <w:r>
          <w:fldChar w:fldCharType="end"/>
        </w:r>
      </w:hyperlink>
    </w:p>
    <w:p>
      <w:pPr>
        <w:pStyle w:val="TOC2"/>
        <w:tabs>
          <w:tab w:val="right" w:leader="dot" w:pos="8306"/>
        </w:tabs>
      </w:pPr>
      <w:hyperlink w:anchor="_Toc11717" w:history="1">
        <w:r>
          <w:rPr>
            <w:rFonts w:ascii="仿宋" w:eastAsia="仿宋" w:hAnsi="仿宋" w:cs="仿宋" w:hint="eastAsia"/>
            <w:lang w:eastAsia="zh-CN"/>
          </w:rPr>
          <w:t>(六)、节约用地措施</w:t>
        </w:r>
        <w:r>
          <w:tab/>
        </w:r>
        <w:r>
          <w:fldChar w:fldCharType="begin"/>
        </w:r>
        <w:r>
          <w:instrText xml:space="preserve"> PAGEREF _Toc11717 \h </w:instrText>
        </w:r>
        <w:r>
          <w:fldChar w:fldCharType="separate"/>
        </w:r>
        <w:r>
          <w:t>25</w:t>
        </w:r>
        <w:r>
          <w:fldChar w:fldCharType="end"/>
        </w:r>
      </w:hyperlink>
    </w:p>
    <w:p>
      <w:pPr>
        <w:pStyle w:val="TOC2"/>
        <w:tabs>
          <w:tab w:val="right" w:leader="dot" w:pos="8306"/>
        </w:tabs>
      </w:pPr>
      <w:hyperlink w:anchor="_Toc13017" w:history="1">
        <w:r>
          <w:rPr>
            <w:rFonts w:ascii="仿宋" w:eastAsia="仿宋" w:hAnsi="仿宋" w:cs="仿宋" w:hint="eastAsia"/>
            <w:lang w:eastAsia="zh-CN"/>
          </w:rPr>
          <w:t>(七)、选址综合评价</w:t>
        </w:r>
        <w:r>
          <w:tab/>
        </w:r>
        <w:r>
          <w:fldChar w:fldCharType="begin"/>
        </w:r>
        <w:r>
          <w:instrText xml:space="preserve"> PAGEREF _Toc13017 \h </w:instrText>
        </w:r>
        <w:r>
          <w:fldChar w:fldCharType="separate"/>
        </w:r>
        <w:r>
          <w:t>26</w:t>
        </w:r>
        <w:r>
          <w:fldChar w:fldCharType="end"/>
        </w:r>
      </w:hyperlink>
    </w:p>
    <w:p>
      <w:pPr>
        <w:pStyle w:val="TOC1"/>
        <w:tabs>
          <w:tab w:val="right" w:leader="dot" w:pos="8306"/>
        </w:tabs>
      </w:pPr>
      <w:hyperlink w:anchor="_Toc23089" w:history="1">
        <w:r>
          <w:rPr>
            <w:rFonts w:ascii="仿宋" w:eastAsia="仿宋" w:hAnsi="仿宋" w:cs="仿宋" w:hint="eastAsia"/>
            <w:lang w:eastAsia="zh-CN"/>
          </w:rPr>
          <w:t>五、项目监理与质量保证</w:t>
        </w:r>
        <w:r>
          <w:tab/>
        </w:r>
        <w:r>
          <w:fldChar w:fldCharType="begin"/>
        </w:r>
        <w:r>
          <w:instrText xml:space="preserve"> PAGEREF _Toc23089 \h </w:instrText>
        </w:r>
        <w:r>
          <w:fldChar w:fldCharType="separate"/>
        </w:r>
        <w:r>
          <w:t>27</w:t>
        </w:r>
        <w:r>
          <w:fldChar w:fldCharType="end"/>
        </w:r>
      </w:hyperlink>
    </w:p>
    <w:p>
      <w:pPr>
        <w:pStyle w:val="TOC2"/>
        <w:tabs>
          <w:tab w:val="right" w:leader="dot" w:pos="8306"/>
        </w:tabs>
      </w:pPr>
      <w:hyperlink w:anchor="_Toc18911" w:history="1">
        <w:r>
          <w:rPr>
            <w:rFonts w:ascii="仿宋" w:eastAsia="仿宋" w:hAnsi="仿宋" w:cs="仿宋" w:hint="eastAsia"/>
            <w:lang w:eastAsia="zh-CN"/>
          </w:rPr>
          <w:t>(一)、监理体系构建</w:t>
        </w:r>
        <w:r>
          <w:tab/>
        </w:r>
        <w:r>
          <w:fldChar w:fldCharType="begin"/>
        </w:r>
        <w:r>
          <w:instrText xml:space="preserve"> PAGEREF _Toc18911 \h </w:instrText>
        </w:r>
        <w:r>
          <w:fldChar w:fldCharType="separate"/>
        </w:r>
        <w:r>
          <w:t>27</w:t>
        </w:r>
        <w:r>
          <w:fldChar w:fldCharType="end"/>
        </w:r>
      </w:hyperlink>
    </w:p>
    <w:p>
      <w:pPr>
        <w:pStyle w:val="TOC2"/>
        <w:tabs>
          <w:tab w:val="right" w:leader="dot" w:pos="8306"/>
        </w:tabs>
      </w:pPr>
      <w:hyperlink w:anchor="_Toc28005" w:history="1">
        <w:r>
          <w:rPr>
            <w:rFonts w:ascii="仿宋" w:eastAsia="仿宋" w:hAnsi="仿宋" w:cs="仿宋" w:hint="eastAsia"/>
            <w:lang w:eastAsia="zh-CN"/>
          </w:rPr>
          <w:t>(二)、质量保证体系实施</w:t>
        </w:r>
        <w:r>
          <w:tab/>
        </w:r>
        <w:r>
          <w:fldChar w:fldCharType="begin"/>
        </w:r>
        <w:r>
          <w:instrText xml:space="preserve"> PAGEREF _Toc28005 \h </w:instrText>
        </w:r>
        <w:r>
          <w:fldChar w:fldCharType="separate"/>
        </w:r>
        <w:r>
          <w:t>28</w:t>
        </w:r>
        <w:r>
          <w:fldChar w:fldCharType="end"/>
        </w:r>
      </w:hyperlink>
    </w:p>
    <w:p>
      <w:pPr>
        <w:pStyle w:val="TOC2"/>
        <w:tabs>
          <w:tab w:val="right" w:leader="dot" w:pos="8306"/>
        </w:tabs>
      </w:pPr>
      <w:hyperlink w:anchor="_Toc17" w:history="1">
        <w:r>
          <w:rPr>
            <w:rFonts w:ascii="仿宋" w:eastAsia="仿宋" w:hAnsi="仿宋" w:cs="仿宋" w:hint="eastAsia"/>
            <w:lang w:eastAsia="zh-CN"/>
          </w:rPr>
          <w:t>(三)、监理与质量控制流程</w:t>
        </w:r>
        <w:r>
          <w:tab/>
        </w:r>
        <w:r>
          <w:fldChar w:fldCharType="begin"/>
        </w:r>
        <w:r>
          <w:instrText xml:space="preserve"> PAGEREF _Toc17 \h </w:instrText>
        </w:r>
        <w:r>
          <w:fldChar w:fldCharType="separate"/>
        </w:r>
        <w:r>
          <w:t>28</w:t>
        </w:r>
        <w:r>
          <w:fldChar w:fldCharType="end"/>
        </w:r>
      </w:hyperlink>
    </w:p>
    <w:p>
      <w:pPr>
        <w:pStyle w:val="TOC1"/>
        <w:tabs>
          <w:tab w:val="right" w:leader="dot" w:pos="8306"/>
        </w:tabs>
      </w:pPr>
      <w:hyperlink w:anchor="_Toc4482" w:history="1">
        <w:r>
          <w:rPr>
            <w:rFonts w:ascii="仿宋" w:eastAsia="仿宋" w:hAnsi="仿宋" w:cs="仿宋" w:hint="eastAsia"/>
            <w:lang w:eastAsia="zh-CN"/>
          </w:rPr>
          <w:t>六、经济影响分析</w:t>
        </w:r>
        <w:r>
          <w:tab/>
        </w:r>
        <w:r>
          <w:fldChar w:fldCharType="begin"/>
        </w:r>
        <w:r>
          <w:instrText xml:space="preserve"> PAGEREF _Toc4482 \h </w:instrText>
        </w:r>
        <w:r>
          <w:fldChar w:fldCharType="separate"/>
        </w:r>
        <w:r>
          <w:t>29</w:t>
        </w:r>
        <w:r>
          <w:fldChar w:fldCharType="end"/>
        </w:r>
      </w:hyperlink>
    </w:p>
    <w:p>
      <w:pPr>
        <w:pStyle w:val="TOC2"/>
        <w:tabs>
          <w:tab w:val="right" w:leader="dot" w:pos="8306"/>
        </w:tabs>
      </w:pPr>
      <w:hyperlink w:anchor="_Toc32066" w:history="1">
        <w:r>
          <w:rPr>
            <w:rFonts w:ascii="仿宋" w:eastAsia="仿宋" w:hAnsi="仿宋" w:cs="仿宋" w:hint="eastAsia"/>
            <w:lang w:eastAsia="zh-CN"/>
          </w:rPr>
          <w:t>(一)、经济费用效益或费用效果分析</w:t>
        </w:r>
        <w:r>
          <w:tab/>
        </w:r>
        <w:r>
          <w:fldChar w:fldCharType="begin"/>
        </w:r>
        <w:r>
          <w:instrText xml:space="preserve"> PAGEREF _Toc32066 \h </w:instrText>
        </w:r>
        <w:r>
          <w:fldChar w:fldCharType="separate"/>
        </w:r>
        <w:r>
          <w:t>29</w:t>
        </w:r>
        <w:r>
          <w:fldChar w:fldCharType="end"/>
        </w:r>
      </w:hyperlink>
    </w:p>
    <w:p>
      <w:pPr>
        <w:pStyle w:val="TOC2"/>
        <w:tabs>
          <w:tab w:val="right" w:leader="dot" w:pos="8306"/>
        </w:tabs>
      </w:pPr>
      <w:hyperlink w:anchor="_Toc9339" w:history="1">
        <w:r>
          <w:rPr>
            <w:rFonts w:ascii="仿宋" w:eastAsia="仿宋" w:hAnsi="仿宋" w:cs="仿宋" w:hint="eastAsia"/>
            <w:lang w:eastAsia="zh-CN"/>
          </w:rPr>
          <w:t>(二)、行业影响分析</w:t>
        </w:r>
        <w:r>
          <w:tab/>
        </w:r>
        <w:r>
          <w:fldChar w:fldCharType="begin"/>
        </w:r>
        <w:r>
          <w:instrText xml:space="preserve"> PAGEREF _Toc9339 \h </w:instrText>
        </w:r>
        <w:r>
          <w:fldChar w:fldCharType="separate"/>
        </w:r>
        <w:r>
          <w:t>31</w:t>
        </w:r>
        <w:r>
          <w:fldChar w:fldCharType="end"/>
        </w:r>
      </w:hyperlink>
    </w:p>
    <w:p>
      <w:pPr>
        <w:pStyle w:val="TOC2"/>
        <w:tabs>
          <w:tab w:val="right" w:leader="dot" w:pos="8306"/>
        </w:tabs>
      </w:pPr>
      <w:hyperlink w:anchor="_Toc20314" w:history="1">
        <w:r>
          <w:rPr>
            <w:rFonts w:ascii="仿宋" w:eastAsia="仿宋" w:hAnsi="仿宋" w:cs="仿宋" w:hint="eastAsia"/>
            <w:lang w:eastAsia="zh-CN"/>
          </w:rPr>
          <w:t>(三)、区域经济影响分析</w:t>
        </w:r>
        <w:r>
          <w:tab/>
        </w:r>
        <w:r>
          <w:fldChar w:fldCharType="begin"/>
        </w:r>
        <w:r>
          <w:instrText xml:space="preserve"> PAGEREF _Toc20314 \h </w:instrText>
        </w:r>
        <w:r>
          <w:fldChar w:fldCharType="separate"/>
        </w:r>
        <w:r>
          <w:t>33</w:t>
        </w:r>
        <w:r>
          <w:fldChar w:fldCharType="end"/>
        </w:r>
      </w:hyperlink>
    </w:p>
    <w:p>
      <w:pPr>
        <w:pStyle w:val="TOC2"/>
        <w:tabs>
          <w:tab w:val="right" w:leader="dot" w:pos="8306"/>
        </w:tabs>
      </w:pPr>
      <w:hyperlink w:anchor="_Toc3406" w:history="1">
        <w:r>
          <w:rPr>
            <w:rFonts w:ascii="仿宋" w:eastAsia="仿宋" w:hAnsi="仿宋" w:cs="仿宋" w:hint="eastAsia"/>
            <w:lang w:eastAsia="zh-CN"/>
          </w:rPr>
          <w:t>(四)、宏观经济影响分析</w:t>
        </w:r>
        <w:r>
          <w:tab/>
        </w:r>
        <w:r>
          <w:fldChar w:fldCharType="begin"/>
        </w:r>
        <w:r>
          <w:instrText xml:space="preserve"> PAGEREF _Toc3406 \h </w:instrText>
        </w:r>
        <w:r>
          <w:fldChar w:fldCharType="separate"/>
        </w:r>
        <w:r>
          <w:t>34</w:t>
        </w:r>
        <w:r>
          <w:fldChar w:fldCharType="end"/>
        </w:r>
      </w:hyperlink>
    </w:p>
    <w:p>
      <w:pPr>
        <w:pStyle w:val="TOC1"/>
        <w:tabs>
          <w:tab w:val="right" w:leader="dot" w:pos="8306"/>
        </w:tabs>
      </w:pPr>
      <w:hyperlink w:anchor="_Toc30509" w:history="1">
        <w:r>
          <w:rPr>
            <w:rFonts w:ascii="仿宋" w:eastAsia="仿宋" w:hAnsi="仿宋" w:cs="仿宋" w:hint="eastAsia"/>
            <w:lang w:eastAsia="zh-CN"/>
          </w:rPr>
          <w:t>七、项目变更管理</w:t>
        </w:r>
        <w:r>
          <w:tab/>
        </w:r>
        <w:r>
          <w:fldChar w:fldCharType="begin"/>
        </w:r>
        <w:r>
          <w:instrText xml:space="preserve"> PAGEREF _Toc30509 \h </w:instrText>
        </w:r>
        <w:r>
          <w:fldChar w:fldCharType="separate"/>
        </w:r>
        <w:r>
          <w:t>35</w:t>
        </w:r>
        <w:r>
          <w:fldChar w:fldCharType="end"/>
        </w:r>
      </w:hyperlink>
    </w:p>
    <w:p>
      <w:pPr>
        <w:pStyle w:val="TOC2"/>
        <w:tabs>
          <w:tab w:val="right" w:leader="dot" w:pos="8306"/>
        </w:tabs>
      </w:pPr>
      <w:hyperlink w:anchor="_Toc28682" w:history="1">
        <w:r>
          <w:rPr>
            <w:rFonts w:ascii="仿宋" w:eastAsia="仿宋" w:hAnsi="仿宋" w:cs="仿宋" w:hint="eastAsia"/>
            <w:lang w:eastAsia="zh-CN"/>
          </w:rPr>
          <w:t>(一)、变更控制流程</w:t>
        </w:r>
        <w:r>
          <w:tab/>
        </w:r>
        <w:r>
          <w:fldChar w:fldCharType="begin"/>
        </w:r>
        <w:r>
          <w:instrText xml:space="preserve"> PAGEREF _Toc28682 \h </w:instrText>
        </w:r>
        <w:r>
          <w:fldChar w:fldCharType="separate"/>
        </w:r>
        <w:r>
          <w:t>35</w:t>
        </w:r>
        <w:r>
          <w:fldChar w:fldCharType="end"/>
        </w:r>
      </w:hyperlink>
    </w:p>
    <w:p>
      <w:pPr>
        <w:pStyle w:val="TOC2"/>
        <w:tabs>
          <w:tab w:val="right" w:leader="dot" w:pos="8306"/>
        </w:tabs>
      </w:pPr>
      <w:hyperlink w:anchor="_Toc15605" w:history="1">
        <w:r>
          <w:rPr>
            <w:rFonts w:ascii="仿宋" w:eastAsia="仿宋" w:hAnsi="仿宋" w:cs="仿宋" w:hint="eastAsia"/>
            <w:lang w:eastAsia="zh-CN"/>
          </w:rPr>
          <w:t>(二)、影响评估与处理</w:t>
        </w:r>
        <w:r>
          <w:tab/>
        </w:r>
        <w:r>
          <w:fldChar w:fldCharType="begin"/>
        </w:r>
        <w:r>
          <w:instrText xml:space="preserve"> PAGEREF _Toc15605 \h </w:instrText>
        </w:r>
        <w:r>
          <w:fldChar w:fldCharType="separate"/>
        </w:r>
        <w:r>
          <w:t>36</w:t>
        </w:r>
        <w:r>
          <w:fldChar w:fldCharType="end"/>
        </w:r>
      </w:hyperlink>
    </w:p>
    <w:p>
      <w:pPr>
        <w:pStyle w:val="TOC2"/>
        <w:tabs>
          <w:tab w:val="right" w:leader="dot" w:pos="8306"/>
        </w:tabs>
      </w:pPr>
      <w:hyperlink w:anchor="_Toc24286" w:history="1">
        <w:r>
          <w:rPr>
            <w:rFonts w:ascii="仿宋" w:eastAsia="仿宋" w:hAnsi="仿宋" w:cs="仿宋" w:hint="eastAsia"/>
            <w:lang w:eastAsia="zh-CN"/>
          </w:rPr>
          <w:t>(三)、变更记录与追踪</w:t>
        </w:r>
        <w:r>
          <w:tab/>
        </w:r>
        <w:r>
          <w:fldChar w:fldCharType="begin"/>
        </w:r>
        <w:r>
          <w:instrText xml:space="preserve"> PAGEREF _Toc24286 \h </w:instrText>
        </w:r>
        <w:r>
          <w:fldChar w:fldCharType="separate"/>
        </w:r>
        <w:r>
          <w:t>38</w:t>
        </w:r>
        <w:r>
          <w:fldChar w:fldCharType="end"/>
        </w:r>
      </w:hyperlink>
    </w:p>
    <w:p>
      <w:pPr>
        <w:pStyle w:val="TOC2"/>
        <w:tabs>
          <w:tab w:val="right" w:leader="dot" w:pos="8306"/>
        </w:tabs>
      </w:pPr>
      <w:hyperlink w:anchor="_Toc4502" w:history="1">
        <w:r>
          <w:rPr>
            <w:rFonts w:ascii="仿宋" w:eastAsia="仿宋" w:hAnsi="仿宋" w:cs="仿宋" w:hint="eastAsia"/>
            <w:lang w:eastAsia="zh-CN"/>
          </w:rPr>
          <w:t>(四)、变更管理策略</w:t>
        </w:r>
        <w:r>
          <w:tab/>
        </w:r>
        <w:r>
          <w:fldChar w:fldCharType="begin"/>
        </w:r>
        <w:r>
          <w:instrText xml:space="preserve"> PAGEREF _Toc4502 \h </w:instrText>
        </w:r>
        <w:r>
          <w:fldChar w:fldCharType="separate"/>
        </w:r>
        <w:r>
          <w:t>39</w:t>
        </w:r>
        <w:r>
          <w:fldChar w:fldCharType="end"/>
        </w:r>
      </w:hyperlink>
    </w:p>
    <w:p>
      <w:pPr>
        <w:pStyle w:val="TOC1"/>
        <w:tabs>
          <w:tab w:val="right" w:leader="dot" w:pos="8306"/>
        </w:tabs>
      </w:pPr>
      <w:hyperlink w:anchor="_Toc22726" w:history="1">
        <w:r>
          <w:rPr>
            <w:rFonts w:ascii="仿宋" w:eastAsia="仿宋" w:hAnsi="仿宋" w:cs="仿宋" w:hint="eastAsia"/>
            <w:lang w:eastAsia="zh-CN"/>
          </w:rPr>
          <w:t>八、经济效益与社会效益优化</w:t>
        </w:r>
        <w:r>
          <w:tab/>
        </w:r>
        <w:r>
          <w:fldChar w:fldCharType="begin"/>
        </w:r>
        <w:r>
          <w:instrText xml:space="preserve"> PAGEREF _Toc22726 \h </w:instrText>
        </w:r>
        <w:r>
          <w:fldChar w:fldCharType="separate"/>
        </w:r>
        <w:r>
          <w:t>41</w:t>
        </w:r>
        <w:r>
          <w:fldChar w:fldCharType="end"/>
        </w:r>
      </w:hyperlink>
    </w:p>
    <w:p>
      <w:pPr>
        <w:pStyle w:val="TOC2"/>
        <w:tabs>
          <w:tab w:val="right" w:leader="dot" w:pos="8306"/>
        </w:tabs>
      </w:pPr>
      <w:hyperlink w:anchor="_Toc11035" w:history="1">
        <w:r>
          <w:rPr>
            <w:rFonts w:ascii="仿宋" w:eastAsia="仿宋" w:hAnsi="仿宋" w:cs="仿宋" w:hint="eastAsia"/>
            <w:lang w:eastAsia="zh-CN"/>
          </w:rPr>
          <w:t>(一)、经济效益提升策略</w:t>
        </w:r>
        <w:r>
          <w:tab/>
        </w:r>
        <w:r>
          <w:fldChar w:fldCharType="begin"/>
        </w:r>
        <w:r>
          <w:instrText xml:space="preserve"> PAGEREF _Toc11035 \h </w:instrText>
        </w:r>
        <w:r>
          <w:fldChar w:fldCharType="separate"/>
        </w:r>
        <w:r>
          <w:t>41</w:t>
        </w:r>
        <w:r>
          <w:fldChar w:fldCharType="end"/>
        </w:r>
      </w:hyperlink>
    </w:p>
    <w:p>
      <w:pPr>
        <w:pStyle w:val="TOC2"/>
        <w:tabs>
          <w:tab w:val="right" w:leader="dot" w:pos="8306"/>
        </w:tabs>
      </w:pPr>
      <w:hyperlink w:anchor="_Toc10907" w:history="1">
        <w:r>
          <w:rPr>
            <w:rFonts w:ascii="仿宋" w:eastAsia="仿宋" w:hAnsi="仿宋" w:cs="仿宋" w:hint="eastAsia"/>
            <w:lang w:eastAsia="zh-CN"/>
          </w:rPr>
          <w:t>(二)、社会效益增强方案</w:t>
        </w:r>
        <w:r>
          <w:tab/>
        </w:r>
        <w:r>
          <w:fldChar w:fldCharType="begin"/>
        </w:r>
        <w:r>
          <w:instrText xml:space="preserve"> PAGEREF _Toc10907 \h </w:instrText>
        </w:r>
        <w:r>
          <w:fldChar w:fldCharType="separate"/>
        </w:r>
        <w:r>
          <w:t>42</w:t>
        </w:r>
        <w:r>
          <w:fldChar w:fldCharType="end"/>
        </w:r>
      </w:hyperlink>
    </w:p>
    <w:p>
      <w:pPr>
        <w:pStyle w:val="TOC1"/>
        <w:tabs>
          <w:tab w:val="right" w:leader="dot" w:pos="8306"/>
        </w:tabs>
      </w:pPr>
      <w:hyperlink w:anchor="_Toc15888" w:history="1">
        <w:r>
          <w:rPr>
            <w:rFonts w:ascii="仿宋" w:eastAsia="仿宋" w:hAnsi="仿宋" w:cs="仿宋" w:hint="eastAsia"/>
            <w:lang w:eastAsia="zh-CN"/>
          </w:rPr>
          <w:t>九、资金管理与财务规划</w:t>
        </w:r>
        <w:r>
          <w:tab/>
        </w:r>
        <w:r>
          <w:fldChar w:fldCharType="begin"/>
        </w:r>
        <w:r>
          <w:instrText xml:space="preserve"> PAGEREF _Toc15888 \h </w:instrText>
        </w:r>
        <w:r>
          <w:fldChar w:fldCharType="separate"/>
        </w:r>
        <w:r>
          <w:t>43</w:t>
        </w:r>
        <w:r>
          <w:fldChar w:fldCharType="end"/>
        </w:r>
      </w:hyperlink>
    </w:p>
    <w:p>
      <w:pPr>
        <w:pStyle w:val="TOC2"/>
        <w:tabs>
          <w:tab w:val="right" w:leader="dot" w:pos="8306"/>
        </w:tabs>
      </w:pPr>
      <w:hyperlink w:anchor="_Toc11652" w:history="1">
        <w:r>
          <w:rPr>
            <w:rFonts w:ascii="仿宋" w:eastAsia="仿宋" w:hAnsi="仿宋" w:cs="仿宋" w:hint="eastAsia"/>
            <w:lang w:eastAsia="zh-CN"/>
          </w:rPr>
          <w:t>(一)、项目资金来源与筹措</w:t>
        </w:r>
        <w:r>
          <w:tab/>
        </w:r>
        <w:r>
          <w:fldChar w:fldCharType="begin"/>
        </w:r>
        <w:r>
          <w:instrText xml:space="preserve"> PAGEREF _Toc11652 \h </w:instrText>
        </w:r>
        <w:r>
          <w:fldChar w:fldCharType="separate"/>
        </w:r>
        <w:r>
          <w:t>43</w:t>
        </w:r>
        <w:r>
          <w:fldChar w:fldCharType="end"/>
        </w:r>
      </w:hyperlink>
    </w:p>
    <w:p>
      <w:pPr>
        <w:pStyle w:val="TOC2"/>
        <w:tabs>
          <w:tab w:val="right" w:leader="dot" w:pos="8306"/>
        </w:tabs>
      </w:pPr>
      <w:hyperlink w:anchor="_Toc669" w:history="1">
        <w:r>
          <w:rPr>
            <w:rFonts w:ascii="仿宋" w:eastAsia="仿宋" w:hAnsi="仿宋" w:cs="仿宋" w:hint="eastAsia"/>
            <w:lang w:eastAsia="zh-CN"/>
          </w:rPr>
          <w:t>(二)、资金使用与监管</w:t>
        </w:r>
        <w:r>
          <w:tab/>
        </w:r>
        <w:r>
          <w:fldChar w:fldCharType="begin"/>
        </w:r>
        <w:r>
          <w:instrText xml:space="preserve"> PAGEREF _Toc669 \h </w:instrText>
        </w:r>
        <w:r>
          <w:fldChar w:fldCharType="separate"/>
        </w:r>
        <w:r>
          <w:t>45</w:t>
        </w:r>
        <w:r>
          <w:fldChar w:fldCharType="end"/>
        </w:r>
      </w:hyperlink>
    </w:p>
    <w:p>
      <w:pPr>
        <w:pStyle w:val="TOC2"/>
        <w:tabs>
          <w:tab w:val="right" w:leader="dot" w:pos="8306"/>
        </w:tabs>
      </w:pPr>
      <w:hyperlink w:anchor="_Toc30243" w:history="1">
        <w:r>
          <w:rPr>
            <w:rFonts w:ascii="仿宋" w:eastAsia="仿宋" w:hAnsi="仿宋" w:cs="仿宋" w:hint="eastAsia"/>
            <w:lang w:eastAsia="zh-CN"/>
          </w:rPr>
          <w:t>(三)、财务规划与预测</w:t>
        </w:r>
        <w:r>
          <w:tab/>
        </w:r>
        <w:r>
          <w:fldChar w:fldCharType="begin"/>
        </w:r>
        <w:r>
          <w:instrText xml:space="preserve"> PAGEREF _Toc30243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8" w:history="1">
        <w:r>
          <w:rPr>
            <w:rFonts w:ascii="仿宋" w:eastAsia="仿宋" w:hAnsi="仿宋" w:cs="仿宋" w:hint="eastAsia"/>
            <w:lang w:eastAsia="zh-CN"/>
          </w:rPr>
          <w:t>十、客户关系管理与市场拓展</w:t>
        </w:r>
        <w:r>
          <w:tab/>
        </w:r>
        <w:r>
          <w:fldChar w:fldCharType="begin"/>
        </w:r>
        <w:r>
          <w:instrText xml:space="preserve"> PAGEREF _Toc27538 \h </w:instrText>
        </w:r>
        <w:r>
          <w:fldChar w:fldCharType="separate"/>
        </w:r>
        <w:r>
          <w:t>47</w:t>
        </w:r>
        <w:r>
          <w:fldChar w:fldCharType="end"/>
        </w:r>
      </w:hyperlink>
    </w:p>
    <w:p>
      <w:pPr>
        <w:pStyle w:val="TOC2"/>
        <w:tabs>
          <w:tab w:val="right" w:leader="dot" w:pos="8306"/>
        </w:tabs>
      </w:pPr>
      <w:hyperlink w:anchor="_Toc25072" w:history="1">
        <w:r>
          <w:rPr>
            <w:rFonts w:ascii="仿宋" w:eastAsia="仿宋" w:hAnsi="仿宋" w:cs="仿宋" w:hint="eastAsia"/>
            <w:lang w:eastAsia="zh-CN"/>
          </w:rPr>
          <w:t>(一)、客户关系管理策略</w:t>
        </w:r>
        <w:r>
          <w:tab/>
        </w:r>
        <w:r>
          <w:fldChar w:fldCharType="begin"/>
        </w:r>
        <w:r>
          <w:instrText xml:space="preserve"> PAGEREF _Toc25072 \h </w:instrText>
        </w:r>
        <w:r>
          <w:fldChar w:fldCharType="separate"/>
        </w:r>
        <w:r>
          <w:t>47</w:t>
        </w:r>
        <w:r>
          <w:fldChar w:fldCharType="end"/>
        </w:r>
      </w:hyperlink>
    </w:p>
    <w:p>
      <w:pPr>
        <w:pStyle w:val="TOC2"/>
        <w:tabs>
          <w:tab w:val="right" w:leader="dot" w:pos="8306"/>
        </w:tabs>
      </w:pPr>
      <w:hyperlink w:anchor="_Toc26312" w:history="1">
        <w:r>
          <w:rPr>
            <w:rFonts w:ascii="仿宋" w:eastAsia="仿宋" w:hAnsi="仿宋" w:cs="仿宋" w:hint="eastAsia"/>
            <w:lang w:eastAsia="zh-CN"/>
          </w:rPr>
          <w:t>(二)、市场拓展方案</w:t>
        </w:r>
        <w:r>
          <w:tab/>
        </w:r>
        <w:r>
          <w:fldChar w:fldCharType="begin"/>
        </w:r>
        <w:r>
          <w:instrText xml:space="preserve"> PAGEREF _Toc26312 \h </w:instrText>
        </w:r>
        <w:r>
          <w:fldChar w:fldCharType="separate"/>
        </w:r>
        <w:r>
          <w:t>48</w:t>
        </w:r>
        <w:r>
          <w:fldChar w:fldCharType="end"/>
        </w:r>
      </w:hyperlink>
    </w:p>
    <w:p>
      <w:pPr>
        <w:pStyle w:val="TOC1"/>
        <w:tabs>
          <w:tab w:val="right" w:leader="dot" w:pos="8306"/>
        </w:tabs>
      </w:pPr>
      <w:hyperlink w:anchor="_Toc7324" w:history="1">
        <w:r>
          <w:rPr>
            <w:rFonts w:ascii="仿宋" w:eastAsia="仿宋" w:hAnsi="仿宋" w:cs="仿宋" w:hint="eastAsia"/>
            <w:lang w:eastAsia="zh-CN"/>
          </w:rPr>
          <w:t>十一、技术创新与产业升级</w:t>
        </w:r>
        <w:r>
          <w:tab/>
        </w:r>
        <w:r>
          <w:fldChar w:fldCharType="begin"/>
        </w:r>
        <w:r>
          <w:instrText xml:space="preserve"> PAGEREF _Toc7324 \h </w:instrText>
        </w:r>
        <w:r>
          <w:fldChar w:fldCharType="separate"/>
        </w:r>
        <w:r>
          <w:t>49</w:t>
        </w:r>
        <w:r>
          <w:fldChar w:fldCharType="end"/>
        </w:r>
      </w:hyperlink>
    </w:p>
    <w:p>
      <w:pPr>
        <w:pStyle w:val="TOC2"/>
        <w:tabs>
          <w:tab w:val="right" w:leader="dot" w:pos="8306"/>
        </w:tabs>
      </w:pPr>
      <w:hyperlink w:anchor="_Toc31098" w:history="1">
        <w:r>
          <w:rPr>
            <w:rFonts w:ascii="仿宋" w:eastAsia="仿宋" w:hAnsi="仿宋" w:cs="仿宋" w:hint="eastAsia"/>
            <w:lang w:eastAsia="zh-CN"/>
          </w:rPr>
          <w:t>(一)、技术创新方向与目标</w:t>
        </w:r>
        <w:r>
          <w:tab/>
        </w:r>
        <w:r>
          <w:fldChar w:fldCharType="begin"/>
        </w:r>
        <w:r>
          <w:instrText xml:space="preserve"> PAGEREF _Toc31098 \h </w:instrText>
        </w:r>
        <w:r>
          <w:fldChar w:fldCharType="separate"/>
        </w:r>
        <w:r>
          <w:t>49</w:t>
        </w:r>
        <w:r>
          <w:fldChar w:fldCharType="end"/>
        </w:r>
      </w:hyperlink>
    </w:p>
    <w:p>
      <w:pPr>
        <w:pStyle w:val="TOC2"/>
        <w:tabs>
          <w:tab w:val="right" w:leader="dot" w:pos="8306"/>
        </w:tabs>
      </w:pPr>
      <w:hyperlink w:anchor="_Toc17790" w:history="1">
        <w:r>
          <w:rPr>
            <w:rFonts w:ascii="仿宋" w:eastAsia="仿宋" w:hAnsi="仿宋" w:cs="仿宋" w:hint="eastAsia"/>
            <w:lang w:eastAsia="zh-CN"/>
          </w:rPr>
          <w:t>(二)、产业升级路径与措施</w:t>
        </w:r>
        <w:r>
          <w:tab/>
        </w:r>
        <w:r>
          <w:fldChar w:fldCharType="begin"/>
        </w:r>
        <w:r>
          <w:instrText xml:space="preserve"> PAGEREF _Toc17790 \h </w:instrText>
        </w:r>
        <w:r>
          <w:fldChar w:fldCharType="separate"/>
        </w:r>
        <w:r>
          <w:t>50</w:t>
        </w:r>
        <w:r>
          <w:fldChar w:fldCharType="end"/>
        </w:r>
      </w:hyperlink>
    </w:p>
    <w:p>
      <w:pPr>
        <w:pStyle w:val="TOC1"/>
        <w:tabs>
          <w:tab w:val="right" w:leader="dot" w:pos="8306"/>
        </w:tabs>
      </w:pPr>
      <w:hyperlink w:anchor="_Toc24715" w:history="1">
        <w:r>
          <w:rPr>
            <w:rFonts w:ascii="仿宋" w:eastAsia="仿宋" w:hAnsi="仿宋" w:cs="仿宋" w:hint="eastAsia"/>
            <w:lang w:eastAsia="zh-CN"/>
          </w:rPr>
          <w:t>十二、项目质量与标准</w:t>
        </w:r>
        <w:r>
          <w:tab/>
        </w:r>
        <w:r>
          <w:fldChar w:fldCharType="begin"/>
        </w:r>
        <w:r>
          <w:instrText xml:space="preserve"> PAGEREF _Toc24715 \h </w:instrText>
        </w:r>
        <w:r>
          <w:fldChar w:fldCharType="separate"/>
        </w:r>
        <w:r>
          <w:t>52</w:t>
        </w:r>
        <w:r>
          <w:fldChar w:fldCharType="end"/>
        </w:r>
      </w:hyperlink>
    </w:p>
    <w:p>
      <w:pPr>
        <w:pStyle w:val="TOC2"/>
        <w:tabs>
          <w:tab w:val="right" w:leader="dot" w:pos="8306"/>
        </w:tabs>
      </w:pPr>
      <w:hyperlink w:anchor="_Toc23881" w:history="1">
        <w:r>
          <w:rPr>
            <w:rFonts w:ascii="仿宋" w:eastAsia="仿宋" w:hAnsi="仿宋" w:cs="仿宋" w:hint="eastAsia"/>
            <w:lang w:eastAsia="zh-CN"/>
          </w:rPr>
          <w:t>(一)、质量保障体系</w:t>
        </w:r>
        <w:r>
          <w:tab/>
        </w:r>
        <w:r>
          <w:fldChar w:fldCharType="begin"/>
        </w:r>
        <w:r>
          <w:instrText xml:space="preserve"> PAGEREF _Toc23881 \h </w:instrText>
        </w:r>
        <w:r>
          <w:fldChar w:fldCharType="separate"/>
        </w:r>
        <w:r>
          <w:t>52</w:t>
        </w:r>
        <w:r>
          <w:fldChar w:fldCharType="end"/>
        </w:r>
      </w:hyperlink>
    </w:p>
    <w:p>
      <w:pPr>
        <w:pStyle w:val="TOC2"/>
        <w:tabs>
          <w:tab w:val="right" w:leader="dot" w:pos="8306"/>
        </w:tabs>
      </w:pPr>
      <w:hyperlink w:anchor="_Toc23505" w:history="1">
        <w:r>
          <w:rPr>
            <w:rFonts w:ascii="仿宋" w:eastAsia="仿宋" w:hAnsi="仿宋" w:cs="仿宋" w:hint="eastAsia"/>
            <w:lang w:eastAsia="zh-CN"/>
          </w:rPr>
          <w:t>(二)、标准化作业流程</w:t>
        </w:r>
        <w:r>
          <w:tab/>
        </w:r>
        <w:r>
          <w:fldChar w:fldCharType="begin"/>
        </w:r>
        <w:r>
          <w:instrText xml:space="preserve"> PAGEREF _Toc23505 \h </w:instrText>
        </w:r>
        <w:r>
          <w:fldChar w:fldCharType="separate"/>
        </w:r>
        <w:r>
          <w:t>53</w:t>
        </w:r>
        <w:r>
          <w:fldChar w:fldCharType="end"/>
        </w:r>
      </w:hyperlink>
    </w:p>
    <w:p>
      <w:pPr>
        <w:pStyle w:val="TOC2"/>
        <w:tabs>
          <w:tab w:val="right" w:leader="dot" w:pos="8306"/>
        </w:tabs>
      </w:pPr>
      <w:hyperlink w:anchor="_Toc9891" w:history="1">
        <w:r>
          <w:rPr>
            <w:rFonts w:ascii="仿宋" w:eastAsia="仿宋" w:hAnsi="仿宋" w:cs="仿宋" w:hint="eastAsia"/>
            <w:lang w:eastAsia="zh-CN"/>
          </w:rPr>
          <w:t>(三)、质量监控与评估</w:t>
        </w:r>
        <w:r>
          <w:tab/>
        </w:r>
        <w:r>
          <w:fldChar w:fldCharType="begin"/>
        </w:r>
        <w:r>
          <w:instrText xml:space="preserve"> PAGEREF _Toc9891 \h </w:instrText>
        </w:r>
        <w:r>
          <w:fldChar w:fldCharType="separate"/>
        </w:r>
        <w:r>
          <w:t>55</w:t>
        </w:r>
        <w:r>
          <w:fldChar w:fldCharType="end"/>
        </w:r>
      </w:hyperlink>
    </w:p>
    <w:p>
      <w:pPr>
        <w:pStyle w:val="TOC2"/>
        <w:tabs>
          <w:tab w:val="right" w:leader="dot" w:pos="8306"/>
        </w:tabs>
      </w:pPr>
      <w:hyperlink w:anchor="_Toc17628" w:history="1">
        <w:r>
          <w:rPr>
            <w:rFonts w:ascii="仿宋" w:eastAsia="仿宋" w:hAnsi="仿宋" w:cs="仿宋" w:hint="eastAsia"/>
            <w:lang w:eastAsia="zh-CN"/>
          </w:rPr>
          <w:t>(四)、质量改进计划</w:t>
        </w:r>
        <w:r>
          <w:tab/>
        </w:r>
        <w:r>
          <w:fldChar w:fldCharType="begin"/>
        </w:r>
        <w:r>
          <w:instrText xml:space="preserve"> PAGEREF _Toc17628 \h </w:instrText>
        </w:r>
        <w:r>
          <w:fldChar w:fldCharType="separate"/>
        </w:r>
        <w:r>
          <w:t>56</w:t>
        </w:r>
        <w:r>
          <w:fldChar w:fldCharType="end"/>
        </w:r>
      </w:hyperlink>
    </w:p>
    <w:p>
      <w:pPr>
        <w:pStyle w:val="TOC1"/>
        <w:tabs>
          <w:tab w:val="right" w:leader="dot" w:pos="8306"/>
        </w:tabs>
      </w:pPr>
      <w:hyperlink w:anchor="_Toc14426" w:history="1">
        <w:r>
          <w:rPr>
            <w:rFonts w:ascii="仿宋" w:eastAsia="仿宋" w:hAnsi="仿宋" w:cs="仿宋" w:hint="eastAsia"/>
            <w:lang w:eastAsia="zh-CN"/>
          </w:rPr>
          <w:t>十三、成果转化与推广应用</w:t>
        </w:r>
        <w:r>
          <w:tab/>
        </w:r>
        <w:r>
          <w:fldChar w:fldCharType="begin"/>
        </w:r>
        <w:r>
          <w:instrText xml:space="preserve"> PAGEREF _Toc14426 \h </w:instrText>
        </w:r>
        <w:r>
          <w:fldChar w:fldCharType="separate"/>
        </w:r>
        <w:r>
          <w:t>57</w:t>
        </w:r>
        <w:r>
          <w:fldChar w:fldCharType="end"/>
        </w:r>
      </w:hyperlink>
    </w:p>
    <w:p>
      <w:pPr>
        <w:pStyle w:val="TOC2"/>
        <w:tabs>
          <w:tab w:val="right" w:leader="dot" w:pos="8306"/>
        </w:tabs>
      </w:pPr>
      <w:hyperlink w:anchor="_Toc21713" w:history="1">
        <w:r>
          <w:rPr>
            <w:rFonts w:ascii="仿宋" w:eastAsia="仿宋" w:hAnsi="仿宋" w:cs="仿宋" w:hint="eastAsia"/>
            <w:lang w:eastAsia="zh-CN"/>
          </w:rPr>
          <w:t>(一)、成果转化策略制定</w:t>
        </w:r>
        <w:r>
          <w:tab/>
        </w:r>
        <w:r>
          <w:fldChar w:fldCharType="begin"/>
        </w:r>
        <w:r>
          <w:instrText xml:space="preserve"> PAGEREF _Toc21713 \h </w:instrText>
        </w:r>
        <w:r>
          <w:fldChar w:fldCharType="separate"/>
        </w:r>
        <w:r>
          <w:t>57</w:t>
        </w:r>
        <w:r>
          <w:fldChar w:fldCharType="end"/>
        </w:r>
      </w:hyperlink>
    </w:p>
    <w:p>
      <w:pPr>
        <w:pStyle w:val="TOC2"/>
        <w:tabs>
          <w:tab w:val="right" w:leader="dot" w:pos="8306"/>
        </w:tabs>
      </w:pPr>
      <w:hyperlink w:anchor="_Toc13892" w:history="1">
        <w:r>
          <w:rPr>
            <w:rFonts w:ascii="仿宋" w:eastAsia="仿宋" w:hAnsi="仿宋" w:cs="仿宋" w:hint="eastAsia"/>
            <w:lang w:eastAsia="zh-CN"/>
          </w:rPr>
          <w:t>(二)、成果推广应用方案</w:t>
        </w:r>
        <w:r>
          <w:tab/>
        </w:r>
        <w:r>
          <w:fldChar w:fldCharType="begin"/>
        </w:r>
        <w:r>
          <w:instrText xml:space="preserve"> PAGEREF _Toc13892 \h </w:instrText>
        </w:r>
        <w:r>
          <w:fldChar w:fldCharType="separate"/>
        </w:r>
        <w:r>
          <w:t>59</w:t>
        </w:r>
        <w:r>
          <w:fldChar w:fldCharType="end"/>
        </w:r>
      </w:hyperlink>
    </w:p>
    <w:p>
      <w:pPr>
        <w:pStyle w:val="TOC1"/>
        <w:tabs>
          <w:tab w:val="right" w:leader="dot" w:pos="8306"/>
        </w:tabs>
      </w:pPr>
      <w:hyperlink w:anchor="_Toc23127" w:history="1">
        <w:r>
          <w:rPr>
            <w:rFonts w:ascii="仿宋" w:eastAsia="仿宋" w:hAnsi="仿宋" w:cs="仿宋" w:hint="eastAsia"/>
            <w:lang w:eastAsia="zh-CN"/>
          </w:rPr>
          <w:t>十四、设施与设备管理</w:t>
        </w:r>
        <w:r>
          <w:tab/>
        </w:r>
        <w:r>
          <w:fldChar w:fldCharType="begin"/>
        </w:r>
        <w:r>
          <w:instrText xml:space="preserve"> PAGEREF _Toc23127 \h </w:instrText>
        </w:r>
        <w:r>
          <w:fldChar w:fldCharType="separate"/>
        </w:r>
        <w:r>
          <w:t>60</w:t>
        </w:r>
        <w:r>
          <w:fldChar w:fldCharType="end"/>
        </w:r>
      </w:hyperlink>
    </w:p>
    <w:p>
      <w:pPr>
        <w:pStyle w:val="TOC2"/>
        <w:tabs>
          <w:tab w:val="right" w:leader="dot" w:pos="8306"/>
        </w:tabs>
      </w:pPr>
      <w:hyperlink w:anchor="_Toc3593" w:history="1">
        <w:r>
          <w:rPr>
            <w:rFonts w:ascii="仿宋" w:eastAsia="仿宋" w:hAnsi="仿宋" w:cs="仿宋" w:hint="eastAsia"/>
            <w:lang w:eastAsia="zh-CN"/>
          </w:rPr>
          <w:t>(一)、设施规划与配置</w:t>
        </w:r>
        <w:r>
          <w:tab/>
        </w:r>
        <w:r>
          <w:fldChar w:fldCharType="begin"/>
        </w:r>
        <w:r>
          <w:instrText xml:space="preserve"> PAGEREF _Toc3593 \h </w:instrText>
        </w:r>
        <w:r>
          <w:fldChar w:fldCharType="separate"/>
        </w:r>
        <w:r>
          <w:t>60</w:t>
        </w:r>
        <w:r>
          <w:fldChar w:fldCharType="end"/>
        </w:r>
      </w:hyperlink>
    </w:p>
    <w:p>
      <w:pPr>
        <w:pStyle w:val="TOC2"/>
        <w:tabs>
          <w:tab w:val="right" w:leader="dot" w:pos="8306"/>
        </w:tabs>
      </w:pPr>
      <w:hyperlink w:anchor="_Toc26532" w:history="1">
        <w:r>
          <w:rPr>
            <w:rFonts w:ascii="仿宋" w:eastAsia="仿宋" w:hAnsi="仿宋" w:cs="仿宋" w:hint="eastAsia"/>
            <w:lang w:eastAsia="zh-CN"/>
          </w:rPr>
          <w:t>(二)、设备采购与维护管理</w:t>
        </w:r>
        <w:r>
          <w:tab/>
        </w:r>
        <w:r>
          <w:fldChar w:fldCharType="begin"/>
        </w:r>
        <w:r>
          <w:instrText xml:space="preserve"> PAGEREF _Toc26532 \h </w:instrText>
        </w:r>
        <w:r>
          <w:fldChar w:fldCharType="separate"/>
        </w:r>
        <w:r>
          <w:t>61</w:t>
        </w:r>
        <w:r>
          <w:fldChar w:fldCharType="end"/>
        </w:r>
      </w:hyperlink>
    </w:p>
    <w:p>
      <w:pPr>
        <w:pStyle w:val="TOC2"/>
        <w:tabs>
          <w:tab w:val="right" w:leader="dot" w:pos="8306"/>
        </w:tabs>
      </w:pPr>
      <w:hyperlink w:anchor="_Toc16239" w:history="1">
        <w:r>
          <w:rPr>
            <w:rFonts w:ascii="仿宋" w:eastAsia="仿宋" w:hAnsi="仿宋" w:cs="仿宋" w:hint="eastAsia"/>
            <w:lang w:eastAsia="zh-CN"/>
          </w:rPr>
          <w:t>(三)、设施设备升级策略</w:t>
        </w:r>
        <w:r>
          <w:tab/>
        </w:r>
        <w:r>
          <w:fldChar w:fldCharType="begin"/>
        </w:r>
        <w:r>
          <w:instrText xml:space="preserve"> PAGEREF _Toc16239 \h </w:instrText>
        </w:r>
        <w:r>
          <w:fldChar w:fldCharType="separate"/>
        </w:r>
        <w:r>
          <w:t>61</w:t>
        </w:r>
        <w:r>
          <w:fldChar w:fldCharType="end"/>
        </w:r>
      </w:hyperlink>
    </w:p>
    <w:p>
      <w:pPr>
        <w:pStyle w:val="TOC1"/>
        <w:tabs>
          <w:tab w:val="right" w:leader="dot" w:pos="8306"/>
        </w:tabs>
      </w:pPr>
      <w:hyperlink w:anchor="_Toc552" w:history="1">
        <w:r>
          <w:rPr>
            <w:rFonts w:ascii="仿宋" w:eastAsia="仿宋" w:hAnsi="仿宋" w:cs="仿宋" w:hint="eastAsia"/>
            <w:lang w:eastAsia="zh-CN"/>
          </w:rPr>
          <w:t>十五、项目施工方案</w:t>
        </w:r>
        <w:r>
          <w:tab/>
        </w:r>
        <w:r>
          <w:fldChar w:fldCharType="begin"/>
        </w:r>
        <w:r>
          <w:instrText xml:space="preserve"> PAGEREF _Toc552 \h </w:instrText>
        </w:r>
        <w:r>
          <w:fldChar w:fldCharType="separate"/>
        </w:r>
        <w:r>
          <w:t>62</w:t>
        </w:r>
        <w:r>
          <w:fldChar w:fldCharType="end"/>
        </w:r>
      </w:hyperlink>
    </w:p>
    <w:p>
      <w:pPr>
        <w:pStyle w:val="TOC2"/>
        <w:tabs>
          <w:tab w:val="right" w:leader="dot" w:pos="8306"/>
        </w:tabs>
      </w:pPr>
      <w:hyperlink w:anchor="_Toc13282" w:history="1">
        <w:r>
          <w:rPr>
            <w:rFonts w:ascii="仿宋" w:eastAsia="仿宋" w:hAnsi="仿宋" w:cs="仿宋" w:hint="eastAsia"/>
            <w:lang w:eastAsia="zh-CN"/>
          </w:rPr>
          <w:t>(一)、施工组织设计</w:t>
        </w:r>
        <w:r>
          <w:tab/>
        </w:r>
        <w:r>
          <w:fldChar w:fldCharType="begin"/>
        </w:r>
        <w:r>
          <w:instrText xml:space="preserve"> PAGEREF _Toc13282 \h </w:instrText>
        </w:r>
        <w:r>
          <w:fldChar w:fldCharType="separate"/>
        </w:r>
        <w:r>
          <w:t>62</w:t>
        </w:r>
        <w:r>
          <w:fldChar w:fldCharType="end"/>
        </w:r>
      </w:hyperlink>
    </w:p>
    <w:p>
      <w:pPr>
        <w:pStyle w:val="TOC2"/>
        <w:tabs>
          <w:tab w:val="right" w:leader="dot" w:pos="8306"/>
        </w:tabs>
      </w:pPr>
      <w:hyperlink w:anchor="_Toc26735" w:history="1">
        <w:r>
          <w:rPr>
            <w:rFonts w:ascii="仿宋" w:eastAsia="仿宋" w:hAnsi="仿宋" w:cs="仿宋" w:hint="eastAsia"/>
            <w:lang w:eastAsia="zh-CN"/>
          </w:rPr>
          <w:t>(二)、施工工艺与技术路线</w:t>
        </w:r>
        <w:r>
          <w:tab/>
        </w:r>
        <w:r>
          <w:fldChar w:fldCharType="begin"/>
        </w:r>
        <w:r>
          <w:instrText xml:space="preserve"> PAGEREF _Toc26735 \h </w:instrText>
        </w:r>
        <w:r>
          <w:fldChar w:fldCharType="separate"/>
        </w:r>
        <w:r>
          <w:t>64</w:t>
        </w:r>
        <w:r>
          <w:fldChar w:fldCharType="end"/>
        </w:r>
      </w:hyperlink>
    </w:p>
    <w:p>
      <w:pPr>
        <w:pStyle w:val="TOC2"/>
        <w:tabs>
          <w:tab w:val="right" w:leader="dot" w:pos="8306"/>
        </w:tabs>
      </w:pPr>
      <w:hyperlink w:anchor="_Toc1865" w:history="1">
        <w:r>
          <w:rPr>
            <w:rFonts w:ascii="仿宋" w:eastAsia="仿宋" w:hAnsi="仿宋" w:cs="仿宋" w:hint="eastAsia"/>
            <w:lang w:eastAsia="zh-CN"/>
          </w:rPr>
          <w:t>(三)、关键节点施工计划</w:t>
        </w:r>
        <w:r>
          <w:tab/>
        </w:r>
        <w:r>
          <w:fldChar w:fldCharType="begin"/>
        </w:r>
        <w:r>
          <w:instrText xml:space="preserve"> PAGEREF _Toc1865 \h </w:instrText>
        </w:r>
        <w:r>
          <w:fldChar w:fldCharType="separate"/>
        </w:r>
        <w:r>
          <w:t>65</w:t>
        </w:r>
        <w:r>
          <w:fldChar w:fldCharType="end"/>
        </w:r>
      </w:hyperlink>
    </w:p>
    <w:p>
      <w:pPr>
        <w:pStyle w:val="TOC2"/>
        <w:tabs>
          <w:tab w:val="right" w:leader="dot" w:pos="8306"/>
        </w:tabs>
      </w:pPr>
      <w:hyperlink w:anchor="_Toc26668" w:history="1">
        <w:r>
          <w:rPr>
            <w:rFonts w:ascii="仿宋" w:eastAsia="仿宋" w:hAnsi="仿宋" w:cs="仿宋" w:hint="eastAsia"/>
            <w:lang w:eastAsia="zh-CN"/>
          </w:rPr>
          <w:t>(四)、施工现场管理</w:t>
        </w:r>
        <w:r>
          <w:tab/>
        </w:r>
        <w:r>
          <w:fldChar w:fldCharType="begin"/>
        </w:r>
        <w:r>
          <w:instrText xml:space="preserve"> PAGEREF _Toc26668 \h </w:instrText>
        </w:r>
        <w:r>
          <w:fldChar w:fldCharType="separate"/>
        </w:r>
        <w:r>
          <w:t>67</w:t>
        </w:r>
        <w:r>
          <w:fldChar w:fldCharType="end"/>
        </w:r>
      </w:hyperlink>
    </w:p>
    <w:p>
      <w:pPr>
        <w:pStyle w:val="TOC1"/>
        <w:tabs>
          <w:tab w:val="right" w:leader="dot" w:pos="8306"/>
        </w:tabs>
      </w:pPr>
      <w:hyperlink w:anchor="_Toc29794" w:history="1">
        <w:r>
          <w:rPr>
            <w:rFonts w:ascii="仿宋" w:eastAsia="仿宋" w:hAnsi="仿宋" w:cs="仿宋" w:hint="eastAsia"/>
            <w:lang w:eastAsia="zh-CN"/>
          </w:rPr>
          <w:t>十六、产业协同与集群发展</w:t>
        </w:r>
        <w:r>
          <w:tab/>
        </w:r>
        <w:r>
          <w:fldChar w:fldCharType="begin"/>
        </w:r>
        <w:r>
          <w:instrText xml:space="preserve"> PAGEREF _Toc29794 \h </w:instrText>
        </w:r>
        <w:r>
          <w:fldChar w:fldCharType="separate"/>
        </w:r>
        <w:r>
          <w:t>69</w:t>
        </w:r>
        <w:r>
          <w:fldChar w:fldCharType="end"/>
        </w:r>
      </w:hyperlink>
    </w:p>
    <w:p>
      <w:pPr>
        <w:pStyle w:val="TOC2"/>
        <w:tabs>
          <w:tab w:val="right" w:leader="dot" w:pos="8306"/>
        </w:tabs>
      </w:pPr>
      <w:hyperlink w:anchor="_Toc19855" w:history="1">
        <w:r>
          <w:rPr>
            <w:rFonts w:ascii="仿宋" w:eastAsia="仿宋" w:hAnsi="仿宋" w:cs="仿宋" w:hint="eastAsia"/>
            <w:lang w:eastAsia="zh-CN"/>
          </w:rPr>
          <w:t>(一)、产业协同机制建设</w:t>
        </w:r>
        <w:r>
          <w:tab/>
        </w:r>
        <w:r>
          <w:fldChar w:fldCharType="begin"/>
        </w:r>
        <w:r>
          <w:instrText xml:space="preserve"> PAGEREF _Toc19855 \h </w:instrText>
        </w:r>
        <w:r>
          <w:fldChar w:fldCharType="separate"/>
        </w:r>
        <w:r>
          <w:t>69</w:t>
        </w:r>
        <w:r>
          <w:fldChar w:fldCharType="end"/>
        </w:r>
      </w:hyperlink>
    </w:p>
    <w:p>
      <w:pPr>
        <w:pStyle w:val="TOC2"/>
        <w:tabs>
          <w:tab w:val="right" w:leader="dot" w:pos="8306"/>
        </w:tabs>
      </w:pPr>
      <w:hyperlink w:anchor="_Toc26951" w:history="1">
        <w:r>
          <w:rPr>
            <w:rFonts w:ascii="仿宋" w:eastAsia="仿宋" w:hAnsi="仿宋" w:cs="仿宋" w:hint="eastAsia"/>
            <w:lang w:eastAsia="zh-CN"/>
          </w:rPr>
          <w:t>(二)、产业集群培育与发展</w:t>
        </w:r>
        <w:r>
          <w:tab/>
        </w:r>
        <w:r>
          <w:fldChar w:fldCharType="begin"/>
        </w:r>
        <w:r>
          <w:instrText xml:space="preserve"> PAGEREF _Toc26951 \h </w:instrText>
        </w:r>
        <w:r>
          <w:fldChar w:fldCharType="separate"/>
        </w:r>
        <w:r>
          <w:t>70</w:t>
        </w:r>
        <w:r>
          <w:fldChar w:fldCharType="end"/>
        </w:r>
      </w:hyperlink>
    </w:p>
    <w:p>
      <w:pPr>
        <w:pStyle w:val="TOC1"/>
        <w:tabs>
          <w:tab w:val="right" w:leader="dot" w:pos="8306"/>
        </w:tabs>
      </w:pPr>
      <w:hyperlink w:anchor="_Toc32339" w:history="1">
        <w:r>
          <w:rPr>
            <w:rFonts w:ascii="仿宋" w:eastAsia="仿宋" w:hAnsi="仿宋" w:cs="仿宋" w:hint="eastAsia"/>
            <w:lang w:eastAsia="zh-CN"/>
          </w:rPr>
          <w:t>十七、知识产权管理与保护</w:t>
        </w:r>
        <w:r>
          <w:tab/>
        </w:r>
        <w:r>
          <w:fldChar w:fldCharType="begin"/>
        </w:r>
        <w:r>
          <w:instrText xml:space="preserve"> PAGEREF _Toc32339 \h </w:instrText>
        </w:r>
        <w:r>
          <w:fldChar w:fldCharType="separate"/>
        </w:r>
        <w:r>
          <w:t>71</w:t>
        </w:r>
        <w:r>
          <w:fldChar w:fldCharType="end"/>
        </w:r>
      </w:hyperlink>
    </w:p>
    <w:p>
      <w:pPr>
        <w:pStyle w:val="TOC2"/>
        <w:tabs>
          <w:tab w:val="right" w:leader="dot" w:pos="8306"/>
        </w:tabs>
      </w:pPr>
      <w:hyperlink w:anchor="_Toc11460" w:history="1">
        <w:r>
          <w:rPr>
            <w:rFonts w:ascii="仿宋" w:eastAsia="仿宋" w:hAnsi="仿宋" w:cs="仿宋" w:hint="eastAsia"/>
            <w:lang w:eastAsia="zh-CN"/>
          </w:rPr>
          <w:t>(一)、知识产权管理体系建设</w:t>
        </w:r>
        <w:r>
          <w:tab/>
        </w:r>
        <w:r>
          <w:fldChar w:fldCharType="begin"/>
        </w:r>
        <w:r>
          <w:instrText xml:space="preserve"> PAGEREF _Toc11460 \h </w:instrText>
        </w:r>
        <w:r>
          <w:fldChar w:fldCharType="separate"/>
        </w:r>
        <w:r>
          <w:t>71</w:t>
        </w:r>
        <w:r>
          <w:fldChar w:fldCharType="end"/>
        </w:r>
      </w:hyperlink>
    </w:p>
    <w:p>
      <w:pPr>
        <w:pStyle w:val="TOC2"/>
        <w:tabs>
          <w:tab w:val="right" w:leader="dot" w:pos="8306"/>
        </w:tabs>
      </w:pPr>
      <w:hyperlink w:anchor="_Toc9763" w:history="1">
        <w:r>
          <w:rPr>
            <w:rFonts w:ascii="仿宋" w:eastAsia="仿宋" w:hAnsi="仿宋" w:cs="仿宋" w:hint="eastAsia"/>
            <w:lang w:eastAsia="zh-CN"/>
          </w:rPr>
          <w:t>(二)、知识产权保护措施</w:t>
        </w:r>
        <w:r>
          <w:tab/>
        </w:r>
        <w:r>
          <w:fldChar w:fldCharType="begin"/>
        </w:r>
        <w:r>
          <w:instrText xml:space="preserve"> PAGEREF _Toc9763 \h </w:instrText>
        </w:r>
        <w:r>
          <w:fldChar w:fldCharType="separate"/>
        </w:r>
        <w:r>
          <w:t>71</w:t>
        </w:r>
        <w:r>
          <w:fldChar w:fldCharType="end"/>
        </w:r>
      </w:hyperlink>
    </w:p>
    <w:p>
      <w:pPr>
        <w:pStyle w:val="TOC1"/>
        <w:tabs>
          <w:tab w:val="right" w:leader="dot" w:pos="8306"/>
        </w:tabs>
      </w:pPr>
      <w:hyperlink w:anchor="_Toc929" w:history="1">
        <w:r>
          <w:rPr>
            <w:rFonts w:ascii="仿宋" w:eastAsia="仿宋" w:hAnsi="仿宋" w:cs="仿宋" w:hint="eastAsia"/>
            <w:lang w:eastAsia="zh-CN"/>
          </w:rPr>
          <w:t>十八、质量管理与控制</w:t>
        </w:r>
        <w:r>
          <w:tab/>
        </w:r>
        <w:r>
          <w:fldChar w:fldCharType="begin"/>
        </w:r>
        <w:r>
          <w:instrText xml:space="preserve"> PAGEREF _Toc929 \h </w:instrText>
        </w:r>
        <w:r>
          <w:fldChar w:fldCharType="separate"/>
        </w:r>
        <w:r>
          <w:t>73</w:t>
        </w:r>
        <w:r>
          <w:fldChar w:fldCharType="end"/>
        </w:r>
      </w:hyperlink>
    </w:p>
    <w:p>
      <w:pPr>
        <w:pStyle w:val="TOC2"/>
        <w:tabs>
          <w:tab w:val="right" w:leader="dot" w:pos="8306"/>
        </w:tabs>
      </w:pPr>
      <w:hyperlink w:anchor="_Toc18249" w:history="1">
        <w:r>
          <w:rPr>
            <w:rFonts w:ascii="仿宋" w:eastAsia="仿宋" w:hAnsi="仿宋" w:cs="仿宋" w:hint="eastAsia"/>
            <w:lang w:eastAsia="zh-CN"/>
          </w:rPr>
          <w:t>(一)、质量管理体系建设</w:t>
        </w:r>
        <w:r>
          <w:tab/>
        </w:r>
        <w:r>
          <w:fldChar w:fldCharType="begin"/>
        </w:r>
        <w:r>
          <w:instrText xml:space="preserve"> PAGEREF _Toc18249 \h </w:instrText>
        </w:r>
        <w:r>
          <w:fldChar w:fldCharType="separate"/>
        </w:r>
        <w:r>
          <w:t>73</w:t>
        </w:r>
        <w:r>
          <w:fldChar w:fldCharType="end"/>
        </w:r>
      </w:hyperlink>
    </w:p>
    <w:p>
      <w:pPr>
        <w:pStyle w:val="TOC2"/>
        <w:tabs>
          <w:tab w:val="right" w:leader="dot" w:pos="8306"/>
        </w:tabs>
      </w:pPr>
      <w:hyperlink w:anchor="_Toc32024" w:history="1">
        <w:r>
          <w:rPr>
            <w:rFonts w:ascii="仿宋" w:eastAsia="仿宋" w:hAnsi="仿宋" w:cs="仿宋" w:hint="eastAsia"/>
            <w:lang w:eastAsia="zh-CN"/>
          </w:rPr>
          <w:t>(二)、质量控制措施</w:t>
        </w:r>
        <w:r>
          <w:tab/>
        </w:r>
        <w:r>
          <w:fldChar w:fldCharType="begin"/>
        </w:r>
        <w:r>
          <w:instrText xml:space="preserve"> PAGEREF _Toc32024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9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5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9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一、新型电子封装材料项目的市场准入条件分析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电子封装材料项目而言，市场准入条件首先取决于政策法规环境。政府对于[行业名称]领域的法规，如环保标准、税收政策、和技术使用规范，直接影响新型电子封装材料项目的运营和成本结构。例如，若政府针对使用可再生能源的企业提供税收优惠，这将对新型电子封装材料项目的财务规划产生重要影响。同时，考虑经济环境和消费者偏好的变化对新型电子封装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二、新型电子封装材料项目的行业规范与合规性要求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电子封装材料项目来说，遵守行业规范和合规性要求是确保项目顺利进行的基础。这包括遵循质量控制标准、安全规定、数据保护法规等。例如，若新型电子封装材料项目涉及数据处理，须严格遵守相关的数据保护法规。此外，行业内部的自律规范，如产品标准和服务流程，也对于提升新型电子封装材料项目在行业内的认可度和竞争力至关重要。项目管理团队必须不断更新策略，以应对行业规范和法规的变化，确保新型电子封装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三、新型电子封装材料项目的竞争格局和战略定位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电子封装材料项目的发展规划中，理解行业的竞争格局对于制定有效的市场策略极为关键。这包括分析主要竞争对手的市场地位、优势及其业务模式。新型电子封装材料项目面临的竞争对手可能包括大型成熟企业和创新型初创公司，各自采取不同的市场策略。因此，新型电子封装材料项目需精确地定位自己的市场策略，如专注于产品创新、客户服务或成本效率，以在竞争中占据优势。通过深入的市场和竞争分析，新型电子封装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49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6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一、新型电子封装材料项目的技术资源开发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二、新型电子封装材料项目的人力资源管理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电子封装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三、新型电子封装材料项目的资金资源筹措与优化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电子封装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48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电子封装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电子封装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电子封装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84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电子封装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新型电子封装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电子封装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674"/>
      <w:r>
        <w:rPr>
          <w:rFonts w:ascii="仿宋" w:eastAsia="仿宋" w:hAnsi="仿宋" w:cs="仿宋" w:hint="eastAsia"/>
          <w:sz w:val="28"/>
          <w:lang w:eastAsia="zh-CN"/>
        </w:rPr>
        <w:t>三、新型电子封装材料项目概论</w:t>
      </w:r>
      <w:bookmarkEnd w:id="10"/>
    </w:p>
    <w:p>
      <w:pPr>
        <w:pStyle w:val="Heading2"/>
        <w:rPr>
          <w:rFonts w:ascii="仿宋" w:eastAsia="仿宋" w:hAnsi="仿宋" w:cs="仿宋" w:hint="eastAsia"/>
          <w:lang w:eastAsia="zh-CN"/>
        </w:rPr>
      </w:pPr>
      <w:bookmarkStart w:id="11" w:name="_Toc2310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的申报单位是“XXX实业发展公司”，这是一家在其所处行业内备受尊敬的企业。公司自成立以来，通过其在新型电子封装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https://d.book118.com/007133126132006030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0649C"/>
    <w:rsid w:val="693064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331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2023-12-23T10:57:00Z</dcterms:created>
  <dcterms:modified xsi:type="dcterms:W3CDTF">2023-12-23T10:58:07Z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DAD1AA586E8A4EE1A76F2CBB101513A3_11</vt:lpwstr>
  </property>
  <property fmtid="{D5CDD505-2E9C-101B-9397-08002B2CF9AE}" pid="3" name="KSOProductBuildVer">
    <vt:lpwstr>2052-12.1.0.16120</vt:lpwstr>
  </property>
</Properties>
</file>