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51E8C07" w14:textId="77777777">
          <w:pPr>
            <w:pStyle w:val="NoSpacing"/>
          </w:pPr>
        </w:p>
        <w:p w:rsidR="00C018A2" w14:paraId="6FEEBF75" w14:textId="77777777">
          <w:pPr>
            <w:pStyle w:val="NoSpacing"/>
          </w:pPr>
        </w:p>
        <w:p w:rsidR="00C018A2" w14:paraId="3533E051" w14:textId="77777777">
          <w:pPr>
            <w:pStyle w:val="NoSpacing"/>
          </w:pPr>
        </w:p>
        <w:p w:rsidR="00C018A2" w14:paraId="22316429" w14:textId="77777777">
          <w:pPr>
            <w:pStyle w:val="NoSpacing"/>
          </w:pPr>
        </w:p>
        <w:p w:rsidR="00C018A2" w14:paraId="5BDC3F7A" w14:textId="77777777">
          <w:pPr>
            <w:pStyle w:val="NoSpacing"/>
          </w:pPr>
        </w:p>
        <w:p w:rsidR="00C018A2" w14:paraId="2B7C0935" w14:textId="77777777">
          <w:pPr>
            <w:pStyle w:val="NoSpacing"/>
          </w:pPr>
        </w:p>
        <w:p w:rsidR="00C018A2" w14:paraId="507A0095" w14:textId="77777777">
          <w:pPr>
            <w:pStyle w:val="NoSpacing"/>
          </w:pPr>
        </w:p>
        <w:p w:rsidR="00C018A2" w14:paraId="73753529" w14:textId="77777777">
          <w:pPr>
            <w:pStyle w:val="NoSpacing"/>
          </w:pPr>
        </w:p>
        <w:p w:rsidR="00C018A2" w14:paraId="72854859" w14:textId="77777777">
          <w:pPr>
            <w:pStyle w:val="NoSpacing"/>
          </w:pPr>
        </w:p>
        <w:p w:rsidR="00C018A2" w14:paraId="7E35723E" w14:textId="77777777">
          <w:pPr>
            <w:pStyle w:val="NoSpacing"/>
          </w:pPr>
        </w:p>
        <w:p w:rsidR="00C018A2" w14:paraId="636CB4B9" w14:textId="77777777">
          <w:pPr>
            <w:pStyle w:val="NoSpacing"/>
          </w:pPr>
        </w:p>
        <w:p w:rsidR="00C018A2" w14:paraId="5C5E1551" w14:textId="77777777">
          <w:pPr>
            <w:pStyle w:val="NoSpacing"/>
          </w:pPr>
        </w:p>
        <w:p w:rsidR="00C018A2" w14:paraId="2064A4C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5795980" w14:textId="77777777">
                            <w:pPr>
                              <w:pStyle w:val="NoSpacing"/>
                              <w:jc w:val="right"/>
                              <w:rPr>
                                <w:color w:val="FFFFFF" w:themeColor="background1"/>
                                <w:sz w:val="28"/>
                                <w:szCs w:val="28"/>
                              </w:rPr>
                            </w:pPr>
                            <w:sdt>
                              <w:sdtPr>
                                <w:rPr>
                                  <w:color w:val="FFFFFF" w:themeColor="background1"/>
                                  <w:sz w:val="32"/>
                                  <w:szCs w:val="32"/>
                                </w:rPr>
                                <w:alias w:val="日期"/>
                                <w:id w:val="163095585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0127D1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膏霜</w:t>
          </w:r>
          <w:r w:rsidRPr="007A4CF7">
            <w:rPr>
              <w:rFonts w:ascii="仿宋" w:eastAsia="仿宋" w:hAnsi="仿宋" w:hint="eastAsia"/>
              <w:b/>
              <w:bCs/>
              <w:sz w:val="52"/>
              <w:szCs w:val="52"/>
            </w:rPr>
            <w:t>项目</w:t>
          </w:r>
        </w:p>
        <w:p w:rsidR="00C018A2" w:rsidP="007A4CF7" w14:paraId="705700C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C39886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EDA9BF2" w14:textId="5C398865">
                          <w:pPr>
                            <w:pStyle w:val="NoSpacing"/>
                            <w:rPr>
                              <w:color w:val="4472C4" w:themeColor="accent1"/>
                              <w:sz w:val="36"/>
                              <w:szCs w:val="36"/>
                            </w:rPr>
                          </w:pPr>
                          <w:sdt>
                            <w:sdtPr>
                              <w:rPr>
                                <w:color w:val="4472C4" w:themeColor="accent1"/>
                                <w:sz w:val="36"/>
                                <w:szCs w:val="36"/>
                              </w:rPr>
                              <w:alias w:val="作者"/>
                              <w:id w:val="146810401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39D5F30" w14:textId="77777777">
                          <w:pPr>
                            <w:pStyle w:val="NoSpacing"/>
                            <w:rPr>
                              <w:color w:val="595959" w:themeColor="text1" w:themeTint="A6"/>
                              <w:sz w:val="24"/>
                              <w:szCs w:val="24"/>
                            </w:rPr>
                          </w:pPr>
                          <w:sdt>
                            <w:sdtPr>
                              <w:rPr>
                                <w:caps/>
                                <w:color w:val="595959" w:themeColor="text1" w:themeTint="A6"/>
                                <w:sz w:val="24"/>
                                <w:szCs w:val="24"/>
                              </w:rPr>
                              <w:alias w:val="公司"/>
                              <w:id w:val="150254235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4C4B49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950116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FB806B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1E5743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膏霜项目商业计划书摘要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AA8398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B29CF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膏霜产品或服务描述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93CBC2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A0AC06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膏霜目标市场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9848EB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膏霜市场竞争分析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D63745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膏霜行业趋势与机遇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B723AF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84CF304"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B13BFD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膏霜产品定价策略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FB3575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膏霜产品销售渠道与拓展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E2ACCA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AFAA62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CC4B41A"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13E4169"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C60053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B46E3E"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F5F10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42B7AD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314953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1704777"/>
        <w:docPartObj>
          <w:docPartGallery w:val="Table of Contents"/>
          <w:docPartUnique/>
        </w:docPartObj>
      </w:sdtPr>
      <w:sdtEndPr>
        <w:rPr>
          <w:b/>
          <w:bCs/>
        </w:rPr>
      </w:sdtEndPr>
      <w:sdtContent>
        <w:p w:rsidR="007A4CF7" w:rsidRPr="007A4CF7" w:rsidP="007A4CF7" w14:paraId="07AE779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B2DBBC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48ACEA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C26264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E9703D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27B936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9D345D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92A2384"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0A1487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665919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18FF719"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B07436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0B2F2D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C1BAD6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CD7125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1E784F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9E5177A" w14:textId="77777777">
          <w:pPr>
            <w:spacing w:line="500" w:lineRule="exact"/>
          </w:pPr>
          <w:r w:rsidRPr="007A4CF7">
            <w:rPr>
              <w:b/>
              <w:bCs/>
              <w:sz w:val="28"/>
              <w:szCs w:val="28"/>
              <w:lang w:val="zh-CN"/>
            </w:rPr>
            <w:fldChar w:fldCharType="end"/>
          </w:r>
        </w:p>
      </w:sdtContent>
    </w:sdt>
    <w:p w:rsidR="007A4CF7" w:rsidP="00DA4121" w14:paraId="14C2870E"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5C3CE80" w14:textId="77777777">
      <w:pPr>
        <w:pStyle w:val="Heading2"/>
      </w:pPr>
      <w:r w:rsidRPr="009C12B5">
        <w:t>一、概述</w:t>
      </w:r>
      <w:bookmarkEnd w:id="0"/>
    </w:p>
    <w:p w:rsidR="009C12B5" w:rsidRPr="00DA4121" w:rsidP="00DA4121" w14:paraId="43D5B0A2" w14:textId="77777777">
      <w:pPr>
        <w:pStyle w:val="Heading3"/>
      </w:pPr>
      <w:bookmarkStart w:id="1" w:name="_Toc157814104"/>
      <w:r w:rsidRPr="00DA4121">
        <w:t xml:space="preserve">1.1 </w:t>
      </w:r>
      <w:r w:rsidR="007A4CF7">
        <w:t>膏霜</w:t>
      </w:r>
      <w:r w:rsidR="007A4CF7">
        <w:rPr>
          <w:rFonts w:hint="eastAsia"/>
        </w:rPr>
        <w:t>项目</w:t>
      </w:r>
      <w:r w:rsidRPr="00DA4121">
        <w:t>商业计划书摘要</w:t>
      </w:r>
      <w:bookmarkEnd w:id="1"/>
    </w:p>
    <w:p w:rsidR="009C12B5" w:rsidRPr="009C12B5" w:rsidP="009C12B5" w14:paraId="77E610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膏霜产品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膏霜产品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膏霜产品</w:t>
      </w:r>
      <w:r w:rsidRPr="009C12B5">
        <w:rPr>
          <w:rFonts w:ascii="仿宋" w:eastAsia="仿宋" w:hAnsi="仿宋"/>
          <w:sz w:val="28"/>
          <w:szCs w:val="28"/>
        </w:rPr>
        <w:t>有望成为市场上的畅销产品，并为公司带来可观的收益和市场份额。</w:t>
      </w:r>
    </w:p>
    <w:p w:rsidR="009C12B5" w:rsidRPr="009C12B5" w:rsidP="009C12B5" w14:paraId="500708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膏霜产品</w:t>
      </w:r>
      <w:r w:rsidRPr="009C12B5">
        <w:rPr>
          <w:rFonts w:ascii="仿宋" w:eastAsia="仿宋" w:hAnsi="仿宋"/>
          <w:sz w:val="28"/>
          <w:szCs w:val="28"/>
        </w:rPr>
        <w:t>商业计划书中，我们将详细阐述</w:t>
      </w:r>
      <w:r w:rsidR="00E75C7F">
        <w:rPr>
          <w:rFonts w:ascii="仿宋" w:eastAsia="仿宋" w:hAnsi="仿宋"/>
          <w:sz w:val="28"/>
          <w:szCs w:val="28"/>
        </w:rPr>
        <w:t>膏霜产品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膏霜产品</w:t>
      </w:r>
      <w:r w:rsidRPr="009C12B5">
        <w:rPr>
          <w:rFonts w:ascii="仿宋" w:eastAsia="仿宋" w:hAnsi="仿宋"/>
          <w:sz w:val="28"/>
          <w:szCs w:val="28"/>
        </w:rPr>
        <w:t>有一个全面而深入的了解，并认识到其巨大的商业价值和投资潜力。</w:t>
      </w:r>
    </w:p>
    <w:p w:rsidR="009C12B5" w:rsidRPr="009C12B5" w:rsidP="009C12B5" w14:paraId="38EC6F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膏霜产品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185858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膏霜产品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膏霜产品</w:t>
      </w:r>
      <w:r w:rsidRPr="009C12B5">
        <w:rPr>
          <w:rFonts w:ascii="仿宋" w:eastAsia="仿宋" w:hAnsi="仿宋"/>
          <w:sz w:val="28"/>
          <w:szCs w:val="28"/>
        </w:rPr>
        <w:t>的美好未来。</w:t>
      </w:r>
    </w:p>
    <w:p w:rsidR="009C12B5" w:rsidRPr="009C12B5" w:rsidP="007A4CF7" w14:paraId="5A5FAC82" w14:textId="77777777">
      <w:pPr>
        <w:pStyle w:val="Heading3"/>
      </w:pPr>
      <w:bookmarkStart w:id="2" w:name="_Toc157814105"/>
      <w:r w:rsidRPr="009C12B5">
        <w:t xml:space="preserve">1.2 </w:t>
      </w:r>
      <w:r w:rsidRPr="009C12B5">
        <w:t>公司简介</w:t>
      </w:r>
      <w:bookmarkEnd w:id="2"/>
    </w:p>
    <w:p w:rsidR="009C12B5" w:rsidRPr="009C12B5" w:rsidP="009C12B5" w14:paraId="2369E0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FDF0F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B6EB35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0E4135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8C5A8B2" w14:textId="77777777">
      <w:pPr>
        <w:pStyle w:val="Heading3"/>
      </w:pPr>
      <w:bookmarkStart w:id="3" w:name="_Toc157814106"/>
      <w:r w:rsidRPr="007A4CF7">
        <w:t xml:space="preserve">1.3 </w:t>
      </w:r>
      <w:r w:rsidR="007A4CF7">
        <w:t>膏霜</w:t>
      </w:r>
      <w:r w:rsidRPr="007A4CF7">
        <w:t>产品或服务描述</w:t>
      </w:r>
      <w:bookmarkEnd w:id="3"/>
    </w:p>
    <w:p w:rsidR="0043036A" w14:paraId="61E59D30" w14:textId="22AB045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膏霜产品，作为一种常见的护肤品，通常具有多种功能，旨在满足不同肌肤类型和问题的需求。以下是一些关键的膏霜产品功能介绍：</w:t>
      </w:r>
      <w:r>
        <w:rPr>
          <w:rFonts w:ascii="仿宋" w:eastAsia="仿宋" w:hAnsi="仿宋"/>
          <w:sz w:val="28"/>
        </w:rPr>
        <w:br/>
        <w:t xml:space="preserve">    1.</w:t>
      </w:r>
      <w:r>
        <w:rPr>
          <w:rFonts w:ascii="仿宋" w:eastAsia="仿宋" w:hAnsi="仿宋"/>
          <w:sz w:val="28"/>
        </w:rPr>
        <w:t>保湿补水：许多膏霜产品富含保湿成分，如玻尿酸、甘油等，能够深层补水和锁水，维持肌肤的水分平衡，防止干燥。</w:t>
      </w:r>
      <w:r>
        <w:rPr>
          <w:rFonts w:ascii="仿宋" w:eastAsia="仿宋" w:hAnsi="仿宋"/>
          <w:sz w:val="28"/>
        </w:rPr>
        <w:br/>
        <w:t xml:space="preserve">    2.</w:t>
      </w:r>
      <w:r>
        <w:rPr>
          <w:rFonts w:ascii="仿宋" w:eastAsia="仿宋" w:hAnsi="仿宋"/>
          <w:sz w:val="28"/>
        </w:rPr>
        <w:t>抗衰老：一些高级膏霜产品可能含有维生素</w:t>
      </w:r>
      <w:r>
        <w:rPr>
          <w:rFonts w:ascii="仿宋" w:eastAsia="仿宋" w:hAnsi="仿宋"/>
          <w:sz w:val="28"/>
        </w:rPr>
        <w:t>A</w:t>
      </w:r>
      <w:r>
        <w:rPr>
          <w:rFonts w:ascii="仿宋" w:eastAsia="仿宋" w:hAnsi="仿宋"/>
          <w:sz w:val="28"/>
        </w:rPr>
        <w:t>、维生素</w:t>
      </w:r>
      <w:r>
        <w:rPr>
          <w:rFonts w:ascii="仿宋" w:eastAsia="仿宋" w:hAnsi="仿宋"/>
          <w:sz w:val="28"/>
        </w:rPr>
        <w:t>C</w:t>
      </w:r>
      <w:r>
        <w:rPr>
          <w:rFonts w:ascii="仿宋" w:eastAsia="仿宋" w:hAnsi="仿宋"/>
          <w:sz w:val="28"/>
        </w:rPr>
        <w:t>、多肽或植物提取物等抗衰老成分，可以帮助减少细纹和皱纹，促进胶原蛋白的生成，使肌肤更加紧致和光滑。</w:t>
      </w:r>
      <w:r>
        <w:rPr>
          <w:rFonts w:ascii="仿宋" w:eastAsia="仿宋" w:hAnsi="仿宋"/>
          <w:sz w:val="28"/>
        </w:rPr>
        <w:br/>
        <w:t xml:space="preserve">    3.</w:t>
      </w:r>
      <w:r>
        <w:rPr>
          <w:rFonts w:ascii="仿宋" w:eastAsia="仿宋" w:hAnsi="仿宋"/>
          <w:sz w:val="28"/>
        </w:rPr>
        <w:t>美白淡斑：某些膏霜产品含有美白成分，如熊果苷、维生素</w:t>
      </w:r>
      <w:r>
        <w:rPr>
          <w:rFonts w:ascii="仿宋" w:eastAsia="仿宋" w:hAnsi="仿宋"/>
          <w:sz w:val="28"/>
        </w:rPr>
        <w:t>C</w:t>
      </w:r>
      <w:r>
        <w:rPr>
          <w:rFonts w:ascii="仿宋" w:eastAsia="仿宋" w:hAnsi="仿宋"/>
          <w:sz w:val="28"/>
        </w:rPr>
        <w:t>衍生物等，可以帮助抑制黑色素的生成，淡化色斑和均匀肤色。</w:t>
      </w:r>
      <w:r>
        <w:rPr>
          <w:rFonts w:ascii="仿宋" w:eastAsia="仿宋" w:hAnsi="仿宋"/>
          <w:sz w:val="28"/>
        </w:rPr>
        <w:br/>
        <w:t xml:space="preserve">    4.</w:t>
      </w:r>
      <w:r>
        <w:rPr>
          <w:rFonts w:ascii="仿宋" w:eastAsia="仿宋" w:hAnsi="仿宋"/>
          <w:sz w:val="28"/>
        </w:rPr>
        <w:t>控油调理：对于油性肌肤，一些膏霜产品特别设计了控油配方，能够吸收多余油脂，调节皮脂分泌，保持肌肤清爽。</w:t>
      </w:r>
      <w:r>
        <w:rPr>
          <w:rFonts w:ascii="仿宋" w:eastAsia="仿宋" w:hAnsi="仿宋"/>
          <w:sz w:val="28"/>
        </w:rPr>
        <w:br/>
        <w:t xml:space="preserve">    5.</w:t>
      </w:r>
      <w:r>
        <w:rPr>
          <w:rFonts w:ascii="仿宋" w:eastAsia="仿宋" w:hAnsi="仿宋"/>
          <w:sz w:val="28"/>
        </w:rPr>
        <w:t>舒缓修护：针对敏感肌肤，一些膏霜产品添加了舒缓修护成分，如洋甘菊、芦荟等，能够减轻肌肤红肿、瘙痒等不适症状，并促进肌肤屏障修复。</w:t>
      </w:r>
      <w:r>
        <w:rPr>
          <w:rFonts w:ascii="仿宋" w:eastAsia="仿宋" w:hAnsi="仿宋"/>
          <w:sz w:val="28"/>
        </w:rPr>
        <w:br/>
        <w:t xml:space="preserve">    6.</w:t>
      </w:r>
      <w:r>
        <w:rPr>
          <w:rFonts w:ascii="仿宋" w:eastAsia="仿宋" w:hAnsi="仿宋"/>
          <w:sz w:val="28"/>
        </w:rPr>
        <w:t>防晒防护：部分膏霜产品还具有防晒功能，添加了物理或化学防晒剂，能够保护肌肤免受紫外线伤害，预防晒伤和光老化。</w:t>
      </w:r>
    </w:p>
    <w:p w:rsidR="0043036A" w14:textId="22AB045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紧致提升：一些抗衰老膏霜产品可能含有咖啡因、胜肽等成分，有助于刺激肌肤胶原蛋白和弹性蛋白的生成，提升肌肤紧致度。</w:t>
      </w:r>
      <w:r>
        <w:rPr>
          <w:rFonts w:ascii="仿宋" w:eastAsia="仿宋" w:hAnsi="仿宋"/>
          <w:sz w:val="28"/>
        </w:rPr>
        <w:br/>
        <w:t xml:space="preserve">    8.</w:t>
      </w:r>
      <w:r>
        <w:rPr>
          <w:rFonts w:ascii="仿宋" w:eastAsia="仿宋" w:hAnsi="仿宋"/>
          <w:sz w:val="28"/>
        </w:rPr>
        <w:t>深层清洁：面霜中的一些磨砂颗粒或特殊成分可以帮助去除角质，深层清洁毛孔，使肌肤更加光滑细腻。</w:t>
      </w:r>
      <w:r>
        <w:rPr>
          <w:rFonts w:ascii="仿宋" w:eastAsia="仿宋" w:hAnsi="仿宋"/>
          <w:sz w:val="28"/>
        </w:rPr>
        <w:br/>
      </w:r>
      <w:r>
        <w:rPr>
          <w:rFonts w:ascii="仿宋" w:eastAsia="仿宋" w:hAnsi="仿宋"/>
          <w:sz w:val="28"/>
        </w:rPr>
        <w:t>在商业发展计划书中，详细介绍膏霜产品的功能时，应结合目标消费者群体的需求，强调产品的独特卖点和市场竞争力，以吸引潜在投资者和合作伙伴的兴趣。</w:t>
      </w:r>
    </w:p>
    <w:p w:rsidR="009C12B5" w:rsidRPr="009C12B5" w:rsidP="009C12B5" w14:paraId="40CC2E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膏霜产品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膏霜产品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膏霜产品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膏霜产品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4268BF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膏霜产品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5D37D23" w14:textId="77777777">
      <w:pPr>
        <w:pStyle w:val="Heading2"/>
      </w:pPr>
      <w:bookmarkStart w:id="4" w:name="_Toc157814107"/>
      <w:r w:rsidRPr="009C12B5">
        <w:t>二、市场分析</w:t>
      </w:r>
      <w:bookmarkEnd w:id="4"/>
    </w:p>
    <w:p w:rsidR="009C12B5" w:rsidP="007A4CF7" w14:paraId="1D746070" w14:textId="77777777">
      <w:pPr>
        <w:pStyle w:val="Heading3"/>
      </w:pPr>
      <w:bookmarkStart w:id="5" w:name="_Toc157814108"/>
      <w:r w:rsidRPr="009C12B5">
        <w:t xml:space="preserve">2.1 </w:t>
      </w:r>
      <w:r w:rsidR="007A4CF7">
        <w:t>膏霜</w:t>
      </w:r>
      <w:r w:rsidRPr="009C12B5">
        <w:t>目标市场</w:t>
      </w:r>
      <w:bookmarkEnd w:id="5"/>
    </w:p>
    <w:p w:rsidR="0043036A" w14:paraId="14A46F6C" w14:textId="0BE7995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膏霜产品项目商业发展计划书中的目标市场分析应该重点突出产品的市场定位、目标消费者群体、市场容量评估、竞争对手分析、销售渠道选择以及市场推广策略。具体内容可以包括：</w:t>
      </w:r>
      <w:r>
        <w:rPr>
          <w:rFonts w:ascii="仿宋" w:eastAsia="仿宋" w:hAnsi="仿宋"/>
          <w:sz w:val="28"/>
        </w:rPr>
        <w:br/>
        <w:t xml:space="preserve">    1.</w:t>
      </w:r>
      <w:r>
        <w:rPr>
          <w:rFonts w:ascii="仿宋" w:eastAsia="仿宋" w:hAnsi="仿宋"/>
          <w:sz w:val="28"/>
        </w:rPr>
        <w:t>市场定位：明确产品在市场中的独特卖点和价值主张，确定产品是面向高端市场、中端市场还是大众市场。</w:t>
      </w:r>
      <w:r>
        <w:rPr>
          <w:rFonts w:ascii="仿宋" w:eastAsia="仿宋" w:hAnsi="仿宋"/>
          <w:sz w:val="28"/>
        </w:rPr>
        <w:br/>
        <w:t xml:space="preserve">    2.</w:t>
      </w:r>
      <w:r>
        <w:rPr>
          <w:rFonts w:ascii="仿宋" w:eastAsia="仿宋" w:hAnsi="仿宋"/>
          <w:sz w:val="28"/>
        </w:rPr>
        <w:t>目标消费者群体：详细描述产品的目标消费者特征，包括年龄、性别、收入水平、生活方式、消费习惯等，确保产品能够满足特定人群的需求。</w:t>
      </w:r>
      <w:r>
        <w:rPr>
          <w:rFonts w:ascii="仿宋" w:eastAsia="仿宋" w:hAnsi="仿宋"/>
          <w:sz w:val="28"/>
        </w:rPr>
        <w:br/>
        <w:t xml:space="preserve">    3.</w:t>
      </w:r>
      <w:r>
        <w:rPr>
          <w:rFonts w:ascii="仿宋" w:eastAsia="仿宋" w:hAnsi="仿宋"/>
          <w:sz w:val="28"/>
        </w:rPr>
        <w:t>市场容量评估：通过市场调研和数据分析，评估目标市场的规模和增长潜力，确定产品的市场空间和潜在销售量。</w:t>
      </w:r>
      <w:r>
        <w:rPr>
          <w:rFonts w:ascii="仿宋" w:eastAsia="仿宋" w:hAnsi="仿宋"/>
          <w:sz w:val="28"/>
        </w:rPr>
        <w:br/>
        <w:t xml:space="preserve">    4.</w:t>
      </w:r>
      <w:r>
        <w:rPr>
          <w:rFonts w:ascii="仿宋" w:eastAsia="仿宋" w:hAnsi="仿宋"/>
          <w:sz w:val="28"/>
        </w:rPr>
        <w:t>竞争对手分析：识别市场上的主要竞争对手，分析他们的产品特点、市场策略和市场份额，找出本产品与之相比的竞争优势。</w:t>
      </w:r>
      <w:r>
        <w:rPr>
          <w:rFonts w:ascii="仿宋" w:eastAsia="仿宋" w:hAnsi="仿宋"/>
          <w:sz w:val="28"/>
        </w:rPr>
        <w:br/>
        <w:t xml:space="preserve">    5.</w:t>
      </w:r>
      <w:r>
        <w:rPr>
          <w:rFonts w:ascii="仿宋" w:eastAsia="仿宋" w:hAnsi="仿宋"/>
          <w:sz w:val="28"/>
        </w:rPr>
        <w:t>销售渠道选择：根据目标市场特性，选择合适的销售渠道，包括直销、分销、零售、电子商务等，确保产品能够有效地到达消费者手中。</w:t>
      </w:r>
      <w:r>
        <w:rPr>
          <w:rFonts w:ascii="仿宋" w:eastAsia="仿宋" w:hAnsi="仿宋"/>
          <w:sz w:val="28"/>
        </w:rPr>
        <w:br/>
        <w:t xml:space="preserve">    6.</w:t>
      </w:r>
      <w:r>
        <w:rPr>
          <w:rFonts w:ascii="仿宋" w:eastAsia="仿宋" w:hAnsi="仿宋"/>
          <w:sz w:val="28"/>
        </w:rPr>
        <w:t>市场推广策略：制定有效的市场推广计划，包括广告宣传、公关活动、社交媒体营销、促销活动等，以提高产品知名度和品牌形象，促进销售增长。</w:t>
      </w:r>
      <w:r>
        <w:rPr>
          <w:rFonts w:ascii="仿宋" w:eastAsia="仿宋" w:hAnsi="仿宋"/>
          <w:sz w:val="28"/>
        </w:rPr>
        <w:br/>
      </w:r>
    </w:p>
    <w:p w:rsidR="0043036A" w14:textId="0BE79959">
      <w:pPr>
        <w:ind w:firstLine="560"/>
      </w:pPr>
      <w:r>
        <w:rPr>
          <w:rFonts w:ascii="仿宋" w:eastAsia="仿宋" w:hAnsi="仿宋"/>
          <w:sz w:val="28"/>
        </w:rPr>
        <w:t>通过上述分析，膏霜产品项目商业发展计划书能够为投资者和决策者提供一个清晰的商业前景和市场进入策略，从而为项目的成功实施奠定坚实的基础。</w:t>
      </w:r>
    </w:p>
    <w:p w:rsidR="009C12B5" w:rsidRPr="009C12B5" w:rsidP="009C12B5" w14:paraId="035347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CF239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膏霜产品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膏霜产品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膏霜产品</w:t>
      </w:r>
      <w:r w:rsidRPr="009C12B5">
        <w:rPr>
          <w:rFonts w:ascii="仿宋" w:eastAsia="仿宋" w:hAnsi="仿宋"/>
          <w:sz w:val="28"/>
          <w:szCs w:val="28"/>
        </w:rPr>
        <w:t>始终与市场需求保持同步。</w:t>
      </w:r>
    </w:p>
    <w:p w:rsidR="009C12B5" w:rsidP="007A4CF7" w14:paraId="639E5C88" w14:textId="77777777">
      <w:pPr>
        <w:pStyle w:val="Heading3"/>
      </w:pPr>
      <w:bookmarkStart w:id="6" w:name="_Toc157814109"/>
      <w:r w:rsidRPr="009C12B5">
        <w:t xml:space="preserve">2.2 </w:t>
      </w:r>
      <w:r w:rsidR="007A4CF7">
        <w:t>膏霜</w:t>
      </w:r>
      <w:r w:rsidR="007A4CF7">
        <w:rPr>
          <w:rFonts w:hint="eastAsia"/>
        </w:rPr>
        <w:t>市场</w:t>
      </w:r>
      <w:r w:rsidRPr="009C12B5">
        <w:t>竞争分析</w:t>
      </w:r>
      <w:bookmarkEnd w:id="6"/>
    </w:p>
    <w:p w:rsidR="0043036A" w14:paraId="4D50BFD2" w14:textId="4D4776EC">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膏霜产品市场竞争分析应当深入研究目标市场中的竞争态势，识别主要竞争对手，分析他们的产品定位、市场策略、市场份额和优势劣势。通过市场调研和消费者洞察，了解目标消费者的需求偏好，以及市场上的产品和服务如何满足这些需求。同时，分析市场上的价格趋势、渠道分布和促销活动，以确定市场中的机会和挑战。</w:t>
      </w:r>
      <w:r>
        <w:rPr>
          <w:rFonts w:ascii="仿宋" w:eastAsia="仿宋" w:hAnsi="仿宋"/>
          <w:sz w:val="28"/>
        </w:rPr>
        <w:br/>
      </w:r>
      <w:r>
        <w:rPr>
          <w:rFonts w:ascii="仿宋" w:eastAsia="仿宋" w:hAnsi="仿宋"/>
          <w:sz w:val="28"/>
        </w:rPr>
        <w:t>膏霜产品市场竞争分析的关键要素包括：</w:t>
      </w:r>
      <w:r>
        <w:rPr>
          <w:rFonts w:ascii="仿宋" w:eastAsia="仿宋" w:hAnsi="仿宋"/>
          <w:sz w:val="28"/>
        </w:rPr>
        <w:br/>
        <w:t xml:space="preserve">    1.</w:t>
      </w:r>
    </w:p>
    <w:p w:rsidR="0043036A" w14:textId="4D4776EC">
      <w:pPr>
        <w:ind w:firstLine="560"/>
      </w:pPr>
      <w:r>
        <w:rPr>
          <w:rFonts w:ascii="仿宋" w:eastAsia="仿宋" w:hAnsi="仿宋"/>
          <w:sz w:val="28"/>
        </w:rPr>
        <w:t>市场定位：评估自身产品在市场中的独特卖点和定位策略，与竞争对手进行比较。</w:t>
      </w:r>
      <w:r>
        <w:rPr>
          <w:rFonts w:ascii="仿宋" w:eastAsia="仿宋" w:hAnsi="仿宋"/>
          <w:sz w:val="28"/>
        </w:rPr>
        <w:br/>
        <w:t xml:space="preserve">    2.</w:t>
      </w:r>
      <w:r>
        <w:rPr>
          <w:rFonts w:ascii="仿宋" w:eastAsia="仿宋" w:hAnsi="仿宋"/>
          <w:sz w:val="28"/>
        </w:rPr>
        <w:t>产品分析：比较自身产品与竞争对手产品在质量、功能、价格、包装等方面的优劣。</w:t>
      </w:r>
      <w:r>
        <w:rPr>
          <w:rFonts w:ascii="仿宋" w:eastAsia="仿宋" w:hAnsi="仿宋"/>
          <w:sz w:val="28"/>
        </w:rPr>
        <w:br/>
        <w:t xml:space="preserve">    3.</w:t>
      </w:r>
      <w:r>
        <w:rPr>
          <w:rFonts w:ascii="仿宋" w:eastAsia="仿宋" w:hAnsi="仿宋"/>
          <w:sz w:val="28"/>
        </w:rPr>
        <w:t>市场策略：分析竞争对手的市场营销策略，包括广告宣传、品牌建设、销售渠道等。</w:t>
      </w:r>
      <w:r>
        <w:rPr>
          <w:rFonts w:ascii="仿宋" w:eastAsia="仿宋" w:hAnsi="仿宋"/>
          <w:sz w:val="28"/>
        </w:rPr>
        <w:br/>
        <w:t xml:space="preserve">    4.</w:t>
      </w:r>
      <w:r>
        <w:rPr>
          <w:rFonts w:ascii="仿宋" w:eastAsia="仿宋" w:hAnsi="仿宋"/>
          <w:sz w:val="28"/>
        </w:rPr>
        <w:t>市场份额：了解竞争对手的市场占有率，以及他们在目标消费者中的影响力。</w:t>
      </w:r>
      <w:r>
        <w:rPr>
          <w:rFonts w:ascii="仿宋" w:eastAsia="仿宋" w:hAnsi="仿宋"/>
          <w:sz w:val="28"/>
        </w:rPr>
        <w:br/>
        <w:t xml:space="preserve">    5.</w:t>
      </w:r>
      <w:r>
        <w:rPr>
          <w:rFonts w:ascii="仿宋" w:eastAsia="仿宋" w:hAnsi="仿宋"/>
          <w:sz w:val="28"/>
        </w:rPr>
        <w:t>消费者需求：研究目标消费者的需求变化，以及市场如何应对这些变化。</w:t>
      </w:r>
      <w:r>
        <w:rPr>
          <w:rFonts w:ascii="仿宋" w:eastAsia="仿宋" w:hAnsi="仿宋"/>
          <w:sz w:val="28"/>
        </w:rPr>
        <w:br/>
        <w:t xml:space="preserve">    6.</w:t>
      </w:r>
      <w:r>
        <w:rPr>
          <w:rFonts w:ascii="仿宋" w:eastAsia="仿宋" w:hAnsi="仿宋"/>
          <w:sz w:val="28"/>
        </w:rPr>
        <w:t>市场趋势：分析市场未来的发展方向，包括技术进步、法规变化、新兴市场等。</w:t>
      </w:r>
      <w:r>
        <w:rPr>
          <w:rFonts w:ascii="仿宋" w:eastAsia="仿宋" w:hAnsi="仿宋"/>
          <w:sz w:val="28"/>
        </w:rPr>
        <w:br/>
      </w:r>
      <w:r>
        <w:rPr>
          <w:rFonts w:ascii="仿宋" w:eastAsia="仿宋" w:hAnsi="仿宋"/>
          <w:sz w:val="28"/>
        </w:rPr>
        <w:t>通过上述分析，膏霜产品项目商业发展计划书能够制定出有效的市场进入策略、产品开发计划和营销方案，从而在激烈的市场竞争中脱颖而出。</w:t>
      </w:r>
    </w:p>
    <w:p w:rsidR="009C12B5" w:rsidRPr="009C12B5" w:rsidP="009C12B5" w14:paraId="2DDBC324"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膏霜产品</w:t>
      </w:r>
      <w:r w:rsidRPr="009C12B5">
        <w:rPr>
          <w:rFonts w:ascii="仿宋" w:eastAsia="仿宋" w:hAnsi="仿宋"/>
          <w:sz w:val="28"/>
          <w:szCs w:val="28"/>
        </w:rPr>
        <w:t>的竞争优势和差异化策略。我们认为，</w:t>
      </w:r>
      <w:r w:rsidR="00E75C7F">
        <w:rPr>
          <w:rFonts w:ascii="仿宋" w:eastAsia="仿宋" w:hAnsi="仿宋"/>
          <w:sz w:val="28"/>
          <w:szCs w:val="28"/>
        </w:rPr>
        <w:t>膏霜产品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2DA0C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膏霜产品</w:t>
      </w:r>
      <w:r w:rsidRPr="009C12B5">
        <w:rPr>
          <w:rFonts w:ascii="仿宋" w:eastAsia="仿宋" w:hAnsi="仿宋"/>
          <w:sz w:val="28"/>
          <w:szCs w:val="28"/>
        </w:rPr>
        <w:t>将在竞争激烈的市场中脱颖而出。</w:t>
      </w:r>
    </w:p>
    <w:p w:rsidR="009C12B5" w:rsidP="007A4CF7" w14:paraId="621D7A56" w14:textId="77777777">
      <w:pPr>
        <w:pStyle w:val="Heading3"/>
      </w:pPr>
      <w:bookmarkStart w:id="7" w:name="_Toc157814110"/>
      <w:r w:rsidRPr="009C12B5">
        <w:t xml:space="preserve">2.3 </w:t>
      </w:r>
      <w:r w:rsidR="007A4CF7">
        <w:t>膏霜</w:t>
      </w:r>
      <w:r w:rsidRPr="009C12B5">
        <w:t>行业趋势与机遇</w:t>
      </w:r>
      <w:bookmarkEnd w:id="7"/>
    </w:p>
    <w:p w:rsidR="0043036A" w14:paraId="1FEB232A" w14:textId="7F7BB09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膏霜产品行业正经历着一系列积极的趋势和机遇，为企业和投资者提供了广阔的发展前景。首先，随着消费者对健康和自然产品的需求不断增长，许多膏霜产品制造商开始注重产品的天然成分和有机认证，这不仅提升了产品的品质，也增强了消费者的信任感。其次，个性化定制和功能性膏霜产品的兴起，满足了不同消费者的特定需求，如抗衰老、保湿、美白等，推动了行业细分市场的发展。此外，随着科技的进步，创新型膏霜产品不断涌现，如利用纳米技术、生物技术等开发出的高效护肤品，为行业注入了新的活力。</w:t>
      </w:r>
      <w:r>
        <w:rPr>
          <w:rFonts w:ascii="仿宋" w:eastAsia="仿宋" w:hAnsi="仿宋"/>
          <w:sz w:val="28"/>
        </w:rPr>
        <w:br/>
      </w:r>
      <w:r>
        <w:rPr>
          <w:rFonts w:ascii="仿宋" w:eastAsia="仿宋" w:hAnsi="仿宋"/>
          <w:sz w:val="28"/>
        </w:rPr>
        <w:t>同时，新兴市场的崛起也为膏霜产品行业带来了巨大的增长潜力。尤其是在亚洲和非洲等地区，随着生活水平的提高和人口结构的变化，这些市场的消费者对高品质膏霜产品的需求日益增长。此外，电子商务的快速发展为膏霜产品提供了新的销售渠道，使得品牌能够触达更广泛的消费者群体。</w:t>
      </w:r>
      <w:r>
        <w:rPr>
          <w:rFonts w:ascii="仿宋" w:eastAsia="仿宋" w:hAnsi="仿宋"/>
          <w:sz w:val="28"/>
        </w:rPr>
        <w:br/>
      </w:r>
    </w:p>
    <w:p w:rsidR="0043036A" w14:textId="7F7BB099">
      <w:pPr>
        <w:ind w:firstLine="560"/>
      </w:pPr>
      <w:r>
        <w:rPr>
          <w:rFonts w:ascii="仿宋" w:eastAsia="仿宋" w:hAnsi="仿宋"/>
          <w:sz w:val="28"/>
        </w:rPr>
        <w:t>总体而言，膏霜产品行业正处于一个充满机遇的时期，企业应把握市场趋势，不断创新产品，提升服务质量，以满足不断变化的消费者需求，从而在激烈的市场竞争中脱颖而出。</w:t>
      </w:r>
    </w:p>
    <w:p w:rsidR="009C12B5" w:rsidRPr="009C12B5" w:rsidP="009C12B5" w14:paraId="1AB0C7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膏霜产品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膏霜产品</w:t>
      </w:r>
      <w:r w:rsidRPr="009C12B5">
        <w:rPr>
          <w:rFonts w:ascii="仿宋" w:eastAsia="仿宋" w:hAnsi="仿宋"/>
          <w:sz w:val="28"/>
          <w:szCs w:val="28"/>
        </w:rPr>
        <w:t>始终走在行业的前沿并抓住每一个市场机遇。</w:t>
      </w:r>
    </w:p>
    <w:p w:rsidR="009C12B5" w:rsidRPr="009C12B5" w:rsidP="007A4CF7" w14:paraId="0AE7C010" w14:textId="77777777">
      <w:pPr>
        <w:pStyle w:val="Heading2"/>
      </w:pPr>
      <w:bookmarkStart w:id="8" w:name="_Toc157814111"/>
      <w:r w:rsidRPr="009C12B5">
        <w:t>三、营销策略</w:t>
      </w:r>
      <w:bookmarkEnd w:id="8"/>
    </w:p>
    <w:p w:rsidR="009C12B5" w:rsidRPr="009C12B5" w:rsidP="007A4CF7" w14:paraId="77BFE559" w14:textId="77777777">
      <w:pPr>
        <w:pStyle w:val="Heading3"/>
      </w:pPr>
      <w:bookmarkStart w:id="9" w:name="_Toc157814112"/>
      <w:r w:rsidRPr="009C12B5">
        <w:t xml:space="preserve">3.1 </w:t>
      </w:r>
      <w:r w:rsidRPr="009C12B5">
        <w:t>品牌定位与传播</w:t>
      </w:r>
      <w:bookmarkEnd w:id="9"/>
    </w:p>
    <w:p w:rsidR="009C12B5" w:rsidRPr="009C12B5" w:rsidP="007A4CF7" w14:paraId="17CE88BC"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膏霜产品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96062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膏霜产品</w:t>
      </w:r>
      <w:r w:rsidRPr="009C12B5">
        <w:rPr>
          <w:rFonts w:ascii="仿宋" w:eastAsia="仿宋" w:hAnsi="仿宋"/>
          <w:sz w:val="28"/>
          <w:szCs w:val="28"/>
        </w:rPr>
        <w:t>的专业评测和推荐文章，以扩大品牌影响力。</w:t>
      </w:r>
    </w:p>
    <w:p w:rsidR="009C12B5" w:rsidRPr="009C12B5" w:rsidP="009C12B5" w14:paraId="31AD9A90"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膏霜产品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C0F5669" w14:textId="77777777">
      <w:pPr>
        <w:pStyle w:val="Heading3"/>
      </w:pPr>
      <w:bookmarkStart w:id="10" w:name="_Toc157814113"/>
      <w:r w:rsidRPr="009C12B5">
        <w:t xml:space="preserve">3.2 </w:t>
      </w:r>
      <w:r w:rsidR="007A4CF7">
        <w:t>膏霜</w:t>
      </w:r>
      <w:r w:rsidRPr="009C12B5">
        <w:t>产品定价策略</w:t>
      </w:r>
      <w:bookmarkEnd w:id="10"/>
    </w:p>
    <w:p w:rsidR="009C12B5" w:rsidRPr="009C12B5" w:rsidP="00CA39FB" w14:paraId="2372DA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膏霜产品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83B10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CFCDA0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膏霜产品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B442191" w14:textId="77777777">
      <w:pPr>
        <w:pStyle w:val="Heading3"/>
      </w:pPr>
      <w:bookmarkStart w:id="11" w:name="_Toc157814114"/>
      <w:r w:rsidRPr="009C12B5">
        <w:t xml:space="preserve">3.3 </w:t>
      </w:r>
      <w:r w:rsidR="007A4CF7">
        <w:t>膏霜</w:t>
      </w:r>
      <w:r w:rsidR="007A4CF7">
        <w:rPr>
          <w:rFonts w:hint="eastAsia"/>
        </w:rPr>
        <w:t>产品</w:t>
      </w:r>
      <w:r w:rsidRPr="009C12B5">
        <w:t>销售渠道与拓展</w:t>
      </w:r>
      <w:bookmarkEnd w:id="11"/>
    </w:p>
    <w:p w:rsidR="009C12B5" w:rsidRPr="009C12B5" w:rsidP="009C12B5" w14:paraId="2FC8A3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膏霜产品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F2C87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膏霜产品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A6949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膏霜产品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43973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https://d.book118.com/007141000131006040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A8C0F67" w14:textId="77777777">
    <w:pPr>
      <w:pStyle w:val="Footer"/>
      <w:jc w:val="center"/>
    </w:pPr>
  </w:p>
  <w:p w:rsidR="00FE7E16" w14:paraId="6A37E9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D3A568C" w14:textId="77777777">
    <w:pPr>
      <w:pStyle w:val="Footer"/>
      <w:jc w:val="center"/>
    </w:pPr>
  </w:p>
  <w:p w:rsidR="007A4CF7" w14:paraId="021703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B5ACE5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15AA6F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7C0009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BE4AD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26693"/>
      <w:docPartObj>
        <w:docPartGallery w:val="Page Numbers (Bottom of Page)"/>
        <w:docPartUnique/>
      </w:docPartObj>
    </w:sdtPr>
    <w:sdtContent>
      <w:sdt>
        <w:sdtPr>
          <w:id w:val="17706431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6491797"/>
      <w:docPartObj>
        <w:docPartGallery w:val="Page Numbers (Bottom of Page)"/>
        <w:docPartUnique/>
      </w:docPartObj>
    </w:sdtPr>
    <w:sdtContent>
      <w:sdt>
        <w:sdtPr>
          <w:id w:val="7801080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709050"/>
      <w:docPartObj>
        <w:docPartGallery w:val="Page Numbers (Bottom of Page)"/>
        <w:docPartUnique/>
      </w:docPartObj>
    </w:sdtPr>
    <w:sdtContent>
      <w:sdt>
        <w:sdtPr>
          <w:id w:val="6979684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146371"/>
      <w:docPartObj>
        <w:docPartGallery w:val="Page Numbers (Bottom of Page)"/>
        <w:docPartUnique/>
      </w:docPartObj>
    </w:sdtPr>
    <w:sdtContent>
      <w:sdt>
        <w:sdtPr>
          <w:id w:val="10920814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8730845"/>
      <w:docPartObj>
        <w:docPartGallery w:val="Page Numbers (Bottom of Page)"/>
        <w:docPartUnique/>
      </w:docPartObj>
    </w:sdtPr>
    <w:sdtContent>
      <w:sdt>
        <w:sdtPr>
          <w:id w:val="972259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5543953"/>
      <w:docPartObj>
        <w:docPartGallery w:val="Page Numbers (Bottom of Page)"/>
        <w:docPartUnique/>
      </w:docPartObj>
    </w:sdtPr>
    <w:sdtContent>
      <w:sdt>
        <w:sdtPr>
          <w:id w:val="18047630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7390189"/>
      <w:docPartObj>
        <w:docPartGallery w:val="Page Numbers (Bottom of Page)"/>
        <w:docPartUnique/>
      </w:docPartObj>
    </w:sdtPr>
    <w:sdtContent>
      <w:sdt>
        <w:sdtPr>
          <w:id w:val="11944133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645208"/>
      <w:docPartObj>
        <w:docPartGallery w:val="Page Numbers (Bottom of Page)"/>
        <w:docPartUnique/>
      </w:docPartObj>
    </w:sdtPr>
    <w:sdtContent>
      <w:sdt>
        <w:sdtPr>
          <w:id w:val="2040204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322609"/>
      <w:docPartObj>
        <w:docPartGallery w:val="Page Numbers (Bottom of Page)"/>
        <w:docPartUnique/>
      </w:docPartObj>
    </w:sdtPr>
    <w:sdtContent>
      <w:sdt>
        <w:sdtPr>
          <w:id w:val="17251751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6803273"/>
      <w:docPartObj>
        <w:docPartGallery w:val="Page Numbers (Bottom of Page)"/>
        <w:docPartUnique/>
      </w:docPartObj>
    </w:sdtPr>
    <w:sdtContent>
      <w:sdt>
        <w:sdtPr>
          <w:id w:val="5735625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4953307"/>
      <w:docPartObj>
        <w:docPartGallery w:val="Page Numbers (Bottom of Page)"/>
        <w:docPartUnique/>
      </w:docPartObj>
    </w:sdtPr>
    <w:sdtContent>
      <w:sdt>
        <w:sdtPr>
          <w:id w:val="19943588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7054925"/>
      <w:docPartObj>
        <w:docPartGallery w:val="Page Numbers (Bottom of Page)"/>
        <w:docPartUnique/>
      </w:docPartObj>
    </w:sdtPr>
    <w:sdtContent>
      <w:sdt>
        <w:sdtPr>
          <w:id w:val="13744732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2468368"/>
      <w:docPartObj>
        <w:docPartGallery w:val="Page Numbers (Bottom of Page)"/>
        <w:docPartUnique/>
      </w:docPartObj>
    </w:sdtPr>
    <w:sdtContent>
      <w:sdt>
        <w:sdtPr>
          <w:id w:val="1819623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2711933"/>
      <w:docPartObj>
        <w:docPartGallery w:val="Page Numbers (Bottom of Page)"/>
        <w:docPartUnique/>
      </w:docPartObj>
    </w:sdtPr>
    <w:sdtContent>
      <w:sdt>
        <w:sdtPr>
          <w:id w:val="7809902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5699247"/>
      <w:docPartObj>
        <w:docPartGallery w:val="Page Numbers (Bottom of Page)"/>
        <w:docPartUnique/>
      </w:docPartObj>
    </w:sdtPr>
    <w:sdtContent>
      <w:sdt>
        <w:sdtPr>
          <w:id w:val="3833112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998740"/>
      <w:docPartObj>
        <w:docPartGallery w:val="Page Numbers (Bottom of Page)"/>
        <w:docPartUnique/>
      </w:docPartObj>
    </w:sdtPr>
    <w:sdtContent>
      <w:sdt>
        <w:sdtPr>
          <w:id w:val="17673836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5029053"/>
      <w:docPartObj>
        <w:docPartGallery w:val="Page Numbers (Bottom of Page)"/>
        <w:docPartUnique/>
      </w:docPartObj>
    </w:sdtPr>
    <w:sdtContent>
      <w:sdt>
        <w:sdtPr>
          <w:id w:val="202087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405932"/>
      <w:docPartObj>
        <w:docPartGallery w:val="Page Numbers (Bottom of Page)"/>
        <w:docPartUnique/>
      </w:docPartObj>
    </w:sdtPr>
    <w:sdtContent>
      <w:sdt>
        <w:sdtPr>
          <w:id w:val="9947104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3551963"/>
      <w:docPartObj>
        <w:docPartGallery w:val="Page Numbers (Bottom of Page)"/>
        <w:docPartUnique/>
      </w:docPartObj>
    </w:sdtPr>
    <w:sdtContent>
      <w:sdt>
        <w:sdtPr>
          <w:id w:val="567747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1535373"/>
      <w:docPartObj>
        <w:docPartGallery w:val="Page Numbers (Bottom of Page)"/>
        <w:docPartUnique/>
      </w:docPartObj>
    </w:sdtPr>
    <w:sdtContent>
      <w:sdt>
        <w:sdtPr>
          <w:id w:val="14472477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E292BE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E4AA84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3036A"/>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71528"/>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83797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07141000131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2663</Words>
  <Characters>15181</Characters>
  <Application>Microsoft Office Word</Application>
  <DocSecurity>0</DocSecurity>
  <Lines>126</Lines>
  <Paragraphs>35</Paragraphs>
  <ScaleCrop>false</ScaleCrop>
  <Company/>
  <LinksUpToDate>false</LinksUpToDate>
  <CharactersWithSpaces>17809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2024-02-05T06:23:00Z</dcterms:modified>
</cp:coreProperties>
</file>