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气象仪器项目计划设计方案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52" w:history="1">
        <w:r>
          <w:rPr>
            <w:rFonts w:ascii="仿宋" w:eastAsia="仿宋" w:hAnsi="仿宋" w:cs="仿宋" w:hint="eastAsia"/>
            <w:lang w:eastAsia="zh-CN"/>
          </w:rPr>
          <w:t>序言</w:t>
        </w:r>
        <w:r>
          <w:tab/>
        </w:r>
        <w:r>
          <w:fldChar w:fldCharType="begin"/>
        </w:r>
        <w:r>
          <w:instrText xml:space="preserve"> PAGEREF _Toc5652 \h </w:instrText>
        </w:r>
        <w:r>
          <w:fldChar w:fldCharType="separate"/>
        </w:r>
        <w:r>
          <w:t>3</w:t>
        </w:r>
        <w:r>
          <w:fldChar w:fldCharType="end"/>
        </w:r>
      </w:hyperlink>
    </w:p>
    <w:p>
      <w:pPr>
        <w:pStyle w:val="TOC1"/>
        <w:tabs>
          <w:tab w:val="right" w:leader="dot" w:pos="8306"/>
        </w:tabs>
      </w:pPr>
      <w:hyperlink w:anchor="_Toc25376" w:history="1">
        <w:r>
          <w:rPr>
            <w:rFonts w:ascii="仿宋" w:eastAsia="仿宋" w:hAnsi="仿宋" w:cs="仿宋" w:hint="eastAsia"/>
            <w:lang w:eastAsia="zh-CN"/>
          </w:rPr>
          <w:t>一、气象仪器项目概论</w:t>
        </w:r>
        <w:r>
          <w:tab/>
        </w:r>
        <w:r>
          <w:fldChar w:fldCharType="begin"/>
        </w:r>
        <w:r>
          <w:instrText xml:space="preserve"> PAGEREF _Toc25376 \h </w:instrText>
        </w:r>
        <w:r>
          <w:fldChar w:fldCharType="separate"/>
        </w:r>
        <w:r>
          <w:t>3</w:t>
        </w:r>
        <w:r>
          <w:fldChar w:fldCharType="end"/>
        </w:r>
      </w:hyperlink>
    </w:p>
    <w:p>
      <w:pPr>
        <w:pStyle w:val="TOC2"/>
        <w:tabs>
          <w:tab w:val="right" w:leader="dot" w:pos="8306"/>
        </w:tabs>
      </w:pPr>
      <w:hyperlink w:anchor="_Toc5910" w:history="1">
        <w:r>
          <w:rPr>
            <w:rFonts w:ascii="仿宋" w:eastAsia="仿宋" w:hAnsi="仿宋" w:cs="仿宋" w:hint="eastAsia"/>
            <w:lang w:eastAsia="zh-CN"/>
          </w:rPr>
          <w:t>(一)、气象仪器项目概况</w:t>
        </w:r>
        <w:r>
          <w:tab/>
        </w:r>
        <w:r>
          <w:fldChar w:fldCharType="begin"/>
        </w:r>
        <w:r>
          <w:instrText xml:space="preserve"> PAGEREF _Toc5910 \h </w:instrText>
        </w:r>
        <w:r>
          <w:fldChar w:fldCharType="separate"/>
        </w:r>
        <w:r>
          <w:t>3</w:t>
        </w:r>
        <w:r>
          <w:fldChar w:fldCharType="end"/>
        </w:r>
      </w:hyperlink>
    </w:p>
    <w:p>
      <w:pPr>
        <w:pStyle w:val="TOC2"/>
        <w:tabs>
          <w:tab w:val="right" w:leader="dot" w:pos="8306"/>
        </w:tabs>
      </w:pPr>
      <w:hyperlink w:anchor="_Toc19987" w:history="1">
        <w:r>
          <w:rPr>
            <w:rFonts w:ascii="仿宋" w:eastAsia="仿宋" w:hAnsi="仿宋" w:cs="仿宋" w:hint="eastAsia"/>
            <w:lang w:eastAsia="zh-CN"/>
          </w:rPr>
          <w:t>(二)、气象仪器项目目标</w:t>
        </w:r>
        <w:r>
          <w:tab/>
        </w:r>
        <w:r>
          <w:fldChar w:fldCharType="begin"/>
        </w:r>
        <w:r>
          <w:instrText xml:space="preserve"> PAGEREF _Toc19987 \h </w:instrText>
        </w:r>
        <w:r>
          <w:fldChar w:fldCharType="separate"/>
        </w:r>
        <w:r>
          <w:t>5</w:t>
        </w:r>
        <w:r>
          <w:fldChar w:fldCharType="end"/>
        </w:r>
      </w:hyperlink>
    </w:p>
    <w:p>
      <w:pPr>
        <w:pStyle w:val="TOC2"/>
        <w:tabs>
          <w:tab w:val="right" w:leader="dot" w:pos="8306"/>
        </w:tabs>
      </w:pPr>
      <w:hyperlink w:anchor="_Toc1008" w:history="1">
        <w:r>
          <w:rPr>
            <w:rFonts w:ascii="仿宋" w:eastAsia="仿宋" w:hAnsi="仿宋" w:cs="仿宋" w:hint="eastAsia"/>
            <w:lang w:eastAsia="zh-CN"/>
          </w:rPr>
          <w:t>(三)、气象仪器项目提出的理由</w:t>
        </w:r>
        <w:r>
          <w:tab/>
        </w:r>
        <w:r>
          <w:fldChar w:fldCharType="begin"/>
        </w:r>
        <w:r>
          <w:instrText xml:space="preserve"> PAGEREF _Toc1008 \h </w:instrText>
        </w:r>
        <w:r>
          <w:fldChar w:fldCharType="separate"/>
        </w:r>
        <w:r>
          <w:t>6</w:t>
        </w:r>
        <w:r>
          <w:fldChar w:fldCharType="end"/>
        </w:r>
      </w:hyperlink>
    </w:p>
    <w:p>
      <w:pPr>
        <w:pStyle w:val="TOC2"/>
        <w:tabs>
          <w:tab w:val="right" w:leader="dot" w:pos="8306"/>
        </w:tabs>
      </w:pPr>
      <w:hyperlink w:anchor="_Toc6024" w:history="1">
        <w:r>
          <w:rPr>
            <w:rFonts w:ascii="仿宋" w:eastAsia="仿宋" w:hAnsi="仿宋" w:cs="仿宋" w:hint="eastAsia"/>
            <w:lang w:eastAsia="zh-CN"/>
          </w:rPr>
          <w:t>(四)、气象仪器项目意义</w:t>
        </w:r>
        <w:r>
          <w:tab/>
        </w:r>
        <w:r>
          <w:fldChar w:fldCharType="begin"/>
        </w:r>
        <w:r>
          <w:instrText xml:space="preserve"> PAGEREF _Toc6024 \h </w:instrText>
        </w:r>
        <w:r>
          <w:fldChar w:fldCharType="separate"/>
        </w:r>
        <w:r>
          <w:t>8</w:t>
        </w:r>
        <w:r>
          <w:fldChar w:fldCharType="end"/>
        </w:r>
      </w:hyperlink>
    </w:p>
    <w:p>
      <w:pPr>
        <w:pStyle w:val="TOC2"/>
        <w:tabs>
          <w:tab w:val="right" w:leader="dot" w:pos="8306"/>
        </w:tabs>
      </w:pPr>
      <w:hyperlink w:anchor="_Toc11300" w:history="1">
        <w:r>
          <w:rPr>
            <w:rFonts w:ascii="仿宋" w:eastAsia="仿宋" w:hAnsi="仿宋" w:cs="仿宋" w:hint="eastAsia"/>
            <w:lang w:eastAsia="zh-CN"/>
          </w:rPr>
          <w:t>(五)、气象仪器项目背景</w:t>
        </w:r>
        <w:r>
          <w:tab/>
        </w:r>
        <w:r>
          <w:fldChar w:fldCharType="begin"/>
        </w:r>
        <w:r>
          <w:instrText xml:space="preserve"> PAGEREF _Toc11300 \h </w:instrText>
        </w:r>
        <w:r>
          <w:fldChar w:fldCharType="separate"/>
        </w:r>
        <w:r>
          <w:t>8</w:t>
        </w:r>
        <w:r>
          <w:fldChar w:fldCharType="end"/>
        </w:r>
      </w:hyperlink>
    </w:p>
    <w:p>
      <w:pPr>
        <w:pStyle w:val="TOC1"/>
        <w:tabs>
          <w:tab w:val="right" w:leader="dot" w:pos="8306"/>
        </w:tabs>
      </w:pPr>
      <w:hyperlink w:anchor="_Toc29526" w:history="1">
        <w:r>
          <w:rPr>
            <w:rFonts w:ascii="仿宋" w:eastAsia="仿宋" w:hAnsi="仿宋" w:cs="仿宋" w:hint="eastAsia"/>
            <w:lang w:eastAsia="zh-CN"/>
          </w:rPr>
          <w:t>二、气象仪器项目建设背景及必要性分析</w:t>
        </w:r>
        <w:r>
          <w:tab/>
        </w:r>
        <w:r>
          <w:fldChar w:fldCharType="begin"/>
        </w:r>
        <w:r>
          <w:instrText xml:space="preserve"> PAGEREF _Toc29526 \h </w:instrText>
        </w:r>
        <w:r>
          <w:fldChar w:fldCharType="separate"/>
        </w:r>
        <w:r>
          <w:t>9</w:t>
        </w:r>
        <w:r>
          <w:fldChar w:fldCharType="end"/>
        </w:r>
      </w:hyperlink>
    </w:p>
    <w:p>
      <w:pPr>
        <w:pStyle w:val="TOC2"/>
        <w:tabs>
          <w:tab w:val="right" w:leader="dot" w:pos="8306"/>
        </w:tabs>
      </w:pPr>
      <w:hyperlink w:anchor="_Toc29981" w:history="1">
        <w:r>
          <w:rPr>
            <w:rFonts w:ascii="仿宋" w:eastAsia="仿宋" w:hAnsi="仿宋" w:cs="仿宋" w:hint="eastAsia"/>
            <w:lang w:eastAsia="zh-CN"/>
          </w:rPr>
          <w:t>(一)、气象仪器项目背景分析</w:t>
        </w:r>
        <w:r>
          <w:tab/>
        </w:r>
        <w:r>
          <w:fldChar w:fldCharType="begin"/>
        </w:r>
        <w:r>
          <w:instrText xml:space="preserve"> PAGEREF _Toc29981 \h </w:instrText>
        </w:r>
        <w:r>
          <w:fldChar w:fldCharType="separate"/>
        </w:r>
        <w:r>
          <w:t>9</w:t>
        </w:r>
        <w:r>
          <w:fldChar w:fldCharType="end"/>
        </w:r>
      </w:hyperlink>
    </w:p>
    <w:p>
      <w:pPr>
        <w:pStyle w:val="TOC2"/>
        <w:tabs>
          <w:tab w:val="right" w:leader="dot" w:pos="8306"/>
        </w:tabs>
      </w:pPr>
      <w:hyperlink w:anchor="_Toc30309" w:history="1">
        <w:r>
          <w:rPr>
            <w:rFonts w:ascii="仿宋" w:eastAsia="仿宋" w:hAnsi="仿宋" w:cs="仿宋" w:hint="eastAsia"/>
            <w:lang w:eastAsia="zh-CN"/>
          </w:rPr>
          <w:t>(二)、气象仪器项目建设必要性分析</w:t>
        </w:r>
        <w:r>
          <w:tab/>
        </w:r>
        <w:r>
          <w:fldChar w:fldCharType="begin"/>
        </w:r>
        <w:r>
          <w:instrText xml:space="preserve"> PAGEREF _Toc30309 \h </w:instrText>
        </w:r>
        <w:r>
          <w:fldChar w:fldCharType="separate"/>
        </w:r>
        <w:r>
          <w:t>11</w:t>
        </w:r>
        <w:r>
          <w:fldChar w:fldCharType="end"/>
        </w:r>
      </w:hyperlink>
    </w:p>
    <w:p>
      <w:pPr>
        <w:pStyle w:val="TOC1"/>
        <w:tabs>
          <w:tab w:val="right" w:leader="dot" w:pos="8306"/>
        </w:tabs>
      </w:pPr>
      <w:hyperlink w:anchor="_Toc30884" w:history="1">
        <w:r>
          <w:rPr>
            <w:rFonts w:ascii="仿宋" w:eastAsia="仿宋" w:hAnsi="仿宋" w:cs="仿宋" w:hint="eastAsia"/>
            <w:lang w:eastAsia="zh-CN"/>
          </w:rPr>
          <w:t>三、气象仪器项目选址可行性分析</w:t>
        </w:r>
        <w:r>
          <w:tab/>
        </w:r>
        <w:r>
          <w:fldChar w:fldCharType="begin"/>
        </w:r>
        <w:r>
          <w:instrText xml:space="preserve"> PAGEREF _Toc30884 \h </w:instrText>
        </w:r>
        <w:r>
          <w:fldChar w:fldCharType="separate"/>
        </w:r>
        <w:r>
          <w:t>12</w:t>
        </w:r>
        <w:r>
          <w:fldChar w:fldCharType="end"/>
        </w:r>
      </w:hyperlink>
    </w:p>
    <w:p>
      <w:pPr>
        <w:pStyle w:val="TOC2"/>
        <w:tabs>
          <w:tab w:val="right" w:leader="dot" w:pos="8306"/>
        </w:tabs>
      </w:pPr>
      <w:hyperlink w:anchor="_Toc20948" w:history="1">
        <w:r>
          <w:rPr>
            <w:rFonts w:ascii="仿宋" w:eastAsia="仿宋" w:hAnsi="仿宋" w:cs="仿宋" w:hint="eastAsia"/>
            <w:lang w:eastAsia="zh-CN"/>
          </w:rPr>
          <w:t>(一)、气象仪器项目选址</w:t>
        </w:r>
        <w:r>
          <w:tab/>
        </w:r>
        <w:r>
          <w:fldChar w:fldCharType="begin"/>
        </w:r>
        <w:r>
          <w:instrText xml:space="preserve"> PAGEREF _Toc20948 \h </w:instrText>
        </w:r>
        <w:r>
          <w:fldChar w:fldCharType="separate"/>
        </w:r>
        <w:r>
          <w:t>12</w:t>
        </w:r>
        <w:r>
          <w:fldChar w:fldCharType="end"/>
        </w:r>
      </w:hyperlink>
    </w:p>
    <w:p>
      <w:pPr>
        <w:pStyle w:val="TOC2"/>
        <w:tabs>
          <w:tab w:val="right" w:leader="dot" w:pos="8306"/>
        </w:tabs>
      </w:pPr>
      <w:hyperlink w:anchor="_Toc4080" w:history="1">
        <w:r>
          <w:rPr>
            <w:rFonts w:ascii="仿宋" w:eastAsia="仿宋" w:hAnsi="仿宋" w:cs="仿宋" w:hint="eastAsia"/>
            <w:lang w:eastAsia="zh-CN"/>
          </w:rPr>
          <w:t>(二)、用地控制指标</w:t>
        </w:r>
        <w:r>
          <w:tab/>
        </w:r>
        <w:r>
          <w:fldChar w:fldCharType="begin"/>
        </w:r>
        <w:r>
          <w:instrText xml:space="preserve"> PAGEREF _Toc4080 \h </w:instrText>
        </w:r>
        <w:r>
          <w:fldChar w:fldCharType="separate"/>
        </w:r>
        <w:r>
          <w:t>12</w:t>
        </w:r>
        <w:r>
          <w:fldChar w:fldCharType="end"/>
        </w:r>
      </w:hyperlink>
    </w:p>
    <w:p>
      <w:pPr>
        <w:pStyle w:val="TOC2"/>
        <w:tabs>
          <w:tab w:val="right" w:leader="dot" w:pos="8306"/>
        </w:tabs>
      </w:pPr>
      <w:hyperlink w:anchor="_Toc31812" w:history="1">
        <w:r>
          <w:rPr>
            <w:rFonts w:ascii="仿宋" w:eastAsia="仿宋" w:hAnsi="仿宋" w:cs="仿宋" w:hint="eastAsia"/>
            <w:lang w:eastAsia="zh-CN"/>
          </w:rPr>
          <w:t>(三)、节约用地措施</w:t>
        </w:r>
        <w:r>
          <w:tab/>
        </w:r>
        <w:r>
          <w:fldChar w:fldCharType="begin"/>
        </w:r>
        <w:r>
          <w:instrText xml:space="preserve"> PAGEREF _Toc31812 \h </w:instrText>
        </w:r>
        <w:r>
          <w:fldChar w:fldCharType="separate"/>
        </w:r>
        <w:r>
          <w:t>14</w:t>
        </w:r>
        <w:r>
          <w:fldChar w:fldCharType="end"/>
        </w:r>
      </w:hyperlink>
    </w:p>
    <w:p>
      <w:pPr>
        <w:pStyle w:val="TOC2"/>
        <w:tabs>
          <w:tab w:val="right" w:leader="dot" w:pos="8306"/>
        </w:tabs>
      </w:pPr>
      <w:hyperlink w:anchor="_Toc30783" w:history="1">
        <w:r>
          <w:rPr>
            <w:rFonts w:ascii="仿宋" w:eastAsia="仿宋" w:hAnsi="仿宋" w:cs="仿宋" w:hint="eastAsia"/>
            <w:lang w:eastAsia="zh-CN"/>
          </w:rPr>
          <w:t>(四)、总图布置方案</w:t>
        </w:r>
        <w:r>
          <w:tab/>
        </w:r>
        <w:r>
          <w:fldChar w:fldCharType="begin"/>
        </w:r>
        <w:r>
          <w:instrText xml:space="preserve"> PAGEREF _Toc30783 \h </w:instrText>
        </w:r>
        <w:r>
          <w:fldChar w:fldCharType="separate"/>
        </w:r>
        <w:r>
          <w:t>15</w:t>
        </w:r>
        <w:r>
          <w:fldChar w:fldCharType="end"/>
        </w:r>
      </w:hyperlink>
    </w:p>
    <w:p>
      <w:pPr>
        <w:pStyle w:val="TOC2"/>
        <w:tabs>
          <w:tab w:val="right" w:leader="dot" w:pos="8306"/>
        </w:tabs>
      </w:pPr>
      <w:hyperlink w:anchor="_Toc25242" w:history="1">
        <w:r>
          <w:rPr>
            <w:rFonts w:ascii="仿宋" w:eastAsia="仿宋" w:hAnsi="仿宋" w:cs="仿宋" w:hint="eastAsia"/>
            <w:lang w:eastAsia="zh-CN"/>
          </w:rPr>
          <w:t>(五)、选址综合评价</w:t>
        </w:r>
        <w:r>
          <w:tab/>
        </w:r>
        <w:r>
          <w:fldChar w:fldCharType="begin"/>
        </w:r>
        <w:r>
          <w:instrText xml:space="preserve"> PAGEREF _Toc25242 \h </w:instrText>
        </w:r>
        <w:r>
          <w:fldChar w:fldCharType="separate"/>
        </w:r>
        <w:r>
          <w:t>16</w:t>
        </w:r>
        <w:r>
          <w:fldChar w:fldCharType="end"/>
        </w:r>
      </w:hyperlink>
    </w:p>
    <w:p>
      <w:pPr>
        <w:pStyle w:val="TOC1"/>
        <w:tabs>
          <w:tab w:val="right" w:leader="dot" w:pos="8306"/>
        </w:tabs>
      </w:pPr>
      <w:hyperlink w:anchor="_Toc25876" w:history="1">
        <w:r>
          <w:rPr>
            <w:rFonts w:ascii="仿宋" w:eastAsia="仿宋" w:hAnsi="仿宋" w:cs="仿宋" w:hint="eastAsia"/>
            <w:lang w:eastAsia="zh-CN"/>
          </w:rPr>
          <w:t>四、产品规划分析</w:t>
        </w:r>
        <w:r>
          <w:tab/>
        </w:r>
        <w:r>
          <w:fldChar w:fldCharType="begin"/>
        </w:r>
        <w:r>
          <w:instrText xml:space="preserve"> PAGEREF _Toc25876 \h </w:instrText>
        </w:r>
        <w:r>
          <w:fldChar w:fldCharType="separate"/>
        </w:r>
        <w:r>
          <w:t>18</w:t>
        </w:r>
        <w:r>
          <w:fldChar w:fldCharType="end"/>
        </w:r>
      </w:hyperlink>
    </w:p>
    <w:p>
      <w:pPr>
        <w:pStyle w:val="TOC2"/>
        <w:tabs>
          <w:tab w:val="right" w:leader="dot" w:pos="8306"/>
        </w:tabs>
      </w:pPr>
      <w:hyperlink w:anchor="_Toc17335" w:history="1">
        <w:r>
          <w:rPr>
            <w:rFonts w:ascii="仿宋" w:eastAsia="仿宋" w:hAnsi="仿宋" w:cs="仿宋" w:hint="eastAsia"/>
            <w:lang w:eastAsia="zh-CN"/>
          </w:rPr>
          <w:t>(一)、产品规划</w:t>
        </w:r>
        <w:r>
          <w:tab/>
        </w:r>
        <w:r>
          <w:fldChar w:fldCharType="begin"/>
        </w:r>
        <w:r>
          <w:instrText xml:space="preserve"> PAGEREF _Toc17335 \h </w:instrText>
        </w:r>
        <w:r>
          <w:fldChar w:fldCharType="separate"/>
        </w:r>
        <w:r>
          <w:t>18</w:t>
        </w:r>
        <w:r>
          <w:fldChar w:fldCharType="end"/>
        </w:r>
      </w:hyperlink>
    </w:p>
    <w:p>
      <w:pPr>
        <w:pStyle w:val="TOC2"/>
        <w:tabs>
          <w:tab w:val="right" w:leader="dot" w:pos="8306"/>
        </w:tabs>
      </w:pPr>
      <w:hyperlink w:anchor="_Toc13712" w:history="1">
        <w:r>
          <w:rPr>
            <w:rFonts w:ascii="仿宋" w:eastAsia="仿宋" w:hAnsi="仿宋" w:cs="仿宋" w:hint="eastAsia"/>
            <w:lang w:eastAsia="zh-CN"/>
          </w:rPr>
          <w:t>(二)、建设规模</w:t>
        </w:r>
        <w:r>
          <w:tab/>
        </w:r>
        <w:r>
          <w:fldChar w:fldCharType="begin"/>
        </w:r>
        <w:r>
          <w:instrText xml:space="preserve"> PAGEREF _Toc13712 \h </w:instrText>
        </w:r>
        <w:r>
          <w:fldChar w:fldCharType="separate"/>
        </w:r>
        <w:r>
          <w:t>18</w:t>
        </w:r>
        <w:r>
          <w:fldChar w:fldCharType="end"/>
        </w:r>
      </w:hyperlink>
    </w:p>
    <w:p>
      <w:pPr>
        <w:pStyle w:val="TOC1"/>
        <w:tabs>
          <w:tab w:val="right" w:leader="dot" w:pos="8306"/>
        </w:tabs>
      </w:pPr>
      <w:hyperlink w:anchor="_Toc14062" w:history="1">
        <w:r>
          <w:rPr>
            <w:rFonts w:ascii="仿宋" w:eastAsia="仿宋" w:hAnsi="仿宋" w:cs="仿宋" w:hint="eastAsia"/>
            <w:lang w:eastAsia="zh-CN"/>
          </w:rPr>
          <w:t>五、气象仪器项目建设单位说明</w:t>
        </w:r>
        <w:r>
          <w:tab/>
        </w:r>
        <w:r>
          <w:fldChar w:fldCharType="begin"/>
        </w:r>
        <w:r>
          <w:instrText xml:space="preserve"> PAGEREF _Toc14062 \h </w:instrText>
        </w:r>
        <w:r>
          <w:fldChar w:fldCharType="separate"/>
        </w:r>
        <w:r>
          <w:t>20</w:t>
        </w:r>
        <w:r>
          <w:fldChar w:fldCharType="end"/>
        </w:r>
      </w:hyperlink>
    </w:p>
    <w:p>
      <w:pPr>
        <w:pStyle w:val="TOC2"/>
        <w:tabs>
          <w:tab w:val="right" w:leader="dot" w:pos="8306"/>
        </w:tabs>
      </w:pPr>
      <w:hyperlink w:anchor="_Toc28040" w:history="1">
        <w:r>
          <w:rPr>
            <w:rFonts w:ascii="仿宋" w:eastAsia="仿宋" w:hAnsi="仿宋" w:cs="仿宋" w:hint="eastAsia"/>
            <w:lang w:eastAsia="zh-CN"/>
          </w:rPr>
          <w:t>(一)、气象仪器项目承办单位基本情况</w:t>
        </w:r>
        <w:r>
          <w:tab/>
        </w:r>
        <w:r>
          <w:fldChar w:fldCharType="begin"/>
        </w:r>
        <w:r>
          <w:instrText xml:space="preserve"> PAGEREF _Toc28040 \h </w:instrText>
        </w:r>
        <w:r>
          <w:fldChar w:fldCharType="separate"/>
        </w:r>
        <w:r>
          <w:t>20</w:t>
        </w:r>
        <w:r>
          <w:fldChar w:fldCharType="end"/>
        </w:r>
      </w:hyperlink>
    </w:p>
    <w:p>
      <w:pPr>
        <w:pStyle w:val="TOC2"/>
        <w:tabs>
          <w:tab w:val="right" w:leader="dot" w:pos="8306"/>
        </w:tabs>
      </w:pPr>
      <w:hyperlink w:anchor="_Toc6986" w:history="1">
        <w:r>
          <w:rPr>
            <w:rFonts w:ascii="仿宋" w:eastAsia="仿宋" w:hAnsi="仿宋" w:cs="仿宋" w:hint="eastAsia"/>
            <w:lang w:eastAsia="zh-CN"/>
          </w:rPr>
          <w:t>(二)、公司经济效益分析</w:t>
        </w:r>
        <w:r>
          <w:tab/>
        </w:r>
        <w:r>
          <w:fldChar w:fldCharType="begin"/>
        </w:r>
        <w:r>
          <w:instrText xml:space="preserve"> PAGEREF _Toc6986 \h </w:instrText>
        </w:r>
        <w:r>
          <w:fldChar w:fldCharType="separate"/>
        </w:r>
        <w:r>
          <w:t>20</w:t>
        </w:r>
        <w:r>
          <w:fldChar w:fldCharType="end"/>
        </w:r>
      </w:hyperlink>
    </w:p>
    <w:p>
      <w:pPr>
        <w:pStyle w:val="TOC1"/>
        <w:tabs>
          <w:tab w:val="right" w:leader="dot" w:pos="8306"/>
        </w:tabs>
      </w:pPr>
      <w:hyperlink w:anchor="_Toc22592" w:history="1">
        <w:r>
          <w:rPr>
            <w:rFonts w:ascii="仿宋" w:eastAsia="仿宋" w:hAnsi="仿宋" w:cs="仿宋" w:hint="eastAsia"/>
            <w:lang w:eastAsia="zh-CN"/>
          </w:rPr>
          <w:t>六、气象仪器项目绩效评估</w:t>
        </w:r>
        <w:r>
          <w:tab/>
        </w:r>
        <w:r>
          <w:fldChar w:fldCharType="begin"/>
        </w:r>
        <w:r>
          <w:instrText xml:space="preserve"> PAGEREF _Toc22592 \h </w:instrText>
        </w:r>
        <w:r>
          <w:fldChar w:fldCharType="separate"/>
        </w:r>
        <w:r>
          <w:t>21</w:t>
        </w:r>
        <w:r>
          <w:fldChar w:fldCharType="end"/>
        </w:r>
      </w:hyperlink>
    </w:p>
    <w:p>
      <w:pPr>
        <w:pStyle w:val="TOC2"/>
        <w:tabs>
          <w:tab w:val="right" w:leader="dot" w:pos="8306"/>
        </w:tabs>
      </w:pPr>
      <w:hyperlink w:anchor="_Toc24031" w:history="1">
        <w:r>
          <w:rPr>
            <w:rFonts w:ascii="仿宋" w:eastAsia="仿宋" w:hAnsi="仿宋" w:cs="仿宋" w:hint="eastAsia"/>
            <w:lang w:eastAsia="zh-CN"/>
          </w:rPr>
          <w:t>(一)、绩效评估指标</w:t>
        </w:r>
        <w:r>
          <w:tab/>
        </w:r>
        <w:r>
          <w:fldChar w:fldCharType="begin"/>
        </w:r>
        <w:r>
          <w:instrText xml:space="preserve"> PAGEREF _Toc24031 \h </w:instrText>
        </w:r>
        <w:r>
          <w:fldChar w:fldCharType="separate"/>
        </w:r>
        <w:r>
          <w:t>21</w:t>
        </w:r>
        <w:r>
          <w:fldChar w:fldCharType="end"/>
        </w:r>
      </w:hyperlink>
    </w:p>
    <w:p>
      <w:pPr>
        <w:pStyle w:val="TOC2"/>
        <w:tabs>
          <w:tab w:val="right" w:leader="dot" w:pos="8306"/>
        </w:tabs>
      </w:pPr>
      <w:hyperlink w:anchor="_Toc10731" w:history="1">
        <w:r>
          <w:rPr>
            <w:rFonts w:ascii="仿宋" w:eastAsia="仿宋" w:hAnsi="仿宋" w:cs="仿宋" w:hint="eastAsia"/>
            <w:lang w:eastAsia="zh-CN"/>
          </w:rPr>
          <w:t>(二)、绩效评估方法</w:t>
        </w:r>
        <w:r>
          <w:tab/>
        </w:r>
        <w:r>
          <w:fldChar w:fldCharType="begin"/>
        </w:r>
        <w:r>
          <w:instrText xml:space="preserve"> PAGEREF _Toc10731 \h </w:instrText>
        </w:r>
        <w:r>
          <w:fldChar w:fldCharType="separate"/>
        </w:r>
        <w:r>
          <w:t>22</w:t>
        </w:r>
        <w:r>
          <w:fldChar w:fldCharType="end"/>
        </w:r>
      </w:hyperlink>
    </w:p>
    <w:p>
      <w:pPr>
        <w:pStyle w:val="TOC2"/>
        <w:tabs>
          <w:tab w:val="right" w:leader="dot" w:pos="8306"/>
        </w:tabs>
      </w:pPr>
      <w:hyperlink w:anchor="_Toc14264" w:history="1">
        <w:r>
          <w:rPr>
            <w:rFonts w:ascii="仿宋" w:eastAsia="仿宋" w:hAnsi="仿宋" w:cs="仿宋" w:hint="eastAsia"/>
            <w:lang w:eastAsia="zh-CN"/>
          </w:rPr>
          <w:t>(三)、绩效评估周期</w:t>
        </w:r>
        <w:r>
          <w:tab/>
        </w:r>
        <w:r>
          <w:fldChar w:fldCharType="begin"/>
        </w:r>
        <w:r>
          <w:instrText xml:space="preserve"> PAGEREF _Toc14264 \h </w:instrText>
        </w:r>
        <w:r>
          <w:fldChar w:fldCharType="separate"/>
        </w:r>
        <w:r>
          <w:t>23</w:t>
        </w:r>
        <w:r>
          <w:fldChar w:fldCharType="end"/>
        </w:r>
      </w:hyperlink>
    </w:p>
    <w:p>
      <w:pPr>
        <w:pStyle w:val="TOC1"/>
        <w:tabs>
          <w:tab w:val="right" w:leader="dot" w:pos="8306"/>
        </w:tabs>
      </w:pPr>
      <w:hyperlink w:anchor="_Toc24175" w:history="1">
        <w:r>
          <w:rPr>
            <w:rFonts w:ascii="仿宋" w:eastAsia="仿宋" w:hAnsi="仿宋" w:cs="仿宋" w:hint="eastAsia"/>
            <w:lang w:eastAsia="zh-CN"/>
          </w:rPr>
          <w:t>七、气象仪器项目技术管理</w:t>
        </w:r>
        <w:r>
          <w:tab/>
        </w:r>
        <w:r>
          <w:fldChar w:fldCharType="begin"/>
        </w:r>
        <w:r>
          <w:instrText xml:space="preserve"> PAGEREF _Toc24175 \h </w:instrText>
        </w:r>
        <w:r>
          <w:fldChar w:fldCharType="separate"/>
        </w:r>
        <w:r>
          <w:t>24</w:t>
        </w:r>
        <w:r>
          <w:fldChar w:fldCharType="end"/>
        </w:r>
      </w:hyperlink>
    </w:p>
    <w:p>
      <w:pPr>
        <w:pStyle w:val="TOC2"/>
        <w:tabs>
          <w:tab w:val="right" w:leader="dot" w:pos="8306"/>
        </w:tabs>
      </w:pPr>
      <w:hyperlink w:anchor="_Toc18465" w:history="1">
        <w:r>
          <w:rPr>
            <w:rFonts w:ascii="仿宋" w:eastAsia="仿宋" w:hAnsi="仿宋" w:cs="仿宋" w:hint="eastAsia"/>
            <w:lang w:eastAsia="zh-CN"/>
          </w:rPr>
          <w:t>(一)、技术方案选用方向</w:t>
        </w:r>
        <w:r>
          <w:tab/>
        </w:r>
        <w:r>
          <w:fldChar w:fldCharType="begin"/>
        </w:r>
        <w:r>
          <w:instrText xml:space="preserve"> PAGEREF _Toc18465 \h </w:instrText>
        </w:r>
        <w:r>
          <w:fldChar w:fldCharType="separate"/>
        </w:r>
        <w:r>
          <w:t>24</w:t>
        </w:r>
        <w:r>
          <w:fldChar w:fldCharType="end"/>
        </w:r>
      </w:hyperlink>
    </w:p>
    <w:p>
      <w:pPr>
        <w:pStyle w:val="TOC2"/>
        <w:tabs>
          <w:tab w:val="right" w:leader="dot" w:pos="8306"/>
        </w:tabs>
      </w:pPr>
      <w:hyperlink w:anchor="_Toc18168" w:history="1">
        <w:r>
          <w:rPr>
            <w:rFonts w:ascii="仿宋" w:eastAsia="仿宋" w:hAnsi="仿宋" w:cs="仿宋" w:hint="eastAsia"/>
            <w:lang w:eastAsia="zh-CN"/>
          </w:rPr>
          <w:t>(二)、工艺技术方案选用原则</w:t>
        </w:r>
        <w:r>
          <w:tab/>
        </w:r>
        <w:r>
          <w:fldChar w:fldCharType="begin"/>
        </w:r>
        <w:r>
          <w:instrText xml:space="preserve"> PAGEREF _Toc18168 \h </w:instrText>
        </w:r>
        <w:r>
          <w:fldChar w:fldCharType="separate"/>
        </w:r>
        <w:r>
          <w:t>26</w:t>
        </w:r>
        <w:r>
          <w:fldChar w:fldCharType="end"/>
        </w:r>
      </w:hyperlink>
    </w:p>
    <w:p>
      <w:pPr>
        <w:pStyle w:val="TOC2"/>
        <w:tabs>
          <w:tab w:val="right" w:leader="dot" w:pos="8306"/>
        </w:tabs>
      </w:pPr>
      <w:hyperlink w:anchor="_Toc22111" w:history="1">
        <w:r>
          <w:rPr>
            <w:rFonts w:ascii="仿宋" w:eastAsia="仿宋" w:hAnsi="仿宋" w:cs="仿宋" w:hint="eastAsia"/>
            <w:lang w:eastAsia="zh-CN"/>
          </w:rPr>
          <w:t>(三)、工艺技术方案要求</w:t>
        </w:r>
        <w:r>
          <w:tab/>
        </w:r>
        <w:r>
          <w:fldChar w:fldCharType="begin"/>
        </w:r>
        <w:r>
          <w:instrText xml:space="preserve"> PAGEREF _Toc22111 \h </w:instrText>
        </w:r>
        <w:r>
          <w:fldChar w:fldCharType="separate"/>
        </w:r>
        <w:r>
          <w:t>28</w:t>
        </w:r>
        <w:r>
          <w:fldChar w:fldCharType="end"/>
        </w:r>
      </w:hyperlink>
    </w:p>
    <w:p>
      <w:pPr>
        <w:pStyle w:val="TOC1"/>
        <w:tabs>
          <w:tab w:val="right" w:leader="dot" w:pos="8306"/>
        </w:tabs>
      </w:pPr>
      <w:hyperlink w:anchor="_Toc1366" w:history="1">
        <w:r>
          <w:rPr>
            <w:rFonts w:ascii="仿宋" w:eastAsia="仿宋" w:hAnsi="仿宋" w:cs="仿宋" w:hint="eastAsia"/>
            <w:lang w:eastAsia="zh-CN"/>
          </w:rPr>
          <w:t>八、气象仪器项目社会影响</w:t>
        </w:r>
        <w:r>
          <w:tab/>
        </w:r>
        <w:r>
          <w:fldChar w:fldCharType="begin"/>
        </w:r>
        <w:r>
          <w:instrText xml:space="preserve"> PAGEREF _Toc1366 \h </w:instrText>
        </w:r>
        <w:r>
          <w:fldChar w:fldCharType="separate"/>
        </w:r>
        <w:r>
          <w:t>30</w:t>
        </w:r>
        <w:r>
          <w:fldChar w:fldCharType="end"/>
        </w:r>
      </w:hyperlink>
    </w:p>
    <w:p>
      <w:pPr>
        <w:pStyle w:val="TOC2"/>
        <w:tabs>
          <w:tab w:val="right" w:leader="dot" w:pos="8306"/>
        </w:tabs>
      </w:pPr>
      <w:hyperlink w:anchor="_Toc7704" w:history="1">
        <w:r>
          <w:rPr>
            <w:rFonts w:ascii="仿宋" w:eastAsia="仿宋" w:hAnsi="仿宋" w:cs="仿宋" w:hint="eastAsia"/>
            <w:lang w:eastAsia="zh-CN"/>
          </w:rPr>
          <w:t>(一)、社会责任与义务</w:t>
        </w:r>
        <w:r>
          <w:tab/>
        </w:r>
        <w:r>
          <w:fldChar w:fldCharType="begin"/>
        </w:r>
        <w:r>
          <w:instrText xml:space="preserve"> PAGEREF _Toc7704 \h </w:instrText>
        </w:r>
        <w:r>
          <w:fldChar w:fldCharType="separate"/>
        </w:r>
        <w:r>
          <w:t>30</w:t>
        </w:r>
        <w:r>
          <w:fldChar w:fldCharType="end"/>
        </w:r>
      </w:hyperlink>
    </w:p>
    <w:p>
      <w:pPr>
        <w:pStyle w:val="TOC2"/>
        <w:tabs>
          <w:tab w:val="right" w:leader="dot" w:pos="8306"/>
        </w:tabs>
      </w:pPr>
      <w:hyperlink w:anchor="_Toc27469" w:history="1">
        <w:r>
          <w:rPr>
            <w:rFonts w:ascii="仿宋" w:eastAsia="仿宋" w:hAnsi="仿宋" w:cs="仿宋" w:hint="eastAsia"/>
            <w:lang w:eastAsia="zh-CN"/>
          </w:rPr>
          <w:t>(二)、社会参与与沟通</w:t>
        </w:r>
        <w:r>
          <w:tab/>
        </w:r>
        <w:r>
          <w:fldChar w:fldCharType="begin"/>
        </w:r>
        <w:r>
          <w:instrText xml:space="preserve"> PAGEREF _Toc27469 \h </w:instrText>
        </w:r>
        <w:r>
          <w:fldChar w:fldCharType="separate"/>
        </w:r>
        <w:r>
          <w:t>31</w:t>
        </w:r>
        <w:r>
          <w:fldChar w:fldCharType="end"/>
        </w:r>
      </w:hyperlink>
    </w:p>
    <w:p>
      <w:pPr>
        <w:pStyle w:val="TOC1"/>
        <w:tabs>
          <w:tab w:val="right" w:leader="dot" w:pos="8306"/>
        </w:tabs>
      </w:pPr>
      <w:hyperlink w:anchor="_Toc25586" w:history="1">
        <w:r>
          <w:rPr>
            <w:rFonts w:ascii="仿宋" w:eastAsia="仿宋" w:hAnsi="仿宋" w:cs="仿宋" w:hint="eastAsia"/>
            <w:lang w:eastAsia="zh-CN"/>
          </w:rPr>
          <w:t>九、生产安全保护</w:t>
        </w:r>
        <w:r>
          <w:tab/>
        </w:r>
        <w:r>
          <w:fldChar w:fldCharType="begin"/>
        </w:r>
        <w:r>
          <w:instrText xml:space="preserve"> PAGEREF _Toc25586 \h </w:instrText>
        </w:r>
        <w:r>
          <w:fldChar w:fldCharType="separate"/>
        </w:r>
        <w:r>
          <w:t>32</w:t>
        </w:r>
        <w:r>
          <w:fldChar w:fldCharType="end"/>
        </w:r>
      </w:hyperlink>
    </w:p>
    <w:p>
      <w:pPr>
        <w:pStyle w:val="TOC2"/>
        <w:tabs>
          <w:tab w:val="right" w:leader="dot" w:pos="8306"/>
        </w:tabs>
      </w:pPr>
      <w:hyperlink w:anchor="_Toc9515" w:history="1">
        <w:r>
          <w:rPr>
            <w:rFonts w:ascii="仿宋" w:eastAsia="仿宋" w:hAnsi="仿宋" w:cs="仿宋" w:hint="eastAsia"/>
            <w:lang w:eastAsia="zh-CN"/>
          </w:rPr>
          <w:t>(一)、消防安全</w:t>
        </w:r>
        <w:r>
          <w:tab/>
        </w:r>
        <w:r>
          <w:fldChar w:fldCharType="begin"/>
        </w:r>
        <w:r>
          <w:instrText xml:space="preserve"> PAGEREF _Toc9515 \h </w:instrText>
        </w:r>
        <w:r>
          <w:fldChar w:fldCharType="separate"/>
        </w:r>
        <w:r>
          <w:t>32</w:t>
        </w:r>
        <w:r>
          <w:fldChar w:fldCharType="end"/>
        </w:r>
      </w:hyperlink>
    </w:p>
    <w:p>
      <w:pPr>
        <w:pStyle w:val="TOC2"/>
        <w:tabs>
          <w:tab w:val="right" w:leader="dot" w:pos="8306"/>
        </w:tabs>
      </w:pPr>
      <w:hyperlink w:anchor="_Toc15411" w:history="1">
        <w:r>
          <w:rPr>
            <w:rFonts w:ascii="仿宋" w:eastAsia="仿宋" w:hAnsi="仿宋" w:cs="仿宋" w:hint="eastAsia"/>
            <w:lang w:eastAsia="zh-CN"/>
          </w:rPr>
          <w:t>(二)、防火防爆总图布置措施</w:t>
        </w:r>
        <w:r>
          <w:tab/>
        </w:r>
        <w:r>
          <w:fldChar w:fldCharType="begin"/>
        </w:r>
        <w:r>
          <w:instrText xml:space="preserve"> PAGEREF _Toc15411 \h </w:instrText>
        </w:r>
        <w:r>
          <w:fldChar w:fldCharType="separate"/>
        </w:r>
        <w:r>
          <w:t>34</w:t>
        </w:r>
        <w:r>
          <w:fldChar w:fldCharType="end"/>
        </w:r>
      </w:hyperlink>
    </w:p>
    <w:p>
      <w:pPr>
        <w:pStyle w:val="TOC2"/>
        <w:tabs>
          <w:tab w:val="right" w:leader="dot" w:pos="8306"/>
        </w:tabs>
      </w:pPr>
      <w:hyperlink w:anchor="_Toc4720" w:history="1">
        <w:r>
          <w:rPr>
            <w:rFonts w:ascii="仿宋" w:eastAsia="仿宋" w:hAnsi="仿宋" w:cs="仿宋" w:hint="eastAsia"/>
            <w:lang w:eastAsia="zh-CN"/>
          </w:rPr>
          <w:t>(三)、自然灾害防范措施</w:t>
        </w:r>
        <w:r>
          <w:tab/>
        </w:r>
        <w:r>
          <w:fldChar w:fldCharType="begin"/>
        </w:r>
        <w:r>
          <w:instrText xml:space="preserve"> PAGEREF _Toc4720 \h </w:instrText>
        </w:r>
        <w:r>
          <w:fldChar w:fldCharType="separate"/>
        </w:r>
        <w:r>
          <w:t>34</w:t>
        </w:r>
        <w:r>
          <w:fldChar w:fldCharType="end"/>
        </w:r>
      </w:hyperlink>
    </w:p>
    <w:p>
      <w:pPr>
        <w:pStyle w:val="TOC2"/>
        <w:tabs>
          <w:tab w:val="right" w:leader="dot" w:pos="8306"/>
        </w:tabs>
      </w:pPr>
      <w:hyperlink w:anchor="_Toc31598" w:history="1">
        <w:r>
          <w:rPr>
            <w:rFonts w:ascii="仿宋" w:eastAsia="仿宋" w:hAnsi="仿宋" w:cs="仿宋" w:hint="eastAsia"/>
            <w:lang w:eastAsia="zh-CN"/>
          </w:rPr>
          <w:t>(四)、安全色及安全标志使用要求</w:t>
        </w:r>
        <w:r>
          <w:tab/>
        </w:r>
        <w:r>
          <w:fldChar w:fldCharType="begin"/>
        </w:r>
        <w:r>
          <w:instrText xml:space="preserve"> PAGEREF _Toc31598 \h </w:instrText>
        </w:r>
        <w:r>
          <w:fldChar w:fldCharType="separate"/>
        </w:r>
        <w:r>
          <w:t>35</w:t>
        </w:r>
        <w:r>
          <w:fldChar w:fldCharType="end"/>
        </w:r>
      </w:hyperlink>
    </w:p>
    <w:p>
      <w:pPr>
        <w:pStyle w:val="TOC2"/>
        <w:tabs>
          <w:tab w:val="right" w:leader="dot" w:pos="8306"/>
        </w:tabs>
      </w:pPr>
      <w:hyperlink w:anchor="_Toc1093" w:history="1">
        <w:r>
          <w:rPr>
            <w:rFonts w:ascii="仿宋" w:eastAsia="仿宋" w:hAnsi="仿宋" w:cs="仿宋" w:hint="eastAsia"/>
            <w:lang w:eastAsia="zh-CN"/>
          </w:rPr>
          <w:t>(五)、防尘防毒措施</w:t>
        </w:r>
        <w:r>
          <w:tab/>
        </w:r>
        <w:r>
          <w:fldChar w:fldCharType="begin"/>
        </w:r>
        <w:r>
          <w:instrText xml:space="preserve"> PAGEREF _Toc1093 \h </w:instrText>
        </w:r>
        <w:r>
          <w:fldChar w:fldCharType="separate"/>
        </w:r>
        <w:r>
          <w:t>36</w:t>
        </w:r>
        <w:r>
          <w:fldChar w:fldCharType="end"/>
        </w:r>
      </w:hyperlink>
    </w:p>
    <w:p>
      <w:pPr>
        <w:pStyle w:val="TOC2"/>
        <w:tabs>
          <w:tab w:val="right" w:leader="dot" w:pos="8306"/>
        </w:tabs>
      </w:pPr>
      <w:hyperlink w:anchor="_Toc18811" w:history="1">
        <w:r>
          <w:rPr>
            <w:rFonts w:ascii="仿宋" w:eastAsia="仿宋" w:hAnsi="仿宋" w:cs="仿宋" w:hint="eastAsia"/>
            <w:lang w:eastAsia="zh-CN"/>
          </w:rPr>
          <w:t>(六)、防静电、触电防护及防雷措施</w:t>
        </w:r>
        <w:r>
          <w:tab/>
        </w:r>
        <w:r>
          <w:fldChar w:fldCharType="begin"/>
        </w:r>
        <w:r>
          <w:instrText xml:space="preserve"> PAGEREF _Toc18811 \h </w:instrText>
        </w:r>
        <w:r>
          <w:fldChar w:fldCharType="separate"/>
        </w:r>
        <w:r>
          <w:t>37</w:t>
        </w:r>
        <w:r>
          <w:fldChar w:fldCharType="end"/>
        </w:r>
      </w:hyperlink>
    </w:p>
    <w:p>
      <w:pPr>
        <w:pStyle w:val="TOC2"/>
        <w:tabs>
          <w:tab w:val="right" w:leader="dot" w:pos="8306"/>
        </w:tabs>
      </w:pPr>
      <w:hyperlink w:anchor="_Toc6419" w:history="1">
        <w:r>
          <w:rPr>
            <w:rFonts w:ascii="仿宋" w:eastAsia="仿宋" w:hAnsi="仿宋" w:cs="仿宋" w:hint="eastAsia"/>
            <w:lang w:eastAsia="zh-CN"/>
          </w:rPr>
          <w:t>(七)、机械设备安全保障措施</w:t>
        </w:r>
        <w:r>
          <w:tab/>
        </w:r>
        <w:r>
          <w:fldChar w:fldCharType="begin"/>
        </w:r>
        <w:r>
          <w:instrText xml:space="preserve"> PAGEREF _Toc6419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15" w:history="1">
        <w:r>
          <w:rPr>
            <w:rFonts w:ascii="仿宋" w:eastAsia="仿宋" w:hAnsi="仿宋" w:cs="仿宋" w:hint="eastAsia"/>
            <w:lang w:eastAsia="zh-CN"/>
          </w:rPr>
          <w:t>十、气象仪器项目人力资源管理</w:t>
        </w:r>
        <w:r>
          <w:tab/>
        </w:r>
        <w:r>
          <w:fldChar w:fldCharType="begin"/>
        </w:r>
        <w:r>
          <w:instrText xml:space="preserve"> PAGEREF _Toc20815 \h </w:instrText>
        </w:r>
        <w:r>
          <w:fldChar w:fldCharType="separate"/>
        </w:r>
        <w:r>
          <w:t>40</w:t>
        </w:r>
        <w:r>
          <w:fldChar w:fldCharType="end"/>
        </w:r>
      </w:hyperlink>
    </w:p>
    <w:p>
      <w:pPr>
        <w:pStyle w:val="TOC2"/>
        <w:tabs>
          <w:tab w:val="right" w:leader="dot" w:pos="8306"/>
        </w:tabs>
      </w:pPr>
      <w:hyperlink w:anchor="_Toc25985" w:history="1">
        <w:r>
          <w:rPr>
            <w:rFonts w:ascii="仿宋" w:eastAsia="仿宋" w:hAnsi="仿宋" w:cs="仿宋" w:hint="eastAsia"/>
            <w:lang w:eastAsia="zh-CN"/>
          </w:rPr>
          <w:t>(一)、建立健全的预算管理制度</w:t>
        </w:r>
        <w:r>
          <w:tab/>
        </w:r>
        <w:r>
          <w:fldChar w:fldCharType="begin"/>
        </w:r>
        <w:r>
          <w:instrText xml:space="preserve"> PAGEREF _Toc25985 \h </w:instrText>
        </w:r>
        <w:r>
          <w:fldChar w:fldCharType="separate"/>
        </w:r>
        <w:r>
          <w:t>40</w:t>
        </w:r>
        <w:r>
          <w:fldChar w:fldCharType="end"/>
        </w:r>
      </w:hyperlink>
    </w:p>
    <w:p>
      <w:pPr>
        <w:pStyle w:val="TOC2"/>
        <w:tabs>
          <w:tab w:val="right" w:leader="dot" w:pos="8306"/>
        </w:tabs>
      </w:pPr>
      <w:hyperlink w:anchor="_Toc7276" w:history="1">
        <w:r>
          <w:rPr>
            <w:rFonts w:ascii="仿宋" w:eastAsia="仿宋" w:hAnsi="仿宋" w:cs="仿宋" w:hint="eastAsia"/>
            <w:lang w:eastAsia="zh-CN"/>
          </w:rPr>
          <w:t>(二)、加强资金流动监控</w:t>
        </w:r>
        <w:r>
          <w:tab/>
        </w:r>
        <w:r>
          <w:fldChar w:fldCharType="begin"/>
        </w:r>
        <w:r>
          <w:instrText xml:space="preserve"> PAGEREF _Toc7276 \h </w:instrText>
        </w:r>
        <w:r>
          <w:fldChar w:fldCharType="separate"/>
        </w:r>
        <w:r>
          <w:t>42</w:t>
        </w:r>
        <w:r>
          <w:fldChar w:fldCharType="end"/>
        </w:r>
      </w:hyperlink>
    </w:p>
    <w:p>
      <w:pPr>
        <w:pStyle w:val="TOC2"/>
        <w:tabs>
          <w:tab w:val="right" w:leader="dot" w:pos="8306"/>
        </w:tabs>
      </w:pPr>
      <w:hyperlink w:anchor="_Toc24215" w:history="1">
        <w:r>
          <w:rPr>
            <w:rFonts w:ascii="仿宋" w:eastAsia="仿宋" w:hAnsi="仿宋" w:cs="仿宋" w:hint="eastAsia"/>
            <w:lang w:eastAsia="zh-CN"/>
          </w:rPr>
          <w:t>(三)、制定完善的风险控制机制</w:t>
        </w:r>
        <w:r>
          <w:tab/>
        </w:r>
        <w:r>
          <w:fldChar w:fldCharType="begin"/>
        </w:r>
        <w:r>
          <w:instrText xml:space="preserve"> PAGEREF _Toc24215 \h </w:instrText>
        </w:r>
        <w:r>
          <w:fldChar w:fldCharType="separate"/>
        </w:r>
        <w:r>
          <w:t>43</w:t>
        </w:r>
        <w:r>
          <w:fldChar w:fldCharType="end"/>
        </w:r>
      </w:hyperlink>
    </w:p>
    <w:p>
      <w:pPr>
        <w:pStyle w:val="TOC2"/>
        <w:tabs>
          <w:tab w:val="right" w:leader="dot" w:pos="8306"/>
        </w:tabs>
      </w:pPr>
      <w:hyperlink w:anchor="_Toc24323" w:history="1">
        <w:r>
          <w:rPr>
            <w:rFonts w:ascii="仿宋" w:eastAsia="仿宋" w:hAnsi="仿宋" w:cs="仿宋" w:hint="eastAsia"/>
            <w:lang w:eastAsia="zh-CN"/>
          </w:rPr>
          <w:t>(四)、优化成本管理</w:t>
        </w:r>
        <w:r>
          <w:tab/>
        </w:r>
        <w:r>
          <w:fldChar w:fldCharType="begin"/>
        </w:r>
        <w:r>
          <w:instrText xml:space="preserve"> PAGEREF _Toc24323 \h </w:instrText>
        </w:r>
        <w:r>
          <w:fldChar w:fldCharType="separate"/>
        </w:r>
        <w:r>
          <w:t>44</w:t>
        </w:r>
        <w:r>
          <w:fldChar w:fldCharType="end"/>
        </w:r>
      </w:hyperlink>
    </w:p>
    <w:p>
      <w:pPr>
        <w:pStyle w:val="TOC1"/>
        <w:tabs>
          <w:tab w:val="right" w:leader="dot" w:pos="8306"/>
        </w:tabs>
      </w:pPr>
      <w:hyperlink w:anchor="_Toc21988" w:history="1">
        <w:r>
          <w:rPr>
            <w:rFonts w:ascii="仿宋" w:eastAsia="仿宋" w:hAnsi="仿宋" w:cs="仿宋" w:hint="eastAsia"/>
            <w:lang w:eastAsia="zh-CN"/>
          </w:rPr>
          <w:t>十一、气象仪器项目风险管理</w:t>
        </w:r>
        <w:r>
          <w:tab/>
        </w:r>
        <w:r>
          <w:fldChar w:fldCharType="begin"/>
        </w:r>
        <w:r>
          <w:instrText xml:space="preserve"> PAGEREF _Toc21988 \h </w:instrText>
        </w:r>
        <w:r>
          <w:fldChar w:fldCharType="separate"/>
        </w:r>
        <w:r>
          <w:t>45</w:t>
        </w:r>
        <w:r>
          <w:fldChar w:fldCharType="end"/>
        </w:r>
      </w:hyperlink>
    </w:p>
    <w:p>
      <w:pPr>
        <w:pStyle w:val="TOC2"/>
        <w:tabs>
          <w:tab w:val="right" w:leader="dot" w:pos="8306"/>
        </w:tabs>
      </w:pPr>
      <w:hyperlink w:anchor="_Toc25091" w:history="1">
        <w:r>
          <w:rPr>
            <w:rFonts w:ascii="仿宋" w:eastAsia="仿宋" w:hAnsi="仿宋" w:cs="仿宋" w:hint="eastAsia"/>
            <w:lang w:eastAsia="zh-CN"/>
          </w:rPr>
          <w:t>(一)、风险识别与评估</w:t>
        </w:r>
        <w:r>
          <w:tab/>
        </w:r>
        <w:r>
          <w:fldChar w:fldCharType="begin"/>
        </w:r>
        <w:r>
          <w:instrText xml:space="preserve"> PAGEREF _Toc25091 \h </w:instrText>
        </w:r>
        <w:r>
          <w:fldChar w:fldCharType="separate"/>
        </w:r>
        <w:r>
          <w:t>45</w:t>
        </w:r>
        <w:r>
          <w:fldChar w:fldCharType="end"/>
        </w:r>
      </w:hyperlink>
    </w:p>
    <w:p>
      <w:pPr>
        <w:pStyle w:val="TOC2"/>
        <w:tabs>
          <w:tab w:val="right" w:leader="dot" w:pos="8306"/>
        </w:tabs>
      </w:pPr>
      <w:hyperlink w:anchor="_Toc8144" w:history="1">
        <w:r>
          <w:rPr>
            <w:rFonts w:ascii="仿宋" w:eastAsia="仿宋" w:hAnsi="仿宋" w:cs="仿宋" w:hint="eastAsia"/>
            <w:lang w:eastAsia="zh-CN"/>
          </w:rPr>
          <w:t>(二)、风险应对策略</w:t>
        </w:r>
        <w:r>
          <w:tab/>
        </w:r>
        <w:r>
          <w:fldChar w:fldCharType="begin"/>
        </w:r>
        <w:r>
          <w:instrText xml:space="preserve"> PAGEREF _Toc8144 \h </w:instrText>
        </w:r>
        <w:r>
          <w:fldChar w:fldCharType="separate"/>
        </w:r>
        <w:r>
          <w:t>47</w:t>
        </w:r>
        <w:r>
          <w:fldChar w:fldCharType="end"/>
        </w:r>
      </w:hyperlink>
    </w:p>
    <w:p>
      <w:pPr>
        <w:pStyle w:val="TOC2"/>
        <w:tabs>
          <w:tab w:val="right" w:leader="dot" w:pos="8306"/>
        </w:tabs>
      </w:pPr>
      <w:hyperlink w:anchor="_Toc25247" w:history="1">
        <w:r>
          <w:rPr>
            <w:rFonts w:ascii="仿宋" w:eastAsia="仿宋" w:hAnsi="仿宋" w:cs="仿宋" w:hint="eastAsia"/>
            <w:lang w:eastAsia="zh-CN"/>
          </w:rPr>
          <w:t>(三)、风险监控与控制</w:t>
        </w:r>
        <w:r>
          <w:tab/>
        </w:r>
        <w:r>
          <w:fldChar w:fldCharType="begin"/>
        </w:r>
        <w:r>
          <w:instrText xml:space="preserve"> PAGEREF _Toc25247 \h </w:instrText>
        </w:r>
        <w:r>
          <w:fldChar w:fldCharType="separate"/>
        </w:r>
        <w:r>
          <w:t>48</w:t>
        </w:r>
        <w:r>
          <w:fldChar w:fldCharType="end"/>
        </w:r>
      </w:hyperlink>
    </w:p>
    <w:p>
      <w:pPr>
        <w:pStyle w:val="TOC1"/>
        <w:tabs>
          <w:tab w:val="right" w:leader="dot" w:pos="8306"/>
        </w:tabs>
      </w:pPr>
      <w:hyperlink w:anchor="_Toc32130" w:history="1">
        <w:r>
          <w:rPr>
            <w:rFonts w:ascii="仿宋" w:eastAsia="仿宋" w:hAnsi="仿宋" w:cs="仿宋" w:hint="eastAsia"/>
            <w:lang w:eastAsia="zh-CN"/>
          </w:rPr>
          <w:t>十二、气象仪器项目经营效益</w:t>
        </w:r>
        <w:r>
          <w:tab/>
        </w:r>
        <w:r>
          <w:fldChar w:fldCharType="begin"/>
        </w:r>
        <w:r>
          <w:instrText xml:space="preserve"> PAGEREF _Toc32130 \h </w:instrText>
        </w:r>
        <w:r>
          <w:fldChar w:fldCharType="separate"/>
        </w:r>
        <w:r>
          <w:t>49</w:t>
        </w:r>
        <w:r>
          <w:fldChar w:fldCharType="end"/>
        </w:r>
      </w:hyperlink>
    </w:p>
    <w:p>
      <w:pPr>
        <w:pStyle w:val="TOC2"/>
        <w:tabs>
          <w:tab w:val="right" w:leader="dot" w:pos="8306"/>
        </w:tabs>
      </w:pPr>
      <w:hyperlink w:anchor="_Toc15128" w:history="1">
        <w:r>
          <w:rPr>
            <w:rFonts w:ascii="仿宋" w:eastAsia="仿宋" w:hAnsi="仿宋" w:cs="仿宋" w:hint="eastAsia"/>
            <w:lang w:eastAsia="zh-CN"/>
          </w:rPr>
          <w:t>(一)、经济评价财务测算</w:t>
        </w:r>
        <w:r>
          <w:tab/>
        </w:r>
        <w:r>
          <w:fldChar w:fldCharType="begin"/>
        </w:r>
        <w:r>
          <w:instrText xml:space="preserve"> PAGEREF _Toc15128 \h </w:instrText>
        </w:r>
        <w:r>
          <w:fldChar w:fldCharType="separate"/>
        </w:r>
        <w:r>
          <w:t>49</w:t>
        </w:r>
        <w:r>
          <w:fldChar w:fldCharType="end"/>
        </w:r>
      </w:hyperlink>
    </w:p>
    <w:p>
      <w:pPr>
        <w:pStyle w:val="TOC2"/>
        <w:tabs>
          <w:tab w:val="right" w:leader="dot" w:pos="8306"/>
        </w:tabs>
      </w:pPr>
      <w:hyperlink w:anchor="_Toc28424" w:history="1">
        <w:r>
          <w:rPr>
            <w:rFonts w:ascii="仿宋" w:eastAsia="仿宋" w:hAnsi="仿宋" w:cs="仿宋" w:hint="eastAsia"/>
            <w:lang w:eastAsia="zh-CN"/>
          </w:rPr>
          <w:t>(二)、气象仪器项目盈利能力分析</w:t>
        </w:r>
        <w:r>
          <w:tab/>
        </w:r>
        <w:r>
          <w:fldChar w:fldCharType="begin"/>
        </w:r>
        <w:r>
          <w:instrText xml:space="preserve"> PAGEREF _Toc28424 \h </w:instrText>
        </w:r>
        <w:r>
          <w:fldChar w:fldCharType="separate"/>
        </w:r>
        <w:r>
          <w:t>51</w:t>
        </w:r>
        <w:r>
          <w:fldChar w:fldCharType="end"/>
        </w:r>
      </w:hyperlink>
    </w:p>
    <w:p>
      <w:pPr>
        <w:pStyle w:val="TOC1"/>
        <w:tabs>
          <w:tab w:val="right" w:leader="dot" w:pos="8306"/>
        </w:tabs>
      </w:pPr>
      <w:hyperlink w:anchor="_Toc1745" w:history="1">
        <w:r>
          <w:rPr>
            <w:rFonts w:ascii="仿宋" w:eastAsia="仿宋" w:hAnsi="仿宋" w:cs="仿宋" w:hint="eastAsia"/>
            <w:lang w:eastAsia="zh-CN"/>
          </w:rPr>
          <w:t>十三、气象仪器项目变更管理</w:t>
        </w:r>
        <w:r>
          <w:tab/>
        </w:r>
        <w:r>
          <w:fldChar w:fldCharType="begin"/>
        </w:r>
        <w:r>
          <w:instrText xml:space="preserve"> PAGEREF _Toc1745 \h </w:instrText>
        </w:r>
        <w:r>
          <w:fldChar w:fldCharType="separate"/>
        </w:r>
        <w:r>
          <w:t>51</w:t>
        </w:r>
        <w:r>
          <w:fldChar w:fldCharType="end"/>
        </w:r>
      </w:hyperlink>
    </w:p>
    <w:p>
      <w:pPr>
        <w:pStyle w:val="TOC2"/>
        <w:tabs>
          <w:tab w:val="right" w:leader="dot" w:pos="8306"/>
        </w:tabs>
      </w:pPr>
      <w:hyperlink w:anchor="_Toc30622" w:history="1">
        <w:r>
          <w:rPr>
            <w:rFonts w:ascii="仿宋" w:eastAsia="仿宋" w:hAnsi="仿宋" w:cs="仿宋" w:hint="eastAsia"/>
            <w:lang w:eastAsia="zh-CN"/>
          </w:rPr>
          <w:t>(一)、变更申请与评估</w:t>
        </w:r>
        <w:r>
          <w:tab/>
        </w:r>
        <w:r>
          <w:fldChar w:fldCharType="begin"/>
        </w:r>
        <w:r>
          <w:instrText xml:space="preserve"> PAGEREF _Toc30622 \h </w:instrText>
        </w:r>
        <w:r>
          <w:fldChar w:fldCharType="separate"/>
        </w:r>
        <w:r>
          <w:t>51</w:t>
        </w:r>
        <w:r>
          <w:fldChar w:fldCharType="end"/>
        </w:r>
      </w:hyperlink>
    </w:p>
    <w:p>
      <w:pPr>
        <w:pStyle w:val="TOC2"/>
        <w:tabs>
          <w:tab w:val="right" w:leader="dot" w:pos="8306"/>
        </w:tabs>
      </w:pPr>
      <w:hyperlink w:anchor="_Toc17390" w:history="1">
        <w:r>
          <w:rPr>
            <w:rFonts w:ascii="仿宋" w:eastAsia="仿宋" w:hAnsi="仿宋" w:cs="仿宋" w:hint="eastAsia"/>
            <w:lang w:eastAsia="zh-CN"/>
          </w:rPr>
          <w:t>(二)、变更实施与控制</w:t>
        </w:r>
        <w:r>
          <w:tab/>
        </w:r>
        <w:r>
          <w:fldChar w:fldCharType="begin"/>
        </w:r>
        <w:r>
          <w:instrText xml:space="preserve"> PAGEREF _Toc17390 \h </w:instrText>
        </w:r>
        <w:r>
          <w:fldChar w:fldCharType="separate"/>
        </w:r>
        <w:r>
          <w:t>52</w:t>
        </w:r>
        <w:r>
          <w:fldChar w:fldCharType="end"/>
        </w:r>
      </w:hyperlink>
    </w:p>
    <w:p>
      <w:pPr>
        <w:pStyle w:val="TOC1"/>
        <w:tabs>
          <w:tab w:val="right" w:leader="dot" w:pos="8306"/>
        </w:tabs>
      </w:pPr>
      <w:hyperlink w:anchor="_Toc27974" w:history="1">
        <w:r>
          <w:rPr>
            <w:rFonts w:ascii="仿宋" w:eastAsia="仿宋" w:hAnsi="仿宋" w:cs="仿宋" w:hint="eastAsia"/>
            <w:lang w:eastAsia="zh-CN"/>
          </w:rPr>
          <w:t>十四、质量管理体系</w:t>
        </w:r>
        <w:r>
          <w:tab/>
        </w:r>
        <w:r>
          <w:fldChar w:fldCharType="begin"/>
        </w:r>
        <w:r>
          <w:instrText xml:space="preserve"> PAGEREF _Toc27974 \h </w:instrText>
        </w:r>
        <w:r>
          <w:fldChar w:fldCharType="separate"/>
        </w:r>
        <w:r>
          <w:t>52</w:t>
        </w:r>
        <w:r>
          <w:fldChar w:fldCharType="end"/>
        </w:r>
      </w:hyperlink>
    </w:p>
    <w:p>
      <w:pPr>
        <w:pStyle w:val="TOC2"/>
        <w:tabs>
          <w:tab w:val="right" w:leader="dot" w:pos="8306"/>
        </w:tabs>
      </w:pPr>
      <w:hyperlink w:anchor="_Toc18197" w:history="1">
        <w:r>
          <w:rPr>
            <w:rFonts w:ascii="仿宋" w:eastAsia="仿宋" w:hAnsi="仿宋" w:cs="仿宋" w:hint="eastAsia"/>
            <w:lang w:eastAsia="zh-CN"/>
          </w:rPr>
          <w:t>(一)、质量目标与方针</w:t>
        </w:r>
        <w:r>
          <w:tab/>
        </w:r>
        <w:r>
          <w:fldChar w:fldCharType="begin"/>
        </w:r>
        <w:r>
          <w:instrText xml:space="preserve"> PAGEREF _Toc18197 \h </w:instrText>
        </w:r>
        <w:r>
          <w:fldChar w:fldCharType="separate"/>
        </w:r>
        <w:r>
          <w:t>52</w:t>
        </w:r>
        <w:r>
          <w:fldChar w:fldCharType="end"/>
        </w:r>
      </w:hyperlink>
    </w:p>
    <w:p>
      <w:pPr>
        <w:pStyle w:val="TOC2"/>
        <w:tabs>
          <w:tab w:val="right" w:leader="dot" w:pos="8306"/>
        </w:tabs>
      </w:pPr>
      <w:hyperlink w:anchor="_Toc30226" w:history="1">
        <w:r>
          <w:rPr>
            <w:rFonts w:ascii="仿宋" w:eastAsia="仿宋" w:hAnsi="仿宋" w:cs="仿宋" w:hint="eastAsia"/>
            <w:lang w:eastAsia="zh-CN"/>
          </w:rPr>
          <w:t>(二)、质量管理责任</w:t>
        </w:r>
        <w:r>
          <w:tab/>
        </w:r>
        <w:r>
          <w:fldChar w:fldCharType="begin"/>
        </w:r>
        <w:r>
          <w:instrText xml:space="preserve"> PAGEREF _Toc30226 \h </w:instrText>
        </w:r>
        <w:r>
          <w:fldChar w:fldCharType="separate"/>
        </w:r>
        <w:r>
          <w:t>53</w:t>
        </w:r>
        <w:r>
          <w:fldChar w:fldCharType="end"/>
        </w:r>
      </w:hyperlink>
    </w:p>
    <w:p>
      <w:pPr>
        <w:pStyle w:val="TOC2"/>
        <w:tabs>
          <w:tab w:val="right" w:leader="dot" w:pos="8306"/>
        </w:tabs>
      </w:pPr>
      <w:hyperlink w:anchor="_Toc14857" w:history="1">
        <w:r>
          <w:rPr>
            <w:rFonts w:ascii="仿宋" w:eastAsia="仿宋" w:hAnsi="仿宋" w:cs="仿宋" w:hint="eastAsia"/>
            <w:lang w:eastAsia="zh-CN"/>
          </w:rPr>
          <w:t>(三)、质量管理体系文件</w:t>
        </w:r>
        <w:r>
          <w:tab/>
        </w:r>
        <w:r>
          <w:fldChar w:fldCharType="begin"/>
        </w:r>
        <w:r>
          <w:instrText xml:space="preserve"> PAGEREF _Toc14857 \h </w:instrText>
        </w:r>
        <w:r>
          <w:fldChar w:fldCharType="separate"/>
        </w:r>
        <w:r>
          <w:t>55</w:t>
        </w:r>
        <w:r>
          <w:fldChar w:fldCharType="end"/>
        </w:r>
      </w:hyperlink>
    </w:p>
    <w:p>
      <w:pPr>
        <w:pStyle w:val="TOC2"/>
        <w:tabs>
          <w:tab w:val="right" w:leader="dot" w:pos="8306"/>
        </w:tabs>
      </w:pPr>
      <w:hyperlink w:anchor="_Toc10448" w:history="1">
        <w:r>
          <w:rPr>
            <w:rFonts w:ascii="仿宋" w:eastAsia="仿宋" w:hAnsi="仿宋" w:cs="仿宋" w:hint="eastAsia"/>
            <w:lang w:eastAsia="zh-CN"/>
          </w:rPr>
          <w:t>(四)、质量培训与教育</w:t>
        </w:r>
        <w:r>
          <w:tab/>
        </w:r>
        <w:r>
          <w:fldChar w:fldCharType="begin"/>
        </w:r>
        <w:r>
          <w:instrText xml:space="preserve"> PAGEREF _Toc10448 \h </w:instrText>
        </w:r>
        <w:r>
          <w:fldChar w:fldCharType="separate"/>
        </w:r>
        <w:r>
          <w:t>57</w:t>
        </w:r>
        <w:r>
          <w:fldChar w:fldCharType="end"/>
        </w:r>
      </w:hyperlink>
    </w:p>
    <w:p>
      <w:pPr>
        <w:pStyle w:val="TOC2"/>
        <w:tabs>
          <w:tab w:val="right" w:leader="dot" w:pos="8306"/>
        </w:tabs>
      </w:pPr>
      <w:hyperlink w:anchor="_Toc25644" w:history="1">
        <w:r>
          <w:rPr>
            <w:rFonts w:ascii="仿宋" w:eastAsia="仿宋" w:hAnsi="仿宋" w:cs="仿宋" w:hint="eastAsia"/>
            <w:lang w:eastAsia="zh-CN"/>
          </w:rPr>
          <w:t>(五)、质量审核与评价</w:t>
        </w:r>
        <w:r>
          <w:tab/>
        </w:r>
        <w:r>
          <w:fldChar w:fldCharType="begin"/>
        </w:r>
        <w:r>
          <w:instrText xml:space="preserve"> PAGEREF _Toc25644 \h </w:instrText>
        </w:r>
        <w:r>
          <w:fldChar w:fldCharType="separate"/>
        </w:r>
        <w:r>
          <w:t>58</w:t>
        </w:r>
        <w:r>
          <w:fldChar w:fldCharType="end"/>
        </w:r>
      </w:hyperlink>
    </w:p>
    <w:p>
      <w:pPr>
        <w:pStyle w:val="TOC2"/>
        <w:tabs>
          <w:tab w:val="right" w:leader="dot" w:pos="8306"/>
        </w:tabs>
      </w:pPr>
      <w:hyperlink w:anchor="_Toc13298" w:history="1">
        <w:r>
          <w:rPr>
            <w:rFonts w:ascii="仿宋" w:eastAsia="仿宋" w:hAnsi="仿宋" w:cs="仿宋" w:hint="eastAsia"/>
            <w:lang w:eastAsia="zh-CN"/>
          </w:rPr>
          <w:t>(六)、不符合与纠正措施</w:t>
        </w:r>
        <w:r>
          <w:tab/>
        </w:r>
        <w:r>
          <w:fldChar w:fldCharType="begin"/>
        </w:r>
        <w:r>
          <w:instrText xml:space="preserve"> PAGEREF _Toc13298 \h </w:instrText>
        </w:r>
        <w:r>
          <w:fldChar w:fldCharType="separate"/>
        </w:r>
        <w:r>
          <w:t>59</w:t>
        </w:r>
        <w:r>
          <w:fldChar w:fldCharType="end"/>
        </w:r>
      </w:hyperlink>
    </w:p>
    <w:p>
      <w:pPr>
        <w:pStyle w:val="TOC1"/>
        <w:tabs>
          <w:tab w:val="right" w:leader="dot" w:pos="8306"/>
        </w:tabs>
      </w:pPr>
      <w:hyperlink w:anchor="_Toc13375" w:history="1">
        <w:r>
          <w:rPr>
            <w:rFonts w:ascii="仿宋" w:eastAsia="仿宋" w:hAnsi="仿宋" w:cs="仿宋" w:hint="eastAsia"/>
            <w:lang w:eastAsia="zh-CN"/>
          </w:rPr>
          <w:t>十五、气象仪器项目治理与监督</w:t>
        </w:r>
        <w:r>
          <w:tab/>
        </w:r>
        <w:r>
          <w:fldChar w:fldCharType="begin"/>
        </w:r>
        <w:r>
          <w:instrText xml:space="preserve"> PAGEREF _Toc13375 \h </w:instrText>
        </w:r>
        <w:r>
          <w:fldChar w:fldCharType="separate"/>
        </w:r>
        <w:r>
          <w:t>60</w:t>
        </w:r>
        <w:r>
          <w:fldChar w:fldCharType="end"/>
        </w:r>
      </w:hyperlink>
    </w:p>
    <w:p>
      <w:pPr>
        <w:pStyle w:val="TOC2"/>
        <w:tabs>
          <w:tab w:val="right" w:leader="dot" w:pos="8306"/>
        </w:tabs>
      </w:pPr>
      <w:hyperlink w:anchor="_Toc17646" w:history="1">
        <w:r>
          <w:rPr>
            <w:rFonts w:ascii="仿宋" w:eastAsia="仿宋" w:hAnsi="仿宋" w:cs="仿宋" w:hint="eastAsia"/>
            <w:lang w:eastAsia="zh-CN"/>
          </w:rPr>
          <w:t>(一)、气象仪器项目治理结构</w:t>
        </w:r>
        <w:r>
          <w:tab/>
        </w:r>
        <w:r>
          <w:fldChar w:fldCharType="begin"/>
        </w:r>
        <w:r>
          <w:instrText xml:space="preserve"> PAGEREF _Toc17646 \h </w:instrText>
        </w:r>
        <w:r>
          <w:fldChar w:fldCharType="separate"/>
        </w:r>
        <w:r>
          <w:t>60</w:t>
        </w:r>
        <w:r>
          <w:fldChar w:fldCharType="end"/>
        </w:r>
      </w:hyperlink>
    </w:p>
    <w:p>
      <w:pPr>
        <w:pStyle w:val="TOC2"/>
        <w:tabs>
          <w:tab w:val="right" w:leader="dot" w:pos="8306"/>
        </w:tabs>
      </w:pPr>
      <w:hyperlink w:anchor="_Toc31947" w:history="1">
        <w:r>
          <w:rPr>
            <w:rFonts w:ascii="仿宋" w:eastAsia="仿宋" w:hAnsi="仿宋" w:cs="仿宋" w:hint="eastAsia"/>
            <w:lang w:eastAsia="zh-CN"/>
          </w:rPr>
          <w:t>(二)、监督与审计</w:t>
        </w:r>
        <w:r>
          <w:tab/>
        </w:r>
        <w:r>
          <w:fldChar w:fldCharType="begin"/>
        </w:r>
        <w:r>
          <w:instrText xml:space="preserve"> PAGEREF _Toc31947 \h </w:instrText>
        </w:r>
        <w:r>
          <w:fldChar w:fldCharType="separate"/>
        </w:r>
        <w:r>
          <w:t>62</w:t>
        </w:r>
        <w:r>
          <w:fldChar w:fldCharType="end"/>
        </w:r>
      </w:hyperlink>
    </w:p>
    <w:p>
      <w:pPr>
        <w:pStyle w:val="TOC1"/>
        <w:tabs>
          <w:tab w:val="right" w:leader="dot" w:pos="8306"/>
        </w:tabs>
      </w:pPr>
      <w:hyperlink w:anchor="_Toc31596" w:history="1">
        <w:r>
          <w:rPr>
            <w:rFonts w:ascii="仿宋" w:eastAsia="仿宋" w:hAnsi="仿宋" w:cs="仿宋" w:hint="eastAsia"/>
            <w:lang w:eastAsia="zh-CN"/>
          </w:rPr>
          <w:t>十六、营销与推广策略</w:t>
        </w:r>
        <w:r>
          <w:tab/>
        </w:r>
        <w:r>
          <w:fldChar w:fldCharType="begin"/>
        </w:r>
        <w:r>
          <w:instrText xml:space="preserve"> PAGEREF _Toc31596 \h </w:instrText>
        </w:r>
        <w:r>
          <w:fldChar w:fldCharType="separate"/>
        </w:r>
        <w:r>
          <w:t>63</w:t>
        </w:r>
        <w:r>
          <w:fldChar w:fldCharType="end"/>
        </w:r>
      </w:hyperlink>
    </w:p>
    <w:p>
      <w:pPr>
        <w:pStyle w:val="TOC2"/>
        <w:tabs>
          <w:tab w:val="right" w:leader="dot" w:pos="8306"/>
        </w:tabs>
      </w:pPr>
      <w:hyperlink w:anchor="_Toc8466" w:history="1">
        <w:r>
          <w:rPr>
            <w:rFonts w:ascii="仿宋" w:eastAsia="仿宋" w:hAnsi="仿宋" w:cs="仿宋" w:hint="eastAsia"/>
            <w:lang w:eastAsia="zh-CN"/>
          </w:rPr>
          <w:t>(一)、产品/服务定位与特点</w:t>
        </w:r>
        <w:r>
          <w:tab/>
        </w:r>
        <w:r>
          <w:fldChar w:fldCharType="begin"/>
        </w:r>
        <w:r>
          <w:instrText xml:space="preserve"> PAGEREF _Toc8466 \h </w:instrText>
        </w:r>
        <w:r>
          <w:fldChar w:fldCharType="separate"/>
        </w:r>
        <w:r>
          <w:t>63</w:t>
        </w:r>
        <w:r>
          <w:fldChar w:fldCharType="end"/>
        </w:r>
      </w:hyperlink>
    </w:p>
    <w:p>
      <w:pPr>
        <w:pStyle w:val="TOC2"/>
        <w:tabs>
          <w:tab w:val="right" w:leader="dot" w:pos="8306"/>
        </w:tabs>
      </w:pPr>
      <w:hyperlink w:anchor="_Toc20209" w:history="1">
        <w:r>
          <w:rPr>
            <w:rFonts w:ascii="仿宋" w:eastAsia="仿宋" w:hAnsi="仿宋" w:cs="仿宋" w:hint="eastAsia"/>
            <w:lang w:eastAsia="zh-CN"/>
          </w:rPr>
          <w:t>(二)、市场定位与竞争分析</w:t>
        </w:r>
        <w:r>
          <w:tab/>
        </w:r>
        <w:r>
          <w:fldChar w:fldCharType="begin"/>
        </w:r>
        <w:r>
          <w:instrText xml:space="preserve"> PAGEREF _Toc20209 \h </w:instrText>
        </w:r>
        <w:r>
          <w:fldChar w:fldCharType="separate"/>
        </w:r>
        <w:r>
          <w:t>64</w:t>
        </w:r>
        <w:r>
          <w:fldChar w:fldCharType="end"/>
        </w:r>
      </w:hyperlink>
    </w:p>
    <w:p>
      <w:pPr>
        <w:pStyle w:val="TOC2"/>
        <w:tabs>
          <w:tab w:val="right" w:leader="dot" w:pos="8306"/>
        </w:tabs>
      </w:pPr>
      <w:hyperlink w:anchor="_Toc7824" w:history="1">
        <w:r>
          <w:rPr>
            <w:rFonts w:ascii="仿宋" w:eastAsia="仿宋" w:hAnsi="仿宋" w:cs="仿宋" w:hint="eastAsia"/>
            <w:lang w:eastAsia="zh-CN"/>
          </w:rPr>
          <w:t>(三)、营销渠道与策略</w:t>
        </w:r>
        <w:r>
          <w:tab/>
        </w:r>
        <w:r>
          <w:fldChar w:fldCharType="begin"/>
        </w:r>
        <w:r>
          <w:instrText xml:space="preserve"> PAGEREF _Toc7824 \h </w:instrText>
        </w:r>
        <w:r>
          <w:fldChar w:fldCharType="separate"/>
        </w:r>
        <w:r>
          <w:t>66</w:t>
        </w:r>
        <w:r>
          <w:fldChar w:fldCharType="end"/>
        </w:r>
      </w:hyperlink>
    </w:p>
    <w:p>
      <w:pPr>
        <w:pStyle w:val="TOC2"/>
        <w:tabs>
          <w:tab w:val="right" w:leader="dot" w:pos="8306"/>
        </w:tabs>
      </w:pPr>
      <w:hyperlink w:anchor="_Toc17138" w:history="1">
        <w:r>
          <w:rPr>
            <w:rFonts w:ascii="仿宋" w:eastAsia="仿宋" w:hAnsi="仿宋" w:cs="仿宋" w:hint="eastAsia"/>
            <w:lang w:eastAsia="zh-CN"/>
          </w:rPr>
          <w:t>(四)、推广与宣传活动</w:t>
        </w:r>
        <w:r>
          <w:tab/>
        </w:r>
        <w:r>
          <w:fldChar w:fldCharType="begin"/>
        </w:r>
        <w:r>
          <w:instrText xml:space="preserve"> PAGEREF _Toc17138 \h </w:instrText>
        </w:r>
        <w:r>
          <w:fldChar w:fldCharType="separate"/>
        </w:r>
        <w:r>
          <w:t>67</w:t>
        </w:r>
        <w:r>
          <w:fldChar w:fldCharType="end"/>
        </w:r>
      </w:hyperlink>
    </w:p>
    <w:p>
      <w:pPr>
        <w:pStyle w:val="TOC1"/>
        <w:tabs>
          <w:tab w:val="right" w:leader="dot" w:pos="8306"/>
        </w:tabs>
      </w:pPr>
      <w:hyperlink w:anchor="_Toc32573" w:history="1">
        <w:r>
          <w:rPr>
            <w:rFonts w:ascii="仿宋" w:eastAsia="仿宋" w:hAnsi="仿宋" w:cs="仿宋" w:hint="eastAsia"/>
            <w:lang w:eastAsia="zh-CN"/>
          </w:rPr>
          <w:t>十七、气象仪器项目工程方案分析</w:t>
        </w:r>
        <w:r>
          <w:tab/>
        </w:r>
        <w:r>
          <w:fldChar w:fldCharType="begin"/>
        </w:r>
        <w:r>
          <w:instrText xml:space="preserve"> PAGEREF _Toc32573 \h </w:instrText>
        </w:r>
        <w:r>
          <w:fldChar w:fldCharType="separate"/>
        </w:r>
        <w:r>
          <w:t>72</w:t>
        </w:r>
        <w:r>
          <w:fldChar w:fldCharType="end"/>
        </w:r>
      </w:hyperlink>
    </w:p>
    <w:p>
      <w:pPr>
        <w:pStyle w:val="TOC2"/>
        <w:tabs>
          <w:tab w:val="right" w:leader="dot" w:pos="8306"/>
        </w:tabs>
      </w:pPr>
      <w:hyperlink w:anchor="_Toc25716" w:history="1">
        <w:r>
          <w:rPr>
            <w:rFonts w:ascii="仿宋" w:eastAsia="仿宋" w:hAnsi="仿宋" w:cs="仿宋" w:hint="eastAsia"/>
            <w:lang w:eastAsia="zh-CN"/>
          </w:rPr>
          <w:t>(一)、建筑工程设计原则</w:t>
        </w:r>
        <w:r>
          <w:tab/>
        </w:r>
        <w:r>
          <w:fldChar w:fldCharType="begin"/>
        </w:r>
        <w:r>
          <w:instrText xml:space="preserve"> PAGEREF _Toc25716 \h </w:instrText>
        </w:r>
        <w:r>
          <w:fldChar w:fldCharType="separate"/>
        </w:r>
        <w:r>
          <w:t>72</w:t>
        </w:r>
        <w:r>
          <w:fldChar w:fldCharType="end"/>
        </w:r>
      </w:hyperlink>
    </w:p>
    <w:p>
      <w:pPr>
        <w:pStyle w:val="TOC2"/>
        <w:tabs>
          <w:tab w:val="right" w:leader="dot" w:pos="8306"/>
        </w:tabs>
      </w:pPr>
      <w:hyperlink w:anchor="_Toc25401" w:history="1">
        <w:r>
          <w:rPr>
            <w:rFonts w:ascii="仿宋" w:eastAsia="仿宋" w:hAnsi="仿宋" w:cs="仿宋" w:hint="eastAsia"/>
            <w:lang w:eastAsia="zh-CN"/>
          </w:rPr>
          <w:t>(二)、土建工程建设指标</w:t>
        </w:r>
        <w:r>
          <w:tab/>
        </w:r>
        <w:r>
          <w:fldChar w:fldCharType="begin"/>
        </w:r>
        <w:r>
          <w:instrText xml:space="preserve"> PAGEREF _Toc25401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376"/>
      <w:r>
        <w:rPr>
          <w:rFonts w:ascii="仿宋" w:eastAsia="仿宋" w:hAnsi="仿宋" w:cs="仿宋" w:hint="eastAsia"/>
          <w:sz w:val="28"/>
          <w:lang w:eastAsia="zh-CN"/>
        </w:rPr>
        <w:t>一、气象仪器项目概论</w:t>
      </w:r>
      <w:bookmarkEnd w:id="2"/>
    </w:p>
    <w:p>
      <w:pPr>
        <w:pStyle w:val="Heading2"/>
        <w:rPr>
          <w:rFonts w:ascii="仿宋" w:eastAsia="仿宋" w:hAnsi="仿宋" w:cs="仿宋" w:hint="eastAsia"/>
          <w:lang w:eastAsia="zh-CN"/>
        </w:rPr>
      </w:pPr>
      <w:bookmarkStart w:id="3" w:name="_Toc5910"/>
      <w:r>
        <w:rPr>
          <w:rFonts w:ascii="仿宋" w:eastAsia="仿宋" w:hAnsi="仿宋" w:cs="仿宋" w:hint="eastAsia"/>
          <w:lang w:eastAsia="zh-CN"/>
        </w:rPr>
        <w:t>(一)、气象仪器项目概况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的起源追溯至对市场的深入洞察。市场的不断演变与变革为气象仪器项目提供了难得的机遇。当前市场存在的需求缺口和变革的大环境共同构成了气象仪器项目的背景。这个气象仪器项目旨在充分利用市场机遇，填补行业中尚未满足的需求，为客户提供全新的解决方案。市场的变革和需求的增长使得这个气象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气象仪器项目名称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正式命名为气象仪器。这个名称不仅仅是一个标识，更代表了气象仪器项目的核心理念和愿景。它蕴含着气象仪器项目所要解决问题的关键字，具有强烈的表达和辨识度，为气象仪器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气象仪器项目目标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的核心目标是提供一种全新、高效的解决方案，满足客户日益增长的需求。气象仪器项目追求的不仅仅是满足市场需求，更是在市场中获得卓越的竞争优势。通过不断提升产品或服务的质量和创新水平，气象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气象仪器项目范围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全面涵盖了产品研发、制造、市场推广和售后服务，确保从产品设计到最终用户体验的全方位关注。这一全面的气象仪器项目范围是为了确保气象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气象仪器项目时间表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气象仪器项目计划在未来18个月内完成，包括研发、测试、市场试点和正式推出等不同阶段。这个时间表的合理设计是为了确保气象仪器项目各个阶段的顺利推进，以便按时交付高质量的成果。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气象仪器项目预算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气象仪器项目总预算估算为XX百万美元，主要分配在研发、市场推广、人员培训和运营等方面。这一充足的预算为气象仪器项目提供了充足的资源，确保气象仪器项目在各个方面都能取得优异的表现。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气象仪器项目风险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气象仪器项目可能面临的风险包括市场接受度低、技术难题、竞争激烈等。气象仪器项目团队已经制定了相应的风险应对计划，通过前瞻性的风险管理，确保气象仪器项目在面对不确定性时能够迅速做出应对。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气象仪器项目团队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气象仪器项目汇聚了一支经验丰富、多领域专业素养的核心团队，确保气象仪器项目在各个方面都能拥有高水平的执行力。团队的协同作战是气象仪器项目成功的关键因素之一。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气象仪器项目背景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气象仪器项目的背景根植于市场对更高效、创新产品的渴望，同时也受到科技发展对行业格局的深刻改变的影响。这为气象仪器项目提供了广阔的发展空间和市场需求。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气象仪器项目现状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截至目前，气象仪器项目已完成市场调研和技术验证，取得了初步的成功。这为气象仪器项目在未来的发展奠定了坚实的基础，为更远大的目标打下了坚实的基石。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987"/>
      <w:r>
        <w:rPr>
          <w:rFonts w:ascii="仿宋" w:eastAsia="仿宋" w:hAnsi="仿宋" w:cs="仿宋" w:hint="eastAsia"/>
          <w:sz w:val="28"/>
          <w:lang w:eastAsia="zh-CN"/>
        </w:rPr>
        <w:t>(二)、气象仪器项目目标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keyword》气象仪器项目首要业务目标是在市场中占据有利地位，实现产品/服务的成功推广和销售。通过不断提升产品质量、创新性，气象仪器项目追求成为行业中的领导者，赢得更多客户的青睐。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在科技迅速发展的时代，气象仪器项目着眼于技术创新。通过持续的研发和技术升级，气象仪器项目旨在推出更具创新性的产品或服务，以满足市场对新鲜、先进解决方案的需求。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为了建立可持续的客户关系，气象仪器项目设定了客户满意度目标。通过提供卓越的产品质量和优质的客户服务，气象仪器项目追求赢得客户的信任和忠诚度，确保他们的满意度达到行业领先水平。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气象仪器项目注重社会责任和可持续发展。通过实施环保、社会责任气象仪器项目，气象仪器项目致力于在经济发展的同时保护环境，促进社会公平，实现可持续经营。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气象仪器项目的团队是实现目标的核心驱动力。因此，气象仪器项目设定了团队发展目标，包括提升团队成员的专业技能、培养领导力，以及搭建协同高效的团队工作氛围。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08"/>
      <w:r>
        <w:rPr>
          <w:rFonts w:ascii="仿宋" w:eastAsia="仿宋" w:hAnsi="仿宋" w:cs="仿宋" w:hint="eastAsia"/>
          <w:sz w:val="28"/>
          <w:lang w:eastAsia="zh-CN"/>
        </w:rPr>
        <w:t>(三)、气象仪器项目提出的理由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气象仪器项目提出的理由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的提出源于对市场机遇的深刻洞察。当前市场中存在的需求缺口和行业发展趋势表明，有巨大的商业机会等待被开发。通过准确捕捉市场机遇，气象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的理念基于对技术创新的信仰。通过持续的研发和技术投入，气象仪器项目有望推出更具创新性的产品或服务。在科技飞速发展的当下，气象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的提出是为了增强企业的行业竞争力。通过提升产品或服务的质量和独特性，气象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响应了消费者需求的变化。随着社会和科技的不断发展，消费者对产品和服务的需求也在发生变化。通过深入了解并及时回应消费者的新需求，气象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气象仪器项目的提出是企业战略发展规划的一部分。在面对日益激烈的市场竞争和不断变化的商业环境中，气象仪器项目作为企业战略的一环，旨在为企业开辟新的增长领域，巩固企业在行业中的地位。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的提出不仅仅是基于商业考量，还注重社会责任。通过推出环保、社会责任等方面的气象仪器项目，气象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气象仪器项目的提出反映了对利益相关者期望的关注。包括客户、员工、投资者等利益相关者在企业发展中都有着各自的期望，气象仪器项目力求在满足这些期望的同时，取得更大的共赢。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6024"/>
      <w:r>
        <w:rPr>
          <w:rFonts w:ascii="仿宋" w:eastAsia="仿宋" w:hAnsi="仿宋" w:cs="仿宋" w:hint="eastAsia"/>
          <w:sz w:val="28"/>
          <w:lang w:eastAsia="zh-CN"/>
        </w:rPr>
        <w:t>(四)、气象仪器项目意义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在实施气象仪器项目的过程中，我们不仅仅是在追逐商业成功，更是为企业和社会的多个层面创造了深远的意义。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的首要意义在于提升企业的市场竞争力。通过持续的创新和对产品质量的高标准要求，气象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象仪器项目的推进将促使行业技术水平的提升。通过引入先进技术和创新性解决方案，气象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气象仪器项目不仅创造了大量就业机会，提高了就业水平，还注重社会责任和环保。通过参与社会公益事业和推动环保气象仪器项目，气象仪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综合而言，气象仪器项目意义重大，不仅推动了企业的发展，也为行业和社会的进步贡献了积极力量。这是一个全面而深刻的影响，将在未来产生可持续的正面效应。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300"/>
      <w:r>
        <w:rPr>
          <w:rFonts w:ascii="仿宋" w:eastAsia="仿宋" w:hAnsi="仿宋" w:cs="仿宋" w:hint="eastAsia"/>
          <w:sz w:val="28"/>
          <w:lang w:eastAsia="zh-CN"/>
        </w:rPr>
        <w:t>(五)、气象仪器项目背景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在当今迅猛发展的商业环境中，气象仪器项目的动因根植于对多方面因素的审慎考量。这个气象仪器项目的提出并非孤立的决策，而是对企业所处背景深入思考的产物。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市场的不断演变是气象仪器项目背后的首要原因。科技的迅速发展和全球市场的快速变化使得企业必须灵活应对。气象仪器项目应运而生，旨在通过创新性的解决方案迎合市场的多变需求，赢得竞争中的先机。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竞争的激烈程度也是气象仪器项目背景中不可忽视的一环。企业需要在激烈竞争中脱颖而出，为此，气象仪器项目致力于打破常规，提供独特的价值主张，以吸引客户并确保市场份额的增长。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技术的迅速发展为企业带来了机遇与挑战。作为气象仪器项目启动的背景之一，对新兴技术的应用将有助于提升企业的技术水平，使其在不断演进的商业环境中保持竞争优势。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此外，社会对企业责任的期望也在逐渐升高。气象仪器项目充分融入了社会责任的理念，通过可持续经营和社会公益气象仪器项目，企图为社会贡献一份力量，在商业成功的同时关注社会价值。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526"/>
      <w:r>
        <w:rPr>
          <w:rFonts w:ascii="仿宋" w:eastAsia="仿宋" w:hAnsi="仿宋" w:cs="仿宋" w:hint="eastAsia"/>
          <w:sz w:val="28"/>
          <w:lang w:eastAsia="zh-CN"/>
        </w:rPr>
        <w:t>二、气象仪器项目建设背景及必要性分析</w:t>
      </w:r>
      <w:bookmarkEnd w:id="8"/>
    </w:p>
    <w:p>
      <w:pPr>
        <w:pStyle w:val="Heading2"/>
        <w:rPr>
          <w:rFonts w:ascii="仿宋" w:eastAsia="仿宋" w:hAnsi="仿宋" w:cs="仿宋" w:hint="eastAsia"/>
          <w:lang w:eastAsia="zh-CN"/>
        </w:rPr>
      </w:pPr>
      <w:bookmarkStart w:id="9" w:name="_Toc29981"/>
      <w:r>
        <w:rPr>
          <w:rFonts w:ascii="仿宋" w:eastAsia="仿宋" w:hAnsi="仿宋" w:cs="仿宋" w:hint="eastAsia"/>
          <w:lang w:eastAsia="zh-CN"/>
        </w:rPr>
        <w:t>(一)、气象仪器项目背景分析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气象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气象仪器项目在这个潮流中的定位。同时，我们将关注行业内涌现的新兴机遇，以便气象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气象仪器项目提供了强大的发展动力。我们将聚焦于行业内最新的技术发展趋势，包括但不限于人工智能、大数据分析、物联网等领域。通过深度的技术研究，我们将确保气象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气象仪器项目发展的源泉。我们将投入更多的精力对市场需求进行深入剖析，超越表面的需求，深入挖掘潜在的市场痛点和机遇。通过对市场需求的细致了解，气象仪器项目将更有针对性地设计解决方案，满足市场的多样化需求，从而更好地促进气象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气象仪器项目战略至关重要。我们将对竞争态势进行更为深入的分析，包括但不限于市场份额、产品特点、客户满意度等多个维度。通过深度的竞争分析，气象仪器项目将能够更准确地把握市场脉搏，制定具有竞争力的气象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气象仪器项目的发展具有直接的影响。我们将进行更为全面的法规和政策分析，了解行业发展中的潜在法律风险和合规挑战。通过充分了解和遵守相关法规，气象仪器项目将确保在法律框架内合法合规运营，为气象仪器项目的稳健发展提供有力支持。</w:t>
      </w:r>
    </w:p>
    <w:p>
      <w:pPr>
        <w:pStyle w:val="Heading2"/>
        <w:ind w:firstLine="560" w:firstLineChars="200"/>
        <w:rPr>
          <w:rFonts w:ascii="仿宋" w:eastAsia="仿宋" w:hAnsi="仿宋" w:cs="仿宋" w:hint="eastAsia"/>
          <w:sz w:val="28"/>
          <w:lang w:eastAsia="zh-CN"/>
        </w:rPr>
      </w:pPr>
      <w:bookmarkStart w:id="10" w:name="_Toc30309"/>
      <w:r>
        <w:rPr>
          <w:rFonts w:ascii="仿宋" w:eastAsia="仿宋" w:hAnsi="仿宋" w:cs="仿宋" w:hint="eastAsia"/>
          <w:sz w:val="28"/>
          <w:lang w:eastAsia="zh-CN"/>
        </w:rPr>
        <w:t>(二)、气象仪器项目建设必要性分析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建设的迫切性源于对行业发展趋势的深刻洞察。我们正处于一个行业变革的时代，科技创新、数字化转型成为企业发展的关键动力。气象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建设不仅仅是为了跟上潮流，更是为了通过技术创新推动企业的持续发展。通过引入先进的技术和解决方案，气象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气象仪器项目的建设成为必然选择，通过提高产品质量、拓展服务领域，从而在竞争中获得更多的机会。气象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气象仪器项目建设的必要性体现在对客户需求更精准的满足。通过气象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建设的背后是对企业持续创新的追求。只有通过不断创新，企业才能在竞争中立于不败之地。气象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0884"/>
      <w:r>
        <w:rPr>
          <w:rFonts w:ascii="仿宋" w:eastAsia="仿宋" w:hAnsi="仿宋" w:cs="仿宋" w:hint="eastAsia"/>
          <w:sz w:val="28"/>
          <w:lang w:eastAsia="zh-CN"/>
        </w:rPr>
        <w:t>三、气象仪器项目选址可行性分析</w:t>
      </w:r>
      <w:bookmarkEnd w:id="11"/>
    </w:p>
    <w:p>
      <w:pPr>
        <w:pStyle w:val="Heading2"/>
        <w:rPr>
          <w:rFonts w:ascii="仿宋" w:eastAsia="仿宋" w:hAnsi="仿宋" w:cs="仿宋" w:hint="eastAsia"/>
          <w:lang w:eastAsia="zh-CN"/>
        </w:rPr>
      </w:pPr>
      <w:bookmarkStart w:id="12" w:name="_Toc20948"/>
      <w:r>
        <w:rPr>
          <w:rFonts w:ascii="仿宋" w:eastAsia="仿宋" w:hAnsi="仿宋" w:cs="仿宋" w:hint="eastAsia"/>
          <w:lang w:eastAsia="zh-CN"/>
        </w:rPr>
        <w:t>(一)、气象仪器项目选址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该气象仪器项目选址位于XX省XX市XX区XXX街道</w:t>
      </w:r>
    </w:p>
    <w:p>
      <w:pPr>
        <w:pStyle w:val="Heading2"/>
        <w:ind w:firstLine="560" w:firstLineChars="200"/>
        <w:rPr>
          <w:rFonts w:ascii="仿宋" w:eastAsia="仿宋" w:hAnsi="仿宋" w:cs="仿宋" w:hint="eastAsia"/>
          <w:sz w:val="28"/>
          <w:lang w:eastAsia="zh-CN"/>
        </w:rPr>
      </w:pPr>
      <w:bookmarkStart w:id="13" w:name="_Toc408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气象仪器项目的征地面积将根据气象仪器项目的实际规模和需求进行精确规划。具体面积XXX平方米，旨在确保气象仪器项目不仅能够满足当前的发展需求，还能够预留空间以适应未来的扩展。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净用地面积是在征地面积基础上去除不可利用面积后的实际可开发用地。具体面积XXX平方米，考虑到环保、交通、安全等多方面因素，以确保气象仪器项目在整体利用效率上达到最优。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气象仪器项目计划建设的建筑总规模具体面积XXX平方米。这一规模的确定综合考虑了气象仪器项目的性质、规模，以及城市规划的相关要求，确保建筑布局与周边环境协调一致。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绿地率是气象仪器项目用地中被规划为绿地的比例。具体面积XXX平方米，旨在通过合理规划绿地，改善气象仪器项目周边环境，提升居民生活质量，并符合城市整体绿化规划。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容积率是用地上可以建设的建筑总体积与用地面积之比。具体面积XXX，通过合理的容积率规划，确保气象仪器项目建筑规模与周边环境和谐共生。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确保气象仪器项目选址与当地城市规划相一致，具体面积XXX平方米。通过与城市规划部门深入沟通，确保气象仪器项目不仅符合城市的整体发展方向，还能够融入城市的发展布局，为城市的长远发展贡献力量。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产业政策符合性： 充分了解并确保气象仪器项目选址符合当地产业政策，具体面积XXX平方米。这包括气象仪器项目对当地经济的促进作用，以及对相关产业的带动效应，确保气象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用地总体要求必须符合环保和可持续发展的原则，具体面积XXX平方米。通过采用绿色建筑设计、节能减排等措施，确保气象仪器项目在建设和运营过程中对环境的影响最小化，达到可持续发展的要求。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确保气象仪器项目选址具备必要的公共设施配套，具体面积XXX平方米。这包括交通便利性、教育、医疗等基础设施，以提高居民生活品质，使得气象仪器项目选址更具吸引力。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考虑用地总体要求对当地社会稳定性的影响，具体面积XXX平方米。通过深入了解当地社区反馈，确保气象仪器项目的选址和建设过程对当地社会和谐稳定产生积极作用。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气象仪器项目选址不仅符合法规和规划，还在实际操作中具有可行性。这一全面规划将为气象仪器项目的成功实施提供坚实的基础，确保气象仪器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181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气象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气象仪器项目的设备规划和空间设计中，我们将采取灵活设备布局的措施。设备布局将根据实际需求进行灵活设计，避免不必要的浪费。通过合理规划设备摆放位置，我们将提高设备的利用率，减少设备间距，以确保气象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气象仪器项目内部引入共享设施的概念，例如共享会议室、办公区等。通过这种方式，我们可以减少对资源的重复建设，提高资源共享效率，从而减小气象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078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气象仪器项目的总图布置中，我们将不同功能区域进行明确的规划，以最大程度满足气象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524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https://d.book118.com/007144030134006052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771D1C"/>
    <w:rsid w:val="5C771D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14403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2024-03-03T08:43:00Z</dcterms:created>
  <dcterms:modified xsi:type="dcterms:W3CDTF">2024-03-03T08:44:01Z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6B30EA2E96A94D5BBC9025CBA6C5A2CE_11</vt:lpwstr>
  </property>
  <property fmtid="{D5CDD505-2E9C-101B-9397-08002B2CF9AE}" pid="3" name="KSOProductBuildVer">
    <vt:lpwstr>2052-12.1.0.16388</vt:lpwstr>
  </property>
</Properties>
</file>