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中西药品项目构思建设方案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43" w:history="1">
        <w:r>
          <w:rPr>
            <w:rFonts w:ascii="仿宋" w:eastAsia="仿宋" w:hAnsi="仿宋" w:cs="仿宋" w:hint="eastAsia"/>
            <w:lang w:eastAsia="zh-CN"/>
          </w:rPr>
          <w:t>概论</w:t>
        </w:r>
        <w:r>
          <w:tab/>
        </w:r>
        <w:r>
          <w:fldChar w:fldCharType="begin"/>
        </w:r>
        <w:r>
          <w:instrText xml:space="preserve"> PAGEREF _Toc29143 \h </w:instrText>
        </w:r>
        <w:r>
          <w:fldChar w:fldCharType="separate"/>
        </w:r>
        <w:r>
          <w:t>3</w:t>
        </w:r>
        <w:r>
          <w:fldChar w:fldCharType="end"/>
        </w:r>
      </w:hyperlink>
    </w:p>
    <w:p>
      <w:pPr>
        <w:pStyle w:val="TOC1"/>
        <w:tabs>
          <w:tab w:val="right" w:leader="dot" w:pos="8306"/>
        </w:tabs>
      </w:pPr>
      <w:hyperlink w:anchor="_Toc21199" w:history="1">
        <w:r>
          <w:rPr>
            <w:rFonts w:ascii="仿宋" w:eastAsia="仿宋" w:hAnsi="仿宋" w:cs="仿宋" w:hint="eastAsia"/>
            <w:lang w:eastAsia="zh-CN"/>
          </w:rPr>
          <w:t>一、社会影响分析</w:t>
        </w:r>
        <w:r>
          <w:tab/>
        </w:r>
        <w:r>
          <w:fldChar w:fldCharType="begin"/>
        </w:r>
        <w:r>
          <w:instrText xml:space="preserve"> PAGEREF _Toc21199 \h </w:instrText>
        </w:r>
        <w:r>
          <w:fldChar w:fldCharType="separate"/>
        </w:r>
        <w:r>
          <w:t>3</w:t>
        </w:r>
        <w:r>
          <w:fldChar w:fldCharType="end"/>
        </w:r>
      </w:hyperlink>
    </w:p>
    <w:p>
      <w:pPr>
        <w:pStyle w:val="TOC2"/>
        <w:tabs>
          <w:tab w:val="right" w:leader="dot" w:pos="8306"/>
        </w:tabs>
      </w:pPr>
      <w:hyperlink w:anchor="_Toc15988" w:history="1">
        <w:r>
          <w:rPr>
            <w:rFonts w:ascii="仿宋" w:eastAsia="仿宋" w:hAnsi="仿宋" w:cs="仿宋" w:hint="eastAsia"/>
            <w:lang w:eastAsia="zh-CN"/>
          </w:rPr>
          <w:t>(一)、社会影响效果分析</w:t>
        </w:r>
        <w:r>
          <w:tab/>
        </w:r>
        <w:r>
          <w:fldChar w:fldCharType="begin"/>
        </w:r>
        <w:r>
          <w:instrText xml:space="preserve"> PAGEREF _Toc15988 \h </w:instrText>
        </w:r>
        <w:r>
          <w:fldChar w:fldCharType="separate"/>
        </w:r>
        <w:r>
          <w:t>3</w:t>
        </w:r>
        <w:r>
          <w:fldChar w:fldCharType="end"/>
        </w:r>
      </w:hyperlink>
    </w:p>
    <w:p>
      <w:pPr>
        <w:pStyle w:val="TOC2"/>
        <w:tabs>
          <w:tab w:val="right" w:leader="dot" w:pos="8306"/>
        </w:tabs>
      </w:pPr>
      <w:hyperlink w:anchor="_Toc14029" w:history="1">
        <w:r>
          <w:rPr>
            <w:rFonts w:ascii="仿宋" w:eastAsia="仿宋" w:hAnsi="仿宋" w:cs="仿宋" w:hint="eastAsia"/>
            <w:lang w:eastAsia="zh-CN"/>
          </w:rPr>
          <w:t>(二)、社会适应性分析</w:t>
        </w:r>
        <w:r>
          <w:tab/>
        </w:r>
        <w:r>
          <w:fldChar w:fldCharType="begin"/>
        </w:r>
        <w:r>
          <w:instrText xml:space="preserve"> PAGEREF _Toc14029 \h </w:instrText>
        </w:r>
        <w:r>
          <w:fldChar w:fldCharType="separate"/>
        </w:r>
        <w:r>
          <w:t>5</w:t>
        </w:r>
        <w:r>
          <w:fldChar w:fldCharType="end"/>
        </w:r>
      </w:hyperlink>
    </w:p>
    <w:p>
      <w:pPr>
        <w:pStyle w:val="TOC2"/>
        <w:tabs>
          <w:tab w:val="right" w:leader="dot" w:pos="8306"/>
        </w:tabs>
      </w:pPr>
      <w:hyperlink w:anchor="_Toc10006" w:history="1">
        <w:r>
          <w:rPr>
            <w:rFonts w:ascii="仿宋" w:eastAsia="仿宋" w:hAnsi="仿宋" w:cs="仿宋" w:hint="eastAsia"/>
            <w:lang w:eastAsia="zh-CN"/>
          </w:rPr>
          <w:t>(三)、社会风险及对策分析</w:t>
        </w:r>
        <w:r>
          <w:tab/>
        </w:r>
        <w:r>
          <w:fldChar w:fldCharType="begin"/>
        </w:r>
        <w:r>
          <w:instrText xml:space="preserve"> PAGEREF _Toc10006 \h </w:instrText>
        </w:r>
        <w:r>
          <w:fldChar w:fldCharType="separate"/>
        </w:r>
        <w:r>
          <w:t>7</w:t>
        </w:r>
        <w:r>
          <w:fldChar w:fldCharType="end"/>
        </w:r>
      </w:hyperlink>
    </w:p>
    <w:p>
      <w:pPr>
        <w:pStyle w:val="TOC1"/>
        <w:tabs>
          <w:tab w:val="right" w:leader="dot" w:pos="8306"/>
        </w:tabs>
      </w:pPr>
      <w:hyperlink w:anchor="_Toc26796" w:history="1">
        <w:r>
          <w:rPr>
            <w:rFonts w:ascii="仿宋" w:eastAsia="仿宋" w:hAnsi="仿宋" w:cs="仿宋" w:hint="eastAsia"/>
            <w:lang w:eastAsia="zh-CN"/>
          </w:rPr>
          <w:t>二、发展规划、产业政策和行业准入分析</w:t>
        </w:r>
        <w:r>
          <w:tab/>
        </w:r>
        <w:r>
          <w:fldChar w:fldCharType="begin"/>
        </w:r>
        <w:r>
          <w:instrText xml:space="preserve"> PAGEREF _Toc26796 \h </w:instrText>
        </w:r>
        <w:r>
          <w:fldChar w:fldCharType="separate"/>
        </w:r>
        <w:r>
          <w:t>10</w:t>
        </w:r>
        <w:r>
          <w:fldChar w:fldCharType="end"/>
        </w:r>
      </w:hyperlink>
    </w:p>
    <w:p>
      <w:pPr>
        <w:pStyle w:val="TOC2"/>
        <w:tabs>
          <w:tab w:val="right" w:leader="dot" w:pos="8306"/>
        </w:tabs>
      </w:pPr>
      <w:hyperlink w:anchor="_Toc20806" w:history="1">
        <w:r>
          <w:rPr>
            <w:rFonts w:ascii="仿宋" w:eastAsia="仿宋" w:hAnsi="仿宋" w:cs="仿宋" w:hint="eastAsia"/>
            <w:lang w:eastAsia="zh-CN"/>
          </w:rPr>
          <w:t>(一)、发展规划分析</w:t>
        </w:r>
        <w:r>
          <w:tab/>
        </w:r>
        <w:r>
          <w:fldChar w:fldCharType="begin"/>
        </w:r>
        <w:r>
          <w:instrText xml:space="preserve"> PAGEREF _Toc20806 \h </w:instrText>
        </w:r>
        <w:r>
          <w:fldChar w:fldCharType="separate"/>
        </w:r>
        <w:r>
          <w:t>10</w:t>
        </w:r>
        <w:r>
          <w:fldChar w:fldCharType="end"/>
        </w:r>
      </w:hyperlink>
    </w:p>
    <w:p>
      <w:pPr>
        <w:pStyle w:val="TOC2"/>
        <w:tabs>
          <w:tab w:val="right" w:leader="dot" w:pos="8306"/>
        </w:tabs>
      </w:pPr>
      <w:hyperlink w:anchor="_Toc8532" w:history="1">
        <w:r>
          <w:rPr>
            <w:rFonts w:ascii="仿宋" w:eastAsia="仿宋" w:hAnsi="仿宋" w:cs="仿宋" w:hint="eastAsia"/>
            <w:lang w:eastAsia="zh-CN"/>
          </w:rPr>
          <w:t>(二)、产业政策分析</w:t>
        </w:r>
        <w:r>
          <w:tab/>
        </w:r>
        <w:r>
          <w:fldChar w:fldCharType="begin"/>
        </w:r>
        <w:r>
          <w:instrText xml:space="preserve"> PAGEREF _Toc8532 \h </w:instrText>
        </w:r>
        <w:r>
          <w:fldChar w:fldCharType="separate"/>
        </w:r>
        <w:r>
          <w:t>12</w:t>
        </w:r>
        <w:r>
          <w:fldChar w:fldCharType="end"/>
        </w:r>
      </w:hyperlink>
    </w:p>
    <w:p>
      <w:pPr>
        <w:pStyle w:val="TOC2"/>
        <w:tabs>
          <w:tab w:val="right" w:leader="dot" w:pos="8306"/>
        </w:tabs>
      </w:pPr>
      <w:hyperlink w:anchor="_Toc7621" w:history="1">
        <w:r>
          <w:rPr>
            <w:rFonts w:ascii="仿宋" w:eastAsia="仿宋" w:hAnsi="仿宋" w:cs="仿宋" w:hint="eastAsia"/>
            <w:lang w:eastAsia="zh-CN"/>
          </w:rPr>
          <w:t>(三)、行业准入分析</w:t>
        </w:r>
        <w:r>
          <w:tab/>
        </w:r>
        <w:r>
          <w:fldChar w:fldCharType="begin"/>
        </w:r>
        <w:r>
          <w:instrText xml:space="preserve"> PAGEREF _Toc7621 \h </w:instrText>
        </w:r>
        <w:r>
          <w:fldChar w:fldCharType="separate"/>
        </w:r>
        <w:r>
          <w:t>14</w:t>
        </w:r>
        <w:r>
          <w:fldChar w:fldCharType="end"/>
        </w:r>
      </w:hyperlink>
    </w:p>
    <w:p>
      <w:pPr>
        <w:pStyle w:val="TOC1"/>
        <w:tabs>
          <w:tab w:val="right" w:leader="dot" w:pos="8306"/>
        </w:tabs>
      </w:pPr>
      <w:hyperlink w:anchor="_Toc1047" w:history="1">
        <w:r>
          <w:rPr>
            <w:rFonts w:ascii="仿宋" w:eastAsia="仿宋" w:hAnsi="仿宋" w:cs="仿宋" w:hint="eastAsia"/>
            <w:lang w:eastAsia="zh-CN"/>
          </w:rPr>
          <w:t>三、建设风险评估分析</w:t>
        </w:r>
        <w:r>
          <w:tab/>
        </w:r>
        <w:r>
          <w:fldChar w:fldCharType="begin"/>
        </w:r>
        <w:r>
          <w:instrText xml:space="preserve"> PAGEREF _Toc1047 \h </w:instrText>
        </w:r>
        <w:r>
          <w:fldChar w:fldCharType="separate"/>
        </w:r>
        <w:r>
          <w:t>15</w:t>
        </w:r>
        <w:r>
          <w:fldChar w:fldCharType="end"/>
        </w:r>
      </w:hyperlink>
    </w:p>
    <w:p>
      <w:pPr>
        <w:pStyle w:val="TOC2"/>
        <w:tabs>
          <w:tab w:val="right" w:leader="dot" w:pos="8306"/>
        </w:tabs>
      </w:pPr>
      <w:hyperlink w:anchor="_Toc6631" w:history="1">
        <w:r>
          <w:rPr>
            <w:rFonts w:ascii="仿宋" w:eastAsia="仿宋" w:hAnsi="仿宋" w:cs="仿宋" w:hint="eastAsia"/>
            <w:lang w:eastAsia="zh-CN"/>
          </w:rPr>
          <w:t>(一)、政策风险分析</w:t>
        </w:r>
        <w:r>
          <w:tab/>
        </w:r>
        <w:r>
          <w:fldChar w:fldCharType="begin"/>
        </w:r>
        <w:r>
          <w:instrText xml:space="preserve"> PAGEREF _Toc6631 \h </w:instrText>
        </w:r>
        <w:r>
          <w:fldChar w:fldCharType="separate"/>
        </w:r>
        <w:r>
          <w:t>15</w:t>
        </w:r>
        <w:r>
          <w:fldChar w:fldCharType="end"/>
        </w:r>
      </w:hyperlink>
    </w:p>
    <w:p>
      <w:pPr>
        <w:pStyle w:val="TOC2"/>
        <w:tabs>
          <w:tab w:val="right" w:leader="dot" w:pos="8306"/>
        </w:tabs>
      </w:pPr>
      <w:hyperlink w:anchor="_Toc11027" w:history="1">
        <w:r>
          <w:rPr>
            <w:rFonts w:ascii="仿宋" w:eastAsia="仿宋" w:hAnsi="仿宋" w:cs="仿宋" w:hint="eastAsia"/>
            <w:lang w:eastAsia="zh-CN"/>
          </w:rPr>
          <w:t>(二)、社会风险分析</w:t>
        </w:r>
        <w:r>
          <w:tab/>
        </w:r>
        <w:r>
          <w:fldChar w:fldCharType="begin"/>
        </w:r>
        <w:r>
          <w:instrText xml:space="preserve"> PAGEREF _Toc11027 \h </w:instrText>
        </w:r>
        <w:r>
          <w:fldChar w:fldCharType="separate"/>
        </w:r>
        <w:r>
          <w:t>16</w:t>
        </w:r>
        <w:r>
          <w:fldChar w:fldCharType="end"/>
        </w:r>
      </w:hyperlink>
    </w:p>
    <w:p>
      <w:pPr>
        <w:pStyle w:val="TOC2"/>
        <w:tabs>
          <w:tab w:val="right" w:leader="dot" w:pos="8306"/>
        </w:tabs>
      </w:pPr>
      <w:hyperlink w:anchor="_Toc14568" w:history="1">
        <w:r>
          <w:rPr>
            <w:rFonts w:ascii="仿宋" w:eastAsia="仿宋" w:hAnsi="仿宋" w:cs="仿宋" w:hint="eastAsia"/>
            <w:lang w:eastAsia="zh-CN"/>
          </w:rPr>
          <w:t>(三)、市场风险分析</w:t>
        </w:r>
        <w:r>
          <w:tab/>
        </w:r>
        <w:r>
          <w:fldChar w:fldCharType="begin"/>
        </w:r>
        <w:r>
          <w:instrText xml:space="preserve"> PAGEREF _Toc14568 \h </w:instrText>
        </w:r>
        <w:r>
          <w:fldChar w:fldCharType="separate"/>
        </w:r>
        <w:r>
          <w:t>18</w:t>
        </w:r>
        <w:r>
          <w:fldChar w:fldCharType="end"/>
        </w:r>
      </w:hyperlink>
    </w:p>
    <w:p>
      <w:pPr>
        <w:pStyle w:val="TOC2"/>
        <w:tabs>
          <w:tab w:val="right" w:leader="dot" w:pos="8306"/>
        </w:tabs>
      </w:pPr>
      <w:hyperlink w:anchor="_Toc24522" w:history="1">
        <w:r>
          <w:rPr>
            <w:rFonts w:ascii="仿宋" w:eastAsia="仿宋" w:hAnsi="仿宋" w:cs="仿宋" w:hint="eastAsia"/>
            <w:lang w:eastAsia="zh-CN"/>
          </w:rPr>
          <w:t>(四)、资金风险分析</w:t>
        </w:r>
        <w:r>
          <w:tab/>
        </w:r>
        <w:r>
          <w:fldChar w:fldCharType="begin"/>
        </w:r>
        <w:r>
          <w:instrText xml:space="preserve"> PAGEREF _Toc24522 \h </w:instrText>
        </w:r>
        <w:r>
          <w:fldChar w:fldCharType="separate"/>
        </w:r>
        <w:r>
          <w:t>18</w:t>
        </w:r>
        <w:r>
          <w:fldChar w:fldCharType="end"/>
        </w:r>
      </w:hyperlink>
    </w:p>
    <w:p>
      <w:pPr>
        <w:pStyle w:val="TOC2"/>
        <w:tabs>
          <w:tab w:val="right" w:leader="dot" w:pos="8306"/>
        </w:tabs>
      </w:pPr>
      <w:hyperlink w:anchor="_Toc31921" w:history="1">
        <w:r>
          <w:rPr>
            <w:rFonts w:ascii="仿宋" w:eastAsia="仿宋" w:hAnsi="仿宋" w:cs="仿宋" w:hint="eastAsia"/>
            <w:lang w:eastAsia="zh-CN"/>
          </w:rPr>
          <w:t>(五)、技术风险分析</w:t>
        </w:r>
        <w:r>
          <w:tab/>
        </w:r>
        <w:r>
          <w:fldChar w:fldCharType="begin"/>
        </w:r>
        <w:r>
          <w:instrText xml:space="preserve"> PAGEREF _Toc31921 \h </w:instrText>
        </w:r>
        <w:r>
          <w:fldChar w:fldCharType="separate"/>
        </w:r>
        <w:r>
          <w:t>19</w:t>
        </w:r>
        <w:r>
          <w:fldChar w:fldCharType="end"/>
        </w:r>
      </w:hyperlink>
    </w:p>
    <w:p>
      <w:pPr>
        <w:pStyle w:val="TOC2"/>
        <w:tabs>
          <w:tab w:val="right" w:leader="dot" w:pos="8306"/>
        </w:tabs>
      </w:pPr>
      <w:hyperlink w:anchor="_Toc10565" w:history="1">
        <w:r>
          <w:rPr>
            <w:rFonts w:ascii="仿宋" w:eastAsia="仿宋" w:hAnsi="仿宋" w:cs="仿宋" w:hint="eastAsia"/>
            <w:lang w:eastAsia="zh-CN"/>
          </w:rPr>
          <w:t>(六)、财务风险分析</w:t>
        </w:r>
        <w:r>
          <w:tab/>
        </w:r>
        <w:r>
          <w:fldChar w:fldCharType="begin"/>
        </w:r>
        <w:r>
          <w:instrText xml:space="preserve"> PAGEREF _Toc10565 \h </w:instrText>
        </w:r>
        <w:r>
          <w:fldChar w:fldCharType="separate"/>
        </w:r>
        <w:r>
          <w:t>21</w:t>
        </w:r>
        <w:r>
          <w:fldChar w:fldCharType="end"/>
        </w:r>
      </w:hyperlink>
    </w:p>
    <w:p>
      <w:pPr>
        <w:pStyle w:val="TOC2"/>
        <w:tabs>
          <w:tab w:val="right" w:leader="dot" w:pos="8306"/>
        </w:tabs>
      </w:pPr>
      <w:hyperlink w:anchor="_Toc12768" w:history="1">
        <w:r>
          <w:rPr>
            <w:rFonts w:ascii="仿宋" w:eastAsia="仿宋" w:hAnsi="仿宋" w:cs="仿宋" w:hint="eastAsia"/>
            <w:lang w:eastAsia="zh-CN"/>
          </w:rPr>
          <w:t>(七)、管理风险分析</w:t>
        </w:r>
        <w:r>
          <w:tab/>
        </w:r>
        <w:r>
          <w:fldChar w:fldCharType="begin"/>
        </w:r>
        <w:r>
          <w:instrText xml:space="preserve"> PAGEREF _Toc12768 \h </w:instrText>
        </w:r>
        <w:r>
          <w:fldChar w:fldCharType="separate"/>
        </w:r>
        <w:r>
          <w:t>22</w:t>
        </w:r>
        <w:r>
          <w:fldChar w:fldCharType="end"/>
        </w:r>
      </w:hyperlink>
    </w:p>
    <w:p>
      <w:pPr>
        <w:pStyle w:val="TOC2"/>
        <w:tabs>
          <w:tab w:val="right" w:leader="dot" w:pos="8306"/>
        </w:tabs>
      </w:pPr>
      <w:hyperlink w:anchor="_Toc25722" w:history="1">
        <w:r>
          <w:rPr>
            <w:rFonts w:ascii="仿宋" w:eastAsia="仿宋" w:hAnsi="仿宋" w:cs="仿宋" w:hint="eastAsia"/>
            <w:lang w:eastAsia="zh-CN"/>
          </w:rPr>
          <w:t>(八)、其它风险分析</w:t>
        </w:r>
        <w:r>
          <w:tab/>
        </w:r>
        <w:r>
          <w:fldChar w:fldCharType="begin"/>
        </w:r>
        <w:r>
          <w:instrText xml:space="preserve"> PAGEREF _Toc25722 \h </w:instrText>
        </w:r>
        <w:r>
          <w:fldChar w:fldCharType="separate"/>
        </w:r>
        <w:r>
          <w:t>24</w:t>
        </w:r>
        <w:r>
          <w:fldChar w:fldCharType="end"/>
        </w:r>
      </w:hyperlink>
    </w:p>
    <w:p>
      <w:pPr>
        <w:pStyle w:val="TOC2"/>
        <w:tabs>
          <w:tab w:val="right" w:leader="dot" w:pos="8306"/>
        </w:tabs>
      </w:pPr>
      <w:hyperlink w:anchor="_Toc16668" w:history="1">
        <w:r>
          <w:rPr>
            <w:rFonts w:ascii="仿宋" w:eastAsia="仿宋" w:hAnsi="仿宋" w:cs="仿宋" w:hint="eastAsia"/>
            <w:lang w:eastAsia="zh-CN"/>
          </w:rPr>
          <w:t>(九)、社会影响评估</w:t>
        </w:r>
        <w:r>
          <w:tab/>
        </w:r>
        <w:r>
          <w:fldChar w:fldCharType="begin"/>
        </w:r>
        <w:r>
          <w:instrText xml:space="preserve"> PAGEREF _Toc16668 \h </w:instrText>
        </w:r>
        <w:r>
          <w:fldChar w:fldCharType="separate"/>
        </w:r>
        <w:r>
          <w:t>25</w:t>
        </w:r>
        <w:r>
          <w:fldChar w:fldCharType="end"/>
        </w:r>
      </w:hyperlink>
    </w:p>
    <w:p>
      <w:pPr>
        <w:pStyle w:val="TOC1"/>
        <w:tabs>
          <w:tab w:val="right" w:leader="dot" w:pos="8306"/>
        </w:tabs>
      </w:pPr>
      <w:hyperlink w:anchor="_Toc214" w:history="1">
        <w:r>
          <w:rPr>
            <w:rFonts w:ascii="仿宋" w:eastAsia="仿宋" w:hAnsi="仿宋" w:cs="仿宋" w:hint="eastAsia"/>
            <w:lang w:eastAsia="zh-CN"/>
          </w:rPr>
          <w:t>四、资源开发及综合利用分析</w:t>
        </w:r>
        <w:r>
          <w:tab/>
        </w:r>
        <w:r>
          <w:fldChar w:fldCharType="begin"/>
        </w:r>
        <w:r>
          <w:instrText xml:space="preserve"> PAGEREF _Toc214 \h </w:instrText>
        </w:r>
        <w:r>
          <w:fldChar w:fldCharType="separate"/>
        </w:r>
        <w:r>
          <w:t>27</w:t>
        </w:r>
        <w:r>
          <w:fldChar w:fldCharType="end"/>
        </w:r>
      </w:hyperlink>
    </w:p>
    <w:p>
      <w:pPr>
        <w:pStyle w:val="TOC2"/>
        <w:tabs>
          <w:tab w:val="right" w:leader="dot" w:pos="8306"/>
        </w:tabs>
      </w:pPr>
      <w:hyperlink w:anchor="_Toc26615" w:history="1">
        <w:r>
          <w:rPr>
            <w:rFonts w:ascii="仿宋" w:eastAsia="仿宋" w:hAnsi="仿宋" w:cs="仿宋" w:hint="eastAsia"/>
            <w:lang w:eastAsia="zh-CN"/>
          </w:rPr>
          <w:t>(一)、资源开发方案</w:t>
        </w:r>
        <w:r>
          <w:tab/>
        </w:r>
        <w:r>
          <w:fldChar w:fldCharType="begin"/>
        </w:r>
        <w:r>
          <w:instrText xml:space="preserve"> PAGEREF _Toc26615 \h </w:instrText>
        </w:r>
        <w:r>
          <w:fldChar w:fldCharType="separate"/>
        </w:r>
        <w:r>
          <w:t>27</w:t>
        </w:r>
        <w:r>
          <w:fldChar w:fldCharType="end"/>
        </w:r>
      </w:hyperlink>
    </w:p>
    <w:p>
      <w:pPr>
        <w:pStyle w:val="TOC2"/>
        <w:tabs>
          <w:tab w:val="right" w:leader="dot" w:pos="8306"/>
        </w:tabs>
      </w:pPr>
      <w:hyperlink w:anchor="_Toc2580" w:history="1">
        <w:r>
          <w:rPr>
            <w:rFonts w:ascii="仿宋" w:eastAsia="仿宋" w:hAnsi="仿宋" w:cs="仿宋" w:hint="eastAsia"/>
            <w:lang w:eastAsia="zh-CN"/>
          </w:rPr>
          <w:t>(二)、资源利用方案</w:t>
        </w:r>
        <w:r>
          <w:tab/>
        </w:r>
        <w:r>
          <w:fldChar w:fldCharType="begin"/>
        </w:r>
        <w:r>
          <w:instrText xml:space="preserve"> PAGEREF _Toc2580 \h </w:instrText>
        </w:r>
        <w:r>
          <w:fldChar w:fldCharType="separate"/>
        </w:r>
        <w:r>
          <w:t>28</w:t>
        </w:r>
        <w:r>
          <w:fldChar w:fldCharType="end"/>
        </w:r>
      </w:hyperlink>
    </w:p>
    <w:p>
      <w:pPr>
        <w:pStyle w:val="TOC2"/>
        <w:tabs>
          <w:tab w:val="right" w:leader="dot" w:pos="8306"/>
        </w:tabs>
      </w:pPr>
      <w:hyperlink w:anchor="_Toc32236" w:history="1">
        <w:r>
          <w:rPr>
            <w:rFonts w:ascii="仿宋" w:eastAsia="仿宋" w:hAnsi="仿宋" w:cs="仿宋" w:hint="eastAsia"/>
            <w:lang w:eastAsia="zh-CN"/>
          </w:rPr>
          <w:t>(三)、资源节约措施</w:t>
        </w:r>
        <w:r>
          <w:tab/>
        </w:r>
        <w:r>
          <w:fldChar w:fldCharType="begin"/>
        </w:r>
        <w:r>
          <w:instrText xml:space="preserve"> PAGEREF _Toc32236 \h </w:instrText>
        </w:r>
        <w:r>
          <w:fldChar w:fldCharType="separate"/>
        </w:r>
        <w:r>
          <w:t>30</w:t>
        </w:r>
        <w:r>
          <w:fldChar w:fldCharType="end"/>
        </w:r>
      </w:hyperlink>
    </w:p>
    <w:p>
      <w:pPr>
        <w:pStyle w:val="TOC1"/>
        <w:tabs>
          <w:tab w:val="right" w:leader="dot" w:pos="8306"/>
        </w:tabs>
      </w:pPr>
      <w:hyperlink w:anchor="_Toc12744" w:history="1">
        <w:r>
          <w:rPr>
            <w:rFonts w:ascii="仿宋" w:eastAsia="仿宋" w:hAnsi="仿宋" w:cs="仿宋" w:hint="eastAsia"/>
            <w:lang w:eastAsia="zh-CN"/>
          </w:rPr>
          <w:t>五、财务管理与成本控制</w:t>
        </w:r>
        <w:r>
          <w:tab/>
        </w:r>
        <w:r>
          <w:fldChar w:fldCharType="begin"/>
        </w:r>
        <w:r>
          <w:instrText xml:space="preserve"> PAGEREF _Toc12744 \h </w:instrText>
        </w:r>
        <w:r>
          <w:fldChar w:fldCharType="separate"/>
        </w:r>
        <w:r>
          <w:t>31</w:t>
        </w:r>
        <w:r>
          <w:fldChar w:fldCharType="end"/>
        </w:r>
      </w:hyperlink>
    </w:p>
    <w:p>
      <w:pPr>
        <w:pStyle w:val="TOC2"/>
        <w:tabs>
          <w:tab w:val="right" w:leader="dot" w:pos="8306"/>
        </w:tabs>
      </w:pPr>
      <w:hyperlink w:anchor="_Toc20026" w:history="1">
        <w:r>
          <w:rPr>
            <w:rFonts w:ascii="仿宋" w:eastAsia="仿宋" w:hAnsi="仿宋" w:cs="仿宋" w:hint="eastAsia"/>
            <w:lang w:eastAsia="zh-CN"/>
          </w:rPr>
          <w:t>(一)、财务管理体系建设</w:t>
        </w:r>
        <w:r>
          <w:tab/>
        </w:r>
        <w:r>
          <w:fldChar w:fldCharType="begin"/>
        </w:r>
        <w:r>
          <w:instrText xml:space="preserve"> PAGEREF _Toc20026 \h </w:instrText>
        </w:r>
        <w:r>
          <w:fldChar w:fldCharType="separate"/>
        </w:r>
        <w:r>
          <w:t>31</w:t>
        </w:r>
        <w:r>
          <w:fldChar w:fldCharType="end"/>
        </w:r>
      </w:hyperlink>
    </w:p>
    <w:p>
      <w:pPr>
        <w:pStyle w:val="TOC2"/>
        <w:tabs>
          <w:tab w:val="right" w:leader="dot" w:pos="8306"/>
        </w:tabs>
      </w:pPr>
      <w:hyperlink w:anchor="_Toc24135" w:history="1">
        <w:r>
          <w:rPr>
            <w:rFonts w:ascii="仿宋" w:eastAsia="仿宋" w:hAnsi="仿宋" w:cs="仿宋" w:hint="eastAsia"/>
            <w:lang w:eastAsia="zh-CN"/>
          </w:rPr>
          <w:t>(二)、成本控制措施</w:t>
        </w:r>
        <w:r>
          <w:tab/>
        </w:r>
        <w:r>
          <w:fldChar w:fldCharType="begin"/>
        </w:r>
        <w:r>
          <w:instrText xml:space="preserve"> PAGEREF _Toc24135 \h </w:instrText>
        </w:r>
        <w:r>
          <w:fldChar w:fldCharType="separate"/>
        </w:r>
        <w:r>
          <w:t>32</w:t>
        </w:r>
        <w:r>
          <w:fldChar w:fldCharType="end"/>
        </w:r>
      </w:hyperlink>
    </w:p>
    <w:p>
      <w:pPr>
        <w:pStyle w:val="TOC1"/>
        <w:tabs>
          <w:tab w:val="right" w:leader="dot" w:pos="8306"/>
        </w:tabs>
      </w:pPr>
      <w:hyperlink w:anchor="_Toc5545" w:history="1">
        <w:r>
          <w:rPr>
            <w:rFonts w:ascii="仿宋" w:eastAsia="仿宋" w:hAnsi="仿宋" w:cs="仿宋" w:hint="eastAsia"/>
            <w:lang w:eastAsia="zh-CN"/>
          </w:rPr>
          <w:t>六、项目监理与质量保证</w:t>
        </w:r>
        <w:r>
          <w:tab/>
        </w:r>
        <w:r>
          <w:fldChar w:fldCharType="begin"/>
        </w:r>
        <w:r>
          <w:instrText xml:space="preserve"> PAGEREF _Toc5545 \h </w:instrText>
        </w:r>
        <w:r>
          <w:fldChar w:fldCharType="separate"/>
        </w:r>
        <w:r>
          <w:t>33</w:t>
        </w:r>
        <w:r>
          <w:fldChar w:fldCharType="end"/>
        </w:r>
      </w:hyperlink>
    </w:p>
    <w:p>
      <w:pPr>
        <w:pStyle w:val="TOC2"/>
        <w:tabs>
          <w:tab w:val="right" w:leader="dot" w:pos="8306"/>
        </w:tabs>
      </w:pPr>
      <w:hyperlink w:anchor="_Toc12757" w:history="1">
        <w:r>
          <w:rPr>
            <w:rFonts w:ascii="仿宋" w:eastAsia="仿宋" w:hAnsi="仿宋" w:cs="仿宋" w:hint="eastAsia"/>
            <w:lang w:eastAsia="zh-CN"/>
          </w:rPr>
          <w:t>(一)、监理体系构建</w:t>
        </w:r>
        <w:r>
          <w:tab/>
        </w:r>
        <w:r>
          <w:fldChar w:fldCharType="begin"/>
        </w:r>
        <w:r>
          <w:instrText xml:space="preserve"> PAGEREF _Toc12757 \h </w:instrText>
        </w:r>
        <w:r>
          <w:fldChar w:fldCharType="separate"/>
        </w:r>
        <w:r>
          <w:t>33</w:t>
        </w:r>
        <w:r>
          <w:fldChar w:fldCharType="end"/>
        </w:r>
      </w:hyperlink>
    </w:p>
    <w:p>
      <w:pPr>
        <w:pStyle w:val="TOC2"/>
        <w:tabs>
          <w:tab w:val="right" w:leader="dot" w:pos="8306"/>
        </w:tabs>
      </w:pPr>
      <w:hyperlink w:anchor="_Toc27527" w:history="1">
        <w:r>
          <w:rPr>
            <w:rFonts w:ascii="仿宋" w:eastAsia="仿宋" w:hAnsi="仿宋" w:cs="仿宋" w:hint="eastAsia"/>
            <w:lang w:eastAsia="zh-CN"/>
          </w:rPr>
          <w:t>(二)、质量保证体系实施</w:t>
        </w:r>
        <w:r>
          <w:tab/>
        </w:r>
        <w:r>
          <w:fldChar w:fldCharType="begin"/>
        </w:r>
        <w:r>
          <w:instrText xml:space="preserve"> PAGEREF _Toc27527 \h </w:instrText>
        </w:r>
        <w:r>
          <w:fldChar w:fldCharType="separate"/>
        </w:r>
        <w:r>
          <w:t>34</w:t>
        </w:r>
        <w:r>
          <w:fldChar w:fldCharType="end"/>
        </w:r>
      </w:hyperlink>
    </w:p>
    <w:p>
      <w:pPr>
        <w:pStyle w:val="TOC2"/>
        <w:tabs>
          <w:tab w:val="right" w:leader="dot" w:pos="8306"/>
        </w:tabs>
      </w:pPr>
      <w:hyperlink w:anchor="_Toc21570" w:history="1">
        <w:r>
          <w:rPr>
            <w:rFonts w:ascii="仿宋" w:eastAsia="仿宋" w:hAnsi="仿宋" w:cs="仿宋" w:hint="eastAsia"/>
            <w:lang w:eastAsia="zh-CN"/>
          </w:rPr>
          <w:t>(三)、监理与质量控制流程</w:t>
        </w:r>
        <w:r>
          <w:tab/>
        </w:r>
        <w:r>
          <w:fldChar w:fldCharType="begin"/>
        </w:r>
        <w:r>
          <w:instrText xml:space="preserve"> PAGEREF _Toc21570 \h </w:instrText>
        </w:r>
        <w:r>
          <w:fldChar w:fldCharType="separate"/>
        </w:r>
        <w:r>
          <w:t>35</w:t>
        </w:r>
        <w:r>
          <w:fldChar w:fldCharType="end"/>
        </w:r>
      </w:hyperlink>
    </w:p>
    <w:p>
      <w:pPr>
        <w:pStyle w:val="TOC1"/>
        <w:tabs>
          <w:tab w:val="right" w:leader="dot" w:pos="8306"/>
        </w:tabs>
      </w:pPr>
      <w:hyperlink w:anchor="_Toc22352" w:history="1">
        <w:r>
          <w:rPr>
            <w:rFonts w:ascii="仿宋" w:eastAsia="仿宋" w:hAnsi="仿宋" w:cs="仿宋" w:hint="eastAsia"/>
            <w:lang w:eastAsia="zh-CN"/>
          </w:rPr>
          <w:t>七、客户关系管理与市场拓展</w:t>
        </w:r>
        <w:r>
          <w:tab/>
        </w:r>
        <w:r>
          <w:fldChar w:fldCharType="begin"/>
        </w:r>
        <w:r>
          <w:instrText xml:space="preserve"> PAGEREF _Toc22352 \h </w:instrText>
        </w:r>
        <w:r>
          <w:fldChar w:fldCharType="separate"/>
        </w:r>
        <w:r>
          <w:t>35</w:t>
        </w:r>
        <w:r>
          <w:fldChar w:fldCharType="end"/>
        </w:r>
      </w:hyperlink>
    </w:p>
    <w:p>
      <w:pPr>
        <w:pStyle w:val="TOC2"/>
        <w:tabs>
          <w:tab w:val="right" w:leader="dot" w:pos="8306"/>
        </w:tabs>
      </w:pPr>
      <w:hyperlink w:anchor="_Toc23126" w:history="1">
        <w:r>
          <w:rPr>
            <w:rFonts w:ascii="仿宋" w:eastAsia="仿宋" w:hAnsi="仿宋" w:cs="仿宋" w:hint="eastAsia"/>
            <w:lang w:eastAsia="zh-CN"/>
          </w:rPr>
          <w:t>(一)、客户关系管理策略</w:t>
        </w:r>
        <w:r>
          <w:tab/>
        </w:r>
        <w:r>
          <w:fldChar w:fldCharType="begin"/>
        </w:r>
        <w:r>
          <w:instrText xml:space="preserve"> PAGEREF _Toc23126 \h </w:instrText>
        </w:r>
        <w:r>
          <w:fldChar w:fldCharType="separate"/>
        </w:r>
        <w:r>
          <w:t>35</w:t>
        </w:r>
        <w:r>
          <w:fldChar w:fldCharType="end"/>
        </w:r>
      </w:hyperlink>
    </w:p>
    <w:p>
      <w:pPr>
        <w:pStyle w:val="TOC2"/>
        <w:tabs>
          <w:tab w:val="right" w:leader="dot" w:pos="8306"/>
        </w:tabs>
      </w:pPr>
      <w:hyperlink w:anchor="_Toc8422" w:history="1">
        <w:r>
          <w:rPr>
            <w:rFonts w:ascii="仿宋" w:eastAsia="仿宋" w:hAnsi="仿宋" w:cs="仿宋" w:hint="eastAsia"/>
            <w:lang w:eastAsia="zh-CN"/>
          </w:rPr>
          <w:t>(二)、市场拓展方案</w:t>
        </w:r>
        <w:r>
          <w:tab/>
        </w:r>
        <w:r>
          <w:fldChar w:fldCharType="begin"/>
        </w:r>
        <w:r>
          <w:instrText xml:space="preserve"> PAGEREF _Toc8422 \h </w:instrText>
        </w:r>
        <w:r>
          <w:fldChar w:fldCharType="separate"/>
        </w:r>
        <w:r>
          <w:t>36</w:t>
        </w:r>
        <w:r>
          <w:fldChar w:fldCharType="end"/>
        </w:r>
      </w:hyperlink>
    </w:p>
    <w:p>
      <w:pPr>
        <w:pStyle w:val="TOC1"/>
        <w:tabs>
          <w:tab w:val="right" w:leader="dot" w:pos="8306"/>
        </w:tabs>
      </w:pPr>
      <w:hyperlink w:anchor="_Toc16831" w:history="1">
        <w:r>
          <w:rPr>
            <w:rFonts w:ascii="仿宋" w:eastAsia="仿宋" w:hAnsi="仿宋" w:cs="仿宋" w:hint="eastAsia"/>
            <w:lang w:eastAsia="zh-CN"/>
          </w:rPr>
          <w:t>八、环境保护与绿色发展</w:t>
        </w:r>
        <w:r>
          <w:tab/>
        </w:r>
        <w:r>
          <w:fldChar w:fldCharType="begin"/>
        </w:r>
        <w:r>
          <w:instrText xml:space="preserve"> PAGEREF _Toc16831 \h </w:instrText>
        </w:r>
        <w:r>
          <w:fldChar w:fldCharType="separate"/>
        </w:r>
        <w:r>
          <w:t>37</w:t>
        </w:r>
        <w:r>
          <w:fldChar w:fldCharType="end"/>
        </w:r>
      </w:hyperlink>
    </w:p>
    <w:p>
      <w:pPr>
        <w:pStyle w:val="TOC2"/>
        <w:tabs>
          <w:tab w:val="right" w:leader="dot" w:pos="8306"/>
        </w:tabs>
      </w:pPr>
      <w:hyperlink w:anchor="_Toc5960" w:history="1">
        <w:r>
          <w:rPr>
            <w:rFonts w:ascii="仿宋" w:eastAsia="仿宋" w:hAnsi="仿宋" w:cs="仿宋" w:hint="eastAsia"/>
            <w:lang w:eastAsia="zh-CN"/>
          </w:rPr>
          <w:t>(一)、环境保护措施</w:t>
        </w:r>
        <w:r>
          <w:tab/>
        </w:r>
        <w:r>
          <w:fldChar w:fldCharType="begin"/>
        </w:r>
        <w:r>
          <w:instrText xml:space="preserve"> PAGEREF _Toc5960 \h </w:instrText>
        </w:r>
        <w:r>
          <w:fldChar w:fldCharType="separate"/>
        </w:r>
        <w:r>
          <w:t>37</w:t>
        </w:r>
        <w:r>
          <w:fldChar w:fldCharType="end"/>
        </w:r>
      </w:hyperlink>
    </w:p>
    <w:p>
      <w:pPr>
        <w:pStyle w:val="TOC2"/>
        <w:tabs>
          <w:tab w:val="right" w:leader="dot" w:pos="8306"/>
        </w:tabs>
      </w:pPr>
      <w:hyperlink w:anchor="_Toc28003" w:history="1">
        <w:r>
          <w:rPr>
            <w:rFonts w:ascii="仿宋" w:eastAsia="仿宋" w:hAnsi="仿宋" w:cs="仿宋" w:hint="eastAsia"/>
            <w:lang w:eastAsia="zh-CN"/>
          </w:rPr>
          <w:t>(二)、绿色发展与可持续发展策略</w:t>
        </w:r>
        <w:r>
          <w:tab/>
        </w:r>
        <w:r>
          <w:fldChar w:fldCharType="begin"/>
        </w:r>
        <w:r>
          <w:instrText xml:space="preserve"> PAGEREF _Toc28003 \h </w:instrText>
        </w:r>
        <w:r>
          <w:fldChar w:fldCharType="separate"/>
        </w:r>
        <w:r>
          <w:t>39</w:t>
        </w:r>
        <w:r>
          <w:fldChar w:fldCharType="end"/>
        </w:r>
      </w:hyperlink>
    </w:p>
    <w:p>
      <w:pPr>
        <w:pStyle w:val="TOC1"/>
        <w:tabs>
          <w:tab w:val="right" w:leader="dot" w:pos="8306"/>
        </w:tabs>
      </w:pPr>
      <w:hyperlink w:anchor="_Toc10780" w:history="1">
        <w:r>
          <w:rPr>
            <w:rFonts w:ascii="仿宋" w:eastAsia="仿宋" w:hAnsi="仿宋" w:cs="仿宋" w:hint="eastAsia"/>
            <w:lang w:eastAsia="zh-CN"/>
          </w:rPr>
          <w:t>九、资金管理与财务规划</w:t>
        </w:r>
        <w:r>
          <w:tab/>
        </w:r>
        <w:r>
          <w:fldChar w:fldCharType="begin"/>
        </w:r>
        <w:r>
          <w:instrText xml:space="preserve"> PAGEREF _Toc10780 \h </w:instrText>
        </w:r>
        <w:r>
          <w:fldChar w:fldCharType="separate"/>
        </w:r>
        <w:r>
          <w:t>41</w:t>
        </w:r>
        <w:r>
          <w:fldChar w:fldCharType="end"/>
        </w:r>
      </w:hyperlink>
    </w:p>
    <w:p>
      <w:pPr>
        <w:pStyle w:val="TOC2"/>
        <w:tabs>
          <w:tab w:val="right" w:leader="dot" w:pos="8306"/>
        </w:tabs>
      </w:pPr>
      <w:hyperlink w:anchor="_Toc11584" w:history="1">
        <w:r>
          <w:rPr>
            <w:rFonts w:ascii="仿宋" w:eastAsia="仿宋" w:hAnsi="仿宋" w:cs="仿宋" w:hint="eastAsia"/>
            <w:lang w:eastAsia="zh-CN"/>
          </w:rPr>
          <w:t>(一)、项目资金来源与筹措</w:t>
        </w:r>
        <w:r>
          <w:tab/>
        </w:r>
        <w:r>
          <w:fldChar w:fldCharType="begin"/>
        </w:r>
        <w:r>
          <w:instrText xml:space="preserve"> PAGEREF _Toc11584 \h </w:instrText>
        </w:r>
        <w:r>
          <w:fldChar w:fldCharType="separate"/>
        </w:r>
        <w:r>
          <w:t>41</w:t>
        </w:r>
        <w:r>
          <w:fldChar w:fldCharType="end"/>
        </w:r>
      </w:hyperlink>
    </w:p>
    <w:p>
      <w:pPr>
        <w:pStyle w:val="TOC2"/>
        <w:tabs>
          <w:tab w:val="right" w:leader="dot" w:pos="8306"/>
        </w:tabs>
      </w:pPr>
      <w:hyperlink w:anchor="_Toc21655" w:history="1">
        <w:r>
          <w:rPr>
            <w:rFonts w:ascii="仿宋" w:eastAsia="仿宋" w:hAnsi="仿宋" w:cs="仿宋" w:hint="eastAsia"/>
            <w:lang w:eastAsia="zh-CN"/>
          </w:rPr>
          <w:t>(二)、资金使用与监管</w:t>
        </w:r>
        <w:r>
          <w:tab/>
        </w:r>
        <w:r>
          <w:fldChar w:fldCharType="begin"/>
        </w:r>
        <w:r>
          <w:instrText xml:space="preserve"> PAGEREF _Toc21655 \h </w:instrText>
        </w:r>
        <w:r>
          <w:fldChar w:fldCharType="separate"/>
        </w:r>
        <w:r>
          <w:t>42</w:t>
        </w:r>
        <w:r>
          <w:fldChar w:fldCharType="end"/>
        </w:r>
      </w:hyperlink>
    </w:p>
    <w:p>
      <w:pPr>
        <w:pStyle w:val="TOC2"/>
        <w:tabs>
          <w:tab w:val="right" w:leader="dot" w:pos="8306"/>
        </w:tabs>
      </w:pPr>
      <w:hyperlink w:anchor="_Toc30268" w:history="1">
        <w:r>
          <w:rPr>
            <w:rFonts w:ascii="仿宋" w:eastAsia="仿宋" w:hAnsi="仿宋" w:cs="仿宋" w:hint="eastAsia"/>
            <w:lang w:eastAsia="zh-CN"/>
          </w:rPr>
          <w:t>(三)、财务规划与预测</w:t>
        </w:r>
        <w:r>
          <w:tab/>
        </w:r>
        <w:r>
          <w:fldChar w:fldCharType="begin"/>
        </w:r>
        <w:r>
          <w:instrText xml:space="preserve"> PAGEREF _Toc30268 \h </w:instrText>
        </w:r>
        <w:r>
          <w:fldChar w:fldCharType="separate"/>
        </w:r>
        <w:r>
          <w:t>43</w:t>
        </w:r>
        <w:r>
          <w:fldChar w:fldCharType="end"/>
        </w:r>
      </w:hyperlink>
    </w:p>
    <w:p>
      <w:pPr>
        <w:pStyle w:val="TOC1"/>
        <w:tabs>
          <w:tab w:val="right" w:leader="dot" w:pos="8306"/>
        </w:tabs>
      </w:pPr>
      <w:hyperlink w:anchor="_Toc3198" w:history="1">
        <w:r>
          <w:rPr>
            <w:rFonts w:ascii="仿宋" w:eastAsia="仿宋" w:hAnsi="仿宋" w:cs="仿宋" w:hint="eastAsia"/>
            <w:lang w:eastAsia="zh-CN"/>
          </w:rPr>
          <w:t>十、项目变更管理</w:t>
        </w:r>
        <w:r>
          <w:tab/>
        </w:r>
        <w:r>
          <w:fldChar w:fldCharType="begin"/>
        </w:r>
        <w:r>
          <w:instrText xml:space="preserve"> PAGEREF _Toc3198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88" w:history="1">
        <w:r>
          <w:rPr>
            <w:rFonts w:ascii="仿宋" w:eastAsia="仿宋" w:hAnsi="仿宋" w:cs="仿宋" w:hint="eastAsia"/>
            <w:lang w:eastAsia="zh-CN"/>
          </w:rPr>
          <w:t>(一)、变更控制流程</w:t>
        </w:r>
        <w:r>
          <w:tab/>
        </w:r>
        <w:r>
          <w:fldChar w:fldCharType="begin"/>
        </w:r>
        <w:r>
          <w:instrText xml:space="preserve"> PAGEREF _Toc20888 \h </w:instrText>
        </w:r>
        <w:r>
          <w:fldChar w:fldCharType="separate"/>
        </w:r>
        <w:r>
          <w:t>44</w:t>
        </w:r>
        <w:r>
          <w:fldChar w:fldCharType="end"/>
        </w:r>
      </w:hyperlink>
    </w:p>
    <w:p>
      <w:pPr>
        <w:pStyle w:val="TOC2"/>
        <w:tabs>
          <w:tab w:val="right" w:leader="dot" w:pos="8306"/>
        </w:tabs>
      </w:pPr>
      <w:hyperlink w:anchor="_Toc15958" w:history="1">
        <w:r>
          <w:rPr>
            <w:rFonts w:ascii="仿宋" w:eastAsia="仿宋" w:hAnsi="仿宋" w:cs="仿宋" w:hint="eastAsia"/>
            <w:lang w:eastAsia="zh-CN"/>
          </w:rPr>
          <w:t>(二)、影响评估与处理</w:t>
        </w:r>
        <w:r>
          <w:tab/>
        </w:r>
        <w:r>
          <w:fldChar w:fldCharType="begin"/>
        </w:r>
        <w:r>
          <w:instrText xml:space="preserve"> PAGEREF _Toc15958 \h </w:instrText>
        </w:r>
        <w:r>
          <w:fldChar w:fldCharType="separate"/>
        </w:r>
        <w:r>
          <w:t>45</w:t>
        </w:r>
        <w:r>
          <w:fldChar w:fldCharType="end"/>
        </w:r>
      </w:hyperlink>
    </w:p>
    <w:p>
      <w:pPr>
        <w:pStyle w:val="TOC2"/>
        <w:tabs>
          <w:tab w:val="right" w:leader="dot" w:pos="8306"/>
        </w:tabs>
      </w:pPr>
      <w:hyperlink w:anchor="_Toc2279" w:history="1">
        <w:r>
          <w:rPr>
            <w:rFonts w:ascii="仿宋" w:eastAsia="仿宋" w:hAnsi="仿宋" w:cs="仿宋" w:hint="eastAsia"/>
            <w:lang w:eastAsia="zh-CN"/>
          </w:rPr>
          <w:t>(三)、变更记录与追踪</w:t>
        </w:r>
        <w:r>
          <w:tab/>
        </w:r>
        <w:r>
          <w:fldChar w:fldCharType="begin"/>
        </w:r>
        <w:r>
          <w:instrText xml:space="preserve"> PAGEREF _Toc2279 \h </w:instrText>
        </w:r>
        <w:r>
          <w:fldChar w:fldCharType="separate"/>
        </w:r>
        <w:r>
          <w:t>47</w:t>
        </w:r>
        <w:r>
          <w:fldChar w:fldCharType="end"/>
        </w:r>
      </w:hyperlink>
    </w:p>
    <w:p>
      <w:pPr>
        <w:pStyle w:val="TOC2"/>
        <w:tabs>
          <w:tab w:val="right" w:leader="dot" w:pos="8306"/>
        </w:tabs>
      </w:pPr>
      <w:hyperlink w:anchor="_Toc26628" w:history="1">
        <w:r>
          <w:rPr>
            <w:rFonts w:ascii="仿宋" w:eastAsia="仿宋" w:hAnsi="仿宋" w:cs="仿宋" w:hint="eastAsia"/>
            <w:lang w:eastAsia="zh-CN"/>
          </w:rPr>
          <w:t>(四)、变更管理策略</w:t>
        </w:r>
        <w:r>
          <w:tab/>
        </w:r>
        <w:r>
          <w:fldChar w:fldCharType="begin"/>
        </w:r>
        <w:r>
          <w:instrText xml:space="preserve"> PAGEREF _Toc26628 \h </w:instrText>
        </w:r>
        <w:r>
          <w:fldChar w:fldCharType="separate"/>
        </w:r>
        <w:r>
          <w:t>48</w:t>
        </w:r>
        <w:r>
          <w:fldChar w:fldCharType="end"/>
        </w:r>
      </w:hyperlink>
    </w:p>
    <w:p>
      <w:pPr>
        <w:pStyle w:val="TOC1"/>
        <w:tabs>
          <w:tab w:val="right" w:leader="dot" w:pos="8306"/>
        </w:tabs>
      </w:pPr>
      <w:hyperlink w:anchor="_Toc31406" w:history="1">
        <w:r>
          <w:rPr>
            <w:rFonts w:ascii="仿宋" w:eastAsia="仿宋" w:hAnsi="仿宋" w:cs="仿宋" w:hint="eastAsia"/>
            <w:lang w:eastAsia="zh-CN"/>
          </w:rPr>
          <w:t>十一、土地利用与规划方案</w:t>
        </w:r>
        <w:r>
          <w:tab/>
        </w:r>
        <w:r>
          <w:fldChar w:fldCharType="begin"/>
        </w:r>
        <w:r>
          <w:instrText xml:space="preserve"> PAGEREF _Toc31406 \h </w:instrText>
        </w:r>
        <w:r>
          <w:fldChar w:fldCharType="separate"/>
        </w:r>
        <w:r>
          <w:t>50</w:t>
        </w:r>
        <w:r>
          <w:fldChar w:fldCharType="end"/>
        </w:r>
      </w:hyperlink>
    </w:p>
    <w:p>
      <w:pPr>
        <w:pStyle w:val="TOC2"/>
        <w:tabs>
          <w:tab w:val="right" w:leader="dot" w:pos="8306"/>
        </w:tabs>
      </w:pPr>
      <w:hyperlink w:anchor="_Toc11618" w:history="1">
        <w:r>
          <w:rPr>
            <w:rFonts w:ascii="仿宋" w:eastAsia="仿宋" w:hAnsi="仿宋" w:cs="仿宋" w:hint="eastAsia"/>
            <w:lang w:eastAsia="zh-CN"/>
          </w:rPr>
          <w:t>(一)、项目用地情况分析</w:t>
        </w:r>
        <w:r>
          <w:tab/>
        </w:r>
        <w:r>
          <w:fldChar w:fldCharType="begin"/>
        </w:r>
        <w:r>
          <w:instrText xml:space="preserve"> PAGEREF _Toc11618 \h </w:instrText>
        </w:r>
        <w:r>
          <w:fldChar w:fldCharType="separate"/>
        </w:r>
        <w:r>
          <w:t>50</w:t>
        </w:r>
        <w:r>
          <w:fldChar w:fldCharType="end"/>
        </w:r>
      </w:hyperlink>
    </w:p>
    <w:p>
      <w:pPr>
        <w:pStyle w:val="TOC2"/>
        <w:tabs>
          <w:tab w:val="right" w:leader="dot" w:pos="8306"/>
        </w:tabs>
      </w:pPr>
      <w:hyperlink w:anchor="_Toc9499" w:history="1">
        <w:r>
          <w:rPr>
            <w:rFonts w:ascii="仿宋" w:eastAsia="仿宋" w:hAnsi="仿宋" w:cs="仿宋" w:hint="eastAsia"/>
            <w:lang w:eastAsia="zh-CN"/>
          </w:rPr>
          <w:t>(二)、土地利用规划方案</w:t>
        </w:r>
        <w:r>
          <w:tab/>
        </w:r>
        <w:r>
          <w:fldChar w:fldCharType="begin"/>
        </w:r>
        <w:r>
          <w:instrText xml:space="preserve"> PAGEREF _Toc9499 \h </w:instrText>
        </w:r>
        <w:r>
          <w:fldChar w:fldCharType="separate"/>
        </w:r>
        <w:r>
          <w:t>51</w:t>
        </w:r>
        <w:r>
          <w:fldChar w:fldCharType="end"/>
        </w:r>
      </w:hyperlink>
    </w:p>
    <w:p>
      <w:pPr>
        <w:pStyle w:val="TOC1"/>
        <w:tabs>
          <w:tab w:val="right" w:leader="dot" w:pos="8306"/>
        </w:tabs>
      </w:pPr>
      <w:hyperlink w:anchor="_Toc24222" w:history="1">
        <w:r>
          <w:rPr>
            <w:rFonts w:ascii="仿宋" w:eastAsia="仿宋" w:hAnsi="仿宋" w:cs="仿宋" w:hint="eastAsia"/>
            <w:lang w:eastAsia="zh-CN"/>
          </w:rPr>
          <w:t>十二、项目质量与标准</w:t>
        </w:r>
        <w:r>
          <w:tab/>
        </w:r>
        <w:r>
          <w:fldChar w:fldCharType="begin"/>
        </w:r>
        <w:r>
          <w:instrText xml:space="preserve"> PAGEREF _Toc24222 \h </w:instrText>
        </w:r>
        <w:r>
          <w:fldChar w:fldCharType="separate"/>
        </w:r>
        <w:r>
          <w:t>52</w:t>
        </w:r>
        <w:r>
          <w:fldChar w:fldCharType="end"/>
        </w:r>
      </w:hyperlink>
    </w:p>
    <w:p>
      <w:pPr>
        <w:pStyle w:val="TOC2"/>
        <w:tabs>
          <w:tab w:val="right" w:leader="dot" w:pos="8306"/>
        </w:tabs>
      </w:pPr>
      <w:hyperlink w:anchor="_Toc8062" w:history="1">
        <w:r>
          <w:rPr>
            <w:rFonts w:ascii="仿宋" w:eastAsia="仿宋" w:hAnsi="仿宋" w:cs="仿宋" w:hint="eastAsia"/>
            <w:lang w:eastAsia="zh-CN"/>
          </w:rPr>
          <w:t>(一)、质量保障体系</w:t>
        </w:r>
        <w:r>
          <w:tab/>
        </w:r>
        <w:r>
          <w:fldChar w:fldCharType="begin"/>
        </w:r>
        <w:r>
          <w:instrText xml:space="preserve"> PAGEREF _Toc8062 \h </w:instrText>
        </w:r>
        <w:r>
          <w:fldChar w:fldCharType="separate"/>
        </w:r>
        <w:r>
          <w:t>52</w:t>
        </w:r>
        <w:r>
          <w:fldChar w:fldCharType="end"/>
        </w:r>
      </w:hyperlink>
    </w:p>
    <w:p>
      <w:pPr>
        <w:pStyle w:val="TOC2"/>
        <w:tabs>
          <w:tab w:val="right" w:leader="dot" w:pos="8306"/>
        </w:tabs>
      </w:pPr>
      <w:hyperlink w:anchor="_Toc26197" w:history="1">
        <w:r>
          <w:rPr>
            <w:rFonts w:ascii="仿宋" w:eastAsia="仿宋" w:hAnsi="仿宋" w:cs="仿宋" w:hint="eastAsia"/>
            <w:lang w:eastAsia="zh-CN"/>
          </w:rPr>
          <w:t>(二)、标准化作业流程</w:t>
        </w:r>
        <w:r>
          <w:tab/>
        </w:r>
        <w:r>
          <w:fldChar w:fldCharType="begin"/>
        </w:r>
        <w:r>
          <w:instrText xml:space="preserve"> PAGEREF _Toc26197 \h </w:instrText>
        </w:r>
        <w:r>
          <w:fldChar w:fldCharType="separate"/>
        </w:r>
        <w:r>
          <w:t>54</w:t>
        </w:r>
        <w:r>
          <w:fldChar w:fldCharType="end"/>
        </w:r>
      </w:hyperlink>
    </w:p>
    <w:p>
      <w:pPr>
        <w:pStyle w:val="TOC2"/>
        <w:tabs>
          <w:tab w:val="right" w:leader="dot" w:pos="8306"/>
        </w:tabs>
      </w:pPr>
      <w:hyperlink w:anchor="_Toc16477" w:history="1">
        <w:r>
          <w:rPr>
            <w:rFonts w:ascii="仿宋" w:eastAsia="仿宋" w:hAnsi="仿宋" w:cs="仿宋" w:hint="eastAsia"/>
            <w:lang w:eastAsia="zh-CN"/>
          </w:rPr>
          <w:t>(三)、质量监控与评估</w:t>
        </w:r>
        <w:r>
          <w:tab/>
        </w:r>
        <w:r>
          <w:fldChar w:fldCharType="begin"/>
        </w:r>
        <w:r>
          <w:instrText xml:space="preserve"> PAGEREF _Toc16477 \h </w:instrText>
        </w:r>
        <w:r>
          <w:fldChar w:fldCharType="separate"/>
        </w:r>
        <w:r>
          <w:t>55</w:t>
        </w:r>
        <w:r>
          <w:fldChar w:fldCharType="end"/>
        </w:r>
      </w:hyperlink>
    </w:p>
    <w:p>
      <w:pPr>
        <w:pStyle w:val="TOC2"/>
        <w:tabs>
          <w:tab w:val="right" w:leader="dot" w:pos="8306"/>
        </w:tabs>
      </w:pPr>
      <w:hyperlink w:anchor="_Toc1483" w:history="1">
        <w:r>
          <w:rPr>
            <w:rFonts w:ascii="仿宋" w:eastAsia="仿宋" w:hAnsi="仿宋" w:cs="仿宋" w:hint="eastAsia"/>
            <w:lang w:eastAsia="zh-CN"/>
          </w:rPr>
          <w:t>(四)、质量改进计划</w:t>
        </w:r>
        <w:r>
          <w:tab/>
        </w:r>
        <w:r>
          <w:fldChar w:fldCharType="begin"/>
        </w:r>
        <w:r>
          <w:instrText xml:space="preserve"> PAGEREF _Toc1483 \h </w:instrText>
        </w:r>
        <w:r>
          <w:fldChar w:fldCharType="separate"/>
        </w:r>
        <w:r>
          <w:t>56</w:t>
        </w:r>
        <w:r>
          <w:fldChar w:fldCharType="end"/>
        </w:r>
      </w:hyperlink>
    </w:p>
    <w:p>
      <w:pPr>
        <w:pStyle w:val="TOC1"/>
        <w:tabs>
          <w:tab w:val="right" w:leader="dot" w:pos="8306"/>
        </w:tabs>
      </w:pPr>
      <w:hyperlink w:anchor="_Toc23904" w:history="1">
        <w:r>
          <w:rPr>
            <w:rFonts w:ascii="仿宋" w:eastAsia="仿宋" w:hAnsi="仿宋" w:cs="仿宋" w:hint="eastAsia"/>
            <w:lang w:eastAsia="zh-CN"/>
          </w:rPr>
          <w:t>十三、项目施工方案</w:t>
        </w:r>
        <w:r>
          <w:tab/>
        </w:r>
        <w:r>
          <w:fldChar w:fldCharType="begin"/>
        </w:r>
        <w:r>
          <w:instrText xml:space="preserve"> PAGEREF _Toc23904 \h </w:instrText>
        </w:r>
        <w:r>
          <w:fldChar w:fldCharType="separate"/>
        </w:r>
        <w:r>
          <w:t>58</w:t>
        </w:r>
        <w:r>
          <w:fldChar w:fldCharType="end"/>
        </w:r>
      </w:hyperlink>
    </w:p>
    <w:p>
      <w:pPr>
        <w:pStyle w:val="TOC2"/>
        <w:tabs>
          <w:tab w:val="right" w:leader="dot" w:pos="8306"/>
        </w:tabs>
      </w:pPr>
      <w:hyperlink w:anchor="_Toc14261" w:history="1">
        <w:r>
          <w:rPr>
            <w:rFonts w:ascii="仿宋" w:eastAsia="仿宋" w:hAnsi="仿宋" w:cs="仿宋" w:hint="eastAsia"/>
            <w:lang w:eastAsia="zh-CN"/>
          </w:rPr>
          <w:t>(一)、施工组织设计</w:t>
        </w:r>
        <w:r>
          <w:tab/>
        </w:r>
        <w:r>
          <w:fldChar w:fldCharType="begin"/>
        </w:r>
        <w:r>
          <w:instrText xml:space="preserve"> PAGEREF _Toc14261 \h </w:instrText>
        </w:r>
        <w:r>
          <w:fldChar w:fldCharType="separate"/>
        </w:r>
        <w:r>
          <w:t>58</w:t>
        </w:r>
        <w:r>
          <w:fldChar w:fldCharType="end"/>
        </w:r>
      </w:hyperlink>
    </w:p>
    <w:p>
      <w:pPr>
        <w:pStyle w:val="TOC2"/>
        <w:tabs>
          <w:tab w:val="right" w:leader="dot" w:pos="8306"/>
        </w:tabs>
      </w:pPr>
      <w:hyperlink w:anchor="_Toc15209" w:history="1">
        <w:r>
          <w:rPr>
            <w:rFonts w:ascii="仿宋" w:eastAsia="仿宋" w:hAnsi="仿宋" w:cs="仿宋" w:hint="eastAsia"/>
            <w:lang w:eastAsia="zh-CN"/>
          </w:rPr>
          <w:t>(二)、施工工艺与技术路线</w:t>
        </w:r>
        <w:r>
          <w:tab/>
        </w:r>
        <w:r>
          <w:fldChar w:fldCharType="begin"/>
        </w:r>
        <w:r>
          <w:instrText xml:space="preserve"> PAGEREF _Toc15209 \h </w:instrText>
        </w:r>
        <w:r>
          <w:fldChar w:fldCharType="separate"/>
        </w:r>
        <w:r>
          <w:t>59</w:t>
        </w:r>
        <w:r>
          <w:fldChar w:fldCharType="end"/>
        </w:r>
      </w:hyperlink>
    </w:p>
    <w:p>
      <w:pPr>
        <w:pStyle w:val="TOC2"/>
        <w:tabs>
          <w:tab w:val="right" w:leader="dot" w:pos="8306"/>
        </w:tabs>
      </w:pPr>
      <w:hyperlink w:anchor="_Toc5735" w:history="1">
        <w:r>
          <w:rPr>
            <w:rFonts w:ascii="仿宋" w:eastAsia="仿宋" w:hAnsi="仿宋" w:cs="仿宋" w:hint="eastAsia"/>
            <w:lang w:eastAsia="zh-CN"/>
          </w:rPr>
          <w:t>(三)、关键节点施工计划</w:t>
        </w:r>
        <w:r>
          <w:tab/>
        </w:r>
        <w:r>
          <w:fldChar w:fldCharType="begin"/>
        </w:r>
        <w:r>
          <w:instrText xml:space="preserve"> PAGEREF _Toc5735 \h </w:instrText>
        </w:r>
        <w:r>
          <w:fldChar w:fldCharType="separate"/>
        </w:r>
        <w:r>
          <w:t>60</w:t>
        </w:r>
        <w:r>
          <w:fldChar w:fldCharType="end"/>
        </w:r>
      </w:hyperlink>
    </w:p>
    <w:p>
      <w:pPr>
        <w:pStyle w:val="TOC2"/>
        <w:tabs>
          <w:tab w:val="right" w:leader="dot" w:pos="8306"/>
        </w:tabs>
      </w:pPr>
      <w:hyperlink w:anchor="_Toc14477" w:history="1">
        <w:r>
          <w:rPr>
            <w:rFonts w:ascii="仿宋" w:eastAsia="仿宋" w:hAnsi="仿宋" w:cs="仿宋" w:hint="eastAsia"/>
            <w:lang w:eastAsia="zh-CN"/>
          </w:rPr>
          <w:t>(四)、施工现场管理</w:t>
        </w:r>
        <w:r>
          <w:tab/>
        </w:r>
        <w:r>
          <w:fldChar w:fldCharType="begin"/>
        </w:r>
        <w:r>
          <w:instrText xml:space="preserve"> PAGEREF _Toc14477 \h </w:instrText>
        </w:r>
        <w:r>
          <w:fldChar w:fldCharType="separate"/>
        </w:r>
        <w:r>
          <w:t>62</w:t>
        </w:r>
        <w:r>
          <w:fldChar w:fldCharType="end"/>
        </w:r>
      </w:hyperlink>
    </w:p>
    <w:p>
      <w:pPr>
        <w:pStyle w:val="TOC1"/>
        <w:tabs>
          <w:tab w:val="right" w:leader="dot" w:pos="8306"/>
        </w:tabs>
      </w:pPr>
      <w:hyperlink w:anchor="_Toc18539" w:history="1">
        <w:r>
          <w:rPr>
            <w:rFonts w:ascii="仿宋" w:eastAsia="仿宋" w:hAnsi="仿宋" w:cs="仿宋" w:hint="eastAsia"/>
            <w:lang w:eastAsia="zh-CN"/>
          </w:rPr>
          <w:t>十四、知识产权管理与保护</w:t>
        </w:r>
        <w:r>
          <w:tab/>
        </w:r>
        <w:r>
          <w:fldChar w:fldCharType="begin"/>
        </w:r>
        <w:r>
          <w:instrText xml:space="preserve"> PAGEREF _Toc18539 \h </w:instrText>
        </w:r>
        <w:r>
          <w:fldChar w:fldCharType="separate"/>
        </w:r>
        <w:r>
          <w:t>64</w:t>
        </w:r>
        <w:r>
          <w:fldChar w:fldCharType="end"/>
        </w:r>
      </w:hyperlink>
    </w:p>
    <w:p>
      <w:pPr>
        <w:pStyle w:val="TOC2"/>
        <w:tabs>
          <w:tab w:val="right" w:leader="dot" w:pos="8306"/>
        </w:tabs>
      </w:pPr>
      <w:hyperlink w:anchor="_Toc18131" w:history="1">
        <w:r>
          <w:rPr>
            <w:rFonts w:ascii="仿宋" w:eastAsia="仿宋" w:hAnsi="仿宋" w:cs="仿宋" w:hint="eastAsia"/>
            <w:lang w:eastAsia="zh-CN"/>
          </w:rPr>
          <w:t>(一)、知识产权管理体系建设</w:t>
        </w:r>
        <w:r>
          <w:tab/>
        </w:r>
        <w:r>
          <w:fldChar w:fldCharType="begin"/>
        </w:r>
        <w:r>
          <w:instrText xml:space="preserve"> PAGEREF _Toc18131 \h </w:instrText>
        </w:r>
        <w:r>
          <w:fldChar w:fldCharType="separate"/>
        </w:r>
        <w:r>
          <w:t>64</w:t>
        </w:r>
        <w:r>
          <w:fldChar w:fldCharType="end"/>
        </w:r>
      </w:hyperlink>
    </w:p>
    <w:p>
      <w:pPr>
        <w:pStyle w:val="TOC2"/>
        <w:tabs>
          <w:tab w:val="right" w:leader="dot" w:pos="8306"/>
        </w:tabs>
      </w:pPr>
      <w:hyperlink w:anchor="_Toc20164" w:history="1">
        <w:r>
          <w:rPr>
            <w:rFonts w:ascii="仿宋" w:eastAsia="仿宋" w:hAnsi="仿宋" w:cs="仿宋" w:hint="eastAsia"/>
            <w:lang w:eastAsia="zh-CN"/>
          </w:rPr>
          <w:t>(二)、知识产权保护措施</w:t>
        </w:r>
        <w:r>
          <w:tab/>
        </w:r>
        <w:r>
          <w:fldChar w:fldCharType="begin"/>
        </w:r>
        <w:r>
          <w:instrText xml:space="preserve"> PAGEREF _Toc20164 \h </w:instrText>
        </w:r>
        <w:r>
          <w:fldChar w:fldCharType="separate"/>
        </w:r>
        <w:r>
          <w:t>65</w:t>
        </w:r>
        <w:r>
          <w:fldChar w:fldCharType="end"/>
        </w:r>
      </w:hyperlink>
    </w:p>
    <w:p>
      <w:pPr>
        <w:pStyle w:val="TOC1"/>
        <w:tabs>
          <w:tab w:val="right" w:leader="dot" w:pos="8306"/>
        </w:tabs>
      </w:pPr>
      <w:hyperlink w:anchor="_Toc17887" w:history="1">
        <w:r>
          <w:rPr>
            <w:rFonts w:ascii="仿宋" w:eastAsia="仿宋" w:hAnsi="仿宋" w:cs="仿宋" w:hint="eastAsia"/>
            <w:lang w:eastAsia="zh-CN"/>
          </w:rPr>
          <w:t>十五、法律法规与政策遵循</w:t>
        </w:r>
        <w:r>
          <w:tab/>
        </w:r>
        <w:r>
          <w:fldChar w:fldCharType="begin"/>
        </w:r>
        <w:r>
          <w:instrText xml:space="preserve"> PAGEREF _Toc17887 \h </w:instrText>
        </w:r>
        <w:r>
          <w:fldChar w:fldCharType="separate"/>
        </w:r>
        <w:r>
          <w:t>67</w:t>
        </w:r>
        <w:r>
          <w:fldChar w:fldCharType="end"/>
        </w:r>
      </w:hyperlink>
    </w:p>
    <w:p>
      <w:pPr>
        <w:pStyle w:val="TOC2"/>
        <w:tabs>
          <w:tab w:val="right" w:leader="dot" w:pos="8306"/>
        </w:tabs>
      </w:pPr>
      <w:hyperlink w:anchor="_Toc10870" w:history="1">
        <w:r>
          <w:rPr>
            <w:rFonts w:ascii="仿宋" w:eastAsia="仿宋" w:hAnsi="仿宋" w:cs="仿宋" w:hint="eastAsia"/>
            <w:lang w:eastAsia="zh-CN"/>
          </w:rPr>
          <w:t>(一)、法律法规遵守</w:t>
        </w:r>
        <w:r>
          <w:tab/>
        </w:r>
        <w:r>
          <w:fldChar w:fldCharType="begin"/>
        </w:r>
        <w:r>
          <w:instrText xml:space="preserve"> PAGEREF _Toc10870 \h </w:instrText>
        </w:r>
        <w:r>
          <w:fldChar w:fldCharType="separate"/>
        </w:r>
        <w:r>
          <w:t>67</w:t>
        </w:r>
        <w:r>
          <w:fldChar w:fldCharType="end"/>
        </w:r>
      </w:hyperlink>
    </w:p>
    <w:p>
      <w:pPr>
        <w:pStyle w:val="TOC2"/>
        <w:tabs>
          <w:tab w:val="right" w:leader="dot" w:pos="8306"/>
        </w:tabs>
      </w:pPr>
      <w:hyperlink w:anchor="_Toc31470" w:history="1">
        <w:r>
          <w:rPr>
            <w:rFonts w:ascii="仿宋" w:eastAsia="仿宋" w:hAnsi="仿宋" w:cs="仿宋" w:hint="eastAsia"/>
            <w:lang w:eastAsia="zh-CN"/>
          </w:rPr>
          <w:t>(二)、政策导向与利用</w:t>
        </w:r>
        <w:r>
          <w:tab/>
        </w:r>
        <w:r>
          <w:fldChar w:fldCharType="begin"/>
        </w:r>
        <w:r>
          <w:instrText xml:space="preserve"> PAGEREF _Toc31470 \h </w:instrText>
        </w:r>
        <w:r>
          <w:fldChar w:fldCharType="separate"/>
        </w:r>
        <w:r>
          <w:t>68</w:t>
        </w:r>
        <w:r>
          <w:fldChar w:fldCharType="end"/>
        </w:r>
      </w:hyperlink>
    </w:p>
    <w:p>
      <w:pPr>
        <w:pStyle w:val="TOC1"/>
        <w:tabs>
          <w:tab w:val="right" w:leader="dot" w:pos="8306"/>
        </w:tabs>
      </w:pPr>
      <w:hyperlink w:anchor="_Toc15101" w:history="1">
        <w:r>
          <w:rPr>
            <w:rFonts w:ascii="仿宋" w:eastAsia="仿宋" w:hAnsi="仿宋" w:cs="仿宋" w:hint="eastAsia"/>
            <w:lang w:eastAsia="zh-CN"/>
          </w:rPr>
          <w:t>十六、创新驱动与持续发展</w:t>
        </w:r>
        <w:r>
          <w:tab/>
        </w:r>
        <w:r>
          <w:fldChar w:fldCharType="begin"/>
        </w:r>
        <w:r>
          <w:instrText xml:space="preserve"> PAGEREF _Toc15101 \h </w:instrText>
        </w:r>
        <w:r>
          <w:fldChar w:fldCharType="separate"/>
        </w:r>
        <w:r>
          <w:t>69</w:t>
        </w:r>
        <w:r>
          <w:fldChar w:fldCharType="end"/>
        </w:r>
      </w:hyperlink>
    </w:p>
    <w:p>
      <w:pPr>
        <w:pStyle w:val="TOC2"/>
        <w:tabs>
          <w:tab w:val="right" w:leader="dot" w:pos="8306"/>
        </w:tabs>
      </w:pPr>
      <w:hyperlink w:anchor="_Toc8664" w:history="1">
        <w:r>
          <w:rPr>
            <w:rFonts w:ascii="仿宋" w:eastAsia="仿宋" w:hAnsi="仿宋" w:cs="仿宋" w:hint="eastAsia"/>
            <w:lang w:eastAsia="zh-CN"/>
          </w:rPr>
          <w:t>(一)、创新驱动战略实施</w:t>
        </w:r>
        <w:r>
          <w:tab/>
        </w:r>
        <w:r>
          <w:fldChar w:fldCharType="begin"/>
        </w:r>
        <w:r>
          <w:instrText xml:space="preserve"> PAGEREF _Toc8664 \h </w:instrText>
        </w:r>
        <w:r>
          <w:fldChar w:fldCharType="separate"/>
        </w:r>
        <w:r>
          <w:t>69</w:t>
        </w:r>
        <w:r>
          <w:fldChar w:fldCharType="end"/>
        </w:r>
      </w:hyperlink>
    </w:p>
    <w:p>
      <w:pPr>
        <w:pStyle w:val="TOC2"/>
        <w:tabs>
          <w:tab w:val="right" w:leader="dot" w:pos="8306"/>
        </w:tabs>
      </w:pPr>
      <w:hyperlink w:anchor="_Toc1504" w:history="1">
        <w:r>
          <w:rPr>
            <w:rFonts w:ascii="仿宋" w:eastAsia="仿宋" w:hAnsi="仿宋" w:cs="仿宋" w:hint="eastAsia"/>
            <w:lang w:eastAsia="zh-CN"/>
          </w:rPr>
          <w:t>(二)、持续发展路径探索</w:t>
        </w:r>
        <w:r>
          <w:tab/>
        </w:r>
        <w:r>
          <w:fldChar w:fldCharType="begin"/>
        </w:r>
        <w:r>
          <w:instrText xml:space="preserve"> PAGEREF _Toc1504 \h </w:instrText>
        </w:r>
        <w:r>
          <w:fldChar w:fldCharType="separate"/>
        </w:r>
        <w:r>
          <w:t>70</w:t>
        </w:r>
        <w:r>
          <w:fldChar w:fldCharType="end"/>
        </w:r>
      </w:hyperlink>
    </w:p>
    <w:p>
      <w:pPr>
        <w:pStyle w:val="TOC1"/>
        <w:tabs>
          <w:tab w:val="right" w:leader="dot" w:pos="8306"/>
        </w:tabs>
      </w:pPr>
      <w:hyperlink w:anchor="_Toc9965" w:history="1">
        <w:r>
          <w:rPr>
            <w:rFonts w:ascii="仿宋" w:eastAsia="仿宋" w:hAnsi="仿宋" w:cs="仿宋" w:hint="eastAsia"/>
            <w:lang w:eastAsia="zh-CN"/>
          </w:rPr>
          <w:t>十七、企业合规与伦理</w:t>
        </w:r>
        <w:r>
          <w:tab/>
        </w:r>
        <w:r>
          <w:fldChar w:fldCharType="begin"/>
        </w:r>
        <w:r>
          <w:instrText xml:space="preserve"> PAGEREF _Toc9965 \h </w:instrText>
        </w:r>
        <w:r>
          <w:fldChar w:fldCharType="separate"/>
        </w:r>
        <w:r>
          <w:t>74</w:t>
        </w:r>
        <w:r>
          <w:fldChar w:fldCharType="end"/>
        </w:r>
      </w:hyperlink>
    </w:p>
    <w:p>
      <w:pPr>
        <w:pStyle w:val="TOC2"/>
        <w:tabs>
          <w:tab w:val="right" w:leader="dot" w:pos="8306"/>
        </w:tabs>
      </w:pPr>
      <w:hyperlink w:anchor="_Toc22407" w:history="1">
        <w:r>
          <w:rPr>
            <w:rFonts w:ascii="仿宋" w:eastAsia="仿宋" w:hAnsi="仿宋" w:cs="仿宋" w:hint="eastAsia"/>
            <w:lang w:eastAsia="zh-CN"/>
          </w:rPr>
          <w:t>(一)、合规政策与程序</w:t>
        </w:r>
        <w:r>
          <w:tab/>
        </w:r>
        <w:r>
          <w:fldChar w:fldCharType="begin"/>
        </w:r>
        <w:r>
          <w:instrText xml:space="preserve"> PAGEREF _Toc22407 \h </w:instrText>
        </w:r>
        <w:r>
          <w:fldChar w:fldCharType="separate"/>
        </w:r>
        <w:r>
          <w:t>74</w:t>
        </w:r>
        <w:r>
          <w:fldChar w:fldCharType="end"/>
        </w:r>
      </w:hyperlink>
    </w:p>
    <w:p>
      <w:pPr>
        <w:pStyle w:val="TOC2"/>
        <w:tabs>
          <w:tab w:val="right" w:leader="dot" w:pos="8306"/>
        </w:tabs>
      </w:pPr>
      <w:hyperlink w:anchor="_Toc22758" w:history="1">
        <w:r>
          <w:rPr>
            <w:rFonts w:ascii="仿宋" w:eastAsia="仿宋" w:hAnsi="仿宋" w:cs="仿宋" w:hint="eastAsia"/>
            <w:lang w:eastAsia="zh-CN"/>
          </w:rPr>
          <w:t>(二)、伦理规范与培训</w:t>
        </w:r>
        <w:r>
          <w:tab/>
        </w:r>
        <w:r>
          <w:fldChar w:fldCharType="begin"/>
        </w:r>
        <w:r>
          <w:instrText xml:space="preserve"> PAGEREF _Toc22758 \h </w:instrText>
        </w:r>
        <w:r>
          <w:fldChar w:fldCharType="separate"/>
        </w:r>
        <w:r>
          <w:t>76</w:t>
        </w:r>
        <w:r>
          <w:fldChar w:fldCharType="end"/>
        </w:r>
      </w:hyperlink>
    </w:p>
    <w:p>
      <w:pPr>
        <w:pStyle w:val="TOC2"/>
        <w:tabs>
          <w:tab w:val="right" w:leader="dot" w:pos="8306"/>
        </w:tabs>
      </w:pPr>
      <w:hyperlink w:anchor="_Toc28657" w:history="1">
        <w:r>
          <w:rPr>
            <w:rFonts w:ascii="仿宋" w:eastAsia="仿宋" w:hAnsi="仿宋" w:cs="仿宋" w:hint="eastAsia"/>
            <w:lang w:eastAsia="zh-CN"/>
          </w:rPr>
          <w:t>(三)、合规风险评估</w:t>
        </w:r>
        <w:r>
          <w:tab/>
        </w:r>
        <w:r>
          <w:fldChar w:fldCharType="begin"/>
        </w:r>
        <w:r>
          <w:instrText xml:space="preserve"> PAGEREF _Toc28657 \h </w:instrText>
        </w:r>
        <w:r>
          <w:fldChar w:fldCharType="separate"/>
        </w:r>
        <w:r>
          <w:t>76</w:t>
        </w:r>
        <w:r>
          <w:fldChar w:fldCharType="end"/>
        </w:r>
      </w:hyperlink>
    </w:p>
    <w:p>
      <w:pPr>
        <w:pStyle w:val="TOC2"/>
        <w:tabs>
          <w:tab w:val="right" w:leader="dot" w:pos="8306"/>
        </w:tabs>
      </w:pPr>
      <w:hyperlink w:anchor="_Toc6984" w:history="1">
        <w:r>
          <w:rPr>
            <w:rFonts w:ascii="仿宋" w:eastAsia="仿宋" w:hAnsi="仿宋" w:cs="仿宋" w:hint="eastAsia"/>
            <w:lang w:eastAsia="zh-CN"/>
          </w:rPr>
          <w:t>(四)、合规监督与执行</w:t>
        </w:r>
        <w:r>
          <w:tab/>
        </w:r>
        <w:r>
          <w:fldChar w:fldCharType="begin"/>
        </w:r>
        <w:r>
          <w:instrText xml:space="preserve"> PAGEREF _Toc6984 \h </w:instrText>
        </w:r>
        <w:r>
          <w:fldChar w:fldCharType="separate"/>
        </w:r>
        <w:r>
          <w:t>78</w:t>
        </w:r>
        <w:r>
          <w:fldChar w:fldCharType="end"/>
        </w:r>
      </w:hyperlink>
    </w:p>
    <w:p>
      <w:pPr>
        <w:pStyle w:val="TOC1"/>
        <w:tabs>
          <w:tab w:val="right" w:leader="dot" w:pos="8306"/>
        </w:tabs>
      </w:pPr>
      <w:hyperlink w:anchor="_Toc16905" w:history="1">
        <w:r>
          <w:rPr>
            <w:rFonts w:ascii="仿宋" w:eastAsia="仿宋" w:hAnsi="仿宋" w:cs="仿宋" w:hint="eastAsia"/>
            <w:lang w:eastAsia="zh-CN"/>
          </w:rPr>
          <w:t>十八、设施与设备管理</w:t>
        </w:r>
        <w:r>
          <w:tab/>
        </w:r>
        <w:r>
          <w:fldChar w:fldCharType="begin"/>
        </w:r>
        <w:r>
          <w:instrText xml:space="preserve"> PAGEREF _Toc16905 \h </w:instrText>
        </w:r>
        <w:r>
          <w:fldChar w:fldCharType="separate"/>
        </w:r>
        <w:r>
          <w:t>78</w:t>
        </w:r>
        <w:r>
          <w:fldChar w:fldCharType="end"/>
        </w:r>
      </w:hyperlink>
    </w:p>
    <w:p>
      <w:pPr>
        <w:pStyle w:val="TOC2"/>
        <w:tabs>
          <w:tab w:val="right" w:leader="dot" w:pos="8306"/>
        </w:tabs>
      </w:pPr>
      <w:hyperlink w:anchor="_Toc9445" w:history="1">
        <w:r>
          <w:rPr>
            <w:rFonts w:ascii="仿宋" w:eastAsia="仿宋" w:hAnsi="仿宋" w:cs="仿宋" w:hint="eastAsia"/>
            <w:lang w:eastAsia="zh-CN"/>
          </w:rPr>
          <w:t>(一)、设施规划与配置</w:t>
        </w:r>
        <w:r>
          <w:tab/>
        </w:r>
        <w:r>
          <w:fldChar w:fldCharType="begin"/>
        </w:r>
        <w:r>
          <w:instrText xml:space="preserve"> PAGEREF _Toc9445 \h </w:instrText>
        </w:r>
        <w:r>
          <w:fldChar w:fldCharType="separate"/>
        </w:r>
        <w:r>
          <w:t>78</w:t>
        </w:r>
        <w:r>
          <w:fldChar w:fldCharType="end"/>
        </w:r>
      </w:hyperlink>
    </w:p>
    <w:p>
      <w:pPr>
        <w:pStyle w:val="TOC2"/>
        <w:tabs>
          <w:tab w:val="right" w:leader="dot" w:pos="8306"/>
        </w:tabs>
      </w:pPr>
      <w:hyperlink w:anchor="_Toc17060" w:history="1">
        <w:r>
          <w:rPr>
            <w:rFonts w:ascii="仿宋" w:eastAsia="仿宋" w:hAnsi="仿宋" w:cs="仿宋" w:hint="eastAsia"/>
            <w:lang w:eastAsia="zh-CN"/>
          </w:rPr>
          <w:t>(二)、设备采购与维护管理</w:t>
        </w:r>
        <w:r>
          <w:tab/>
        </w:r>
        <w:r>
          <w:fldChar w:fldCharType="begin"/>
        </w:r>
        <w:r>
          <w:instrText xml:space="preserve"> PAGEREF _Toc17060 \h </w:instrText>
        </w:r>
        <w:r>
          <w:fldChar w:fldCharType="separate"/>
        </w:r>
        <w:r>
          <w:t>79</w:t>
        </w:r>
        <w:r>
          <w:fldChar w:fldCharType="end"/>
        </w:r>
      </w:hyperlink>
    </w:p>
    <w:p>
      <w:pPr>
        <w:pStyle w:val="TOC2"/>
        <w:tabs>
          <w:tab w:val="right" w:leader="dot" w:pos="8306"/>
        </w:tabs>
      </w:pPr>
      <w:hyperlink w:anchor="_Toc29538" w:history="1">
        <w:r>
          <w:rPr>
            <w:rFonts w:ascii="仿宋" w:eastAsia="仿宋" w:hAnsi="仿宋" w:cs="仿宋" w:hint="eastAsia"/>
            <w:lang w:eastAsia="zh-CN"/>
          </w:rPr>
          <w:t>(三)、设施设备升级策略</w:t>
        </w:r>
        <w:r>
          <w:tab/>
        </w:r>
        <w:r>
          <w:fldChar w:fldCharType="begin"/>
        </w:r>
        <w:r>
          <w:instrText xml:space="preserve"> PAGEREF _Toc29538 \h </w:instrText>
        </w:r>
        <w:r>
          <w:fldChar w:fldCharType="separate"/>
        </w:r>
        <w:r>
          <w:t>80</w:t>
        </w:r>
        <w:r>
          <w:fldChar w:fldCharType="end"/>
        </w:r>
      </w:hyperlink>
    </w:p>
    <w:p>
      <w:pPr>
        <w:pStyle w:val="TOC1"/>
        <w:tabs>
          <w:tab w:val="right" w:leader="dot" w:pos="8306"/>
        </w:tabs>
      </w:pPr>
      <w:hyperlink w:anchor="_Toc27758" w:history="1">
        <w:r>
          <w:rPr>
            <w:rFonts w:ascii="仿宋" w:eastAsia="仿宋" w:hAnsi="仿宋" w:cs="仿宋" w:hint="eastAsia"/>
            <w:lang w:eastAsia="zh-CN"/>
          </w:rPr>
          <w:t>十九、合作与交流机制建立</w:t>
        </w:r>
        <w:r>
          <w:tab/>
        </w:r>
        <w:r>
          <w:fldChar w:fldCharType="begin"/>
        </w:r>
        <w:r>
          <w:instrText xml:space="preserve"> PAGEREF _Toc27758 \h </w:instrText>
        </w:r>
        <w:r>
          <w:fldChar w:fldCharType="separate"/>
        </w:r>
        <w:r>
          <w:t>80</w:t>
        </w:r>
        <w:r>
          <w:fldChar w:fldCharType="end"/>
        </w:r>
      </w:hyperlink>
    </w:p>
    <w:p>
      <w:pPr>
        <w:pStyle w:val="TOC2"/>
        <w:tabs>
          <w:tab w:val="right" w:leader="dot" w:pos="8306"/>
        </w:tabs>
      </w:pPr>
      <w:hyperlink w:anchor="_Toc9190" w:history="1">
        <w:r>
          <w:rPr>
            <w:rFonts w:ascii="仿宋" w:eastAsia="仿宋" w:hAnsi="仿宋" w:cs="仿宋" w:hint="eastAsia"/>
            <w:lang w:eastAsia="zh-CN"/>
          </w:rPr>
          <w:t>(一)、合作伙伴选择与合作方式</w:t>
        </w:r>
        <w:r>
          <w:tab/>
        </w:r>
        <w:r>
          <w:fldChar w:fldCharType="begin"/>
        </w:r>
        <w:r>
          <w:instrText xml:space="preserve"> PAGEREF _Toc9190 \h </w:instrText>
        </w:r>
        <w:r>
          <w:fldChar w:fldCharType="separate"/>
        </w:r>
        <w:r>
          <w:t>80</w:t>
        </w:r>
        <w:r>
          <w:fldChar w:fldCharType="end"/>
        </w:r>
      </w:hyperlink>
    </w:p>
    <w:p>
      <w:pPr>
        <w:pStyle w:val="TOC2"/>
        <w:tabs>
          <w:tab w:val="right" w:leader="dot" w:pos="8306"/>
        </w:tabs>
      </w:pPr>
      <w:hyperlink w:anchor="_Toc2135" w:history="1">
        <w:r>
          <w:rPr>
            <w:rFonts w:ascii="仿宋" w:eastAsia="仿宋" w:hAnsi="仿宋" w:cs="仿宋" w:hint="eastAsia"/>
            <w:lang w:eastAsia="zh-CN"/>
          </w:rPr>
          <w:t>(二)、交流与合作平台搭建</w:t>
        </w:r>
        <w:r>
          <w:tab/>
        </w:r>
        <w:r>
          <w:fldChar w:fldCharType="begin"/>
        </w:r>
        <w:r>
          <w:instrText xml:space="preserve"> PAGEREF _Toc2135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9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98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中西药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中西药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中西药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西药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中西药品项目的社会影响是全面而深远的。从提供就业机会和提升公共服务，到促进社会结构和劳动市场的多元化，再到推动社会责任和伦理标准的提高，项目对于提升社区的经济、文化和社会福祉有着重要作用。通过这些正面影响，中西药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02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为了融入当地社区，中西药品项目需深入理解当地的文化特色和社会习俗。例如，项目在设计广告和市场推广活动时，应考虑使用当地语言和符合地方文化的表达方式。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00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为了确保中西药品项目的成功并最大限度地减轻潜在的社会风险，详细的风险分析和具体的应对策略至关重要。以下是针对项目可能面临的具体社会风险及相应对策的分析：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风险描述：中西药品项目可能遭遇社区抵制，尤其如果社区成员认为项目会破坏他们的生活环境或忽略他们的意见。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风险描述：中西药品项目的商业实践可能与当地的文化和价值观存在冲突，导致社会紧张和文化冲突。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风险描述：中西药品项目可能会增加对公共资源和基础设施的需求，给当地带来额外压力，例如在水资源、能源供应和交通系统方面。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风险描述：中西药品项目可能会引起当地社会结构和动态的变化，例如改变社区的人口组成和社交模式。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风险描述：在中西药品项目运营过程中，可能涉及大量个人和商业敏感信息，存在信息安全和隐私保护的风险。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79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080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https://d.book118.com/007151065134006046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4969CB"/>
    <w:rsid w:val="344969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151065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2024-02-17T11:09:00Z</dcterms:created>
  <dcterms:modified xsi:type="dcterms:W3CDTF">2024-02-17T11:10:12Z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D005AA0A33B34DC08DC83D3CD0CC13A9_11</vt:lpwstr>
  </property>
  <property fmtid="{D5CDD505-2E9C-101B-9397-08002B2CF9AE}" pid="3" name="KSOProductBuildVer">
    <vt:lpwstr>2052-12.1.0.16250</vt:lpwstr>
  </property>
</Properties>
</file>