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新能源电缆项目可行性建设方案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76" w:history="1">
        <w:r>
          <w:rPr>
            <w:rFonts w:ascii="仿宋" w:eastAsia="仿宋" w:hAnsi="仿宋" w:cs="仿宋" w:hint="eastAsia"/>
            <w:lang w:eastAsia="zh-CN"/>
          </w:rPr>
          <w:t>概论</w:t>
        </w:r>
        <w:r>
          <w:tab/>
        </w:r>
        <w:r>
          <w:fldChar w:fldCharType="begin"/>
        </w:r>
        <w:r>
          <w:instrText xml:space="preserve"> PAGEREF _Toc23376 \h </w:instrText>
        </w:r>
        <w:r>
          <w:fldChar w:fldCharType="separate"/>
        </w:r>
        <w:r>
          <w:t>3</w:t>
        </w:r>
        <w:r>
          <w:fldChar w:fldCharType="end"/>
        </w:r>
      </w:hyperlink>
    </w:p>
    <w:p>
      <w:pPr>
        <w:pStyle w:val="TOC1"/>
        <w:tabs>
          <w:tab w:val="right" w:leader="dot" w:pos="8306"/>
        </w:tabs>
      </w:pPr>
      <w:hyperlink w:anchor="_Toc25354" w:history="1">
        <w:r>
          <w:rPr>
            <w:rFonts w:ascii="仿宋" w:eastAsia="仿宋" w:hAnsi="仿宋" w:cs="仿宋" w:hint="eastAsia"/>
            <w:lang w:eastAsia="zh-CN"/>
          </w:rPr>
          <w:t>一、经济影响分析</w:t>
        </w:r>
        <w:r>
          <w:tab/>
        </w:r>
        <w:r>
          <w:fldChar w:fldCharType="begin"/>
        </w:r>
        <w:r>
          <w:instrText xml:space="preserve"> PAGEREF _Toc25354 \h </w:instrText>
        </w:r>
        <w:r>
          <w:fldChar w:fldCharType="separate"/>
        </w:r>
        <w:r>
          <w:t>3</w:t>
        </w:r>
        <w:r>
          <w:fldChar w:fldCharType="end"/>
        </w:r>
      </w:hyperlink>
    </w:p>
    <w:p>
      <w:pPr>
        <w:pStyle w:val="TOC2"/>
        <w:tabs>
          <w:tab w:val="right" w:leader="dot" w:pos="8306"/>
        </w:tabs>
      </w:pPr>
      <w:hyperlink w:anchor="_Toc5003" w:history="1">
        <w:r>
          <w:rPr>
            <w:rFonts w:ascii="仿宋" w:eastAsia="仿宋" w:hAnsi="仿宋" w:cs="仿宋" w:hint="eastAsia"/>
            <w:lang w:eastAsia="zh-CN"/>
          </w:rPr>
          <w:t>(一)、经济费用效益或费用效果分析</w:t>
        </w:r>
        <w:r>
          <w:tab/>
        </w:r>
        <w:r>
          <w:fldChar w:fldCharType="begin"/>
        </w:r>
        <w:r>
          <w:instrText xml:space="preserve"> PAGEREF _Toc5003 \h </w:instrText>
        </w:r>
        <w:r>
          <w:fldChar w:fldCharType="separate"/>
        </w:r>
        <w:r>
          <w:t>3</w:t>
        </w:r>
        <w:r>
          <w:fldChar w:fldCharType="end"/>
        </w:r>
      </w:hyperlink>
    </w:p>
    <w:p>
      <w:pPr>
        <w:pStyle w:val="TOC2"/>
        <w:tabs>
          <w:tab w:val="right" w:leader="dot" w:pos="8306"/>
        </w:tabs>
      </w:pPr>
      <w:hyperlink w:anchor="_Toc25327" w:history="1">
        <w:r>
          <w:rPr>
            <w:rFonts w:ascii="仿宋" w:eastAsia="仿宋" w:hAnsi="仿宋" w:cs="仿宋" w:hint="eastAsia"/>
            <w:lang w:eastAsia="zh-CN"/>
          </w:rPr>
          <w:t>(二)、行业影响分析</w:t>
        </w:r>
        <w:r>
          <w:tab/>
        </w:r>
        <w:r>
          <w:fldChar w:fldCharType="begin"/>
        </w:r>
        <w:r>
          <w:instrText xml:space="preserve"> PAGEREF _Toc25327 \h </w:instrText>
        </w:r>
        <w:r>
          <w:fldChar w:fldCharType="separate"/>
        </w:r>
        <w:r>
          <w:t>5</w:t>
        </w:r>
        <w:r>
          <w:fldChar w:fldCharType="end"/>
        </w:r>
      </w:hyperlink>
    </w:p>
    <w:p>
      <w:pPr>
        <w:pStyle w:val="TOC2"/>
        <w:tabs>
          <w:tab w:val="right" w:leader="dot" w:pos="8306"/>
        </w:tabs>
      </w:pPr>
      <w:hyperlink w:anchor="_Toc27196" w:history="1">
        <w:r>
          <w:rPr>
            <w:rFonts w:ascii="仿宋" w:eastAsia="仿宋" w:hAnsi="仿宋" w:cs="仿宋" w:hint="eastAsia"/>
            <w:lang w:eastAsia="zh-CN"/>
          </w:rPr>
          <w:t>(三)、区域经济影响分析</w:t>
        </w:r>
        <w:r>
          <w:tab/>
        </w:r>
        <w:r>
          <w:fldChar w:fldCharType="begin"/>
        </w:r>
        <w:r>
          <w:instrText xml:space="preserve"> PAGEREF _Toc27196 \h </w:instrText>
        </w:r>
        <w:r>
          <w:fldChar w:fldCharType="separate"/>
        </w:r>
        <w:r>
          <w:t>7</w:t>
        </w:r>
        <w:r>
          <w:fldChar w:fldCharType="end"/>
        </w:r>
      </w:hyperlink>
    </w:p>
    <w:p>
      <w:pPr>
        <w:pStyle w:val="TOC2"/>
        <w:tabs>
          <w:tab w:val="right" w:leader="dot" w:pos="8306"/>
        </w:tabs>
      </w:pPr>
      <w:hyperlink w:anchor="_Toc27487" w:history="1">
        <w:r>
          <w:rPr>
            <w:rFonts w:ascii="仿宋" w:eastAsia="仿宋" w:hAnsi="仿宋" w:cs="仿宋" w:hint="eastAsia"/>
            <w:lang w:eastAsia="zh-CN"/>
          </w:rPr>
          <w:t>(四)、宏观经济影响分析</w:t>
        </w:r>
        <w:r>
          <w:tab/>
        </w:r>
        <w:r>
          <w:fldChar w:fldCharType="begin"/>
        </w:r>
        <w:r>
          <w:instrText xml:space="preserve"> PAGEREF _Toc27487 \h </w:instrText>
        </w:r>
        <w:r>
          <w:fldChar w:fldCharType="separate"/>
        </w:r>
        <w:r>
          <w:t>8</w:t>
        </w:r>
        <w:r>
          <w:fldChar w:fldCharType="end"/>
        </w:r>
      </w:hyperlink>
    </w:p>
    <w:p>
      <w:pPr>
        <w:pStyle w:val="TOC1"/>
        <w:tabs>
          <w:tab w:val="right" w:leader="dot" w:pos="8306"/>
        </w:tabs>
      </w:pPr>
      <w:hyperlink w:anchor="_Toc31876" w:history="1">
        <w:r>
          <w:rPr>
            <w:rFonts w:ascii="仿宋" w:eastAsia="仿宋" w:hAnsi="仿宋" w:cs="仿宋" w:hint="eastAsia"/>
            <w:lang w:eastAsia="zh-CN"/>
          </w:rPr>
          <w:t>二、建设风险评估分析</w:t>
        </w:r>
        <w:r>
          <w:tab/>
        </w:r>
        <w:r>
          <w:fldChar w:fldCharType="begin"/>
        </w:r>
        <w:r>
          <w:instrText xml:space="preserve"> PAGEREF _Toc31876 \h </w:instrText>
        </w:r>
        <w:r>
          <w:fldChar w:fldCharType="separate"/>
        </w:r>
        <w:r>
          <w:t>9</w:t>
        </w:r>
        <w:r>
          <w:fldChar w:fldCharType="end"/>
        </w:r>
      </w:hyperlink>
    </w:p>
    <w:p>
      <w:pPr>
        <w:pStyle w:val="TOC2"/>
        <w:tabs>
          <w:tab w:val="right" w:leader="dot" w:pos="8306"/>
        </w:tabs>
      </w:pPr>
      <w:hyperlink w:anchor="_Toc15956" w:history="1">
        <w:r>
          <w:rPr>
            <w:rFonts w:ascii="仿宋" w:eastAsia="仿宋" w:hAnsi="仿宋" w:cs="仿宋" w:hint="eastAsia"/>
            <w:lang w:eastAsia="zh-CN"/>
          </w:rPr>
          <w:t>(一)、政策风险分析</w:t>
        </w:r>
        <w:r>
          <w:tab/>
        </w:r>
        <w:r>
          <w:fldChar w:fldCharType="begin"/>
        </w:r>
        <w:r>
          <w:instrText xml:space="preserve"> PAGEREF _Toc15956 \h </w:instrText>
        </w:r>
        <w:r>
          <w:fldChar w:fldCharType="separate"/>
        </w:r>
        <w:r>
          <w:t>9</w:t>
        </w:r>
        <w:r>
          <w:fldChar w:fldCharType="end"/>
        </w:r>
      </w:hyperlink>
    </w:p>
    <w:p>
      <w:pPr>
        <w:pStyle w:val="TOC2"/>
        <w:tabs>
          <w:tab w:val="right" w:leader="dot" w:pos="8306"/>
        </w:tabs>
      </w:pPr>
      <w:hyperlink w:anchor="_Toc16468" w:history="1">
        <w:r>
          <w:rPr>
            <w:rFonts w:ascii="仿宋" w:eastAsia="仿宋" w:hAnsi="仿宋" w:cs="仿宋" w:hint="eastAsia"/>
            <w:lang w:eastAsia="zh-CN"/>
          </w:rPr>
          <w:t>(二)、社会风险分析</w:t>
        </w:r>
        <w:r>
          <w:tab/>
        </w:r>
        <w:r>
          <w:fldChar w:fldCharType="begin"/>
        </w:r>
        <w:r>
          <w:instrText xml:space="preserve"> PAGEREF _Toc16468 \h </w:instrText>
        </w:r>
        <w:r>
          <w:fldChar w:fldCharType="separate"/>
        </w:r>
        <w:r>
          <w:t>10</w:t>
        </w:r>
        <w:r>
          <w:fldChar w:fldCharType="end"/>
        </w:r>
      </w:hyperlink>
    </w:p>
    <w:p>
      <w:pPr>
        <w:pStyle w:val="TOC2"/>
        <w:tabs>
          <w:tab w:val="right" w:leader="dot" w:pos="8306"/>
        </w:tabs>
      </w:pPr>
      <w:hyperlink w:anchor="_Toc11893" w:history="1">
        <w:r>
          <w:rPr>
            <w:rFonts w:ascii="仿宋" w:eastAsia="仿宋" w:hAnsi="仿宋" w:cs="仿宋" w:hint="eastAsia"/>
            <w:lang w:eastAsia="zh-CN"/>
          </w:rPr>
          <w:t>(三)、市场风险分析</w:t>
        </w:r>
        <w:r>
          <w:tab/>
        </w:r>
        <w:r>
          <w:fldChar w:fldCharType="begin"/>
        </w:r>
        <w:r>
          <w:instrText xml:space="preserve"> PAGEREF _Toc11893 \h </w:instrText>
        </w:r>
        <w:r>
          <w:fldChar w:fldCharType="separate"/>
        </w:r>
        <w:r>
          <w:t>12</w:t>
        </w:r>
        <w:r>
          <w:fldChar w:fldCharType="end"/>
        </w:r>
      </w:hyperlink>
    </w:p>
    <w:p>
      <w:pPr>
        <w:pStyle w:val="TOC2"/>
        <w:tabs>
          <w:tab w:val="right" w:leader="dot" w:pos="8306"/>
        </w:tabs>
      </w:pPr>
      <w:hyperlink w:anchor="_Toc26721" w:history="1">
        <w:r>
          <w:rPr>
            <w:rFonts w:ascii="仿宋" w:eastAsia="仿宋" w:hAnsi="仿宋" w:cs="仿宋" w:hint="eastAsia"/>
            <w:lang w:eastAsia="zh-CN"/>
          </w:rPr>
          <w:t>(四)、资金风险分析</w:t>
        </w:r>
        <w:r>
          <w:tab/>
        </w:r>
        <w:r>
          <w:fldChar w:fldCharType="begin"/>
        </w:r>
        <w:r>
          <w:instrText xml:space="preserve"> PAGEREF _Toc26721 \h </w:instrText>
        </w:r>
        <w:r>
          <w:fldChar w:fldCharType="separate"/>
        </w:r>
        <w:r>
          <w:t>13</w:t>
        </w:r>
        <w:r>
          <w:fldChar w:fldCharType="end"/>
        </w:r>
      </w:hyperlink>
    </w:p>
    <w:p>
      <w:pPr>
        <w:pStyle w:val="TOC2"/>
        <w:tabs>
          <w:tab w:val="right" w:leader="dot" w:pos="8306"/>
        </w:tabs>
      </w:pPr>
      <w:hyperlink w:anchor="_Toc19361" w:history="1">
        <w:r>
          <w:rPr>
            <w:rFonts w:ascii="仿宋" w:eastAsia="仿宋" w:hAnsi="仿宋" w:cs="仿宋" w:hint="eastAsia"/>
            <w:lang w:eastAsia="zh-CN"/>
          </w:rPr>
          <w:t>(五)、技术风险分析</w:t>
        </w:r>
        <w:r>
          <w:tab/>
        </w:r>
        <w:r>
          <w:fldChar w:fldCharType="begin"/>
        </w:r>
        <w:r>
          <w:instrText xml:space="preserve"> PAGEREF _Toc19361 \h </w:instrText>
        </w:r>
        <w:r>
          <w:fldChar w:fldCharType="separate"/>
        </w:r>
        <w:r>
          <w:t>14</w:t>
        </w:r>
        <w:r>
          <w:fldChar w:fldCharType="end"/>
        </w:r>
      </w:hyperlink>
    </w:p>
    <w:p>
      <w:pPr>
        <w:pStyle w:val="TOC2"/>
        <w:tabs>
          <w:tab w:val="right" w:leader="dot" w:pos="8306"/>
        </w:tabs>
      </w:pPr>
      <w:hyperlink w:anchor="_Toc21766" w:history="1">
        <w:r>
          <w:rPr>
            <w:rFonts w:ascii="仿宋" w:eastAsia="仿宋" w:hAnsi="仿宋" w:cs="仿宋" w:hint="eastAsia"/>
            <w:lang w:eastAsia="zh-CN"/>
          </w:rPr>
          <w:t>(六)、财务风险分析</w:t>
        </w:r>
        <w:r>
          <w:tab/>
        </w:r>
        <w:r>
          <w:fldChar w:fldCharType="begin"/>
        </w:r>
        <w:r>
          <w:instrText xml:space="preserve"> PAGEREF _Toc21766 \h </w:instrText>
        </w:r>
        <w:r>
          <w:fldChar w:fldCharType="separate"/>
        </w:r>
        <w:r>
          <w:t>15</w:t>
        </w:r>
        <w:r>
          <w:fldChar w:fldCharType="end"/>
        </w:r>
      </w:hyperlink>
    </w:p>
    <w:p>
      <w:pPr>
        <w:pStyle w:val="TOC2"/>
        <w:tabs>
          <w:tab w:val="right" w:leader="dot" w:pos="8306"/>
        </w:tabs>
      </w:pPr>
      <w:hyperlink w:anchor="_Toc11481" w:history="1">
        <w:r>
          <w:rPr>
            <w:rFonts w:ascii="仿宋" w:eastAsia="仿宋" w:hAnsi="仿宋" w:cs="仿宋" w:hint="eastAsia"/>
            <w:lang w:eastAsia="zh-CN"/>
          </w:rPr>
          <w:t>(七)、管理风险分析</w:t>
        </w:r>
        <w:r>
          <w:tab/>
        </w:r>
        <w:r>
          <w:fldChar w:fldCharType="begin"/>
        </w:r>
        <w:r>
          <w:instrText xml:space="preserve"> PAGEREF _Toc11481 \h </w:instrText>
        </w:r>
        <w:r>
          <w:fldChar w:fldCharType="separate"/>
        </w:r>
        <w:r>
          <w:t>17</w:t>
        </w:r>
        <w:r>
          <w:fldChar w:fldCharType="end"/>
        </w:r>
      </w:hyperlink>
    </w:p>
    <w:p>
      <w:pPr>
        <w:pStyle w:val="TOC2"/>
        <w:tabs>
          <w:tab w:val="right" w:leader="dot" w:pos="8306"/>
        </w:tabs>
      </w:pPr>
      <w:hyperlink w:anchor="_Toc24840" w:history="1">
        <w:r>
          <w:rPr>
            <w:rFonts w:ascii="仿宋" w:eastAsia="仿宋" w:hAnsi="仿宋" w:cs="仿宋" w:hint="eastAsia"/>
            <w:lang w:eastAsia="zh-CN"/>
          </w:rPr>
          <w:t>(八)、其它风险分析</w:t>
        </w:r>
        <w:r>
          <w:tab/>
        </w:r>
        <w:r>
          <w:fldChar w:fldCharType="begin"/>
        </w:r>
        <w:r>
          <w:instrText xml:space="preserve"> PAGEREF _Toc24840 \h </w:instrText>
        </w:r>
        <w:r>
          <w:fldChar w:fldCharType="separate"/>
        </w:r>
        <w:r>
          <w:t>18</w:t>
        </w:r>
        <w:r>
          <w:fldChar w:fldCharType="end"/>
        </w:r>
      </w:hyperlink>
    </w:p>
    <w:p>
      <w:pPr>
        <w:pStyle w:val="TOC2"/>
        <w:tabs>
          <w:tab w:val="right" w:leader="dot" w:pos="8306"/>
        </w:tabs>
      </w:pPr>
      <w:hyperlink w:anchor="_Toc2671" w:history="1">
        <w:r>
          <w:rPr>
            <w:rFonts w:ascii="仿宋" w:eastAsia="仿宋" w:hAnsi="仿宋" w:cs="仿宋" w:hint="eastAsia"/>
            <w:lang w:eastAsia="zh-CN"/>
          </w:rPr>
          <w:t>(九)、社会影响评估</w:t>
        </w:r>
        <w:r>
          <w:tab/>
        </w:r>
        <w:r>
          <w:fldChar w:fldCharType="begin"/>
        </w:r>
        <w:r>
          <w:instrText xml:space="preserve"> PAGEREF _Toc2671 \h </w:instrText>
        </w:r>
        <w:r>
          <w:fldChar w:fldCharType="separate"/>
        </w:r>
        <w:r>
          <w:t>20</w:t>
        </w:r>
        <w:r>
          <w:fldChar w:fldCharType="end"/>
        </w:r>
      </w:hyperlink>
    </w:p>
    <w:p>
      <w:pPr>
        <w:pStyle w:val="TOC1"/>
        <w:tabs>
          <w:tab w:val="right" w:leader="dot" w:pos="8306"/>
        </w:tabs>
      </w:pPr>
      <w:hyperlink w:anchor="_Toc4496" w:history="1">
        <w:r>
          <w:rPr>
            <w:rFonts w:ascii="仿宋" w:eastAsia="仿宋" w:hAnsi="仿宋" w:cs="仿宋" w:hint="eastAsia"/>
            <w:lang w:eastAsia="zh-CN"/>
          </w:rPr>
          <w:t>三、环境和生态影响分析</w:t>
        </w:r>
        <w:r>
          <w:tab/>
        </w:r>
        <w:r>
          <w:fldChar w:fldCharType="begin"/>
        </w:r>
        <w:r>
          <w:instrText xml:space="preserve"> PAGEREF _Toc4496 \h </w:instrText>
        </w:r>
        <w:r>
          <w:fldChar w:fldCharType="separate"/>
        </w:r>
        <w:r>
          <w:t>22</w:t>
        </w:r>
        <w:r>
          <w:fldChar w:fldCharType="end"/>
        </w:r>
      </w:hyperlink>
    </w:p>
    <w:p>
      <w:pPr>
        <w:pStyle w:val="TOC2"/>
        <w:tabs>
          <w:tab w:val="right" w:leader="dot" w:pos="8306"/>
        </w:tabs>
      </w:pPr>
      <w:hyperlink w:anchor="_Toc12957" w:history="1">
        <w:r>
          <w:rPr>
            <w:rFonts w:ascii="仿宋" w:eastAsia="仿宋" w:hAnsi="仿宋" w:cs="仿宋" w:hint="eastAsia"/>
            <w:lang w:eastAsia="zh-CN"/>
          </w:rPr>
          <w:t>(一)、环境和生态现状</w:t>
        </w:r>
        <w:r>
          <w:tab/>
        </w:r>
        <w:r>
          <w:fldChar w:fldCharType="begin"/>
        </w:r>
        <w:r>
          <w:instrText xml:space="preserve"> PAGEREF _Toc12957 \h </w:instrText>
        </w:r>
        <w:r>
          <w:fldChar w:fldCharType="separate"/>
        </w:r>
        <w:r>
          <w:t>22</w:t>
        </w:r>
        <w:r>
          <w:fldChar w:fldCharType="end"/>
        </w:r>
      </w:hyperlink>
    </w:p>
    <w:p>
      <w:pPr>
        <w:pStyle w:val="TOC2"/>
        <w:tabs>
          <w:tab w:val="right" w:leader="dot" w:pos="8306"/>
        </w:tabs>
      </w:pPr>
      <w:hyperlink w:anchor="_Toc10968" w:history="1">
        <w:r>
          <w:rPr>
            <w:rFonts w:ascii="仿宋" w:eastAsia="仿宋" w:hAnsi="仿宋" w:cs="仿宋" w:hint="eastAsia"/>
            <w:lang w:eastAsia="zh-CN"/>
          </w:rPr>
          <w:t>(二)、生态环境影响分析</w:t>
        </w:r>
        <w:r>
          <w:tab/>
        </w:r>
        <w:r>
          <w:fldChar w:fldCharType="begin"/>
        </w:r>
        <w:r>
          <w:instrText xml:space="preserve"> PAGEREF _Toc10968 \h </w:instrText>
        </w:r>
        <w:r>
          <w:fldChar w:fldCharType="separate"/>
        </w:r>
        <w:r>
          <w:t>23</w:t>
        </w:r>
        <w:r>
          <w:fldChar w:fldCharType="end"/>
        </w:r>
      </w:hyperlink>
    </w:p>
    <w:p>
      <w:pPr>
        <w:pStyle w:val="TOC2"/>
        <w:tabs>
          <w:tab w:val="right" w:leader="dot" w:pos="8306"/>
        </w:tabs>
      </w:pPr>
      <w:hyperlink w:anchor="_Toc29687" w:history="1">
        <w:r>
          <w:rPr>
            <w:rFonts w:ascii="仿宋" w:eastAsia="仿宋" w:hAnsi="仿宋" w:cs="仿宋" w:hint="eastAsia"/>
            <w:lang w:eastAsia="zh-CN"/>
          </w:rPr>
          <w:t>(三)、生态环境保护措施</w:t>
        </w:r>
        <w:r>
          <w:tab/>
        </w:r>
        <w:r>
          <w:fldChar w:fldCharType="begin"/>
        </w:r>
        <w:r>
          <w:instrText xml:space="preserve"> PAGEREF _Toc29687 \h </w:instrText>
        </w:r>
        <w:r>
          <w:fldChar w:fldCharType="separate"/>
        </w:r>
        <w:r>
          <w:t>25</w:t>
        </w:r>
        <w:r>
          <w:fldChar w:fldCharType="end"/>
        </w:r>
      </w:hyperlink>
    </w:p>
    <w:p>
      <w:pPr>
        <w:pStyle w:val="TOC2"/>
        <w:tabs>
          <w:tab w:val="right" w:leader="dot" w:pos="8306"/>
        </w:tabs>
      </w:pPr>
      <w:hyperlink w:anchor="_Toc30555" w:history="1">
        <w:r>
          <w:rPr>
            <w:rFonts w:ascii="仿宋" w:eastAsia="仿宋" w:hAnsi="仿宋" w:cs="仿宋" w:hint="eastAsia"/>
            <w:lang w:eastAsia="zh-CN"/>
          </w:rPr>
          <w:t>(四)、地质灾害影响分析</w:t>
        </w:r>
        <w:r>
          <w:tab/>
        </w:r>
        <w:r>
          <w:fldChar w:fldCharType="begin"/>
        </w:r>
        <w:r>
          <w:instrText xml:space="preserve"> PAGEREF _Toc30555 \h </w:instrText>
        </w:r>
        <w:r>
          <w:fldChar w:fldCharType="separate"/>
        </w:r>
        <w:r>
          <w:t>26</w:t>
        </w:r>
        <w:r>
          <w:fldChar w:fldCharType="end"/>
        </w:r>
      </w:hyperlink>
    </w:p>
    <w:p>
      <w:pPr>
        <w:pStyle w:val="TOC2"/>
        <w:tabs>
          <w:tab w:val="right" w:leader="dot" w:pos="8306"/>
        </w:tabs>
      </w:pPr>
      <w:hyperlink w:anchor="_Toc13399" w:history="1">
        <w:r>
          <w:rPr>
            <w:rFonts w:ascii="仿宋" w:eastAsia="仿宋" w:hAnsi="仿宋" w:cs="仿宋" w:hint="eastAsia"/>
            <w:lang w:eastAsia="zh-CN"/>
          </w:rPr>
          <w:t>(五)、特殊环境影响</w:t>
        </w:r>
        <w:r>
          <w:tab/>
        </w:r>
        <w:r>
          <w:fldChar w:fldCharType="begin"/>
        </w:r>
        <w:r>
          <w:instrText xml:space="preserve"> PAGEREF _Toc13399 \h </w:instrText>
        </w:r>
        <w:r>
          <w:fldChar w:fldCharType="separate"/>
        </w:r>
        <w:r>
          <w:t>28</w:t>
        </w:r>
        <w:r>
          <w:fldChar w:fldCharType="end"/>
        </w:r>
      </w:hyperlink>
    </w:p>
    <w:p>
      <w:pPr>
        <w:pStyle w:val="TOC1"/>
        <w:tabs>
          <w:tab w:val="right" w:leader="dot" w:pos="8306"/>
        </w:tabs>
      </w:pPr>
      <w:hyperlink w:anchor="_Toc15766" w:history="1">
        <w:r>
          <w:rPr>
            <w:rFonts w:ascii="仿宋" w:eastAsia="仿宋" w:hAnsi="仿宋" w:cs="仿宋" w:hint="eastAsia"/>
            <w:lang w:eastAsia="zh-CN"/>
          </w:rPr>
          <w:t>四、新能源电缆项目概论</w:t>
        </w:r>
        <w:r>
          <w:tab/>
        </w:r>
        <w:r>
          <w:fldChar w:fldCharType="begin"/>
        </w:r>
        <w:r>
          <w:instrText xml:space="preserve"> PAGEREF _Toc15766 \h </w:instrText>
        </w:r>
        <w:r>
          <w:fldChar w:fldCharType="separate"/>
        </w:r>
        <w:r>
          <w:t>29</w:t>
        </w:r>
        <w:r>
          <w:fldChar w:fldCharType="end"/>
        </w:r>
      </w:hyperlink>
    </w:p>
    <w:p>
      <w:pPr>
        <w:pStyle w:val="TOC2"/>
        <w:tabs>
          <w:tab w:val="right" w:leader="dot" w:pos="8306"/>
        </w:tabs>
      </w:pPr>
      <w:hyperlink w:anchor="_Toc24625" w:history="1">
        <w:r>
          <w:rPr>
            <w:rFonts w:ascii="仿宋" w:eastAsia="仿宋" w:hAnsi="仿宋" w:cs="仿宋" w:hint="eastAsia"/>
            <w:lang w:eastAsia="zh-CN"/>
          </w:rPr>
          <w:t>(一)、项目申报单位概况</w:t>
        </w:r>
        <w:r>
          <w:tab/>
        </w:r>
        <w:r>
          <w:fldChar w:fldCharType="begin"/>
        </w:r>
        <w:r>
          <w:instrText xml:space="preserve"> PAGEREF _Toc24625 \h </w:instrText>
        </w:r>
        <w:r>
          <w:fldChar w:fldCharType="separate"/>
        </w:r>
        <w:r>
          <w:t>29</w:t>
        </w:r>
        <w:r>
          <w:fldChar w:fldCharType="end"/>
        </w:r>
      </w:hyperlink>
    </w:p>
    <w:p>
      <w:pPr>
        <w:pStyle w:val="TOC2"/>
        <w:tabs>
          <w:tab w:val="right" w:leader="dot" w:pos="8306"/>
        </w:tabs>
      </w:pPr>
      <w:hyperlink w:anchor="_Toc139" w:history="1">
        <w:r>
          <w:rPr>
            <w:rFonts w:ascii="仿宋" w:eastAsia="仿宋" w:hAnsi="仿宋" w:cs="仿宋" w:hint="eastAsia"/>
            <w:lang w:eastAsia="zh-CN"/>
          </w:rPr>
          <w:t>(二)、项目概况</w:t>
        </w:r>
        <w:r>
          <w:tab/>
        </w:r>
        <w:r>
          <w:fldChar w:fldCharType="begin"/>
        </w:r>
        <w:r>
          <w:instrText xml:space="preserve"> PAGEREF _Toc139 \h </w:instrText>
        </w:r>
        <w:r>
          <w:fldChar w:fldCharType="separate"/>
        </w:r>
        <w:r>
          <w:t>30</w:t>
        </w:r>
        <w:r>
          <w:fldChar w:fldCharType="end"/>
        </w:r>
      </w:hyperlink>
    </w:p>
    <w:p>
      <w:pPr>
        <w:pStyle w:val="TOC1"/>
        <w:tabs>
          <w:tab w:val="right" w:leader="dot" w:pos="8306"/>
        </w:tabs>
      </w:pPr>
      <w:hyperlink w:anchor="_Toc32108" w:history="1">
        <w:r>
          <w:rPr>
            <w:rFonts w:ascii="仿宋" w:eastAsia="仿宋" w:hAnsi="仿宋" w:cs="仿宋" w:hint="eastAsia"/>
            <w:lang w:eastAsia="zh-CN"/>
          </w:rPr>
          <w:t>五、资源开发及综合利用分析</w:t>
        </w:r>
        <w:r>
          <w:tab/>
        </w:r>
        <w:r>
          <w:fldChar w:fldCharType="begin"/>
        </w:r>
        <w:r>
          <w:instrText xml:space="preserve"> PAGEREF _Toc32108 \h </w:instrText>
        </w:r>
        <w:r>
          <w:fldChar w:fldCharType="separate"/>
        </w:r>
        <w:r>
          <w:t>33</w:t>
        </w:r>
        <w:r>
          <w:fldChar w:fldCharType="end"/>
        </w:r>
      </w:hyperlink>
    </w:p>
    <w:p>
      <w:pPr>
        <w:pStyle w:val="TOC2"/>
        <w:tabs>
          <w:tab w:val="right" w:leader="dot" w:pos="8306"/>
        </w:tabs>
      </w:pPr>
      <w:hyperlink w:anchor="_Toc18858" w:history="1">
        <w:r>
          <w:rPr>
            <w:rFonts w:ascii="仿宋" w:eastAsia="仿宋" w:hAnsi="仿宋" w:cs="仿宋" w:hint="eastAsia"/>
            <w:lang w:eastAsia="zh-CN"/>
          </w:rPr>
          <w:t>(一)、资源开发方案</w:t>
        </w:r>
        <w:r>
          <w:tab/>
        </w:r>
        <w:r>
          <w:fldChar w:fldCharType="begin"/>
        </w:r>
        <w:r>
          <w:instrText xml:space="preserve"> PAGEREF _Toc18858 \h </w:instrText>
        </w:r>
        <w:r>
          <w:fldChar w:fldCharType="separate"/>
        </w:r>
        <w:r>
          <w:t>33</w:t>
        </w:r>
        <w:r>
          <w:fldChar w:fldCharType="end"/>
        </w:r>
      </w:hyperlink>
    </w:p>
    <w:p>
      <w:pPr>
        <w:pStyle w:val="TOC2"/>
        <w:tabs>
          <w:tab w:val="right" w:leader="dot" w:pos="8306"/>
        </w:tabs>
      </w:pPr>
      <w:hyperlink w:anchor="_Toc17981" w:history="1">
        <w:r>
          <w:rPr>
            <w:rFonts w:ascii="仿宋" w:eastAsia="仿宋" w:hAnsi="仿宋" w:cs="仿宋" w:hint="eastAsia"/>
            <w:lang w:eastAsia="zh-CN"/>
          </w:rPr>
          <w:t>(二)、资源利用方案</w:t>
        </w:r>
        <w:r>
          <w:tab/>
        </w:r>
        <w:r>
          <w:fldChar w:fldCharType="begin"/>
        </w:r>
        <w:r>
          <w:instrText xml:space="preserve"> PAGEREF _Toc17981 \h </w:instrText>
        </w:r>
        <w:r>
          <w:fldChar w:fldCharType="separate"/>
        </w:r>
        <w:r>
          <w:t>34</w:t>
        </w:r>
        <w:r>
          <w:fldChar w:fldCharType="end"/>
        </w:r>
      </w:hyperlink>
    </w:p>
    <w:p>
      <w:pPr>
        <w:pStyle w:val="TOC2"/>
        <w:tabs>
          <w:tab w:val="right" w:leader="dot" w:pos="8306"/>
        </w:tabs>
      </w:pPr>
      <w:hyperlink w:anchor="_Toc28372" w:history="1">
        <w:r>
          <w:rPr>
            <w:rFonts w:ascii="仿宋" w:eastAsia="仿宋" w:hAnsi="仿宋" w:cs="仿宋" w:hint="eastAsia"/>
            <w:lang w:eastAsia="zh-CN"/>
          </w:rPr>
          <w:t>(三)、资源节约措施</w:t>
        </w:r>
        <w:r>
          <w:tab/>
        </w:r>
        <w:r>
          <w:fldChar w:fldCharType="begin"/>
        </w:r>
        <w:r>
          <w:instrText xml:space="preserve"> PAGEREF _Toc28372 \h </w:instrText>
        </w:r>
        <w:r>
          <w:fldChar w:fldCharType="separate"/>
        </w:r>
        <w:r>
          <w:t>35</w:t>
        </w:r>
        <w:r>
          <w:fldChar w:fldCharType="end"/>
        </w:r>
      </w:hyperlink>
    </w:p>
    <w:p>
      <w:pPr>
        <w:pStyle w:val="TOC1"/>
        <w:tabs>
          <w:tab w:val="right" w:leader="dot" w:pos="8306"/>
        </w:tabs>
      </w:pPr>
      <w:hyperlink w:anchor="_Toc5007" w:history="1">
        <w:r>
          <w:rPr>
            <w:rFonts w:ascii="仿宋" w:eastAsia="仿宋" w:hAnsi="仿宋" w:cs="仿宋" w:hint="eastAsia"/>
            <w:lang w:eastAsia="zh-CN"/>
          </w:rPr>
          <w:t>六、项目选址研究</w:t>
        </w:r>
        <w:r>
          <w:tab/>
        </w:r>
        <w:r>
          <w:fldChar w:fldCharType="begin"/>
        </w:r>
        <w:r>
          <w:instrText xml:space="preserve"> PAGEREF _Toc5007 \h </w:instrText>
        </w:r>
        <w:r>
          <w:fldChar w:fldCharType="separate"/>
        </w:r>
        <w:r>
          <w:t>36</w:t>
        </w:r>
        <w:r>
          <w:fldChar w:fldCharType="end"/>
        </w:r>
      </w:hyperlink>
    </w:p>
    <w:p>
      <w:pPr>
        <w:pStyle w:val="TOC2"/>
        <w:tabs>
          <w:tab w:val="right" w:leader="dot" w:pos="8306"/>
        </w:tabs>
      </w:pPr>
      <w:hyperlink w:anchor="_Toc7563" w:history="1">
        <w:r>
          <w:rPr>
            <w:rFonts w:ascii="仿宋" w:eastAsia="仿宋" w:hAnsi="仿宋" w:cs="仿宋" w:hint="eastAsia"/>
            <w:lang w:eastAsia="zh-CN"/>
          </w:rPr>
          <w:t>(一)、项目选址原则</w:t>
        </w:r>
        <w:r>
          <w:tab/>
        </w:r>
        <w:r>
          <w:fldChar w:fldCharType="begin"/>
        </w:r>
        <w:r>
          <w:instrText xml:space="preserve"> PAGEREF _Toc7563 \h </w:instrText>
        </w:r>
        <w:r>
          <w:fldChar w:fldCharType="separate"/>
        </w:r>
        <w:r>
          <w:t>36</w:t>
        </w:r>
        <w:r>
          <w:fldChar w:fldCharType="end"/>
        </w:r>
      </w:hyperlink>
    </w:p>
    <w:p>
      <w:pPr>
        <w:pStyle w:val="TOC2"/>
        <w:tabs>
          <w:tab w:val="right" w:leader="dot" w:pos="8306"/>
        </w:tabs>
      </w:pPr>
      <w:hyperlink w:anchor="_Toc23553" w:history="1">
        <w:r>
          <w:rPr>
            <w:rFonts w:ascii="仿宋" w:eastAsia="仿宋" w:hAnsi="仿宋" w:cs="仿宋" w:hint="eastAsia"/>
            <w:lang w:eastAsia="zh-CN"/>
          </w:rPr>
          <w:t>(二)、项目选址</w:t>
        </w:r>
        <w:r>
          <w:tab/>
        </w:r>
        <w:r>
          <w:fldChar w:fldCharType="begin"/>
        </w:r>
        <w:r>
          <w:instrText xml:space="preserve"> PAGEREF _Toc23553 \h </w:instrText>
        </w:r>
        <w:r>
          <w:fldChar w:fldCharType="separate"/>
        </w:r>
        <w:r>
          <w:t>40</w:t>
        </w:r>
        <w:r>
          <w:fldChar w:fldCharType="end"/>
        </w:r>
      </w:hyperlink>
    </w:p>
    <w:p>
      <w:pPr>
        <w:pStyle w:val="TOC2"/>
        <w:tabs>
          <w:tab w:val="right" w:leader="dot" w:pos="8306"/>
        </w:tabs>
      </w:pPr>
      <w:hyperlink w:anchor="_Toc31887" w:history="1">
        <w:r>
          <w:rPr>
            <w:rFonts w:ascii="仿宋" w:eastAsia="仿宋" w:hAnsi="仿宋" w:cs="仿宋" w:hint="eastAsia"/>
            <w:lang w:eastAsia="zh-CN"/>
          </w:rPr>
          <w:t>(三)、建设条件分析</w:t>
        </w:r>
        <w:r>
          <w:tab/>
        </w:r>
        <w:r>
          <w:fldChar w:fldCharType="begin"/>
        </w:r>
        <w:r>
          <w:instrText xml:space="preserve"> PAGEREF _Toc31887 \h </w:instrText>
        </w:r>
        <w:r>
          <w:fldChar w:fldCharType="separate"/>
        </w:r>
        <w:r>
          <w:t>42</w:t>
        </w:r>
        <w:r>
          <w:fldChar w:fldCharType="end"/>
        </w:r>
      </w:hyperlink>
    </w:p>
    <w:p>
      <w:pPr>
        <w:pStyle w:val="TOC2"/>
        <w:tabs>
          <w:tab w:val="right" w:leader="dot" w:pos="8306"/>
        </w:tabs>
      </w:pPr>
      <w:hyperlink w:anchor="_Toc29572" w:history="1">
        <w:r>
          <w:rPr>
            <w:rFonts w:ascii="仿宋" w:eastAsia="仿宋" w:hAnsi="仿宋" w:cs="仿宋" w:hint="eastAsia"/>
            <w:lang w:eastAsia="zh-CN"/>
          </w:rPr>
          <w:t>(四)、用地控制指标</w:t>
        </w:r>
        <w:r>
          <w:tab/>
        </w:r>
        <w:r>
          <w:fldChar w:fldCharType="begin"/>
        </w:r>
        <w:r>
          <w:instrText xml:space="preserve"> PAGEREF _Toc29572 \h </w:instrText>
        </w:r>
        <w:r>
          <w:fldChar w:fldCharType="separate"/>
        </w:r>
        <w:r>
          <w:t>43</w:t>
        </w:r>
        <w:r>
          <w:fldChar w:fldCharType="end"/>
        </w:r>
      </w:hyperlink>
    </w:p>
    <w:p>
      <w:pPr>
        <w:pStyle w:val="TOC2"/>
        <w:tabs>
          <w:tab w:val="right" w:leader="dot" w:pos="8306"/>
        </w:tabs>
      </w:pPr>
      <w:hyperlink w:anchor="_Toc32632" w:history="1">
        <w:r>
          <w:rPr>
            <w:rFonts w:ascii="仿宋" w:eastAsia="仿宋" w:hAnsi="仿宋" w:cs="仿宋" w:hint="eastAsia"/>
            <w:lang w:eastAsia="zh-CN"/>
          </w:rPr>
          <w:t>(五)、地总体要求</w:t>
        </w:r>
        <w:r>
          <w:tab/>
        </w:r>
        <w:r>
          <w:fldChar w:fldCharType="begin"/>
        </w:r>
        <w:r>
          <w:instrText xml:space="preserve"> PAGEREF _Toc32632 \h </w:instrText>
        </w:r>
        <w:r>
          <w:fldChar w:fldCharType="separate"/>
        </w:r>
        <w:r>
          <w:t>44</w:t>
        </w:r>
        <w:r>
          <w:fldChar w:fldCharType="end"/>
        </w:r>
      </w:hyperlink>
    </w:p>
    <w:p>
      <w:pPr>
        <w:pStyle w:val="TOC2"/>
        <w:tabs>
          <w:tab w:val="right" w:leader="dot" w:pos="8306"/>
        </w:tabs>
      </w:pPr>
      <w:hyperlink w:anchor="_Toc22804" w:history="1">
        <w:r>
          <w:rPr>
            <w:rFonts w:ascii="仿宋" w:eastAsia="仿宋" w:hAnsi="仿宋" w:cs="仿宋" w:hint="eastAsia"/>
            <w:lang w:eastAsia="zh-CN"/>
          </w:rPr>
          <w:t>(六)、节约用地措施</w:t>
        </w:r>
        <w:r>
          <w:tab/>
        </w:r>
        <w:r>
          <w:fldChar w:fldCharType="begin"/>
        </w:r>
        <w:r>
          <w:instrText xml:space="preserve"> PAGEREF _Toc22804 \h </w:instrText>
        </w:r>
        <w:r>
          <w:fldChar w:fldCharType="separate"/>
        </w:r>
        <w:r>
          <w:t>46</w:t>
        </w:r>
        <w:r>
          <w:fldChar w:fldCharType="end"/>
        </w:r>
      </w:hyperlink>
    </w:p>
    <w:p>
      <w:pPr>
        <w:pStyle w:val="TOC2"/>
        <w:tabs>
          <w:tab w:val="right" w:leader="dot" w:pos="8306"/>
        </w:tabs>
      </w:pPr>
      <w:hyperlink w:anchor="_Toc9229" w:history="1">
        <w:r>
          <w:rPr>
            <w:rFonts w:ascii="仿宋" w:eastAsia="仿宋" w:hAnsi="仿宋" w:cs="仿宋" w:hint="eastAsia"/>
            <w:lang w:eastAsia="zh-CN"/>
          </w:rPr>
          <w:t>(七)、选址综合评价</w:t>
        </w:r>
        <w:r>
          <w:tab/>
        </w:r>
        <w:r>
          <w:fldChar w:fldCharType="begin"/>
        </w:r>
        <w:r>
          <w:instrText xml:space="preserve"> PAGEREF _Toc9229 \h </w:instrText>
        </w:r>
        <w:r>
          <w:fldChar w:fldCharType="separate"/>
        </w:r>
        <w:r>
          <w:t>47</w:t>
        </w:r>
        <w:r>
          <w:fldChar w:fldCharType="end"/>
        </w:r>
      </w:hyperlink>
    </w:p>
    <w:p>
      <w:pPr>
        <w:pStyle w:val="TOC1"/>
        <w:tabs>
          <w:tab w:val="right" w:leader="dot" w:pos="8306"/>
        </w:tabs>
      </w:pPr>
      <w:hyperlink w:anchor="_Toc2858" w:history="1">
        <w:r>
          <w:rPr>
            <w:rFonts w:ascii="仿宋" w:eastAsia="仿宋" w:hAnsi="仿宋" w:cs="仿宋" w:hint="eastAsia"/>
            <w:lang w:eastAsia="zh-CN"/>
          </w:rPr>
          <w:t>七、土地利用与规划方案</w:t>
        </w:r>
        <w:r>
          <w:tab/>
        </w:r>
        <w:r>
          <w:fldChar w:fldCharType="begin"/>
        </w:r>
        <w:r>
          <w:instrText xml:space="preserve"> PAGEREF _Toc2858 \h </w:instrText>
        </w:r>
        <w:r>
          <w:fldChar w:fldCharType="separate"/>
        </w:r>
        <w:r>
          <w:t>48</w:t>
        </w:r>
        <w:r>
          <w:fldChar w:fldCharType="end"/>
        </w:r>
      </w:hyperlink>
    </w:p>
    <w:p>
      <w:pPr>
        <w:pStyle w:val="TOC2"/>
        <w:tabs>
          <w:tab w:val="right" w:leader="dot" w:pos="8306"/>
        </w:tabs>
      </w:pPr>
      <w:hyperlink w:anchor="_Toc20329" w:history="1">
        <w:r>
          <w:rPr>
            <w:rFonts w:ascii="仿宋" w:eastAsia="仿宋" w:hAnsi="仿宋" w:cs="仿宋" w:hint="eastAsia"/>
            <w:lang w:eastAsia="zh-CN"/>
          </w:rPr>
          <w:t>(一)、项目用地情况分析</w:t>
        </w:r>
        <w:r>
          <w:tab/>
        </w:r>
        <w:r>
          <w:fldChar w:fldCharType="begin"/>
        </w:r>
        <w:r>
          <w:instrText xml:space="preserve"> PAGEREF _Toc20329 \h </w:instrText>
        </w:r>
        <w:r>
          <w:fldChar w:fldCharType="separate"/>
        </w:r>
        <w:r>
          <w:t>48</w:t>
        </w:r>
        <w:r>
          <w:fldChar w:fldCharType="end"/>
        </w:r>
      </w:hyperlink>
    </w:p>
    <w:p>
      <w:pPr>
        <w:pStyle w:val="TOC2"/>
        <w:tabs>
          <w:tab w:val="right" w:leader="dot" w:pos="8306"/>
        </w:tabs>
      </w:pPr>
      <w:hyperlink w:anchor="_Toc24794" w:history="1">
        <w:r>
          <w:rPr>
            <w:rFonts w:ascii="仿宋" w:eastAsia="仿宋" w:hAnsi="仿宋" w:cs="仿宋" w:hint="eastAsia"/>
            <w:lang w:eastAsia="zh-CN"/>
          </w:rPr>
          <w:t>(二)、土地利用规划方案</w:t>
        </w:r>
        <w:r>
          <w:tab/>
        </w:r>
        <w:r>
          <w:fldChar w:fldCharType="begin"/>
        </w:r>
        <w:r>
          <w:instrText xml:space="preserve"> PAGEREF _Toc24794 \h </w:instrText>
        </w:r>
        <w:r>
          <w:fldChar w:fldCharType="separate"/>
        </w:r>
        <w:r>
          <w:t>49</w:t>
        </w:r>
        <w:r>
          <w:fldChar w:fldCharType="end"/>
        </w:r>
      </w:hyperlink>
    </w:p>
    <w:p>
      <w:pPr>
        <w:pStyle w:val="TOC1"/>
        <w:tabs>
          <w:tab w:val="right" w:leader="dot" w:pos="8306"/>
        </w:tabs>
      </w:pPr>
      <w:hyperlink w:anchor="_Toc28971" w:history="1">
        <w:r>
          <w:rPr>
            <w:rFonts w:ascii="仿宋" w:eastAsia="仿宋" w:hAnsi="仿宋" w:cs="仿宋" w:hint="eastAsia"/>
            <w:lang w:eastAsia="zh-CN"/>
          </w:rPr>
          <w:t>八、技术创新与产业升级</w:t>
        </w:r>
        <w:r>
          <w:tab/>
        </w:r>
        <w:r>
          <w:fldChar w:fldCharType="begin"/>
        </w:r>
        <w:r>
          <w:instrText xml:space="preserve"> PAGEREF _Toc28971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04" w:history="1">
        <w:r>
          <w:rPr>
            <w:rFonts w:ascii="仿宋" w:eastAsia="仿宋" w:hAnsi="仿宋" w:cs="仿宋" w:hint="eastAsia"/>
            <w:lang w:eastAsia="zh-CN"/>
          </w:rPr>
          <w:t>(一)、技术创新方向与目标</w:t>
        </w:r>
        <w:r>
          <w:tab/>
        </w:r>
        <w:r>
          <w:fldChar w:fldCharType="begin"/>
        </w:r>
        <w:r>
          <w:instrText xml:space="preserve"> PAGEREF _Toc5304 \h </w:instrText>
        </w:r>
        <w:r>
          <w:fldChar w:fldCharType="separate"/>
        </w:r>
        <w:r>
          <w:t>50</w:t>
        </w:r>
        <w:r>
          <w:fldChar w:fldCharType="end"/>
        </w:r>
      </w:hyperlink>
    </w:p>
    <w:p>
      <w:pPr>
        <w:pStyle w:val="TOC2"/>
        <w:tabs>
          <w:tab w:val="right" w:leader="dot" w:pos="8306"/>
        </w:tabs>
      </w:pPr>
      <w:hyperlink w:anchor="_Toc1349" w:history="1">
        <w:r>
          <w:rPr>
            <w:rFonts w:ascii="仿宋" w:eastAsia="仿宋" w:hAnsi="仿宋" w:cs="仿宋" w:hint="eastAsia"/>
            <w:lang w:eastAsia="zh-CN"/>
          </w:rPr>
          <w:t>(二)、产业升级路径与措施</w:t>
        </w:r>
        <w:r>
          <w:tab/>
        </w:r>
        <w:r>
          <w:fldChar w:fldCharType="begin"/>
        </w:r>
        <w:r>
          <w:instrText xml:space="preserve"> PAGEREF _Toc1349 \h </w:instrText>
        </w:r>
        <w:r>
          <w:fldChar w:fldCharType="separate"/>
        </w:r>
        <w:r>
          <w:t>51</w:t>
        </w:r>
        <w:r>
          <w:fldChar w:fldCharType="end"/>
        </w:r>
      </w:hyperlink>
    </w:p>
    <w:p>
      <w:pPr>
        <w:pStyle w:val="TOC1"/>
        <w:tabs>
          <w:tab w:val="right" w:leader="dot" w:pos="8306"/>
        </w:tabs>
      </w:pPr>
      <w:hyperlink w:anchor="_Toc22513" w:history="1">
        <w:r>
          <w:rPr>
            <w:rFonts w:ascii="仿宋" w:eastAsia="仿宋" w:hAnsi="仿宋" w:cs="仿宋" w:hint="eastAsia"/>
            <w:lang w:eastAsia="zh-CN"/>
          </w:rPr>
          <w:t>九、安全与应急管理</w:t>
        </w:r>
        <w:r>
          <w:tab/>
        </w:r>
        <w:r>
          <w:fldChar w:fldCharType="begin"/>
        </w:r>
        <w:r>
          <w:instrText xml:space="preserve"> PAGEREF _Toc22513 \h </w:instrText>
        </w:r>
        <w:r>
          <w:fldChar w:fldCharType="separate"/>
        </w:r>
        <w:r>
          <w:t>53</w:t>
        </w:r>
        <w:r>
          <w:fldChar w:fldCharType="end"/>
        </w:r>
      </w:hyperlink>
    </w:p>
    <w:p>
      <w:pPr>
        <w:pStyle w:val="TOC2"/>
        <w:tabs>
          <w:tab w:val="right" w:leader="dot" w:pos="8306"/>
        </w:tabs>
      </w:pPr>
      <w:hyperlink w:anchor="_Toc4390" w:history="1">
        <w:r>
          <w:rPr>
            <w:rFonts w:ascii="仿宋" w:eastAsia="仿宋" w:hAnsi="仿宋" w:cs="仿宋" w:hint="eastAsia"/>
            <w:lang w:eastAsia="zh-CN"/>
          </w:rPr>
          <w:t>(一)、安全生产管理</w:t>
        </w:r>
        <w:r>
          <w:tab/>
        </w:r>
        <w:r>
          <w:fldChar w:fldCharType="begin"/>
        </w:r>
        <w:r>
          <w:instrText xml:space="preserve"> PAGEREF _Toc4390 \h </w:instrText>
        </w:r>
        <w:r>
          <w:fldChar w:fldCharType="separate"/>
        </w:r>
        <w:r>
          <w:t>53</w:t>
        </w:r>
        <w:r>
          <w:fldChar w:fldCharType="end"/>
        </w:r>
      </w:hyperlink>
    </w:p>
    <w:p>
      <w:pPr>
        <w:pStyle w:val="TOC2"/>
        <w:tabs>
          <w:tab w:val="right" w:leader="dot" w:pos="8306"/>
        </w:tabs>
      </w:pPr>
      <w:hyperlink w:anchor="_Toc14151" w:history="1">
        <w:r>
          <w:rPr>
            <w:rFonts w:ascii="仿宋" w:eastAsia="仿宋" w:hAnsi="仿宋" w:cs="仿宋" w:hint="eastAsia"/>
            <w:lang w:eastAsia="zh-CN"/>
          </w:rPr>
          <w:t>(二)、应急预案与响应</w:t>
        </w:r>
        <w:r>
          <w:tab/>
        </w:r>
        <w:r>
          <w:fldChar w:fldCharType="begin"/>
        </w:r>
        <w:r>
          <w:instrText xml:space="preserve"> PAGEREF _Toc14151 \h </w:instrText>
        </w:r>
        <w:r>
          <w:fldChar w:fldCharType="separate"/>
        </w:r>
        <w:r>
          <w:t>54</w:t>
        </w:r>
        <w:r>
          <w:fldChar w:fldCharType="end"/>
        </w:r>
      </w:hyperlink>
    </w:p>
    <w:p>
      <w:pPr>
        <w:pStyle w:val="TOC1"/>
        <w:tabs>
          <w:tab w:val="right" w:leader="dot" w:pos="8306"/>
        </w:tabs>
      </w:pPr>
      <w:hyperlink w:anchor="_Toc24405" w:history="1">
        <w:r>
          <w:rPr>
            <w:rFonts w:ascii="仿宋" w:eastAsia="仿宋" w:hAnsi="仿宋" w:cs="仿宋" w:hint="eastAsia"/>
            <w:lang w:eastAsia="zh-CN"/>
          </w:rPr>
          <w:t>十、环境保护与治理方案</w:t>
        </w:r>
        <w:r>
          <w:tab/>
        </w:r>
        <w:r>
          <w:fldChar w:fldCharType="begin"/>
        </w:r>
        <w:r>
          <w:instrText xml:space="preserve"> PAGEREF _Toc24405 \h </w:instrText>
        </w:r>
        <w:r>
          <w:fldChar w:fldCharType="separate"/>
        </w:r>
        <w:r>
          <w:t>56</w:t>
        </w:r>
        <w:r>
          <w:fldChar w:fldCharType="end"/>
        </w:r>
      </w:hyperlink>
    </w:p>
    <w:p>
      <w:pPr>
        <w:pStyle w:val="TOC2"/>
        <w:tabs>
          <w:tab w:val="right" w:leader="dot" w:pos="8306"/>
        </w:tabs>
      </w:pPr>
      <w:hyperlink w:anchor="_Toc10444" w:history="1">
        <w:r>
          <w:rPr>
            <w:rFonts w:ascii="仿宋" w:eastAsia="仿宋" w:hAnsi="仿宋" w:cs="仿宋" w:hint="eastAsia"/>
            <w:lang w:eastAsia="zh-CN"/>
          </w:rPr>
          <w:t>(一)、项目环境影响评估</w:t>
        </w:r>
        <w:r>
          <w:tab/>
        </w:r>
        <w:r>
          <w:fldChar w:fldCharType="begin"/>
        </w:r>
        <w:r>
          <w:instrText xml:space="preserve"> PAGEREF _Toc10444 \h </w:instrText>
        </w:r>
        <w:r>
          <w:fldChar w:fldCharType="separate"/>
        </w:r>
        <w:r>
          <w:t>56</w:t>
        </w:r>
        <w:r>
          <w:fldChar w:fldCharType="end"/>
        </w:r>
      </w:hyperlink>
    </w:p>
    <w:p>
      <w:pPr>
        <w:pStyle w:val="TOC2"/>
        <w:tabs>
          <w:tab w:val="right" w:leader="dot" w:pos="8306"/>
        </w:tabs>
      </w:pPr>
      <w:hyperlink w:anchor="_Toc5297" w:history="1">
        <w:r>
          <w:rPr>
            <w:rFonts w:ascii="仿宋" w:eastAsia="仿宋" w:hAnsi="仿宋" w:cs="仿宋" w:hint="eastAsia"/>
            <w:lang w:eastAsia="zh-CN"/>
          </w:rPr>
          <w:t>(二)、环境保护措施与治理方案</w:t>
        </w:r>
        <w:r>
          <w:tab/>
        </w:r>
        <w:r>
          <w:fldChar w:fldCharType="begin"/>
        </w:r>
        <w:r>
          <w:instrText xml:space="preserve"> PAGEREF _Toc5297 \h </w:instrText>
        </w:r>
        <w:r>
          <w:fldChar w:fldCharType="separate"/>
        </w:r>
        <w:r>
          <w:t>56</w:t>
        </w:r>
        <w:r>
          <w:fldChar w:fldCharType="end"/>
        </w:r>
      </w:hyperlink>
    </w:p>
    <w:p>
      <w:pPr>
        <w:pStyle w:val="TOC1"/>
        <w:tabs>
          <w:tab w:val="right" w:leader="dot" w:pos="8306"/>
        </w:tabs>
      </w:pPr>
      <w:hyperlink w:anchor="_Toc4241" w:history="1">
        <w:r>
          <w:rPr>
            <w:rFonts w:ascii="仿宋" w:eastAsia="仿宋" w:hAnsi="仿宋" w:cs="仿宋" w:hint="eastAsia"/>
            <w:lang w:eastAsia="zh-CN"/>
          </w:rPr>
          <w:t>十一、项目变更管理</w:t>
        </w:r>
        <w:r>
          <w:tab/>
        </w:r>
        <w:r>
          <w:fldChar w:fldCharType="begin"/>
        </w:r>
        <w:r>
          <w:instrText xml:space="preserve"> PAGEREF _Toc4241 \h </w:instrText>
        </w:r>
        <w:r>
          <w:fldChar w:fldCharType="separate"/>
        </w:r>
        <w:r>
          <w:t>57</w:t>
        </w:r>
        <w:r>
          <w:fldChar w:fldCharType="end"/>
        </w:r>
      </w:hyperlink>
    </w:p>
    <w:p>
      <w:pPr>
        <w:pStyle w:val="TOC2"/>
        <w:tabs>
          <w:tab w:val="right" w:leader="dot" w:pos="8306"/>
        </w:tabs>
      </w:pPr>
      <w:hyperlink w:anchor="_Toc21753" w:history="1">
        <w:r>
          <w:rPr>
            <w:rFonts w:ascii="仿宋" w:eastAsia="仿宋" w:hAnsi="仿宋" w:cs="仿宋" w:hint="eastAsia"/>
            <w:lang w:eastAsia="zh-CN"/>
          </w:rPr>
          <w:t>(一)、变更控制流程</w:t>
        </w:r>
        <w:r>
          <w:tab/>
        </w:r>
        <w:r>
          <w:fldChar w:fldCharType="begin"/>
        </w:r>
        <w:r>
          <w:instrText xml:space="preserve"> PAGEREF _Toc21753 \h </w:instrText>
        </w:r>
        <w:r>
          <w:fldChar w:fldCharType="separate"/>
        </w:r>
        <w:r>
          <w:t>57</w:t>
        </w:r>
        <w:r>
          <w:fldChar w:fldCharType="end"/>
        </w:r>
      </w:hyperlink>
    </w:p>
    <w:p>
      <w:pPr>
        <w:pStyle w:val="TOC2"/>
        <w:tabs>
          <w:tab w:val="right" w:leader="dot" w:pos="8306"/>
        </w:tabs>
      </w:pPr>
      <w:hyperlink w:anchor="_Toc15262" w:history="1">
        <w:r>
          <w:rPr>
            <w:rFonts w:ascii="仿宋" w:eastAsia="仿宋" w:hAnsi="仿宋" w:cs="仿宋" w:hint="eastAsia"/>
            <w:lang w:eastAsia="zh-CN"/>
          </w:rPr>
          <w:t>(二)、影响评估与处理</w:t>
        </w:r>
        <w:r>
          <w:tab/>
        </w:r>
        <w:r>
          <w:fldChar w:fldCharType="begin"/>
        </w:r>
        <w:r>
          <w:instrText xml:space="preserve"> PAGEREF _Toc15262 \h </w:instrText>
        </w:r>
        <w:r>
          <w:fldChar w:fldCharType="separate"/>
        </w:r>
        <w:r>
          <w:t>58</w:t>
        </w:r>
        <w:r>
          <w:fldChar w:fldCharType="end"/>
        </w:r>
      </w:hyperlink>
    </w:p>
    <w:p>
      <w:pPr>
        <w:pStyle w:val="TOC2"/>
        <w:tabs>
          <w:tab w:val="right" w:leader="dot" w:pos="8306"/>
        </w:tabs>
      </w:pPr>
      <w:hyperlink w:anchor="_Toc6213" w:history="1">
        <w:r>
          <w:rPr>
            <w:rFonts w:ascii="仿宋" w:eastAsia="仿宋" w:hAnsi="仿宋" w:cs="仿宋" w:hint="eastAsia"/>
            <w:lang w:eastAsia="zh-CN"/>
          </w:rPr>
          <w:t>(三)、变更记录与追踪</w:t>
        </w:r>
        <w:r>
          <w:tab/>
        </w:r>
        <w:r>
          <w:fldChar w:fldCharType="begin"/>
        </w:r>
        <w:r>
          <w:instrText xml:space="preserve"> PAGEREF _Toc6213 \h </w:instrText>
        </w:r>
        <w:r>
          <w:fldChar w:fldCharType="separate"/>
        </w:r>
        <w:r>
          <w:t>59</w:t>
        </w:r>
        <w:r>
          <w:fldChar w:fldCharType="end"/>
        </w:r>
      </w:hyperlink>
    </w:p>
    <w:p>
      <w:pPr>
        <w:pStyle w:val="TOC2"/>
        <w:tabs>
          <w:tab w:val="right" w:leader="dot" w:pos="8306"/>
        </w:tabs>
      </w:pPr>
      <w:hyperlink w:anchor="_Toc3064" w:history="1">
        <w:r>
          <w:rPr>
            <w:rFonts w:ascii="仿宋" w:eastAsia="仿宋" w:hAnsi="仿宋" w:cs="仿宋" w:hint="eastAsia"/>
            <w:lang w:eastAsia="zh-CN"/>
          </w:rPr>
          <w:t>(四)、变更管理策略</w:t>
        </w:r>
        <w:r>
          <w:tab/>
        </w:r>
        <w:r>
          <w:fldChar w:fldCharType="begin"/>
        </w:r>
        <w:r>
          <w:instrText xml:space="preserve"> PAGEREF _Toc3064 \h </w:instrText>
        </w:r>
        <w:r>
          <w:fldChar w:fldCharType="separate"/>
        </w:r>
        <w:r>
          <w:t>61</w:t>
        </w:r>
        <w:r>
          <w:fldChar w:fldCharType="end"/>
        </w:r>
      </w:hyperlink>
    </w:p>
    <w:p>
      <w:pPr>
        <w:pStyle w:val="TOC1"/>
        <w:tabs>
          <w:tab w:val="right" w:leader="dot" w:pos="8306"/>
        </w:tabs>
      </w:pPr>
      <w:hyperlink w:anchor="_Toc8601" w:history="1">
        <w:r>
          <w:rPr>
            <w:rFonts w:ascii="仿宋" w:eastAsia="仿宋" w:hAnsi="仿宋" w:cs="仿宋" w:hint="eastAsia"/>
            <w:lang w:eastAsia="zh-CN"/>
          </w:rPr>
          <w:t>十二、环境保护与绿色发展</w:t>
        </w:r>
        <w:r>
          <w:tab/>
        </w:r>
        <w:r>
          <w:fldChar w:fldCharType="begin"/>
        </w:r>
        <w:r>
          <w:instrText xml:space="preserve"> PAGEREF _Toc8601 \h </w:instrText>
        </w:r>
        <w:r>
          <w:fldChar w:fldCharType="separate"/>
        </w:r>
        <w:r>
          <w:t>63</w:t>
        </w:r>
        <w:r>
          <w:fldChar w:fldCharType="end"/>
        </w:r>
      </w:hyperlink>
    </w:p>
    <w:p>
      <w:pPr>
        <w:pStyle w:val="TOC2"/>
        <w:tabs>
          <w:tab w:val="right" w:leader="dot" w:pos="8306"/>
        </w:tabs>
      </w:pPr>
      <w:hyperlink w:anchor="_Toc9594" w:history="1">
        <w:r>
          <w:rPr>
            <w:rFonts w:ascii="仿宋" w:eastAsia="仿宋" w:hAnsi="仿宋" w:cs="仿宋" w:hint="eastAsia"/>
            <w:lang w:eastAsia="zh-CN"/>
          </w:rPr>
          <w:t>(一)、环境保护措施</w:t>
        </w:r>
        <w:r>
          <w:tab/>
        </w:r>
        <w:r>
          <w:fldChar w:fldCharType="begin"/>
        </w:r>
        <w:r>
          <w:instrText xml:space="preserve"> PAGEREF _Toc9594 \h </w:instrText>
        </w:r>
        <w:r>
          <w:fldChar w:fldCharType="separate"/>
        </w:r>
        <w:r>
          <w:t>63</w:t>
        </w:r>
        <w:r>
          <w:fldChar w:fldCharType="end"/>
        </w:r>
      </w:hyperlink>
    </w:p>
    <w:p>
      <w:pPr>
        <w:pStyle w:val="TOC2"/>
        <w:tabs>
          <w:tab w:val="right" w:leader="dot" w:pos="8306"/>
        </w:tabs>
      </w:pPr>
      <w:hyperlink w:anchor="_Toc18105" w:history="1">
        <w:r>
          <w:rPr>
            <w:rFonts w:ascii="仿宋" w:eastAsia="仿宋" w:hAnsi="仿宋" w:cs="仿宋" w:hint="eastAsia"/>
            <w:lang w:eastAsia="zh-CN"/>
          </w:rPr>
          <w:t>(二)、绿色发展与可持续发展策略</w:t>
        </w:r>
        <w:r>
          <w:tab/>
        </w:r>
        <w:r>
          <w:fldChar w:fldCharType="begin"/>
        </w:r>
        <w:r>
          <w:instrText xml:space="preserve"> PAGEREF _Toc18105 \h </w:instrText>
        </w:r>
        <w:r>
          <w:fldChar w:fldCharType="separate"/>
        </w:r>
        <w:r>
          <w:t>65</w:t>
        </w:r>
        <w:r>
          <w:fldChar w:fldCharType="end"/>
        </w:r>
      </w:hyperlink>
    </w:p>
    <w:p>
      <w:pPr>
        <w:pStyle w:val="TOC1"/>
        <w:tabs>
          <w:tab w:val="right" w:leader="dot" w:pos="8306"/>
        </w:tabs>
      </w:pPr>
      <w:hyperlink w:anchor="_Toc10954" w:history="1">
        <w:r>
          <w:rPr>
            <w:rFonts w:ascii="仿宋" w:eastAsia="仿宋" w:hAnsi="仿宋" w:cs="仿宋" w:hint="eastAsia"/>
            <w:lang w:eastAsia="zh-CN"/>
          </w:rPr>
          <w:t>十三、人力资源管理与开发</w:t>
        </w:r>
        <w:r>
          <w:tab/>
        </w:r>
        <w:r>
          <w:fldChar w:fldCharType="begin"/>
        </w:r>
        <w:r>
          <w:instrText xml:space="preserve"> PAGEREF _Toc10954 \h </w:instrText>
        </w:r>
        <w:r>
          <w:fldChar w:fldCharType="separate"/>
        </w:r>
        <w:r>
          <w:t>66</w:t>
        </w:r>
        <w:r>
          <w:fldChar w:fldCharType="end"/>
        </w:r>
      </w:hyperlink>
    </w:p>
    <w:p>
      <w:pPr>
        <w:pStyle w:val="TOC2"/>
        <w:tabs>
          <w:tab w:val="right" w:leader="dot" w:pos="8306"/>
        </w:tabs>
      </w:pPr>
      <w:hyperlink w:anchor="_Toc31711" w:history="1">
        <w:r>
          <w:rPr>
            <w:rFonts w:ascii="仿宋" w:eastAsia="仿宋" w:hAnsi="仿宋" w:cs="仿宋" w:hint="eastAsia"/>
            <w:lang w:eastAsia="zh-CN"/>
          </w:rPr>
          <w:t>(一)、人力资源规划</w:t>
        </w:r>
        <w:r>
          <w:tab/>
        </w:r>
        <w:r>
          <w:fldChar w:fldCharType="begin"/>
        </w:r>
        <w:r>
          <w:instrText xml:space="preserve"> PAGEREF _Toc31711 \h </w:instrText>
        </w:r>
        <w:r>
          <w:fldChar w:fldCharType="separate"/>
        </w:r>
        <w:r>
          <w:t>66</w:t>
        </w:r>
        <w:r>
          <w:fldChar w:fldCharType="end"/>
        </w:r>
      </w:hyperlink>
    </w:p>
    <w:p>
      <w:pPr>
        <w:pStyle w:val="TOC2"/>
        <w:tabs>
          <w:tab w:val="right" w:leader="dot" w:pos="8306"/>
        </w:tabs>
      </w:pPr>
      <w:hyperlink w:anchor="_Toc21176" w:history="1">
        <w:r>
          <w:rPr>
            <w:rFonts w:ascii="仿宋" w:eastAsia="仿宋" w:hAnsi="仿宋" w:cs="仿宋" w:hint="eastAsia"/>
            <w:lang w:eastAsia="zh-CN"/>
          </w:rPr>
          <w:t>(二)、人力资源开发与培训</w:t>
        </w:r>
        <w:r>
          <w:tab/>
        </w:r>
        <w:r>
          <w:fldChar w:fldCharType="begin"/>
        </w:r>
        <w:r>
          <w:instrText xml:space="preserve"> PAGEREF _Toc21176 \h </w:instrText>
        </w:r>
        <w:r>
          <w:fldChar w:fldCharType="separate"/>
        </w:r>
        <w:r>
          <w:t>68</w:t>
        </w:r>
        <w:r>
          <w:fldChar w:fldCharType="end"/>
        </w:r>
      </w:hyperlink>
    </w:p>
    <w:p>
      <w:pPr>
        <w:pStyle w:val="TOC1"/>
        <w:tabs>
          <w:tab w:val="right" w:leader="dot" w:pos="8306"/>
        </w:tabs>
      </w:pPr>
      <w:hyperlink w:anchor="_Toc27154" w:history="1">
        <w:r>
          <w:rPr>
            <w:rFonts w:ascii="仿宋" w:eastAsia="仿宋" w:hAnsi="仿宋" w:cs="仿宋" w:hint="eastAsia"/>
            <w:lang w:eastAsia="zh-CN"/>
          </w:rPr>
          <w:t>十四、法律法规与政策遵循</w:t>
        </w:r>
        <w:r>
          <w:tab/>
        </w:r>
        <w:r>
          <w:fldChar w:fldCharType="begin"/>
        </w:r>
        <w:r>
          <w:instrText xml:space="preserve"> PAGEREF _Toc27154 \h </w:instrText>
        </w:r>
        <w:r>
          <w:fldChar w:fldCharType="separate"/>
        </w:r>
        <w:r>
          <w:t>70</w:t>
        </w:r>
        <w:r>
          <w:fldChar w:fldCharType="end"/>
        </w:r>
      </w:hyperlink>
    </w:p>
    <w:p>
      <w:pPr>
        <w:pStyle w:val="TOC2"/>
        <w:tabs>
          <w:tab w:val="right" w:leader="dot" w:pos="8306"/>
        </w:tabs>
      </w:pPr>
      <w:hyperlink w:anchor="_Toc8643" w:history="1">
        <w:r>
          <w:rPr>
            <w:rFonts w:ascii="仿宋" w:eastAsia="仿宋" w:hAnsi="仿宋" w:cs="仿宋" w:hint="eastAsia"/>
            <w:lang w:eastAsia="zh-CN"/>
          </w:rPr>
          <w:t>(一)、法律法规遵守</w:t>
        </w:r>
        <w:r>
          <w:tab/>
        </w:r>
        <w:r>
          <w:fldChar w:fldCharType="begin"/>
        </w:r>
        <w:r>
          <w:instrText xml:space="preserve"> PAGEREF _Toc8643 \h </w:instrText>
        </w:r>
        <w:r>
          <w:fldChar w:fldCharType="separate"/>
        </w:r>
        <w:r>
          <w:t>70</w:t>
        </w:r>
        <w:r>
          <w:fldChar w:fldCharType="end"/>
        </w:r>
      </w:hyperlink>
    </w:p>
    <w:p>
      <w:pPr>
        <w:pStyle w:val="TOC2"/>
        <w:tabs>
          <w:tab w:val="right" w:leader="dot" w:pos="8306"/>
        </w:tabs>
      </w:pPr>
      <w:hyperlink w:anchor="_Toc19747" w:history="1">
        <w:r>
          <w:rPr>
            <w:rFonts w:ascii="仿宋" w:eastAsia="仿宋" w:hAnsi="仿宋" w:cs="仿宋" w:hint="eastAsia"/>
            <w:lang w:eastAsia="zh-CN"/>
          </w:rPr>
          <w:t>(二)、政策导向与利用</w:t>
        </w:r>
        <w:r>
          <w:tab/>
        </w:r>
        <w:r>
          <w:fldChar w:fldCharType="begin"/>
        </w:r>
        <w:r>
          <w:instrText xml:space="preserve"> PAGEREF _Toc19747 \h </w:instrText>
        </w:r>
        <w:r>
          <w:fldChar w:fldCharType="separate"/>
        </w:r>
        <w:r>
          <w:t>71</w:t>
        </w:r>
        <w:r>
          <w:fldChar w:fldCharType="end"/>
        </w:r>
      </w:hyperlink>
    </w:p>
    <w:p>
      <w:pPr>
        <w:pStyle w:val="TOC1"/>
        <w:tabs>
          <w:tab w:val="right" w:leader="dot" w:pos="8306"/>
        </w:tabs>
      </w:pPr>
      <w:hyperlink w:anchor="_Toc12442" w:history="1">
        <w:r>
          <w:rPr>
            <w:rFonts w:ascii="仿宋" w:eastAsia="仿宋" w:hAnsi="仿宋" w:cs="仿宋" w:hint="eastAsia"/>
            <w:lang w:eastAsia="zh-CN"/>
          </w:rPr>
          <w:t>十五、创新驱动与持续发展</w:t>
        </w:r>
        <w:r>
          <w:tab/>
        </w:r>
        <w:r>
          <w:fldChar w:fldCharType="begin"/>
        </w:r>
        <w:r>
          <w:instrText xml:space="preserve"> PAGEREF _Toc12442 \h </w:instrText>
        </w:r>
        <w:r>
          <w:fldChar w:fldCharType="separate"/>
        </w:r>
        <w:r>
          <w:t>72</w:t>
        </w:r>
        <w:r>
          <w:fldChar w:fldCharType="end"/>
        </w:r>
      </w:hyperlink>
    </w:p>
    <w:p>
      <w:pPr>
        <w:pStyle w:val="TOC2"/>
        <w:tabs>
          <w:tab w:val="right" w:leader="dot" w:pos="8306"/>
        </w:tabs>
      </w:pPr>
      <w:hyperlink w:anchor="_Toc32412" w:history="1">
        <w:r>
          <w:rPr>
            <w:rFonts w:ascii="仿宋" w:eastAsia="仿宋" w:hAnsi="仿宋" w:cs="仿宋" w:hint="eastAsia"/>
            <w:lang w:eastAsia="zh-CN"/>
          </w:rPr>
          <w:t>(一)、创新驱动战略实施</w:t>
        </w:r>
        <w:r>
          <w:tab/>
        </w:r>
        <w:r>
          <w:fldChar w:fldCharType="begin"/>
        </w:r>
        <w:r>
          <w:instrText xml:space="preserve"> PAGEREF _Toc32412 \h </w:instrText>
        </w:r>
        <w:r>
          <w:fldChar w:fldCharType="separate"/>
        </w:r>
        <w:r>
          <w:t>72</w:t>
        </w:r>
        <w:r>
          <w:fldChar w:fldCharType="end"/>
        </w:r>
      </w:hyperlink>
    </w:p>
    <w:p>
      <w:pPr>
        <w:pStyle w:val="TOC2"/>
        <w:tabs>
          <w:tab w:val="right" w:leader="dot" w:pos="8306"/>
        </w:tabs>
      </w:pPr>
      <w:hyperlink w:anchor="_Toc28627" w:history="1">
        <w:r>
          <w:rPr>
            <w:rFonts w:ascii="仿宋" w:eastAsia="仿宋" w:hAnsi="仿宋" w:cs="仿宋" w:hint="eastAsia"/>
            <w:lang w:eastAsia="zh-CN"/>
          </w:rPr>
          <w:t>(二)、持续发展路径探索</w:t>
        </w:r>
        <w:r>
          <w:tab/>
        </w:r>
        <w:r>
          <w:fldChar w:fldCharType="begin"/>
        </w:r>
        <w:r>
          <w:instrText xml:space="preserve"> PAGEREF _Toc28627 \h </w:instrText>
        </w:r>
        <w:r>
          <w:fldChar w:fldCharType="separate"/>
        </w:r>
        <w:r>
          <w:t>74</w:t>
        </w:r>
        <w:r>
          <w:fldChar w:fldCharType="end"/>
        </w:r>
      </w:hyperlink>
    </w:p>
    <w:p>
      <w:pPr>
        <w:pStyle w:val="TOC1"/>
        <w:tabs>
          <w:tab w:val="right" w:leader="dot" w:pos="8306"/>
        </w:tabs>
      </w:pPr>
      <w:hyperlink w:anchor="_Toc32039" w:history="1">
        <w:r>
          <w:rPr>
            <w:rFonts w:ascii="仿宋" w:eastAsia="仿宋" w:hAnsi="仿宋" w:cs="仿宋" w:hint="eastAsia"/>
            <w:lang w:eastAsia="zh-CN"/>
          </w:rPr>
          <w:t>十六、合作与交流机制建立</w:t>
        </w:r>
        <w:r>
          <w:tab/>
        </w:r>
        <w:r>
          <w:fldChar w:fldCharType="begin"/>
        </w:r>
        <w:r>
          <w:instrText xml:space="preserve"> PAGEREF _Toc32039 \h </w:instrText>
        </w:r>
        <w:r>
          <w:fldChar w:fldCharType="separate"/>
        </w:r>
        <w:r>
          <w:t>78</w:t>
        </w:r>
        <w:r>
          <w:fldChar w:fldCharType="end"/>
        </w:r>
      </w:hyperlink>
    </w:p>
    <w:p>
      <w:pPr>
        <w:pStyle w:val="TOC2"/>
        <w:tabs>
          <w:tab w:val="right" w:leader="dot" w:pos="8306"/>
        </w:tabs>
      </w:pPr>
      <w:hyperlink w:anchor="_Toc6704" w:history="1">
        <w:r>
          <w:rPr>
            <w:rFonts w:ascii="仿宋" w:eastAsia="仿宋" w:hAnsi="仿宋" w:cs="仿宋" w:hint="eastAsia"/>
            <w:lang w:eastAsia="zh-CN"/>
          </w:rPr>
          <w:t>(一)、合作伙伴选择与合作方式</w:t>
        </w:r>
        <w:r>
          <w:tab/>
        </w:r>
        <w:r>
          <w:fldChar w:fldCharType="begin"/>
        </w:r>
        <w:r>
          <w:instrText xml:space="preserve"> PAGEREF _Toc6704 \h </w:instrText>
        </w:r>
        <w:r>
          <w:fldChar w:fldCharType="separate"/>
        </w:r>
        <w:r>
          <w:t>78</w:t>
        </w:r>
        <w:r>
          <w:fldChar w:fldCharType="end"/>
        </w:r>
      </w:hyperlink>
    </w:p>
    <w:p>
      <w:pPr>
        <w:pStyle w:val="TOC2"/>
        <w:tabs>
          <w:tab w:val="right" w:leader="dot" w:pos="8306"/>
        </w:tabs>
      </w:pPr>
      <w:hyperlink w:anchor="_Toc31802" w:history="1">
        <w:r>
          <w:rPr>
            <w:rFonts w:ascii="仿宋" w:eastAsia="仿宋" w:hAnsi="仿宋" w:cs="仿宋" w:hint="eastAsia"/>
            <w:lang w:eastAsia="zh-CN"/>
          </w:rPr>
          <w:t>(二)、交流与合作平台搭建</w:t>
        </w:r>
        <w:r>
          <w:tab/>
        </w:r>
        <w:r>
          <w:fldChar w:fldCharType="begin"/>
        </w:r>
        <w:r>
          <w:instrText xml:space="preserve"> PAGEREF _Toc31802 \h </w:instrText>
        </w:r>
        <w:r>
          <w:fldChar w:fldCharType="separate"/>
        </w:r>
        <w:r>
          <w:t>79</w:t>
        </w:r>
        <w:r>
          <w:fldChar w:fldCharType="end"/>
        </w:r>
      </w:hyperlink>
    </w:p>
    <w:p>
      <w:pPr>
        <w:pStyle w:val="TOC1"/>
        <w:tabs>
          <w:tab w:val="right" w:leader="dot" w:pos="8306"/>
        </w:tabs>
      </w:pPr>
      <w:hyperlink w:anchor="_Toc21026" w:history="1">
        <w:r>
          <w:rPr>
            <w:rFonts w:ascii="仿宋" w:eastAsia="仿宋" w:hAnsi="仿宋" w:cs="仿宋" w:hint="eastAsia"/>
            <w:lang w:eastAsia="zh-CN"/>
          </w:rPr>
          <w:t>十七、成果转化与推广应用</w:t>
        </w:r>
        <w:r>
          <w:tab/>
        </w:r>
        <w:r>
          <w:fldChar w:fldCharType="begin"/>
        </w:r>
        <w:r>
          <w:instrText xml:space="preserve"> PAGEREF _Toc21026 \h </w:instrText>
        </w:r>
        <w:r>
          <w:fldChar w:fldCharType="separate"/>
        </w:r>
        <w:r>
          <w:t>81</w:t>
        </w:r>
        <w:r>
          <w:fldChar w:fldCharType="end"/>
        </w:r>
      </w:hyperlink>
    </w:p>
    <w:p>
      <w:pPr>
        <w:pStyle w:val="TOC2"/>
        <w:tabs>
          <w:tab w:val="right" w:leader="dot" w:pos="8306"/>
        </w:tabs>
      </w:pPr>
      <w:hyperlink w:anchor="_Toc9733" w:history="1">
        <w:r>
          <w:rPr>
            <w:rFonts w:ascii="仿宋" w:eastAsia="仿宋" w:hAnsi="仿宋" w:cs="仿宋" w:hint="eastAsia"/>
            <w:lang w:eastAsia="zh-CN"/>
          </w:rPr>
          <w:t>(一)、成果转化策略制定</w:t>
        </w:r>
        <w:r>
          <w:tab/>
        </w:r>
        <w:r>
          <w:fldChar w:fldCharType="begin"/>
        </w:r>
        <w:r>
          <w:instrText xml:space="preserve"> PAGEREF _Toc9733 \h </w:instrText>
        </w:r>
        <w:r>
          <w:fldChar w:fldCharType="separate"/>
        </w:r>
        <w:r>
          <w:t>81</w:t>
        </w:r>
        <w:r>
          <w:fldChar w:fldCharType="end"/>
        </w:r>
      </w:hyperlink>
    </w:p>
    <w:p>
      <w:pPr>
        <w:pStyle w:val="TOC2"/>
        <w:tabs>
          <w:tab w:val="right" w:leader="dot" w:pos="8306"/>
        </w:tabs>
      </w:pPr>
      <w:hyperlink w:anchor="_Toc3192" w:history="1">
        <w:r>
          <w:rPr>
            <w:rFonts w:ascii="仿宋" w:eastAsia="仿宋" w:hAnsi="仿宋" w:cs="仿宋" w:hint="eastAsia"/>
            <w:lang w:eastAsia="zh-CN"/>
          </w:rPr>
          <w:t>(二)、成果推广应用方案</w:t>
        </w:r>
        <w:r>
          <w:tab/>
        </w:r>
        <w:r>
          <w:fldChar w:fldCharType="begin"/>
        </w:r>
        <w:r>
          <w:instrText xml:space="preserve"> PAGEREF _Toc3192 \h </w:instrText>
        </w:r>
        <w:r>
          <w:fldChar w:fldCharType="separate"/>
        </w:r>
        <w:r>
          <w:t>82</w:t>
        </w:r>
        <w:r>
          <w:fldChar w:fldCharType="end"/>
        </w:r>
      </w:hyperlink>
    </w:p>
    <w:p>
      <w:pPr>
        <w:pStyle w:val="TOC1"/>
        <w:tabs>
          <w:tab w:val="right" w:leader="dot" w:pos="8306"/>
        </w:tabs>
      </w:pPr>
      <w:hyperlink w:anchor="_Toc18938" w:history="1">
        <w:r>
          <w:rPr>
            <w:rFonts w:ascii="仿宋" w:eastAsia="仿宋" w:hAnsi="仿宋" w:cs="仿宋" w:hint="eastAsia"/>
            <w:lang w:eastAsia="zh-CN"/>
          </w:rPr>
          <w:t>十八、质量管理与控制</w:t>
        </w:r>
        <w:r>
          <w:tab/>
        </w:r>
        <w:r>
          <w:fldChar w:fldCharType="begin"/>
        </w:r>
        <w:r>
          <w:instrText xml:space="preserve"> PAGEREF _Toc18938 \h </w:instrText>
        </w:r>
        <w:r>
          <w:fldChar w:fldCharType="separate"/>
        </w:r>
        <w:r>
          <w:t>84</w:t>
        </w:r>
        <w:r>
          <w:fldChar w:fldCharType="end"/>
        </w:r>
      </w:hyperlink>
    </w:p>
    <w:p>
      <w:pPr>
        <w:pStyle w:val="TOC2"/>
        <w:tabs>
          <w:tab w:val="right" w:leader="dot" w:pos="8306"/>
        </w:tabs>
      </w:pPr>
      <w:hyperlink w:anchor="_Toc14674" w:history="1">
        <w:r>
          <w:rPr>
            <w:rFonts w:ascii="仿宋" w:eastAsia="仿宋" w:hAnsi="仿宋" w:cs="仿宋" w:hint="eastAsia"/>
            <w:lang w:eastAsia="zh-CN"/>
          </w:rPr>
          <w:t>(一)、质量管理体系建设</w:t>
        </w:r>
        <w:r>
          <w:tab/>
        </w:r>
        <w:r>
          <w:fldChar w:fldCharType="begin"/>
        </w:r>
        <w:r>
          <w:instrText xml:space="preserve"> PAGEREF _Toc14674 \h </w:instrText>
        </w:r>
        <w:r>
          <w:fldChar w:fldCharType="separate"/>
        </w:r>
        <w:r>
          <w:t>84</w:t>
        </w:r>
        <w:r>
          <w:fldChar w:fldCharType="end"/>
        </w:r>
      </w:hyperlink>
    </w:p>
    <w:p>
      <w:pPr>
        <w:pStyle w:val="TOC2"/>
        <w:tabs>
          <w:tab w:val="right" w:leader="dot" w:pos="8306"/>
        </w:tabs>
      </w:pPr>
      <w:hyperlink w:anchor="_Toc17509" w:history="1">
        <w:r>
          <w:rPr>
            <w:rFonts w:ascii="仿宋" w:eastAsia="仿宋" w:hAnsi="仿宋" w:cs="仿宋" w:hint="eastAsia"/>
            <w:lang w:eastAsia="zh-CN"/>
          </w:rPr>
          <w:t>(二)、质量控制措施</w:t>
        </w:r>
        <w:r>
          <w:tab/>
        </w:r>
        <w:r>
          <w:fldChar w:fldCharType="begin"/>
        </w:r>
        <w:r>
          <w:instrText xml:space="preserve"> PAGEREF _Toc17509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35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500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直接收益：假设新能源电缆项目的产品或服务年销售收入为XX万元。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32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新能源电缆项目通过引入先进的人工智能技术优化生产流程，例如自动化的物流系统和智能数据分析，可能大幅提高产品的质量和生产效率。这可能迫使竞争对手也必须投资于类似技术，以保持市场竞争力。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电缆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若新能源电缆项目成功推广新型环保产品，比如采用可回收材料的包装，可能会激发消费者对可持续产品的需求。这种需求的增长可能迫使整个行业转向更环保的产品设计和生产方法。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新能源电缆项目在减少环境影响方面的努力，如实施零废物生产和减少二氧化碳排放，可能会促使行业设立更高的环保标准。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新能源电缆项目对新原料和技术的需求可能促使供应商调整生产策略，比如采用更环保的生产方法或开发新型原材料。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19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电缆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电缆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新能源电缆项目对于所在区域的经济发展、就业机会的创造、当地企业的成长以及社区福祉的提升都有着积极而深远的影响。通过这些多方面的经济活动，项目有望成为推动区域经济增长和社会进步的重要力量。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748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电缆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电缆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新能源电缆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新能源电缆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新能源电缆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876"/>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15956"/>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16468"/>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https://d.book118.com/007160122132006030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D91264"/>
    <w:rsid w:val="4FD912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7160122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2023-12-29T03:45:00Z</dcterms:created>
  <dcterms:modified xsi:type="dcterms:W3CDTF">2023-12-29T03:46:02Z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42E7C16183C14B06BB315D0800E4315C_11</vt:lpwstr>
  </property>
  <property fmtid="{D5CDD505-2E9C-101B-9397-08002B2CF9AE}" pid="3" name="KSOProductBuildVer">
    <vt:lpwstr>2052-12.1.0.16120</vt:lpwstr>
  </property>
</Properties>
</file>