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立方氮化硼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晶体项目商业计划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706151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二、立方氮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化硼晶体项目概论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)、立方氮化硼晶体项目承办单位基本情况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立方氮化硼晶体项目概况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、立方氮化硼晶体项目评价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二)、立方氮化硼晶体项目技术工艺分析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三)、立方氮化硼晶体项目技术流程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、立方氮化硼晶体项目选址说明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一)、立方氮化硼晶体项目选址原则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)、立方氮化硼晶体项目选址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、立方氮化硼晶体项目建设背景及必要性分析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一)、立方氮化硼晶体项目进度安排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二)、立方氮化硼晶体项目实施保障措施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891244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三)、立方氮化硼晶体项目对环境的主要影响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46651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五)、立方氮化硼晶体项目实施保障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四、立方氮化硼晶体项目管理与团队协作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)、立方氮化硼晶体项目管理方法论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)、立方氮化硼晶体项目计划与进度管理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)、立方氮化硼晶体项目风险管理与应对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4220161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化硼晶体项目的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施过程。本方案的开展将包括立方氮化硼晶体项目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**立方氮化硼晶体行业**是一片充满活力的领域，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立方氮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硼晶体行业市场规模庞大，年复一年的增长势头不减。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立方氮化硼晶体项目概论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(一)、立方氮化硼晶体项目承办单位基本情况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(二)、立方氮化硼晶体项目概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</w:t>
      </w:r>
      <w:r>
        <w:rPr>
          <w:rFonts w:ascii="FangSong" w:eastAsia="FangSong" w:hAnsi="FangSong" w:cs="FangSong"/>
          <w:spacing w:val="-7"/>
          <w:sz w:val="28"/>
          <w:szCs w:val="28"/>
        </w:rPr>
        <w:t>方氮化硼晶体项目名称：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立方氮化硼晶体项目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立</w:t>
      </w:r>
      <w:r>
        <w:rPr>
          <w:rFonts w:ascii="FangSong" w:eastAsia="FangSong" w:hAnsi="FangSong" w:cs="FangSong"/>
          <w:spacing w:val="-9"/>
          <w:sz w:val="28"/>
          <w:szCs w:val="28"/>
        </w:rPr>
        <w:t>方氮化硼晶体项目类型：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立</w:t>
      </w:r>
      <w:r>
        <w:rPr>
          <w:rFonts w:ascii="FangSong" w:eastAsia="FangSong" w:hAnsi="FangSong" w:cs="FangSong"/>
          <w:spacing w:val="-14"/>
          <w:sz w:val="28"/>
          <w:szCs w:val="28"/>
        </w:rPr>
        <w:t>方氮化硼晶体项目地点：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10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立</w:t>
      </w:r>
      <w:r>
        <w:rPr>
          <w:rFonts w:ascii="FangSong" w:eastAsia="FangSong" w:hAnsi="FangSong" w:cs="FangSong"/>
          <w:spacing w:val="-15"/>
          <w:sz w:val="28"/>
          <w:szCs w:val="28"/>
        </w:rPr>
        <w:t>方氮化硼晶体项目规模：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立</w:t>
      </w:r>
      <w:r>
        <w:rPr>
          <w:rFonts w:ascii="FangSong" w:eastAsia="FangSong" w:hAnsi="FangSong" w:cs="FangSong"/>
          <w:spacing w:val="-13"/>
          <w:sz w:val="28"/>
          <w:szCs w:val="28"/>
        </w:rPr>
        <w:t>方氮化硼晶体项目周期：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立方</w:t>
      </w:r>
      <w:r>
        <w:rPr>
          <w:rFonts w:ascii="FangSong" w:eastAsia="FangSong" w:hAnsi="FangSong" w:cs="FangSong"/>
          <w:spacing w:val="3"/>
          <w:sz w:val="28"/>
          <w:szCs w:val="28"/>
        </w:rPr>
        <w:t>氮化硼晶体项目背景：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立方氮化硼晶体项目的建设旨在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(三)、立方氮化硼晶体项目评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该立方氮化硼晶体项目处于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经过全面的技术、市场和财务可行性分析，该立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氮化硼晶体项目具备较高的实施可行性。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11"/>
          <w:cols w:space="708"/>
          <w:titlePg w:val="0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二)、立方氮化硼晶体项目技术工艺分析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提供优质产品和服务。保障工艺流程能够满足立方氮化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硼</w:t>
      </w:r>
      <w:r>
        <w:rPr>
          <w:rFonts w:ascii="FangSong" w:eastAsia="FangSong" w:hAnsi="FangSong" w:cs="FangSong"/>
          <w:spacing w:val="-12"/>
          <w:sz w:val="28"/>
          <w:szCs w:val="28"/>
        </w:rPr>
        <w:t>晶体项目产品要求，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3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</w:t>
      </w: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立方</w:t>
      </w:r>
      <w:r>
        <w:rPr>
          <w:rFonts w:ascii="FangSong" w:eastAsia="FangSong" w:hAnsi="FangSong" w:cs="FangSong"/>
          <w:spacing w:val="-4"/>
          <w:sz w:val="28"/>
          <w:szCs w:val="28"/>
        </w:rPr>
        <w:t>氮化硼晶体项目的技术保障措施从设计、施工、试运行到投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以确保立方氮化硼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合的技术支持将确保立方氮化硼晶体项目的可持续发展和高效运营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立方氮化硼晶体项目技术流程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在立方氮化硼</w:t>
      </w:r>
      <w:r>
        <w:rPr>
          <w:rFonts w:ascii="FangSong" w:eastAsia="FangSong" w:hAnsi="FangSong" w:cs="FangSong"/>
          <w:spacing w:val="-2"/>
          <w:sz w:val="28"/>
          <w:szCs w:val="28"/>
        </w:rPr>
        <w:t>晶体项目运营中，进行技术持续改进。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据分析工具监测和分析立方氮化硼晶体项目各环节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共同构建了高效、稳定的立方氮化硼晶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目技术实施框架，确保立方氮化硼晶体项目顺利推进。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保选用的设备能够满足立方氮化硼晶体项目的技术要求，例如：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保所选设备与立方氮化硼晶体项目工艺流程相匹配，例如：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认设备的生产能力是否符合立方氮化硼晶体项目的产能需求。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方氮化硼晶体项目选址说明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(一)、立方氮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化硼晶体项目选址原则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保立方氮化硼晶体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过与规划一致，立方</w:t>
      </w:r>
      <w:r>
        <w:rPr>
          <w:rFonts w:ascii="FangSong" w:eastAsia="FangSong" w:hAnsi="FangSong" w:cs="FangSong"/>
          <w:spacing w:val="-2"/>
          <w:sz w:val="28"/>
          <w:szCs w:val="28"/>
        </w:rPr>
        <w:t>氮化硼晶体项目有望更好地融入城市发展大局，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越的交通条件是立方氮化硼晶体项目成功的关键因素之一。选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响到立方氮化硼晶体项目建设的顺利进行。这有助于提高工程效率，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立方</w:t>
      </w:r>
      <w:r>
        <w:rPr>
          <w:rFonts w:ascii="FangSong" w:eastAsia="FangSong" w:hAnsi="FangSong" w:cs="FangSong"/>
          <w:spacing w:val="-4"/>
          <w:sz w:val="28"/>
          <w:szCs w:val="28"/>
        </w:rPr>
        <w:t>氮化硼晶体项目选址应与当地大气污染防治、水资源利用以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及自然生态环境保护政策相一致。我们将致力于在立方氮化硼晶体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确保立方氮化硼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化硼晶体项目的需求与用地法规的要求，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立方氮化硼晶体项目的实施过程中获得更多的理解和支持。</w:t>
      </w:r>
    </w:p>
    <w:p>
      <w:pPr>
        <w:spacing w:before="292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，确保立方氮化硼晶体项目的长期成功和对社会的积极贡献。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(二)、立方氮化硼晶体项目选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品的分销，为立方氮化硼晶体项目的顺利推进提供了有力支持。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优惠等方面的支持。这将显著减轻立方氮化硼晶体项目的财务压力，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为立方氮化硼晶体项目提供了丰富的合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高度重视生态环境的保护。选址处有利于建设绿色、环保型的立方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氮化硼晶体项目，与当地的生态环境相协调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硼晶体项目选址于此，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化硼晶体项目在长远的未来奠定坚实基础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确保立方氮化硼晶体项目的建设与运营与当地发展规划相协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立方氮化硼晶体项目的成功提供全方位的支持。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为立方氮化硼晶体项目的建设提供了必要的基础支持，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确保立方氮化硼晶体项目选址符合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当地的用地规划要求。这有助于立方氮化硼晶体项目在合规范围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立方氮化</w:t>
      </w:r>
      <w:r>
        <w:rPr>
          <w:rFonts w:ascii="FangSong" w:eastAsia="FangSong" w:hAnsi="FangSong" w:cs="FangSong"/>
          <w:spacing w:val="-6"/>
          <w:sz w:val="28"/>
          <w:szCs w:val="28"/>
        </w:rPr>
        <w:t>硼晶体项目的用工提供了充足的保障，也有利于引进高层次、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包括税收、用地等方面的优惠政策。这为立方氮化硼晶体项目创造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化硼晶体项目在不对周边环境造成负面影响的前提下顺利推进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立方氮化硼晶体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这为立方氮化硼晶体项目的安全运行提供了可靠的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1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氮化硼晶体项目提供了明确的建设方向，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氮</w:t>
      </w:r>
      <w:r>
        <w:rPr>
          <w:rFonts w:ascii="FangSong" w:eastAsia="FangSong" w:hAnsi="FangSong" w:cs="FangSong"/>
          <w:spacing w:val="-4"/>
          <w:sz w:val="28"/>
          <w:szCs w:val="28"/>
        </w:rPr>
        <w:t>化硼晶体项目的规划和要求。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控制指标。我们将确保立方氮化硼晶体项目建设在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硼</w:t>
      </w:r>
      <w:r>
        <w:rPr>
          <w:rFonts w:ascii="FangSong" w:eastAsia="FangSong" w:hAnsi="FangSong" w:cs="FangSong"/>
          <w:spacing w:val="-5"/>
          <w:sz w:val="28"/>
          <w:szCs w:val="28"/>
        </w:rPr>
        <w:t>晶体项目效益。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途划分是用地控制的核心之一。根据立方氮化硼晶体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立方氮化硼晶体项目的合法性和可持续性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限。我们将严格按照规定的利用年限进行立方氮化硼晶体项目建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在立</w:t>
      </w:r>
      <w:r>
        <w:rPr>
          <w:rFonts w:ascii="FangSong" w:eastAsia="FangSong" w:hAnsi="FangSong" w:cs="FangSong"/>
          <w:spacing w:val="-15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氮化硼晶体项目建设完成后，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地的自然环境，减小立方氮化硼晶体项目对周边土地的影响。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我们将确保立方氮化硼晶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。这为立方氮化硼晶体项目提供了便捷的物流通道，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购和成品销售，提高了立方氮化硼晶体项目的市场竞争力。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自然条件适宜。立方氮化硼晶体项目建设将充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设施。立方氮化硼晶体项目将充分利用这些配套设施，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于立方氮化硼晶体项目的稳定运营。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总体要求中还包括对环境的保护要求。立方氮化硼晶体项目将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响，致力于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设绿色、可持续的工业立方氮化硼晶体项目。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9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8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促进立方氮化硼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晶体</w:t>
      </w:r>
      <w:r>
        <w:rPr>
          <w:rFonts w:ascii="FangSong" w:eastAsia="FangSong" w:hAnsi="FangSong" w:cs="FangSong"/>
          <w:spacing w:val="-4"/>
          <w:sz w:val="28"/>
          <w:szCs w:val="28"/>
        </w:rPr>
        <w:t>项目与当地社区的互利共赢。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在立</w:t>
      </w:r>
      <w:r>
        <w:rPr>
          <w:rFonts w:ascii="FangSong" w:eastAsia="FangSong" w:hAnsi="FangSong" w:cs="FangSong"/>
          <w:spacing w:val="-15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氮化硼晶体项目选址的初步规划中，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硼晶体项目内部，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率。这一措施有助于减小立方氮化硼晶体项目的占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9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8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氮</w:t>
      </w:r>
      <w:r>
        <w:rPr>
          <w:rFonts w:ascii="FangSong" w:eastAsia="FangSong" w:hAnsi="FangSong" w:cs="FangSong"/>
          <w:spacing w:val="-2"/>
          <w:sz w:val="28"/>
          <w:szCs w:val="28"/>
        </w:rPr>
        <w:t>化硼晶体项目的整体可持续性，符合现代绿色建筑的发展趋势。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共设施也是我们的设计理念之一。在立方氮化硼晶体项目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我们致力于实现立方氮化硼晶体项目用地的经济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立</w:t>
      </w:r>
      <w:r>
        <w:rPr>
          <w:rFonts w:ascii="FangSong" w:eastAsia="FangSong" w:hAnsi="FangSong" w:cs="FangSong"/>
          <w:spacing w:val="-9"/>
          <w:sz w:val="28"/>
          <w:szCs w:val="28"/>
        </w:rPr>
        <w:t>方氮化硼晶体项目整体布置中，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材料运输和产品出货；办公区域靠近立方氮化硼晶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体项目核心区，方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方氮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硼晶体项目的角落，为员工提供宜人的工作环境。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确保了立方氮化硼晶体项目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立方氮化硼晶体项目区域内设置了一系列公共设施，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方氮化硼晶体项目总图中，我们特别划定了环境保护区域，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生产与办公是立方氮化</w:t>
      </w:r>
      <w:r>
        <w:rPr>
          <w:rFonts w:ascii="FangSong" w:eastAsia="FangSong" w:hAnsi="FangSong" w:cs="FangSong"/>
          <w:sz w:val="28"/>
          <w:szCs w:val="28"/>
        </w:rPr>
        <w:t>硼晶体项目的两个核心功能区，我们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化硼晶体项目核心区，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方便管理层对整个立方氮化硼晶体项目的监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在立方氮化硼晶体项目区域内分布绿化带和休闲区，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立</w:t>
      </w:r>
      <w:r>
        <w:rPr>
          <w:rFonts w:ascii="FangSong" w:eastAsia="FangSong" w:hAnsi="FangSong" w:cs="FangSong"/>
          <w:spacing w:val="-4"/>
          <w:sz w:val="28"/>
          <w:szCs w:val="28"/>
        </w:rPr>
        <w:t>方氮化硼晶体项目增色不少。</w:t>
      </w:r>
    </w:p>
    <w:p>
      <w:pPr>
        <w:spacing w:before="286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我们将环境保护区域规划在立方氮化硼</w:t>
      </w:r>
      <w:r>
        <w:rPr>
          <w:rFonts w:ascii="FangSong" w:eastAsia="FangSong" w:hAnsi="FangSong" w:cs="FangSong"/>
          <w:sz w:val="28"/>
          <w:szCs w:val="28"/>
        </w:rPr>
        <w:t>晶体项目的一侧，集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视觉上用绿化带遮挡，确保了立方氮化硼晶体项目整体的美观性。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使立方氮化硼晶体项目在生产的同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这八个设计要点共同构成了立方氮化硼晶体项目总图布置方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确保了立方氮化硼晶体项目在各个方面都能够取得良好的平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该立方氮化硼晶体项目选址位于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有助于立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氮化硼晶体项目的顺利启动和运营。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销售和员工的通勤。这为立方氮化硼晶体项目提供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221" w:lineRule="auto"/>
        <w:ind w:left="10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立方氮化硼晶体项目选址规划中特别考虑了环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氮化</w:t>
      </w:r>
      <w:r>
        <w:rPr>
          <w:rFonts w:ascii="FangSong" w:eastAsia="FangSong" w:hAnsi="FangSong" w:cs="FangSong"/>
          <w:spacing w:val="-10"/>
          <w:sz w:val="28"/>
          <w:szCs w:val="28"/>
        </w:rPr>
        <w:t>硼</w:t>
      </w:r>
      <w:r>
        <w:rPr>
          <w:rFonts w:ascii="FangSong" w:eastAsia="FangSong" w:hAnsi="FangSong" w:cs="FangSong"/>
          <w:spacing w:val="-6"/>
          <w:sz w:val="28"/>
          <w:szCs w:val="28"/>
        </w:rPr>
        <w:t>晶体项目对环境保护的高度重视，符合可持续发展的战略目标。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20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立</w:t>
      </w:r>
      <w:r>
        <w:rPr>
          <w:rFonts w:ascii="FangSong" w:eastAsia="FangSong" w:hAnsi="FangSong" w:cs="FangSong"/>
          <w:spacing w:val="-3"/>
          <w:sz w:val="28"/>
          <w:szCs w:val="28"/>
        </w:rPr>
        <w:t>方氮化硼晶体项目选址的用地控制指标与相关规划相一致，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也兼顾了用地的合理利用。这有助于立方氮化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硼晶体项目获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在立方氮化硼晶体项目选址周边进行了社区和周边环境的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查，确保立方氮化硼</w:t>
      </w:r>
      <w:r>
        <w:rPr>
          <w:rFonts w:ascii="FangSong" w:eastAsia="FangSong" w:hAnsi="FangSong" w:cs="FangSong"/>
          <w:spacing w:val="-2"/>
          <w:sz w:val="28"/>
          <w:szCs w:val="28"/>
        </w:rPr>
        <w:t>晶体项目建设不会对周边社区造成过大的影响，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立方氮化硼晶体项目选址时，我们充分考虑了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确保立方氮化硼晶体项目的合法性和稳健性。对政府支持政策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和法规的遵从，有助于立方氮化硼晶体项目在当地获得更多支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综合考虑立方氮化硼晶体项目选址的各项因素，我们认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选址有望为立方</w:t>
      </w:r>
      <w:r>
        <w:rPr>
          <w:rFonts w:ascii="FangSong" w:eastAsia="FangSong" w:hAnsi="FangSong" w:cs="FangSong"/>
          <w:spacing w:val="-5"/>
          <w:sz w:val="28"/>
          <w:szCs w:val="28"/>
        </w:rPr>
        <w:t>氮</w:t>
      </w:r>
      <w:r>
        <w:rPr>
          <w:rFonts w:ascii="FangSong" w:eastAsia="FangSong" w:hAnsi="FangSong" w:cs="FangSong"/>
          <w:spacing w:val="-3"/>
          <w:sz w:val="28"/>
          <w:szCs w:val="28"/>
        </w:rPr>
        <w:t>化硼晶体项目带来更多的发展机遇。与周边的产业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该选址将有助于立方氮化硼晶体项目实现可持续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我们可以得出该立方氮化硼晶体项目选址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为立方氮化硼晶体项目的后续规划和实施提供了坚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、立方氮化硼晶体项目建设背景及必要性分析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立方氮化硼晶体项目团队将定期审核国家和地方的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应对立方氮化硼晶体项目所在行业的特殊性，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设立定期审查机制，对设备和工艺进行定期检查，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289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化</w:t>
      </w:r>
      <w:r>
        <w:rPr>
          <w:rFonts w:ascii="FangSong" w:eastAsia="FangSong" w:hAnsi="FangSong" w:cs="FangSong"/>
          <w:spacing w:val="-7"/>
          <w:sz w:val="28"/>
          <w:szCs w:val="28"/>
        </w:rPr>
        <w:t>硼</w:t>
      </w:r>
      <w:r>
        <w:rPr>
          <w:rFonts w:ascii="FangSong" w:eastAsia="FangSong" w:hAnsi="FangSong" w:cs="FangSong"/>
          <w:spacing w:val="-5"/>
          <w:sz w:val="28"/>
          <w:szCs w:val="28"/>
        </w:rPr>
        <w:t>晶体项目将采取以下措施：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2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8" w:line="417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立方氮化硼晶体项目将最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全卫生专用设施设计：在立方氮化硼晶体项目建设过程中，我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以确保立方氮化</w:t>
      </w:r>
      <w:r>
        <w:rPr>
          <w:rFonts w:ascii="FangSong" w:eastAsia="FangSong" w:hAnsi="FangSong" w:cs="FangSong"/>
          <w:spacing w:val="-4"/>
          <w:sz w:val="28"/>
          <w:szCs w:val="28"/>
        </w:rPr>
        <w:t>硼</w:t>
      </w:r>
      <w:r>
        <w:rPr>
          <w:rFonts w:ascii="FangSong" w:eastAsia="FangSong" w:hAnsi="FangSong" w:cs="FangSong"/>
          <w:spacing w:val="-3"/>
          <w:sz w:val="28"/>
          <w:szCs w:val="28"/>
        </w:rPr>
        <w:t>晶体项目的全方位安全保障。这包括了防火防爆设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1" w:lineRule="auto"/>
        <w:ind w:left="32" w:right="1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取与生产工艺相匹配：针对立方氮化硼晶体项目特有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3" w:line="413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用先进、成熟、可靠的生产技术：立方氮化硼晶体项目设计中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3"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确保工程立方氮化硼晶体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(一)、立方氮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化硼晶体项目进度安排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确保立方氮化硼晶体项目按时、按质完成，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的立方氮化硼晶体项目进度安排，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2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立方氮化硼晶体项目前期准备(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在立方氮化硼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晶</w:t>
      </w:r>
      <w:r>
        <w:rPr>
          <w:rFonts w:ascii="FangSong" w:eastAsia="FangSong" w:hAnsi="FangSong" w:cs="FangSong"/>
          <w:spacing w:val="-12"/>
          <w:sz w:val="28"/>
          <w:szCs w:val="28"/>
        </w:rPr>
        <w:t>体项目启动阶段，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包括立方氮化硼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晶体项目立项、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确保立方氮化硼晶体项目有足够的准备工作，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程勘察，确保对立方氮化硼晶体项目地理环境和资源有全面了解。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标是确保立方氮化硼晶体项目的设计是科学、合理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3" w:line="415" w:lineRule="auto"/>
        <w:ind w:left="35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以保证立方氮化硼晶体项目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的高质量完成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照立方氮化硼晶体项目需求，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为立方氮化硼晶体项目后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二)、立方氮化硼晶体项目实施保障措施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确保立方氮化硼晶体项目的顺利实施，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立方氮化硼晶体项目管理体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确保每个立方氮化硼晶体项目阶段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构和明确定义的职责。立方氮化硼晶体项目管理团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审查和更新立方氮化硼晶体项目计划，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氮</w:t>
      </w:r>
      <w:r>
        <w:rPr>
          <w:rFonts w:ascii="FangSong" w:eastAsia="FangSong" w:hAnsi="FangSong" w:cs="FangSong"/>
          <w:spacing w:val="-4"/>
          <w:sz w:val="28"/>
          <w:szCs w:val="28"/>
        </w:rPr>
        <w:t>化硼晶体项目目标的实现。</w:t>
      </w:r>
    </w:p>
    <w:p>
      <w:pPr>
        <w:spacing w:before="3" w:line="413" w:lineRule="auto"/>
        <w:ind w:left="3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方氮化硼晶体项目的进展进行详细审查。这包括每周例行会议和</w:t>
      </w:r>
      <w:r>
        <w:rPr>
          <w:rFonts w:ascii="FangSong" w:eastAsia="FangSong" w:hAnsi="FangSong" w:cs="FangSong"/>
          <w:spacing w:val="-3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>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对立方氮化硼晶体项目的影响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将提高整个立方氮化硼晶体项目执行效率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团队成员可以分享立方氮化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硼</w:t>
      </w:r>
      <w:r>
        <w:rPr>
          <w:rFonts w:ascii="FangSong" w:eastAsia="FangSong" w:hAnsi="FangSong" w:cs="FangSong"/>
          <w:spacing w:val="-12"/>
          <w:sz w:val="28"/>
          <w:szCs w:val="28"/>
        </w:rPr>
        <w:t>晶体项目进展、反馈问题，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队活动</w:t>
      </w:r>
      <w:r>
        <w:rPr>
          <w:rFonts w:ascii="FangSong" w:eastAsia="FangSong" w:hAnsi="FangSong" w:cs="FangSong"/>
          <w:spacing w:val="-3"/>
          <w:sz w:val="28"/>
          <w:szCs w:val="28"/>
        </w:rPr>
        <w:t>，增进团队协作与默契。</w:t>
      </w:r>
    </w:p>
    <w:p>
      <w:pPr>
        <w:spacing w:before="1" w:line="414" w:lineRule="auto"/>
        <w:ind w:left="3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化硼晶体项目的每个环节。制定详细的验收标准和质量检查点，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立方氮化硼晶体项目交付的成果符合预期标准，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提高立方氮化硼晶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立方</w:t>
      </w:r>
      <w:r>
        <w:rPr>
          <w:rFonts w:ascii="FangSong" w:eastAsia="FangSong" w:hAnsi="FangSong" w:cs="FangSong"/>
          <w:spacing w:val="-4"/>
          <w:sz w:val="28"/>
          <w:szCs w:val="28"/>
        </w:rPr>
        <w:t>氮化硼晶体项目的环境影响评估旨在全面了解、评估立方氮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硼晶体项目对周边自然和社会环境可能产生的影响，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科学、客观的依据。具体目的包括：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https://d.book118.com/008005026127006045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8005026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2024-03-14T09:22:11Z</vt:filetime>
  </property>
  <property fmtid="{D5CDD505-2E9C-101B-9397-08002B2CF9AE}" pid="3" name="CRO">
    <vt:lpwstr>wqlLaW5nc29mdCBQREYgdG8gV1BTIDgw</vt:lpwstr>
  </property>
</Properties>
</file>