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文字、语音、图象识别设备项目规划设计方案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73" w:history="1">
        <w:r>
          <w:rPr>
            <w:rFonts w:ascii="仿宋" w:eastAsia="仿宋" w:hAnsi="仿宋" w:cs="仿宋" w:hint="eastAsia"/>
            <w:lang w:eastAsia="zh-CN"/>
          </w:rPr>
          <w:t>概论</w:t>
        </w:r>
        <w:r>
          <w:tab/>
        </w:r>
        <w:r>
          <w:fldChar w:fldCharType="begin"/>
        </w:r>
        <w:r>
          <w:instrText xml:space="preserve"> PAGEREF _Toc20773 \h </w:instrText>
        </w:r>
        <w:r>
          <w:fldChar w:fldCharType="separate"/>
        </w:r>
        <w:r>
          <w:t>3</w:t>
        </w:r>
        <w:r>
          <w:fldChar w:fldCharType="end"/>
        </w:r>
      </w:hyperlink>
    </w:p>
    <w:p>
      <w:pPr>
        <w:pStyle w:val="TOC1"/>
        <w:tabs>
          <w:tab w:val="right" w:leader="dot" w:pos="8306"/>
        </w:tabs>
      </w:pPr>
      <w:hyperlink w:anchor="_Toc7458" w:history="1">
        <w:r>
          <w:rPr>
            <w:rFonts w:ascii="仿宋" w:eastAsia="仿宋" w:hAnsi="仿宋" w:cs="仿宋" w:hint="eastAsia"/>
            <w:lang w:eastAsia="zh-CN"/>
          </w:rPr>
          <w:t>一、市场分析、调研</w:t>
        </w:r>
        <w:r>
          <w:tab/>
        </w:r>
        <w:r>
          <w:fldChar w:fldCharType="begin"/>
        </w:r>
        <w:r>
          <w:instrText xml:space="preserve"> PAGEREF _Toc7458 \h </w:instrText>
        </w:r>
        <w:r>
          <w:fldChar w:fldCharType="separate"/>
        </w:r>
        <w:r>
          <w:t>3</w:t>
        </w:r>
        <w:r>
          <w:fldChar w:fldCharType="end"/>
        </w:r>
      </w:hyperlink>
    </w:p>
    <w:p>
      <w:pPr>
        <w:pStyle w:val="TOC2"/>
        <w:tabs>
          <w:tab w:val="right" w:leader="dot" w:pos="8306"/>
        </w:tabs>
      </w:pPr>
      <w:hyperlink w:anchor="_Toc21934" w:history="1">
        <w:r>
          <w:rPr>
            <w:rFonts w:ascii="仿宋" w:eastAsia="仿宋" w:hAnsi="仿宋" w:cs="仿宋" w:hint="eastAsia"/>
            <w:lang w:eastAsia="zh-CN"/>
          </w:rPr>
          <w:t>(一)、文字、语音、图象识别设备行业分析</w:t>
        </w:r>
        <w:r>
          <w:tab/>
        </w:r>
        <w:r>
          <w:fldChar w:fldCharType="begin"/>
        </w:r>
        <w:r>
          <w:instrText xml:space="preserve"> PAGEREF _Toc21934 \h </w:instrText>
        </w:r>
        <w:r>
          <w:fldChar w:fldCharType="separate"/>
        </w:r>
        <w:r>
          <w:t>3</w:t>
        </w:r>
        <w:r>
          <w:fldChar w:fldCharType="end"/>
        </w:r>
      </w:hyperlink>
    </w:p>
    <w:p>
      <w:pPr>
        <w:pStyle w:val="TOC2"/>
        <w:tabs>
          <w:tab w:val="right" w:leader="dot" w:pos="8306"/>
        </w:tabs>
      </w:pPr>
      <w:hyperlink w:anchor="_Toc16822" w:history="1">
        <w:r>
          <w:rPr>
            <w:rFonts w:ascii="仿宋" w:eastAsia="仿宋" w:hAnsi="仿宋" w:cs="仿宋" w:hint="eastAsia"/>
            <w:lang w:eastAsia="zh-CN"/>
          </w:rPr>
          <w:t>(二)、文字、语音、图象识别设备市场分析预测</w:t>
        </w:r>
        <w:r>
          <w:tab/>
        </w:r>
        <w:r>
          <w:fldChar w:fldCharType="begin"/>
        </w:r>
        <w:r>
          <w:instrText xml:space="preserve"> PAGEREF _Toc16822 \h </w:instrText>
        </w:r>
        <w:r>
          <w:fldChar w:fldCharType="separate"/>
        </w:r>
        <w:r>
          <w:t>4</w:t>
        </w:r>
        <w:r>
          <w:fldChar w:fldCharType="end"/>
        </w:r>
      </w:hyperlink>
    </w:p>
    <w:p>
      <w:pPr>
        <w:pStyle w:val="TOC1"/>
        <w:tabs>
          <w:tab w:val="right" w:leader="dot" w:pos="8306"/>
        </w:tabs>
      </w:pPr>
      <w:hyperlink w:anchor="_Toc15112" w:history="1">
        <w:r>
          <w:rPr>
            <w:rFonts w:ascii="仿宋" w:eastAsia="仿宋" w:hAnsi="仿宋" w:cs="仿宋" w:hint="eastAsia"/>
            <w:lang w:eastAsia="zh-CN"/>
          </w:rPr>
          <w:t>二、文字、语音、图象识别设备项目可持续发展</w:t>
        </w:r>
        <w:r>
          <w:tab/>
        </w:r>
        <w:r>
          <w:fldChar w:fldCharType="begin"/>
        </w:r>
        <w:r>
          <w:instrText xml:space="preserve"> PAGEREF _Toc15112 \h </w:instrText>
        </w:r>
        <w:r>
          <w:fldChar w:fldCharType="separate"/>
        </w:r>
        <w:r>
          <w:t>5</w:t>
        </w:r>
        <w:r>
          <w:fldChar w:fldCharType="end"/>
        </w:r>
      </w:hyperlink>
    </w:p>
    <w:p>
      <w:pPr>
        <w:pStyle w:val="TOC2"/>
        <w:tabs>
          <w:tab w:val="right" w:leader="dot" w:pos="8306"/>
        </w:tabs>
      </w:pPr>
      <w:hyperlink w:anchor="_Toc23428" w:history="1">
        <w:r>
          <w:rPr>
            <w:rFonts w:ascii="仿宋" w:eastAsia="仿宋" w:hAnsi="仿宋" w:cs="仿宋" w:hint="eastAsia"/>
            <w:lang w:eastAsia="zh-CN"/>
          </w:rPr>
          <w:t>(一)、可持续战略与实践</w:t>
        </w:r>
        <w:r>
          <w:tab/>
        </w:r>
        <w:r>
          <w:fldChar w:fldCharType="begin"/>
        </w:r>
        <w:r>
          <w:instrText xml:space="preserve"> PAGEREF _Toc23428 \h </w:instrText>
        </w:r>
        <w:r>
          <w:fldChar w:fldCharType="separate"/>
        </w:r>
        <w:r>
          <w:t>5</w:t>
        </w:r>
        <w:r>
          <w:fldChar w:fldCharType="end"/>
        </w:r>
      </w:hyperlink>
    </w:p>
    <w:p>
      <w:pPr>
        <w:pStyle w:val="TOC2"/>
        <w:tabs>
          <w:tab w:val="right" w:leader="dot" w:pos="8306"/>
        </w:tabs>
      </w:pPr>
      <w:hyperlink w:anchor="_Toc18086" w:history="1">
        <w:r>
          <w:rPr>
            <w:rFonts w:ascii="仿宋" w:eastAsia="仿宋" w:hAnsi="仿宋" w:cs="仿宋" w:hint="eastAsia"/>
            <w:lang w:eastAsia="zh-CN"/>
          </w:rPr>
          <w:t>(二)、环保与社会责任</w:t>
        </w:r>
        <w:r>
          <w:tab/>
        </w:r>
        <w:r>
          <w:fldChar w:fldCharType="begin"/>
        </w:r>
        <w:r>
          <w:instrText xml:space="preserve"> PAGEREF _Toc18086 \h </w:instrText>
        </w:r>
        <w:r>
          <w:fldChar w:fldCharType="separate"/>
        </w:r>
        <w:r>
          <w:t>6</w:t>
        </w:r>
        <w:r>
          <w:fldChar w:fldCharType="end"/>
        </w:r>
      </w:hyperlink>
    </w:p>
    <w:p>
      <w:pPr>
        <w:pStyle w:val="TOC1"/>
        <w:tabs>
          <w:tab w:val="right" w:leader="dot" w:pos="8306"/>
        </w:tabs>
      </w:pPr>
      <w:hyperlink w:anchor="_Toc2482" w:history="1">
        <w:r>
          <w:rPr>
            <w:rFonts w:ascii="仿宋" w:eastAsia="仿宋" w:hAnsi="仿宋" w:cs="仿宋" w:hint="eastAsia"/>
            <w:lang w:eastAsia="zh-CN"/>
          </w:rPr>
          <w:t>三、文字、语音、图象识别设备项目绩效评估</w:t>
        </w:r>
        <w:r>
          <w:tab/>
        </w:r>
        <w:r>
          <w:fldChar w:fldCharType="begin"/>
        </w:r>
        <w:r>
          <w:instrText xml:space="preserve"> PAGEREF _Toc2482 \h </w:instrText>
        </w:r>
        <w:r>
          <w:fldChar w:fldCharType="separate"/>
        </w:r>
        <w:r>
          <w:t>7</w:t>
        </w:r>
        <w:r>
          <w:fldChar w:fldCharType="end"/>
        </w:r>
      </w:hyperlink>
    </w:p>
    <w:p>
      <w:pPr>
        <w:pStyle w:val="TOC2"/>
        <w:tabs>
          <w:tab w:val="right" w:leader="dot" w:pos="8306"/>
        </w:tabs>
      </w:pPr>
      <w:hyperlink w:anchor="_Toc13481" w:history="1">
        <w:r>
          <w:rPr>
            <w:rFonts w:ascii="仿宋" w:eastAsia="仿宋" w:hAnsi="仿宋" w:cs="仿宋" w:hint="eastAsia"/>
            <w:lang w:eastAsia="zh-CN"/>
          </w:rPr>
          <w:t>(一)、绩效评估指标</w:t>
        </w:r>
        <w:r>
          <w:tab/>
        </w:r>
        <w:r>
          <w:fldChar w:fldCharType="begin"/>
        </w:r>
        <w:r>
          <w:instrText xml:space="preserve"> PAGEREF _Toc13481 \h </w:instrText>
        </w:r>
        <w:r>
          <w:fldChar w:fldCharType="separate"/>
        </w:r>
        <w:r>
          <w:t>7</w:t>
        </w:r>
        <w:r>
          <w:fldChar w:fldCharType="end"/>
        </w:r>
      </w:hyperlink>
    </w:p>
    <w:p>
      <w:pPr>
        <w:pStyle w:val="TOC2"/>
        <w:tabs>
          <w:tab w:val="right" w:leader="dot" w:pos="8306"/>
        </w:tabs>
      </w:pPr>
      <w:hyperlink w:anchor="_Toc4898" w:history="1">
        <w:r>
          <w:rPr>
            <w:rFonts w:ascii="仿宋" w:eastAsia="仿宋" w:hAnsi="仿宋" w:cs="仿宋" w:hint="eastAsia"/>
            <w:lang w:eastAsia="zh-CN"/>
          </w:rPr>
          <w:t>(二)、绩效评估方法</w:t>
        </w:r>
        <w:r>
          <w:tab/>
        </w:r>
        <w:r>
          <w:fldChar w:fldCharType="begin"/>
        </w:r>
        <w:r>
          <w:instrText xml:space="preserve"> PAGEREF _Toc4898 \h </w:instrText>
        </w:r>
        <w:r>
          <w:fldChar w:fldCharType="separate"/>
        </w:r>
        <w:r>
          <w:t>8</w:t>
        </w:r>
        <w:r>
          <w:fldChar w:fldCharType="end"/>
        </w:r>
      </w:hyperlink>
    </w:p>
    <w:p>
      <w:pPr>
        <w:pStyle w:val="TOC2"/>
        <w:tabs>
          <w:tab w:val="right" w:leader="dot" w:pos="8306"/>
        </w:tabs>
      </w:pPr>
      <w:hyperlink w:anchor="_Toc26250" w:history="1">
        <w:r>
          <w:rPr>
            <w:rFonts w:ascii="仿宋" w:eastAsia="仿宋" w:hAnsi="仿宋" w:cs="仿宋" w:hint="eastAsia"/>
            <w:lang w:eastAsia="zh-CN"/>
          </w:rPr>
          <w:t>(三)、绩效评估周期</w:t>
        </w:r>
        <w:r>
          <w:tab/>
        </w:r>
        <w:r>
          <w:fldChar w:fldCharType="begin"/>
        </w:r>
        <w:r>
          <w:instrText xml:space="preserve"> PAGEREF _Toc26250 \h </w:instrText>
        </w:r>
        <w:r>
          <w:fldChar w:fldCharType="separate"/>
        </w:r>
        <w:r>
          <w:t>9</w:t>
        </w:r>
        <w:r>
          <w:fldChar w:fldCharType="end"/>
        </w:r>
      </w:hyperlink>
    </w:p>
    <w:p>
      <w:pPr>
        <w:pStyle w:val="TOC1"/>
        <w:tabs>
          <w:tab w:val="right" w:leader="dot" w:pos="8306"/>
        </w:tabs>
      </w:pPr>
      <w:hyperlink w:anchor="_Toc14598" w:history="1">
        <w:r>
          <w:rPr>
            <w:rFonts w:ascii="仿宋" w:eastAsia="仿宋" w:hAnsi="仿宋" w:cs="仿宋" w:hint="eastAsia"/>
            <w:lang w:eastAsia="zh-CN"/>
          </w:rPr>
          <w:t>四、文字、语音、图象识别设备项目概论</w:t>
        </w:r>
        <w:r>
          <w:tab/>
        </w:r>
        <w:r>
          <w:fldChar w:fldCharType="begin"/>
        </w:r>
        <w:r>
          <w:instrText xml:space="preserve"> PAGEREF _Toc14598 \h </w:instrText>
        </w:r>
        <w:r>
          <w:fldChar w:fldCharType="separate"/>
        </w:r>
        <w:r>
          <w:t>10</w:t>
        </w:r>
        <w:r>
          <w:fldChar w:fldCharType="end"/>
        </w:r>
      </w:hyperlink>
    </w:p>
    <w:p>
      <w:pPr>
        <w:pStyle w:val="TOC2"/>
        <w:tabs>
          <w:tab w:val="right" w:leader="dot" w:pos="8306"/>
        </w:tabs>
      </w:pPr>
      <w:hyperlink w:anchor="_Toc20459" w:history="1">
        <w:r>
          <w:rPr>
            <w:rFonts w:ascii="仿宋" w:eastAsia="仿宋" w:hAnsi="仿宋" w:cs="仿宋" w:hint="eastAsia"/>
            <w:lang w:eastAsia="zh-CN"/>
          </w:rPr>
          <w:t>(一)、文字、语音、图象识别设备项目概况</w:t>
        </w:r>
        <w:r>
          <w:tab/>
        </w:r>
        <w:r>
          <w:fldChar w:fldCharType="begin"/>
        </w:r>
        <w:r>
          <w:instrText xml:space="preserve"> PAGEREF _Toc20459 \h </w:instrText>
        </w:r>
        <w:r>
          <w:fldChar w:fldCharType="separate"/>
        </w:r>
        <w:r>
          <w:t>10</w:t>
        </w:r>
        <w:r>
          <w:fldChar w:fldCharType="end"/>
        </w:r>
      </w:hyperlink>
    </w:p>
    <w:p>
      <w:pPr>
        <w:pStyle w:val="TOC2"/>
        <w:tabs>
          <w:tab w:val="right" w:leader="dot" w:pos="8306"/>
        </w:tabs>
      </w:pPr>
      <w:hyperlink w:anchor="_Toc17122" w:history="1">
        <w:r>
          <w:rPr>
            <w:rFonts w:ascii="仿宋" w:eastAsia="仿宋" w:hAnsi="仿宋" w:cs="仿宋" w:hint="eastAsia"/>
            <w:lang w:eastAsia="zh-CN"/>
          </w:rPr>
          <w:t>(二)、文字、语音、图象识别设备项目目标</w:t>
        </w:r>
        <w:r>
          <w:tab/>
        </w:r>
        <w:r>
          <w:fldChar w:fldCharType="begin"/>
        </w:r>
        <w:r>
          <w:instrText xml:space="preserve"> PAGEREF _Toc17122 \h </w:instrText>
        </w:r>
        <w:r>
          <w:fldChar w:fldCharType="separate"/>
        </w:r>
        <w:r>
          <w:t>13</w:t>
        </w:r>
        <w:r>
          <w:fldChar w:fldCharType="end"/>
        </w:r>
      </w:hyperlink>
    </w:p>
    <w:p>
      <w:pPr>
        <w:pStyle w:val="TOC2"/>
        <w:tabs>
          <w:tab w:val="right" w:leader="dot" w:pos="8306"/>
        </w:tabs>
      </w:pPr>
      <w:hyperlink w:anchor="_Toc23293" w:history="1">
        <w:r>
          <w:rPr>
            <w:rFonts w:ascii="仿宋" w:eastAsia="仿宋" w:hAnsi="仿宋" w:cs="仿宋" w:hint="eastAsia"/>
            <w:lang w:eastAsia="zh-CN"/>
          </w:rPr>
          <w:t>(三)、文字、语音、图象识别设备项目提出的理由</w:t>
        </w:r>
        <w:r>
          <w:tab/>
        </w:r>
        <w:r>
          <w:fldChar w:fldCharType="begin"/>
        </w:r>
        <w:r>
          <w:instrText xml:space="preserve"> PAGEREF _Toc23293 \h </w:instrText>
        </w:r>
        <w:r>
          <w:fldChar w:fldCharType="separate"/>
        </w:r>
        <w:r>
          <w:t>14</w:t>
        </w:r>
        <w:r>
          <w:fldChar w:fldCharType="end"/>
        </w:r>
      </w:hyperlink>
    </w:p>
    <w:p>
      <w:pPr>
        <w:pStyle w:val="TOC2"/>
        <w:tabs>
          <w:tab w:val="right" w:leader="dot" w:pos="8306"/>
        </w:tabs>
      </w:pPr>
      <w:hyperlink w:anchor="_Toc14297" w:history="1">
        <w:r>
          <w:rPr>
            <w:rFonts w:ascii="仿宋" w:eastAsia="仿宋" w:hAnsi="仿宋" w:cs="仿宋" w:hint="eastAsia"/>
            <w:lang w:eastAsia="zh-CN"/>
          </w:rPr>
          <w:t>(四)、文字、语音、图象识别设备项目意义</w:t>
        </w:r>
        <w:r>
          <w:tab/>
        </w:r>
        <w:r>
          <w:fldChar w:fldCharType="begin"/>
        </w:r>
        <w:r>
          <w:instrText xml:space="preserve"> PAGEREF _Toc14297 \h </w:instrText>
        </w:r>
        <w:r>
          <w:fldChar w:fldCharType="separate"/>
        </w:r>
        <w:r>
          <w:t>16</w:t>
        </w:r>
        <w:r>
          <w:fldChar w:fldCharType="end"/>
        </w:r>
      </w:hyperlink>
    </w:p>
    <w:p>
      <w:pPr>
        <w:pStyle w:val="TOC2"/>
        <w:tabs>
          <w:tab w:val="right" w:leader="dot" w:pos="8306"/>
        </w:tabs>
      </w:pPr>
      <w:hyperlink w:anchor="_Toc2345" w:history="1">
        <w:r>
          <w:rPr>
            <w:rFonts w:ascii="仿宋" w:eastAsia="仿宋" w:hAnsi="仿宋" w:cs="仿宋" w:hint="eastAsia"/>
            <w:lang w:eastAsia="zh-CN"/>
          </w:rPr>
          <w:t>(五)、文字、语音、图象识别设备项目背景</w:t>
        </w:r>
        <w:r>
          <w:tab/>
        </w:r>
        <w:r>
          <w:fldChar w:fldCharType="begin"/>
        </w:r>
        <w:r>
          <w:instrText xml:space="preserve"> PAGEREF _Toc2345 \h </w:instrText>
        </w:r>
        <w:r>
          <w:fldChar w:fldCharType="separate"/>
        </w:r>
        <w:r>
          <w:t>17</w:t>
        </w:r>
        <w:r>
          <w:fldChar w:fldCharType="end"/>
        </w:r>
      </w:hyperlink>
    </w:p>
    <w:p>
      <w:pPr>
        <w:pStyle w:val="TOC1"/>
        <w:tabs>
          <w:tab w:val="right" w:leader="dot" w:pos="8306"/>
        </w:tabs>
      </w:pPr>
      <w:hyperlink w:anchor="_Toc5952" w:history="1">
        <w:r>
          <w:rPr>
            <w:rFonts w:ascii="仿宋" w:eastAsia="仿宋" w:hAnsi="仿宋" w:cs="仿宋" w:hint="eastAsia"/>
            <w:lang w:eastAsia="zh-CN"/>
          </w:rPr>
          <w:t>五、文字、语音、图象识别设备项目文档管理</w:t>
        </w:r>
        <w:r>
          <w:tab/>
        </w:r>
        <w:r>
          <w:fldChar w:fldCharType="begin"/>
        </w:r>
        <w:r>
          <w:instrText xml:space="preserve"> PAGEREF _Toc5952 \h </w:instrText>
        </w:r>
        <w:r>
          <w:fldChar w:fldCharType="separate"/>
        </w:r>
        <w:r>
          <w:t>18</w:t>
        </w:r>
        <w:r>
          <w:fldChar w:fldCharType="end"/>
        </w:r>
      </w:hyperlink>
    </w:p>
    <w:p>
      <w:pPr>
        <w:pStyle w:val="TOC2"/>
        <w:tabs>
          <w:tab w:val="right" w:leader="dot" w:pos="8306"/>
        </w:tabs>
      </w:pPr>
      <w:hyperlink w:anchor="_Toc31189" w:history="1">
        <w:r>
          <w:rPr>
            <w:rFonts w:ascii="仿宋" w:eastAsia="仿宋" w:hAnsi="仿宋" w:cs="仿宋" w:hint="eastAsia"/>
            <w:lang w:eastAsia="zh-CN"/>
          </w:rPr>
          <w:t>(一)、文档编制与审查</w:t>
        </w:r>
        <w:r>
          <w:tab/>
        </w:r>
        <w:r>
          <w:fldChar w:fldCharType="begin"/>
        </w:r>
        <w:r>
          <w:instrText xml:space="preserve"> PAGEREF _Toc31189 \h </w:instrText>
        </w:r>
        <w:r>
          <w:fldChar w:fldCharType="separate"/>
        </w:r>
        <w:r>
          <w:t>18</w:t>
        </w:r>
        <w:r>
          <w:fldChar w:fldCharType="end"/>
        </w:r>
      </w:hyperlink>
    </w:p>
    <w:p>
      <w:pPr>
        <w:pStyle w:val="TOC2"/>
        <w:tabs>
          <w:tab w:val="right" w:leader="dot" w:pos="8306"/>
        </w:tabs>
      </w:pPr>
      <w:hyperlink w:anchor="_Toc12990" w:history="1">
        <w:r>
          <w:rPr>
            <w:rFonts w:ascii="仿宋" w:eastAsia="仿宋" w:hAnsi="仿宋" w:cs="仿宋" w:hint="eastAsia"/>
            <w:lang w:eastAsia="zh-CN"/>
          </w:rPr>
          <w:t>(二)、文档发布与分发</w:t>
        </w:r>
        <w:r>
          <w:tab/>
        </w:r>
        <w:r>
          <w:fldChar w:fldCharType="begin"/>
        </w:r>
        <w:r>
          <w:instrText xml:space="preserve"> PAGEREF _Toc12990 \h </w:instrText>
        </w:r>
        <w:r>
          <w:fldChar w:fldCharType="separate"/>
        </w:r>
        <w:r>
          <w:t>19</w:t>
        </w:r>
        <w:r>
          <w:fldChar w:fldCharType="end"/>
        </w:r>
      </w:hyperlink>
    </w:p>
    <w:p>
      <w:pPr>
        <w:pStyle w:val="TOC2"/>
        <w:tabs>
          <w:tab w:val="right" w:leader="dot" w:pos="8306"/>
        </w:tabs>
      </w:pPr>
      <w:hyperlink w:anchor="_Toc4219" w:history="1">
        <w:r>
          <w:rPr>
            <w:rFonts w:ascii="仿宋" w:eastAsia="仿宋" w:hAnsi="仿宋" w:cs="仿宋" w:hint="eastAsia"/>
            <w:lang w:eastAsia="zh-CN"/>
          </w:rPr>
          <w:t>(三)、文档存档与归档</w:t>
        </w:r>
        <w:r>
          <w:tab/>
        </w:r>
        <w:r>
          <w:fldChar w:fldCharType="begin"/>
        </w:r>
        <w:r>
          <w:instrText xml:space="preserve"> PAGEREF _Toc4219 \h </w:instrText>
        </w:r>
        <w:r>
          <w:fldChar w:fldCharType="separate"/>
        </w:r>
        <w:r>
          <w:t>20</w:t>
        </w:r>
        <w:r>
          <w:fldChar w:fldCharType="end"/>
        </w:r>
      </w:hyperlink>
    </w:p>
    <w:p>
      <w:pPr>
        <w:pStyle w:val="TOC1"/>
        <w:tabs>
          <w:tab w:val="right" w:leader="dot" w:pos="8306"/>
        </w:tabs>
      </w:pPr>
      <w:hyperlink w:anchor="_Toc7818" w:history="1">
        <w:r>
          <w:rPr>
            <w:rFonts w:ascii="仿宋" w:eastAsia="仿宋" w:hAnsi="仿宋" w:cs="仿宋" w:hint="eastAsia"/>
            <w:lang w:eastAsia="zh-CN"/>
          </w:rPr>
          <w:t>六、文字、语音、图象识别设备项目危机管理</w:t>
        </w:r>
        <w:r>
          <w:tab/>
        </w:r>
        <w:r>
          <w:fldChar w:fldCharType="begin"/>
        </w:r>
        <w:r>
          <w:instrText xml:space="preserve"> PAGEREF _Toc7818 \h </w:instrText>
        </w:r>
        <w:r>
          <w:fldChar w:fldCharType="separate"/>
        </w:r>
        <w:r>
          <w:t>21</w:t>
        </w:r>
        <w:r>
          <w:fldChar w:fldCharType="end"/>
        </w:r>
      </w:hyperlink>
    </w:p>
    <w:p>
      <w:pPr>
        <w:pStyle w:val="TOC2"/>
        <w:tabs>
          <w:tab w:val="right" w:leader="dot" w:pos="8306"/>
        </w:tabs>
      </w:pPr>
      <w:hyperlink w:anchor="_Toc31865" w:history="1">
        <w:r>
          <w:rPr>
            <w:rFonts w:ascii="仿宋" w:eastAsia="仿宋" w:hAnsi="仿宋" w:cs="仿宋" w:hint="eastAsia"/>
            <w:lang w:eastAsia="zh-CN"/>
          </w:rPr>
          <w:t>(一)、危机预警与识别</w:t>
        </w:r>
        <w:r>
          <w:tab/>
        </w:r>
        <w:r>
          <w:fldChar w:fldCharType="begin"/>
        </w:r>
        <w:r>
          <w:instrText xml:space="preserve"> PAGEREF _Toc31865 \h </w:instrText>
        </w:r>
        <w:r>
          <w:fldChar w:fldCharType="separate"/>
        </w:r>
        <w:r>
          <w:t>21</w:t>
        </w:r>
        <w:r>
          <w:fldChar w:fldCharType="end"/>
        </w:r>
      </w:hyperlink>
    </w:p>
    <w:p>
      <w:pPr>
        <w:pStyle w:val="TOC2"/>
        <w:tabs>
          <w:tab w:val="right" w:leader="dot" w:pos="8306"/>
        </w:tabs>
      </w:pPr>
      <w:hyperlink w:anchor="_Toc4232" w:history="1">
        <w:r>
          <w:rPr>
            <w:rFonts w:ascii="仿宋" w:eastAsia="仿宋" w:hAnsi="仿宋" w:cs="仿宋" w:hint="eastAsia"/>
            <w:lang w:eastAsia="zh-CN"/>
          </w:rPr>
          <w:t>(二)、危机应对与恢复</w:t>
        </w:r>
        <w:r>
          <w:tab/>
        </w:r>
        <w:r>
          <w:fldChar w:fldCharType="begin"/>
        </w:r>
        <w:r>
          <w:instrText xml:space="preserve"> PAGEREF _Toc4232 \h </w:instrText>
        </w:r>
        <w:r>
          <w:fldChar w:fldCharType="separate"/>
        </w:r>
        <w:r>
          <w:t>22</w:t>
        </w:r>
        <w:r>
          <w:fldChar w:fldCharType="end"/>
        </w:r>
      </w:hyperlink>
    </w:p>
    <w:p>
      <w:pPr>
        <w:pStyle w:val="TOC1"/>
        <w:tabs>
          <w:tab w:val="right" w:leader="dot" w:pos="8306"/>
        </w:tabs>
      </w:pPr>
      <w:hyperlink w:anchor="_Toc14389" w:history="1">
        <w:r>
          <w:rPr>
            <w:rFonts w:ascii="仿宋" w:eastAsia="仿宋" w:hAnsi="仿宋" w:cs="仿宋" w:hint="eastAsia"/>
            <w:lang w:eastAsia="zh-CN"/>
          </w:rPr>
          <w:t>七、文字、语音、图象识别设备项目人力资源培养与发展</w:t>
        </w:r>
        <w:r>
          <w:tab/>
        </w:r>
        <w:r>
          <w:fldChar w:fldCharType="begin"/>
        </w:r>
        <w:r>
          <w:instrText xml:space="preserve"> PAGEREF _Toc14389 \h </w:instrText>
        </w:r>
        <w:r>
          <w:fldChar w:fldCharType="separate"/>
        </w:r>
        <w:r>
          <w:t>24</w:t>
        </w:r>
        <w:r>
          <w:fldChar w:fldCharType="end"/>
        </w:r>
      </w:hyperlink>
    </w:p>
    <w:p>
      <w:pPr>
        <w:pStyle w:val="TOC2"/>
        <w:tabs>
          <w:tab w:val="right" w:leader="dot" w:pos="8306"/>
        </w:tabs>
      </w:pPr>
      <w:hyperlink w:anchor="_Toc3407" w:history="1">
        <w:r>
          <w:rPr>
            <w:rFonts w:ascii="仿宋" w:eastAsia="仿宋" w:hAnsi="仿宋" w:cs="仿宋" w:hint="eastAsia"/>
            <w:lang w:eastAsia="zh-CN"/>
          </w:rPr>
          <w:t>(一)、人才需求与规划</w:t>
        </w:r>
        <w:r>
          <w:tab/>
        </w:r>
        <w:r>
          <w:fldChar w:fldCharType="begin"/>
        </w:r>
        <w:r>
          <w:instrText xml:space="preserve"> PAGEREF _Toc3407 \h </w:instrText>
        </w:r>
        <w:r>
          <w:fldChar w:fldCharType="separate"/>
        </w:r>
        <w:r>
          <w:t>24</w:t>
        </w:r>
        <w:r>
          <w:fldChar w:fldCharType="end"/>
        </w:r>
      </w:hyperlink>
    </w:p>
    <w:p>
      <w:pPr>
        <w:pStyle w:val="TOC2"/>
        <w:tabs>
          <w:tab w:val="right" w:leader="dot" w:pos="8306"/>
        </w:tabs>
      </w:pPr>
      <w:hyperlink w:anchor="_Toc653" w:history="1">
        <w:r>
          <w:rPr>
            <w:rFonts w:ascii="仿宋" w:eastAsia="仿宋" w:hAnsi="仿宋" w:cs="仿宋" w:hint="eastAsia"/>
            <w:lang w:eastAsia="zh-CN"/>
          </w:rPr>
          <w:t>(二)、培训与发展计划</w:t>
        </w:r>
        <w:r>
          <w:tab/>
        </w:r>
        <w:r>
          <w:fldChar w:fldCharType="begin"/>
        </w:r>
        <w:r>
          <w:instrText xml:space="preserve"> PAGEREF _Toc653 \h </w:instrText>
        </w:r>
        <w:r>
          <w:fldChar w:fldCharType="separate"/>
        </w:r>
        <w:r>
          <w:t>24</w:t>
        </w:r>
        <w:r>
          <w:fldChar w:fldCharType="end"/>
        </w:r>
      </w:hyperlink>
    </w:p>
    <w:p>
      <w:pPr>
        <w:pStyle w:val="TOC1"/>
        <w:tabs>
          <w:tab w:val="right" w:leader="dot" w:pos="8306"/>
        </w:tabs>
      </w:pPr>
      <w:hyperlink w:anchor="_Toc31328" w:history="1">
        <w:r>
          <w:rPr>
            <w:rFonts w:ascii="仿宋" w:eastAsia="仿宋" w:hAnsi="仿宋" w:cs="仿宋" w:hint="eastAsia"/>
            <w:lang w:eastAsia="zh-CN"/>
          </w:rPr>
          <w:t>八、文字、语音、图象识别设备项目技术管理</w:t>
        </w:r>
        <w:r>
          <w:tab/>
        </w:r>
        <w:r>
          <w:fldChar w:fldCharType="begin"/>
        </w:r>
        <w:r>
          <w:instrText xml:space="preserve"> PAGEREF _Toc31328 \h </w:instrText>
        </w:r>
        <w:r>
          <w:fldChar w:fldCharType="separate"/>
        </w:r>
        <w:r>
          <w:t>25</w:t>
        </w:r>
        <w:r>
          <w:fldChar w:fldCharType="end"/>
        </w:r>
      </w:hyperlink>
    </w:p>
    <w:p>
      <w:pPr>
        <w:pStyle w:val="TOC2"/>
        <w:tabs>
          <w:tab w:val="right" w:leader="dot" w:pos="8306"/>
        </w:tabs>
      </w:pPr>
      <w:hyperlink w:anchor="_Toc11441" w:history="1">
        <w:r>
          <w:rPr>
            <w:rFonts w:ascii="仿宋" w:eastAsia="仿宋" w:hAnsi="仿宋" w:cs="仿宋" w:hint="eastAsia"/>
            <w:lang w:eastAsia="zh-CN"/>
          </w:rPr>
          <w:t>(一)、技术方案选用方向</w:t>
        </w:r>
        <w:r>
          <w:tab/>
        </w:r>
        <w:r>
          <w:fldChar w:fldCharType="begin"/>
        </w:r>
        <w:r>
          <w:instrText xml:space="preserve"> PAGEREF _Toc11441 \h </w:instrText>
        </w:r>
        <w:r>
          <w:fldChar w:fldCharType="separate"/>
        </w:r>
        <w:r>
          <w:t>25</w:t>
        </w:r>
        <w:r>
          <w:fldChar w:fldCharType="end"/>
        </w:r>
      </w:hyperlink>
    </w:p>
    <w:p>
      <w:pPr>
        <w:pStyle w:val="TOC2"/>
        <w:tabs>
          <w:tab w:val="right" w:leader="dot" w:pos="8306"/>
        </w:tabs>
      </w:pPr>
      <w:hyperlink w:anchor="_Toc10005" w:history="1">
        <w:r>
          <w:rPr>
            <w:rFonts w:ascii="仿宋" w:eastAsia="仿宋" w:hAnsi="仿宋" w:cs="仿宋" w:hint="eastAsia"/>
            <w:lang w:eastAsia="zh-CN"/>
          </w:rPr>
          <w:t>(二)、工艺技术方案选用原则</w:t>
        </w:r>
        <w:r>
          <w:tab/>
        </w:r>
        <w:r>
          <w:fldChar w:fldCharType="begin"/>
        </w:r>
        <w:r>
          <w:instrText xml:space="preserve"> PAGEREF _Toc10005 \h </w:instrText>
        </w:r>
        <w:r>
          <w:fldChar w:fldCharType="separate"/>
        </w:r>
        <w:r>
          <w:t>27</w:t>
        </w:r>
        <w:r>
          <w:fldChar w:fldCharType="end"/>
        </w:r>
      </w:hyperlink>
    </w:p>
    <w:p>
      <w:pPr>
        <w:pStyle w:val="TOC2"/>
        <w:tabs>
          <w:tab w:val="right" w:leader="dot" w:pos="8306"/>
        </w:tabs>
      </w:pPr>
      <w:hyperlink w:anchor="_Toc10194" w:history="1">
        <w:r>
          <w:rPr>
            <w:rFonts w:ascii="仿宋" w:eastAsia="仿宋" w:hAnsi="仿宋" w:cs="仿宋" w:hint="eastAsia"/>
            <w:lang w:eastAsia="zh-CN"/>
          </w:rPr>
          <w:t>(三)、工艺技术方案要求</w:t>
        </w:r>
        <w:r>
          <w:tab/>
        </w:r>
        <w:r>
          <w:fldChar w:fldCharType="begin"/>
        </w:r>
        <w:r>
          <w:instrText xml:space="preserve"> PAGEREF _Toc10194 \h </w:instrText>
        </w:r>
        <w:r>
          <w:fldChar w:fldCharType="separate"/>
        </w:r>
        <w:r>
          <w:t>29</w:t>
        </w:r>
        <w:r>
          <w:fldChar w:fldCharType="end"/>
        </w:r>
      </w:hyperlink>
    </w:p>
    <w:p>
      <w:pPr>
        <w:pStyle w:val="TOC1"/>
        <w:tabs>
          <w:tab w:val="right" w:leader="dot" w:pos="8306"/>
        </w:tabs>
      </w:pPr>
      <w:hyperlink w:anchor="_Toc10772" w:history="1">
        <w:r>
          <w:rPr>
            <w:rFonts w:ascii="仿宋" w:eastAsia="仿宋" w:hAnsi="仿宋" w:cs="仿宋" w:hint="eastAsia"/>
            <w:lang w:eastAsia="zh-CN"/>
          </w:rPr>
          <w:t>九、文字、语音、图象识别设备项目财务管理</w:t>
        </w:r>
        <w:r>
          <w:tab/>
        </w:r>
        <w:r>
          <w:fldChar w:fldCharType="begin"/>
        </w:r>
        <w:r>
          <w:instrText xml:space="preserve"> PAGEREF _Toc10772 \h </w:instrText>
        </w:r>
        <w:r>
          <w:fldChar w:fldCharType="separate"/>
        </w:r>
        <w:r>
          <w:t>31</w:t>
        </w:r>
        <w:r>
          <w:fldChar w:fldCharType="end"/>
        </w:r>
      </w:hyperlink>
    </w:p>
    <w:p>
      <w:pPr>
        <w:pStyle w:val="TOC2"/>
        <w:tabs>
          <w:tab w:val="right" w:leader="dot" w:pos="8306"/>
        </w:tabs>
      </w:pPr>
      <w:hyperlink w:anchor="_Toc22863" w:history="1">
        <w:r>
          <w:rPr>
            <w:rFonts w:ascii="仿宋" w:eastAsia="仿宋" w:hAnsi="仿宋" w:cs="仿宋" w:hint="eastAsia"/>
            <w:lang w:eastAsia="zh-CN"/>
          </w:rPr>
          <w:t>(一)、资金需求大</w:t>
        </w:r>
        <w:r>
          <w:tab/>
        </w:r>
        <w:r>
          <w:fldChar w:fldCharType="begin"/>
        </w:r>
        <w:r>
          <w:instrText xml:space="preserve"> PAGEREF _Toc22863 \h </w:instrText>
        </w:r>
        <w:r>
          <w:fldChar w:fldCharType="separate"/>
        </w:r>
        <w:r>
          <w:t>31</w:t>
        </w:r>
        <w:r>
          <w:fldChar w:fldCharType="end"/>
        </w:r>
      </w:hyperlink>
    </w:p>
    <w:p>
      <w:pPr>
        <w:pStyle w:val="TOC2"/>
        <w:tabs>
          <w:tab w:val="right" w:leader="dot" w:pos="8306"/>
        </w:tabs>
      </w:pPr>
      <w:hyperlink w:anchor="_Toc8010" w:history="1">
        <w:r>
          <w:rPr>
            <w:rFonts w:ascii="仿宋" w:eastAsia="仿宋" w:hAnsi="仿宋" w:cs="仿宋" w:hint="eastAsia"/>
            <w:lang w:eastAsia="zh-CN"/>
          </w:rPr>
          <w:t>(二)、研发周期长</w:t>
        </w:r>
        <w:r>
          <w:tab/>
        </w:r>
        <w:r>
          <w:fldChar w:fldCharType="begin"/>
        </w:r>
        <w:r>
          <w:instrText xml:space="preserve"> PAGEREF _Toc8010 \h </w:instrText>
        </w:r>
        <w:r>
          <w:fldChar w:fldCharType="separate"/>
        </w:r>
        <w:r>
          <w:t>32</w:t>
        </w:r>
        <w:r>
          <w:fldChar w:fldCharType="end"/>
        </w:r>
      </w:hyperlink>
    </w:p>
    <w:p>
      <w:pPr>
        <w:pStyle w:val="TOC2"/>
        <w:tabs>
          <w:tab w:val="right" w:leader="dot" w:pos="8306"/>
        </w:tabs>
      </w:pPr>
      <w:hyperlink w:anchor="_Toc12615" w:history="1">
        <w:r>
          <w:rPr>
            <w:rFonts w:ascii="仿宋" w:eastAsia="仿宋" w:hAnsi="仿宋" w:cs="仿宋" w:hint="eastAsia"/>
            <w:lang w:eastAsia="zh-CN"/>
          </w:rPr>
          <w:t>(三)、市场风险大</w:t>
        </w:r>
        <w:r>
          <w:tab/>
        </w:r>
        <w:r>
          <w:fldChar w:fldCharType="begin"/>
        </w:r>
        <w:r>
          <w:instrText xml:space="preserve"> PAGEREF _Toc12615 \h </w:instrText>
        </w:r>
        <w:r>
          <w:fldChar w:fldCharType="separate"/>
        </w:r>
        <w:r>
          <w:t>34</w:t>
        </w:r>
        <w:r>
          <w:fldChar w:fldCharType="end"/>
        </w:r>
      </w:hyperlink>
    </w:p>
    <w:p>
      <w:pPr>
        <w:pStyle w:val="TOC2"/>
        <w:tabs>
          <w:tab w:val="right" w:leader="dot" w:pos="8306"/>
        </w:tabs>
      </w:pPr>
      <w:hyperlink w:anchor="_Toc29362" w:history="1">
        <w:r>
          <w:rPr>
            <w:rFonts w:ascii="仿宋" w:eastAsia="仿宋" w:hAnsi="仿宋" w:cs="仿宋" w:hint="eastAsia"/>
            <w:lang w:eastAsia="zh-CN"/>
          </w:rPr>
          <w:t>(四)、利润率高</w:t>
        </w:r>
        <w:r>
          <w:tab/>
        </w:r>
        <w:r>
          <w:fldChar w:fldCharType="begin"/>
        </w:r>
        <w:r>
          <w:instrText xml:space="preserve"> PAGEREF _Toc29362 \h </w:instrText>
        </w:r>
        <w:r>
          <w:fldChar w:fldCharType="separate"/>
        </w:r>
        <w:r>
          <w:t>37</w:t>
        </w:r>
        <w:r>
          <w:fldChar w:fldCharType="end"/>
        </w:r>
      </w:hyperlink>
    </w:p>
    <w:p>
      <w:pPr>
        <w:pStyle w:val="TOC1"/>
        <w:tabs>
          <w:tab w:val="right" w:leader="dot" w:pos="8306"/>
        </w:tabs>
      </w:pPr>
      <w:hyperlink w:anchor="_Toc7865" w:history="1">
        <w:r>
          <w:rPr>
            <w:rFonts w:ascii="仿宋" w:eastAsia="仿宋" w:hAnsi="仿宋" w:cs="仿宋" w:hint="eastAsia"/>
            <w:lang w:eastAsia="zh-CN"/>
          </w:rPr>
          <w:t>十、文字、语音、图象识别设备项目计划安排</w:t>
        </w:r>
        <w:r>
          <w:tab/>
        </w:r>
        <w:r>
          <w:fldChar w:fldCharType="begin"/>
        </w:r>
        <w:r>
          <w:instrText xml:space="preserve"> PAGEREF _Toc7865 \h </w:instrText>
        </w:r>
        <w:r>
          <w:fldChar w:fldCharType="separate"/>
        </w:r>
        <w:r>
          <w:t>39</w:t>
        </w:r>
        <w:r>
          <w:fldChar w:fldCharType="end"/>
        </w:r>
      </w:hyperlink>
    </w:p>
    <w:p>
      <w:pPr>
        <w:pStyle w:val="TOC2"/>
        <w:tabs>
          <w:tab w:val="right" w:leader="dot" w:pos="8306"/>
        </w:tabs>
      </w:pPr>
      <w:hyperlink w:anchor="_Toc1661" w:history="1">
        <w:r>
          <w:rPr>
            <w:rFonts w:ascii="仿宋" w:eastAsia="仿宋" w:hAnsi="仿宋" w:cs="仿宋" w:hint="eastAsia"/>
            <w:lang w:eastAsia="zh-CN"/>
          </w:rPr>
          <w:t>(一)、建设周期</w:t>
        </w:r>
        <w:r>
          <w:tab/>
        </w:r>
        <w:r>
          <w:fldChar w:fldCharType="begin"/>
        </w:r>
        <w:r>
          <w:instrText xml:space="preserve"> PAGEREF _Toc1661 \h </w:instrText>
        </w:r>
        <w:r>
          <w:fldChar w:fldCharType="separate"/>
        </w:r>
        <w:r>
          <w:t>39</w:t>
        </w:r>
        <w:r>
          <w:fldChar w:fldCharType="end"/>
        </w:r>
      </w:hyperlink>
    </w:p>
    <w:p>
      <w:pPr>
        <w:pStyle w:val="TOC2"/>
        <w:tabs>
          <w:tab w:val="right" w:leader="dot" w:pos="8306"/>
        </w:tabs>
      </w:pPr>
      <w:hyperlink w:anchor="_Toc5525" w:history="1">
        <w:r>
          <w:rPr>
            <w:rFonts w:ascii="仿宋" w:eastAsia="仿宋" w:hAnsi="仿宋" w:cs="仿宋" w:hint="eastAsia"/>
            <w:lang w:eastAsia="zh-CN"/>
          </w:rPr>
          <w:t>(二)、建设进度</w:t>
        </w:r>
        <w:r>
          <w:tab/>
        </w:r>
        <w:r>
          <w:fldChar w:fldCharType="begin"/>
        </w:r>
        <w:r>
          <w:instrText xml:space="preserve"> PAGEREF _Toc5525 \h </w:instrText>
        </w:r>
        <w:r>
          <w:fldChar w:fldCharType="separate"/>
        </w:r>
        <w:r>
          <w:t>40</w:t>
        </w:r>
        <w:r>
          <w:fldChar w:fldCharType="end"/>
        </w:r>
      </w:hyperlink>
    </w:p>
    <w:p>
      <w:pPr>
        <w:pStyle w:val="TOC2"/>
        <w:tabs>
          <w:tab w:val="right" w:leader="dot" w:pos="8306"/>
        </w:tabs>
      </w:pPr>
      <w:hyperlink w:anchor="_Toc14166" w:history="1">
        <w:r>
          <w:rPr>
            <w:rFonts w:ascii="仿宋" w:eastAsia="仿宋" w:hAnsi="仿宋" w:cs="仿宋" w:hint="eastAsia"/>
            <w:lang w:eastAsia="zh-CN"/>
          </w:rPr>
          <w:t>(三)、进度安排注意事项</w:t>
        </w:r>
        <w:r>
          <w:tab/>
        </w:r>
        <w:r>
          <w:fldChar w:fldCharType="begin"/>
        </w:r>
        <w:r>
          <w:instrText xml:space="preserve"> PAGEREF _Toc14166 \h </w:instrText>
        </w:r>
        <w:r>
          <w:fldChar w:fldCharType="separate"/>
        </w:r>
        <w:r>
          <w:t>41</w:t>
        </w:r>
        <w:r>
          <w:fldChar w:fldCharType="end"/>
        </w:r>
      </w:hyperlink>
    </w:p>
    <w:p>
      <w:pPr>
        <w:pStyle w:val="TOC2"/>
        <w:tabs>
          <w:tab w:val="right" w:leader="dot" w:pos="8306"/>
        </w:tabs>
      </w:pPr>
      <w:hyperlink w:anchor="_Toc15980" w:history="1">
        <w:r>
          <w:rPr>
            <w:rFonts w:ascii="仿宋" w:eastAsia="仿宋" w:hAnsi="仿宋" w:cs="仿宋" w:hint="eastAsia"/>
            <w:lang w:eastAsia="zh-CN"/>
          </w:rPr>
          <w:t>(四)、人力资源配置</w:t>
        </w:r>
        <w:r>
          <w:tab/>
        </w:r>
        <w:r>
          <w:fldChar w:fldCharType="begin"/>
        </w:r>
        <w:r>
          <w:instrText xml:space="preserve"> PAGEREF _Toc15980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94" w:history="1">
        <w:r>
          <w:rPr>
            <w:rFonts w:ascii="仿宋" w:eastAsia="仿宋" w:hAnsi="仿宋" w:cs="仿宋" w:hint="eastAsia"/>
            <w:lang w:eastAsia="zh-CN"/>
          </w:rPr>
          <w:t>十一、生产安全保护</w:t>
        </w:r>
        <w:r>
          <w:tab/>
        </w:r>
        <w:r>
          <w:fldChar w:fldCharType="begin"/>
        </w:r>
        <w:r>
          <w:instrText xml:space="preserve"> PAGEREF _Toc6094 \h </w:instrText>
        </w:r>
        <w:r>
          <w:fldChar w:fldCharType="separate"/>
        </w:r>
        <w:r>
          <w:t>43</w:t>
        </w:r>
        <w:r>
          <w:fldChar w:fldCharType="end"/>
        </w:r>
      </w:hyperlink>
    </w:p>
    <w:p>
      <w:pPr>
        <w:pStyle w:val="TOC2"/>
        <w:tabs>
          <w:tab w:val="right" w:leader="dot" w:pos="8306"/>
        </w:tabs>
      </w:pPr>
      <w:hyperlink w:anchor="_Toc25769" w:history="1">
        <w:r>
          <w:rPr>
            <w:rFonts w:ascii="仿宋" w:eastAsia="仿宋" w:hAnsi="仿宋" w:cs="仿宋" w:hint="eastAsia"/>
            <w:lang w:eastAsia="zh-CN"/>
          </w:rPr>
          <w:t>(一)、消防安全</w:t>
        </w:r>
        <w:r>
          <w:tab/>
        </w:r>
        <w:r>
          <w:fldChar w:fldCharType="begin"/>
        </w:r>
        <w:r>
          <w:instrText xml:space="preserve"> PAGEREF _Toc25769 \h </w:instrText>
        </w:r>
        <w:r>
          <w:fldChar w:fldCharType="separate"/>
        </w:r>
        <w:r>
          <w:t>43</w:t>
        </w:r>
        <w:r>
          <w:fldChar w:fldCharType="end"/>
        </w:r>
      </w:hyperlink>
    </w:p>
    <w:p>
      <w:pPr>
        <w:pStyle w:val="TOC2"/>
        <w:tabs>
          <w:tab w:val="right" w:leader="dot" w:pos="8306"/>
        </w:tabs>
      </w:pPr>
      <w:hyperlink w:anchor="_Toc17472" w:history="1">
        <w:r>
          <w:rPr>
            <w:rFonts w:ascii="仿宋" w:eastAsia="仿宋" w:hAnsi="仿宋" w:cs="仿宋" w:hint="eastAsia"/>
            <w:lang w:eastAsia="zh-CN"/>
          </w:rPr>
          <w:t>(二)、防火防爆总图布置措施</w:t>
        </w:r>
        <w:r>
          <w:tab/>
        </w:r>
        <w:r>
          <w:fldChar w:fldCharType="begin"/>
        </w:r>
        <w:r>
          <w:instrText xml:space="preserve"> PAGEREF _Toc17472 \h </w:instrText>
        </w:r>
        <w:r>
          <w:fldChar w:fldCharType="separate"/>
        </w:r>
        <w:r>
          <w:t>45</w:t>
        </w:r>
        <w:r>
          <w:fldChar w:fldCharType="end"/>
        </w:r>
      </w:hyperlink>
    </w:p>
    <w:p>
      <w:pPr>
        <w:pStyle w:val="TOC2"/>
        <w:tabs>
          <w:tab w:val="right" w:leader="dot" w:pos="8306"/>
        </w:tabs>
      </w:pPr>
      <w:hyperlink w:anchor="_Toc8052" w:history="1">
        <w:r>
          <w:rPr>
            <w:rFonts w:ascii="仿宋" w:eastAsia="仿宋" w:hAnsi="仿宋" w:cs="仿宋" w:hint="eastAsia"/>
            <w:lang w:eastAsia="zh-CN"/>
          </w:rPr>
          <w:t>(三)、自然灾害防范措施</w:t>
        </w:r>
        <w:r>
          <w:tab/>
        </w:r>
        <w:r>
          <w:fldChar w:fldCharType="begin"/>
        </w:r>
        <w:r>
          <w:instrText xml:space="preserve"> PAGEREF _Toc8052 \h </w:instrText>
        </w:r>
        <w:r>
          <w:fldChar w:fldCharType="separate"/>
        </w:r>
        <w:r>
          <w:t>46</w:t>
        </w:r>
        <w:r>
          <w:fldChar w:fldCharType="end"/>
        </w:r>
      </w:hyperlink>
    </w:p>
    <w:p>
      <w:pPr>
        <w:pStyle w:val="TOC2"/>
        <w:tabs>
          <w:tab w:val="right" w:leader="dot" w:pos="8306"/>
        </w:tabs>
      </w:pPr>
      <w:hyperlink w:anchor="_Toc31395" w:history="1">
        <w:r>
          <w:rPr>
            <w:rFonts w:ascii="仿宋" w:eastAsia="仿宋" w:hAnsi="仿宋" w:cs="仿宋" w:hint="eastAsia"/>
            <w:lang w:eastAsia="zh-CN"/>
          </w:rPr>
          <w:t>(四)、安全色及安全标志使用要求</w:t>
        </w:r>
        <w:r>
          <w:tab/>
        </w:r>
        <w:r>
          <w:fldChar w:fldCharType="begin"/>
        </w:r>
        <w:r>
          <w:instrText xml:space="preserve"> PAGEREF _Toc31395 \h </w:instrText>
        </w:r>
        <w:r>
          <w:fldChar w:fldCharType="separate"/>
        </w:r>
        <w:r>
          <w:t>47</w:t>
        </w:r>
        <w:r>
          <w:fldChar w:fldCharType="end"/>
        </w:r>
      </w:hyperlink>
    </w:p>
    <w:p>
      <w:pPr>
        <w:pStyle w:val="TOC2"/>
        <w:tabs>
          <w:tab w:val="right" w:leader="dot" w:pos="8306"/>
        </w:tabs>
      </w:pPr>
      <w:hyperlink w:anchor="_Toc21155" w:history="1">
        <w:r>
          <w:rPr>
            <w:rFonts w:ascii="仿宋" w:eastAsia="仿宋" w:hAnsi="仿宋" w:cs="仿宋" w:hint="eastAsia"/>
            <w:lang w:eastAsia="zh-CN"/>
          </w:rPr>
          <w:t>(五)、防尘防毒措施</w:t>
        </w:r>
        <w:r>
          <w:tab/>
        </w:r>
        <w:r>
          <w:fldChar w:fldCharType="begin"/>
        </w:r>
        <w:r>
          <w:instrText xml:space="preserve"> PAGEREF _Toc21155 \h </w:instrText>
        </w:r>
        <w:r>
          <w:fldChar w:fldCharType="separate"/>
        </w:r>
        <w:r>
          <w:t>48</w:t>
        </w:r>
        <w:r>
          <w:fldChar w:fldCharType="end"/>
        </w:r>
      </w:hyperlink>
    </w:p>
    <w:p>
      <w:pPr>
        <w:pStyle w:val="TOC2"/>
        <w:tabs>
          <w:tab w:val="right" w:leader="dot" w:pos="8306"/>
        </w:tabs>
      </w:pPr>
      <w:hyperlink w:anchor="_Toc15913" w:history="1">
        <w:r>
          <w:rPr>
            <w:rFonts w:ascii="仿宋" w:eastAsia="仿宋" w:hAnsi="仿宋" w:cs="仿宋" w:hint="eastAsia"/>
            <w:lang w:eastAsia="zh-CN"/>
          </w:rPr>
          <w:t>(六)、防静电、触电防护及防雷措施</w:t>
        </w:r>
        <w:r>
          <w:tab/>
        </w:r>
        <w:r>
          <w:fldChar w:fldCharType="begin"/>
        </w:r>
        <w:r>
          <w:instrText xml:space="preserve"> PAGEREF _Toc15913 \h </w:instrText>
        </w:r>
        <w:r>
          <w:fldChar w:fldCharType="separate"/>
        </w:r>
        <w:r>
          <w:t>49</w:t>
        </w:r>
        <w:r>
          <w:fldChar w:fldCharType="end"/>
        </w:r>
      </w:hyperlink>
    </w:p>
    <w:p>
      <w:pPr>
        <w:pStyle w:val="TOC2"/>
        <w:tabs>
          <w:tab w:val="right" w:leader="dot" w:pos="8306"/>
        </w:tabs>
      </w:pPr>
      <w:hyperlink w:anchor="_Toc20598" w:history="1">
        <w:r>
          <w:rPr>
            <w:rFonts w:ascii="仿宋" w:eastAsia="仿宋" w:hAnsi="仿宋" w:cs="仿宋" w:hint="eastAsia"/>
            <w:lang w:eastAsia="zh-CN"/>
          </w:rPr>
          <w:t>(七)、机械设备安全保障措施</w:t>
        </w:r>
        <w:r>
          <w:tab/>
        </w:r>
        <w:r>
          <w:fldChar w:fldCharType="begin"/>
        </w:r>
        <w:r>
          <w:instrText xml:space="preserve"> PAGEREF _Toc20598 \h </w:instrText>
        </w:r>
        <w:r>
          <w:fldChar w:fldCharType="separate"/>
        </w:r>
        <w:r>
          <w:t>51</w:t>
        </w:r>
        <w:r>
          <w:fldChar w:fldCharType="end"/>
        </w:r>
      </w:hyperlink>
    </w:p>
    <w:p>
      <w:pPr>
        <w:pStyle w:val="TOC1"/>
        <w:tabs>
          <w:tab w:val="right" w:leader="dot" w:pos="8306"/>
        </w:tabs>
      </w:pPr>
      <w:hyperlink w:anchor="_Toc19613" w:history="1">
        <w:r>
          <w:rPr>
            <w:rFonts w:ascii="仿宋" w:eastAsia="仿宋" w:hAnsi="仿宋" w:cs="仿宋" w:hint="eastAsia"/>
            <w:lang w:eastAsia="zh-CN"/>
          </w:rPr>
          <w:t>十二、文字、语音、图象识别设备项目投资规划</w:t>
        </w:r>
        <w:r>
          <w:tab/>
        </w:r>
        <w:r>
          <w:fldChar w:fldCharType="begin"/>
        </w:r>
        <w:r>
          <w:instrText xml:space="preserve"> PAGEREF _Toc19613 \h </w:instrText>
        </w:r>
        <w:r>
          <w:fldChar w:fldCharType="separate"/>
        </w:r>
        <w:r>
          <w:t>52</w:t>
        </w:r>
        <w:r>
          <w:fldChar w:fldCharType="end"/>
        </w:r>
      </w:hyperlink>
    </w:p>
    <w:p>
      <w:pPr>
        <w:pStyle w:val="TOC2"/>
        <w:tabs>
          <w:tab w:val="right" w:leader="dot" w:pos="8306"/>
        </w:tabs>
      </w:pPr>
      <w:hyperlink w:anchor="_Toc27119" w:history="1">
        <w:r>
          <w:rPr>
            <w:rFonts w:ascii="仿宋" w:eastAsia="仿宋" w:hAnsi="仿宋" w:cs="仿宋" w:hint="eastAsia"/>
            <w:lang w:eastAsia="zh-CN"/>
          </w:rPr>
          <w:t>(一)、文字、语音、图象识别设备项目总投资估算</w:t>
        </w:r>
        <w:r>
          <w:tab/>
        </w:r>
        <w:r>
          <w:fldChar w:fldCharType="begin"/>
        </w:r>
        <w:r>
          <w:instrText xml:space="preserve"> PAGEREF _Toc27119 \h </w:instrText>
        </w:r>
        <w:r>
          <w:fldChar w:fldCharType="separate"/>
        </w:r>
        <w:r>
          <w:t>52</w:t>
        </w:r>
        <w:r>
          <w:fldChar w:fldCharType="end"/>
        </w:r>
      </w:hyperlink>
    </w:p>
    <w:p>
      <w:pPr>
        <w:pStyle w:val="TOC2"/>
        <w:tabs>
          <w:tab w:val="right" w:leader="dot" w:pos="8306"/>
        </w:tabs>
      </w:pPr>
      <w:hyperlink w:anchor="_Toc7127" w:history="1">
        <w:r>
          <w:rPr>
            <w:rFonts w:ascii="仿宋" w:eastAsia="仿宋" w:hAnsi="仿宋" w:cs="仿宋" w:hint="eastAsia"/>
            <w:lang w:eastAsia="zh-CN"/>
          </w:rPr>
          <w:t>(二)、资金筹措</w:t>
        </w:r>
        <w:r>
          <w:tab/>
        </w:r>
        <w:r>
          <w:fldChar w:fldCharType="begin"/>
        </w:r>
        <w:r>
          <w:instrText xml:space="preserve"> PAGEREF _Toc7127 \h </w:instrText>
        </w:r>
        <w:r>
          <w:fldChar w:fldCharType="separate"/>
        </w:r>
        <w:r>
          <w:t>54</w:t>
        </w:r>
        <w:r>
          <w:fldChar w:fldCharType="end"/>
        </w:r>
      </w:hyperlink>
    </w:p>
    <w:p>
      <w:pPr>
        <w:pStyle w:val="TOC1"/>
        <w:tabs>
          <w:tab w:val="right" w:leader="dot" w:pos="8306"/>
        </w:tabs>
      </w:pPr>
      <w:hyperlink w:anchor="_Toc27380" w:history="1">
        <w:r>
          <w:rPr>
            <w:rFonts w:ascii="仿宋" w:eastAsia="仿宋" w:hAnsi="仿宋" w:cs="仿宋" w:hint="eastAsia"/>
            <w:lang w:eastAsia="zh-CN"/>
          </w:rPr>
          <w:t>十三、文字、语音、图象识别设备项目实施时间节点</w:t>
        </w:r>
        <w:r>
          <w:tab/>
        </w:r>
        <w:r>
          <w:fldChar w:fldCharType="begin"/>
        </w:r>
        <w:r>
          <w:instrText xml:space="preserve"> PAGEREF _Toc27380 \h </w:instrText>
        </w:r>
        <w:r>
          <w:fldChar w:fldCharType="separate"/>
        </w:r>
        <w:r>
          <w:t>55</w:t>
        </w:r>
        <w:r>
          <w:fldChar w:fldCharType="end"/>
        </w:r>
      </w:hyperlink>
    </w:p>
    <w:p>
      <w:pPr>
        <w:pStyle w:val="TOC2"/>
        <w:tabs>
          <w:tab w:val="right" w:leader="dot" w:pos="8306"/>
        </w:tabs>
      </w:pPr>
      <w:hyperlink w:anchor="_Toc1995" w:history="1">
        <w:r>
          <w:rPr>
            <w:rFonts w:ascii="仿宋" w:eastAsia="仿宋" w:hAnsi="仿宋" w:cs="仿宋" w:hint="eastAsia"/>
            <w:lang w:eastAsia="zh-CN"/>
          </w:rPr>
          <w:t>(一)、文字、语音、图象识别设备项目启动阶段时间节点</w:t>
        </w:r>
        <w:r>
          <w:tab/>
        </w:r>
        <w:r>
          <w:fldChar w:fldCharType="begin"/>
        </w:r>
        <w:r>
          <w:instrText xml:space="preserve"> PAGEREF _Toc1995 \h </w:instrText>
        </w:r>
        <w:r>
          <w:fldChar w:fldCharType="separate"/>
        </w:r>
        <w:r>
          <w:t>55</w:t>
        </w:r>
        <w:r>
          <w:fldChar w:fldCharType="end"/>
        </w:r>
      </w:hyperlink>
    </w:p>
    <w:p>
      <w:pPr>
        <w:pStyle w:val="TOC2"/>
        <w:tabs>
          <w:tab w:val="right" w:leader="dot" w:pos="8306"/>
        </w:tabs>
      </w:pPr>
      <w:hyperlink w:anchor="_Toc10417" w:history="1">
        <w:r>
          <w:rPr>
            <w:rFonts w:ascii="仿宋" w:eastAsia="仿宋" w:hAnsi="仿宋" w:cs="仿宋" w:hint="eastAsia"/>
            <w:lang w:eastAsia="zh-CN"/>
          </w:rPr>
          <w:t>(二)、文字、语音、图象识别设备项目执行阶段时间节点</w:t>
        </w:r>
        <w:r>
          <w:tab/>
        </w:r>
        <w:r>
          <w:fldChar w:fldCharType="begin"/>
        </w:r>
        <w:r>
          <w:instrText xml:space="preserve"> PAGEREF _Toc10417 \h </w:instrText>
        </w:r>
        <w:r>
          <w:fldChar w:fldCharType="separate"/>
        </w:r>
        <w:r>
          <w:t>56</w:t>
        </w:r>
        <w:r>
          <w:fldChar w:fldCharType="end"/>
        </w:r>
      </w:hyperlink>
    </w:p>
    <w:p>
      <w:pPr>
        <w:pStyle w:val="TOC2"/>
        <w:tabs>
          <w:tab w:val="right" w:leader="dot" w:pos="8306"/>
        </w:tabs>
      </w:pPr>
      <w:hyperlink w:anchor="_Toc24048" w:history="1">
        <w:r>
          <w:rPr>
            <w:rFonts w:ascii="仿宋" w:eastAsia="仿宋" w:hAnsi="仿宋" w:cs="仿宋" w:hint="eastAsia"/>
            <w:lang w:eastAsia="zh-CN"/>
          </w:rPr>
          <w:t>(三)、文字、语音、图象识别设备项目完成阶段时间节点</w:t>
        </w:r>
        <w:r>
          <w:tab/>
        </w:r>
        <w:r>
          <w:fldChar w:fldCharType="begin"/>
        </w:r>
        <w:r>
          <w:instrText xml:space="preserve"> PAGEREF _Toc24048 \h </w:instrText>
        </w:r>
        <w:r>
          <w:fldChar w:fldCharType="separate"/>
        </w:r>
        <w:r>
          <w:t>57</w:t>
        </w:r>
        <w:r>
          <w:fldChar w:fldCharType="end"/>
        </w:r>
      </w:hyperlink>
    </w:p>
    <w:p>
      <w:pPr>
        <w:pStyle w:val="TOC1"/>
        <w:tabs>
          <w:tab w:val="right" w:leader="dot" w:pos="8306"/>
        </w:tabs>
      </w:pPr>
      <w:hyperlink w:anchor="_Toc15309" w:history="1">
        <w:r>
          <w:rPr>
            <w:rFonts w:ascii="仿宋" w:eastAsia="仿宋" w:hAnsi="仿宋" w:cs="仿宋" w:hint="eastAsia"/>
            <w:lang w:eastAsia="zh-CN"/>
          </w:rPr>
          <w:t>十四、文字、语音、图象识别设备项目变更管理</w:t>
        </w:r>
        <w:r>
          <w:tab/>
        </w:r>
        <w:r>
          <w:fldChar w:fldCharType="begin"/>
        </w:r>
        <w:r>
          <w:instrText xml:space="preserve"> PAGEREF _Toc15309 \h </w:instrText>
        </w:r>
        <w:r>
          <w:fldChar w:fldCharType="separate"/>
        </w:r>
        <w:r>
          <w:t>58</w:t>
        </w:r>
        <w:r>
          <w:fldChar w:fldCharType="end"/>
        </w:r>
      </w:hyperlink>
    </w:p>
    <w:p>
      <w:pPr>
        <w:pStyle w:val="TOC2"/>
        <w:tabs>
          <w:tab w:val="right" w:leader="dot" w:pos="8306"/>
        </w:tabs>
      </w:pPr>
      <w:hyperlink w:anchor="_Toc6429" w:history="1">
        <w:r>
          <w:rPr>
            <w:rFonts w:ascii="仿宋" w:eastAsia="仿宋" w:hAnsi="仿宋" w:cs="仿宋" w:hint="eastAsia"/>
            <w:lang w:eastAsia="zh-CN"/>
          </w:rPr>
          <w:t>(一)、变更申请与评估</w:t>
        </w:r>
        <w:r>
          <w:tab/>
        </w:r>
        <w:r>
          <w:fldChar w:fldCharType="begin"/>
        </w:r>
        <w:r>
          <w:instrText xml:space="preserve"> PAGEREF _Toc6429 \h </w:instrText>
        </w:r>
        <w:r>
          <w:fldChar w:fldCharType="separate"/>
        </w:r>
        <w:r>
          <w:t>58</w:t>
        </w:r>
        <w:r>
          <w:fldChar w:fldCharType="end"/>
        </w:r>
      </w:hyperlink>
    </w:p>
    <w:p>
      <w:pPr>
        <w:pStyle w:val="TOC2"/>
        <w:tabs>
          <w:tab w:val="right" w:leader="dot" w:pos="8306"/>
        </w:tabs>
      </w:pPr>
      <w:hyperlink w:anchor="_Toc3431" w:history="1">
        <w:r>
          <w:rPr>
            <w:rFonts w:ascii="仿宋" w:eastAsia="仿宋" w:hAnsi="仿宋" w:cs="仿宋" w:hint="eastAsia"/>
            <w:lang w:eastAsia="zh-CN"/>
          </w:rPr>
          <w:t>(二)、变更实施与控制</w:t>
        </w:r>
        <w:r>
          <w:tab/>
        </w:r>
        <w:r>
          <w:fldChar w:fldCharType="begin"/>
        </w:r>
        <w:r>
          <w:instrText xml:space="preserve"> PAGEREF _Toc3431 \h </w:instrText>
        </w:r>
        <w:r>
          <w:fldChar w:fldCharType="separate"/>
        </w:r>
        <w:r>
          <w:t>59</w:t>
        </w:r>
        <w:r>
          <w:fldChar w:fldCharType="end"/>
        </w:r>
      </w:hyperlink>
    </w:p>
    <w:p>
      <w:pPr>
        <w:pStyle w:val="TOC1"/>
        <w:tabs>
          <w:tab w:val="right" w:leader="dot" w:pos="8306"/>
        </w:tabs>
      </w:pPr>
      <w:hyperlink w:anchor="_Toc30988" w:history="1">
        <w:r>
          <w:rPr>
            <w:rFonts w:ascii="仿宋" w:eastAsia="仿宋" w:hAnsi="仿宋" w:cs="仿宋" w:hint="eastAsia"/>
            <w:lang w:eastAsia="zh-CN"/>
          </w:rPr>
          <w:t>十五、利益相关者分析与沟通计划</w:t>
        </w:r>
        <w:r>
          <w:tab/>
        </w:r>
        <w:r>
          <w:fldChar w:fldCharType="begin"/>
        </w:r>
        <w:r>
          <w:instrText xml:space="preserve"> PAGEREF _Toc30988 \h </w:instrText>
        </w:r>
        <w:r>
          <w:fldChar w:fldCharType="separate"/>
        </w:r>
        <w:r>
          <w:t>60</w:t>
        </w:r>
        <w:r>
          <w:fldChar w:fldCharType="end"/>
        </w:r>
      </w:hyperlink>
    </w:p>
    <w:p>
      <w:pPr>
        <w:pStyle w:val="TOC2"/>
        <w:tabs>
          <w:tab w:val="right" w:leader="dot" w:pos="8306"/>
        </w:tabs>
      </w:pPr>
      <w:hyperlink w:anchor="_Toc21763" w:history="1">
        <w:r>
          <w:rPr>
            <w:rFonts w:ascii="仿宋" w:eastAsia="仿宋" w:hAnsi="仿宋" w:cs="仿宋" w:hint="eastAsia"/>
            <w:lang w:eastAsia="zh-CN"/>
          </w:rPr>
          <w:t>(一)、利益相关者分析</w:t>
        </w:r>
        <w:r>
          <w:tab/>
        </w:r>
        <w:r>
          <w:fldChar w:fldCharType="begin"/>
        </w:r>
        <w:r>
          <w:instrText xml:space="preserve"> PAGEREF _Toc21763 \h </w:instrText>
        </w:r>
        <w:r>
          <w:fldChar w:fldCharType="separate"/>
        </w:r>
        <w:r>
          <w:t>60</w:t>
        </w:r>
        <w:r>
          <w:fldChar w:fldCharType="end"/>
        </w:r>
      </w:hyperlink>
    </w:p>
    <w:p>
      <w:pPr>
        <w:pStyle w:val="TOC2"/>
        <w:tabs>
          <w:tab w:val="right" w:leader="dot" w:pos="8306"/>
        </w:tabs>
      </w:pPr>
      <w:hyperlink w:anchor="_Toc15131" w:history="1">
        <w:r>
          <w:rPr>
            <w:rFonts w:ascii="仿宋" w:eastAsia="仿宋" w:hAnsi="仿宋" w:cs="仿宋" w:hint="eastAsia"/>
            <w:lang w:eastAsia="zh-CN"/>
          </w:rPr>
          <w:t>(二)、沟通计划</w:t>
        </w:r>
        <w:r>
          <w:tab/>
        </w:r>
        <w:r>
          <w:fldChar w:fldCharType="begin"/>
        </w:r>
        <w:r>
          <w:instrText xml:space="preserve"> PAGEREF _Toc15131 \h </w:instrText>
        </w:r>
        <w:r>
          <w:fldChar w:fldCharType="separate"/>
        </w:r>
        <w:r>
          <w:t>61</w:t>
        </w:r>
        <w:r>
          <w:fldChar w:fldCharType="end"/>
        </w:r>
      </w:hyperlink>
    </w:p>
    <w:p>
      <w:pPr>
        <w:pStyle w:val="TOC1"/>
        <w:tabs>
          <w:tab w:val="right" w:leader="dot" w:pos="8306"/>
        </w:tabs>
      </w:pPr>
      <w:hyperlink w:anchor="_Toc22218" w:history="1">
        <w:r>
          <w:rPr>
            <w:rFonts w:ascii="仿宋" w:eastAsia="仿宋" w:hAnsi="仿宋" w:cs="仿宋" w:hint="eastAsia"/>
            <w:lang w:eastAsia="zh-CN"/>
          </w:rPr>
          <w:t>十六、文字、语音、图象识别设备项目工程方案分析</w:t>
        </w:r>
        <w:r>
          <w:tab/>
        </w:r>
        <w:r>
          <w:fldChar w:fldCharType="begin"/>
        </w:r>
        <w:r>
          <w:instrText xml:space="preserve"> PAGEREF _Toc22218 \h </w:instrText>
        </w:r>
        <w:r>
          <w:fldChar w:fldCharType="separate"/>
        </w:r>
        <w:r>
          <w:t>62</w:t>
        </w:r>
        <w:r>
          <w:fldChar w:fldCharType="end"/>
        </w:r>
      </w:hyperlink>
    </w:p>
    <w:p>
      <w:pPr>
        <w:pStyle w:val="TOC2"/>
        <w:tabs>
          <w:tab w:val="right" w:leader="dot" w:pos="8306"/>
        </w:tabs>
      </w:pPr>
      <w:hyperlink w:anchor="_Toc9741" w:history="1">
        <w:r>
          <w:rPr>
            <w:rFonts w:ascii="仿宋" w:eastAsia="仿宋" w:hAnsi="仿宋" w:cs="仿宋" w:hint="eastAsia"/>
            <w:lang w:eastAsia="zh-CN"/>
          </w:rPr>
          <w:t>(一)、建筑工程设计原则</w:t>
        </w:r>
        <w:r>
          <w:tab/>
        </w:r>
        <w:r>
          <w:fldChar w:fldCharType="begin"/>
        </w:r>
        <w:r>
          <w:instrText xml:space="preserve"> PAGEREF _Toc9741 \h </w:instrText>
        </w:r>
        <w:r>
          <w:fldChar w:fldCharType="separate"/>
        </w:r>
        <w:r>
          <w:t>62</w:t>
        </w:r>
        <w:r>
          <w:fldChar w:fldCharType="end"/>
        </w:r>
      </w:hyperlink>
    </w:p>
    <w:p>
      <w:pPr>
        <w:pStyle w:val="TOC2"/>
        <w:tabs>
          <w:tab w:val="right" w:leader="dot" w:pos="8306"/>
        </w:tabs>
      </w:pPr>
      <w:hyperlink w:anchor="_Toc27841" w:history="1">
        <w:r>
          <w:rPr>
            <w:rFonts w:ascii="仿宋" w:eastAsia="仿宋" w:hAnsi="仿宋" w:cs="仿宋" w:hint="eastAsia"/>
            <w:lang w:eastAsia="zh-CN"/>
          </w:rPr>
          <w:t>(二)、土建工程建设指标</w:t>
        </w:r>
        <w:r>
          <w:tab/>
        </w:r>
        <w:r>
          <w:fldChar w:fldCharType="begin"/>
        </w:r>
        <w:r>
          <w:instrText xml:space="preserve"> PAGEREF _Toc27841 \h </w:instrText>
        </w:r>
        <w:r>
          <w:fldChar w:fldCharType="separate"/>
        </w:r>
        <w:r>
          <w:t>65</w:t>
        </w:r>
        <w:r>
          <w:fldChar w:fldCharType="end"/>
        </w:r>
      </w:hyperlink>
    </w:p>
    <w:p>
      <w:pPr>
        <w:pStyle w:val="TOC1"/>
        <w:tabs>
          <w:tab w:val="right" w:leader="dot" w:pos="8306"/>
        </w:tabs>
      </w:pPr>
      <w:hyperlink w:anchor="_Toc26838" w:history="1">
        <w:r>
          <w:rPr>
            <w:rFonts w:ascii="仿宋" w:eastAsia="仿宋" w:hAnsi="仿宋" w:cs="仿宋" w:hint="eastAsia"/>
            <w:lang w:eastAsia="zh-CN"/>
          </w:rPr>
          <w:t>十七、供应链管理</w:t>
        </w:r>
        <w:r>
          <w:tab/>
        </w:r>
        <w:r>
          <w:fldChar w:fldCharType="begin"/>
        </w:r>
        <w:r>
          <w:instrText xml:space="preserve"> PAGEREF _Toc26838 \h </w:instrText>
        </w:r>
        <w:r>
          <w:fldChar w:fldCharType="separate"/>
        </w:r>
        <w:r>
          <w:t>67</w:t>
        </w:r>
        <w:r>
          <w:fldChar w:fldCharType="end"/>
        </w:r>
      </w:hyperlink>
    </w:p>
    <w:p>
      <w:pPr>
        <w:pStyle w:val="TOC2"/>
        <w:tabs>
          <w:tab w:val="right" w:leader="dot" w:pos="8306"/>
        </w:tabs>
      </w:pPr>
      <w:hyperlink w:anchor="_Toc31476" w:history="1">
        <w:r>
          <w:rPr>
            <w:rFonts w:ascii="仿宋" w:eastAsia="仿宋" w:hAnsi="仿宋" w:cs="仿宋" w:hint="eastAsia"/>
            <w:lang w:eastAsia="zh-CN"/>
          </w:rPr>
          <w:t>(一)、供应链战略规划</w:t>
        </w:r>
        <w:r>
          <w:tab/>
        </w:r>
        <w:r>
          <w:fldChar w:fldCharType="begin"/>
        </w:r>
        <w:r>
          <w:instrText xml:space="preserve"> PAGEREF _Toc31476 \h </w:instrText>
        </w:r>
        <w:r>
          <w:fldChar w:fldCharType="separate"/>
        </w:r>
        <w:r>
          <w:t>67</w:t>
        </w:r>
        <w:r>
          <w:fldChar w:fldCharType="end"/>
        </w:r>
      </w:hyperlink>
    </w:p>
    <w:p>
      <w:pPr>
        <w:pStyle w:val="TOC2"/>
        <w:tabs>
          <w:tab w:val="right" w:leader="dot" w:pos="8306"/>
        </w:tabs>
      </w:pPr>
      <w:hyperlink w:anchor="_Toc3251" w:history="1">
        <w:r>
          <w:rPr>
            <w:rFonts w:ascii="仿宋" w:eastAsia="仿宋" w:hAnsi="仿宋" w:cs="仿宋" w:hint="eastAsia"/>
            <w:lang w:eastAsia="zh-CN"/>
          </w:rPr>
          <w:t>(二)、供应商选择与合作</w:t>
        </w:r>
        <w:r>
          <w:tab/>
        </w:r>
        <w:r>
          <w:fldChar w:fldCharType="begin"/>
        </w:r>
        <w:r>
          <w:instrText xml:space="preserve"> PAGEREF _Toc3251 \h </w:instrText>
        </w:r>
        <w:r>
          <w:fldChar w:fldCharType="separate"/>
        </w:r>
        <w:r>
          <w:t>69</w:t>
        </w:r>
        <w:r>
          <w:fldChar w:fldCharType="end"/>
        </w:r>
      </w:hyperlink>
    </w:p>
    <w:p>
      <w:pPr>
        <w:pStyle w:val="TOC2"/>
        <w:tabs>
          <w:tab w:val="right" w:leader="dot" w:pos="8306"/>
        </w:tabs>
      </w:pPr>
      <w:hyperlink w:anchor="_Toc11677" w:history="1">
        <w:r>
          <w:rPr>
            <w:rFonts w:ascii="仿宋" w:eastAsia="仿宋" w:hAnsi="仿宋" w:cs="仿宋" w:hint="eastAsia"/>
            <w:lang w:eastAsia="zh-CN"/>
          </w:rPr>
          <w:t>(三)、物流与库存管理</w:t>
        </w:r>
        <w:r>
          <w:tab/>
        </w:r>
        <w:r>
          <w:fldChar w:fldCharType="begin"/>
        </w:r>
        <w:r>
          <w:instrText xml:space="preserve"> PAGEREF _Toc11677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934"/>
      <w:r>
        <w:rPr>
          <w:rFonts w:ascii="仿宋" w:eastAsia="仿宋" w:hAnsi="仿宋" w:cs="仿宋" w:hint="eastAsia"/>
          <w:lang w:eastAsia="zh-CN"/>
        </w:rPr>
        <w:t>(一)、文字、语音、图象识别设备行业分析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行业一直以来都是市场的关注焦点。行业内的发展趋势、竞争态势以及潜在机会都对文字、语音、图象识别设备项目的推进产生深远的影响。通过深入研究行业的整体概貌，我们将更好地理解行业的核心特征，为文字、语音、图象识别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字、语音、图象识别设备行业，技术一直是推动创新和发展的关键因素。我们将对当前技术趋势进行详尽分析，包括但不限于人工智能、大数据应用、先进制造技术等。这有助于文字、语音、图象识别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文字、语音、图象识别设备项目成功的基础。我们将对主要竞争对手进行深入研究，包括其市场份额、产品特点、市场定位等。通过全面了解竞争对手的优势和劣势，文字、语音、图象识别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822"/>
      <w:r>
        <w:rPr>
          <w:rFonts w:ascii="仿宋" w:eastAsia="仿宋" w:hAnsi="仿宋" w:cs="仿宋" w:hint="eastAsia"/>
          <w:sz w:val="28"/>
          <w:lang w:eastAsia="zh-CN"/>
        </w:rPr>
        <w:t>(二)、文字、语音、图象识别设备市场分析预测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文字、语音、图象识别设备市场未来的增长趋势。这包括市场的整体规模、各细分领域的发展趋势等。文字、语音、图象识别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文字、语音、图象识别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文字、语音、图象识别设备项目实施过程中需要充分考虑的因素。我们将对市场风险进行全面评估，包括但不限于政策法规风险、市场竞争风险、技术变革风险等。通过对潜在风险的深入分析，文字、语音、图象识别设备项目可以制定相应的风险缓解策略，降低不确定性对文字、语音、图象识别设备项目的影响。</w:t>
      </w:r>
    </w:p>
    <w:p>
      <w:pPr>
        <w:pStyle w:val="Heading1"/>
        <w:ind w:firstLine="560" w:firstLineChars="200"/>
        <w:rPr>
          <w:rFonts w:ascii="仿宋" w:eastAsia="仿宋" w:hAnsi="仿宋" w:cs="仿宋" w:hint="eastAsia"/>
          <w:sz w:val="28"/>
          <w:lang w:eastAsia="zh-CN"/>
        </w:rPr>
      </w:pPr>
      <w:bookmarkStart w:id="5" w:name="_Toc15112"/>
      <w:r>
        <w:rPr>
          <w:rFonts w:ascii="仿宋" w:eastAsia="仿宋" w:hAnsi="仿宋" w:cs="仿宋" w:hint="eastAsia"/>
          <w:sz w:val="28"/>
          <w:lang w:eastAsia="zh-CN"/>
        </w:rPr>
        <w:t>二、文字、语音、图象识别设备项目可持续发展</w:t>
      </w:r>
      <w:bookmarkEnd w:id="5"/>
    </w:p>
    <w:p>
      <w:pPr>
        <w:pStyle w:val="Heading2"/>
        <w:rPr>
          <w:rFonts w:ascii="仿宋" w:eastAsia="仿宋" w:hAnsi="仿宋" w:cs="仿宋" w:hint="eastAsia"/>
          <w:lang w:eastAsia="zh-CN"/>
        </w:rPr>
      </w:pPr>
      <w:bookmarkStart w:id="6" w:name="_Toc2342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字、语音、图象识别设备项目中，文字、语音、图象识别设备项目团队着眼于未来，明确了可持续发展的战略方向。制定的具体可持续发展目标包括降低资源使用、采用环保技术、最大化社会效益等。这一步骤不仅有助于文字、语音、图象识别设备项目在环保和社会责任方面达到最高标准，也为未来提供了明确的指引，确保文字、语音、图象识别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可持续实践的融入文字、语音、图象识别设备项目管理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文字、语音、图象识别设备项目管理周期。从文字、语音、图象识别设备项目规划开始，文字、语音、图象识别设备项目团队就考虑了环境和社会的因素。在执行阶段，文字、语音、图象识别设备项目团队积极推动绿色技术的应用，优化资源利用。此外，关注员工的社会责任，通过培训和沟通活动提高员工对可持续发展的认知，使他们能够在日常工作中践行可持续实践。这些举措不仅为文字、语音、图象识别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08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文字、语音、图象识别设备项目的可持续发展理念，我们深信环保与社会责任是文字、语音、图象识别设备项目成功的关键支柱。在文字、语音、图象识别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团队通过引入先进的环保技术、建立高效的废物处理系统以及推动能源节约措施，积极履行环保责任。定期的环保监测和评估确保文字、语音、图象识别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不仅致力于自身可持续发展，还注重对社会的回馈。通过支持社区文字、语音、图象识别设备项目、参与慈善事业、提供培训机会等方式，文字、语音、图象识别设备项目积极履行社会责任。与当地社区建立积极互动，关注员工的工作与生活平衡，以及员工的身心健康，是文字、语音、图象识别设备项目在社会责任层面的关键举措。这样的实践不仅增强了文字、语音、图象识别设备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482"/>
      <w:r>
        <w:rPr>
          <w:rFonts w:ascii="仿宋" w:eastAsia="仿宋" w:hAnsi="仿宋" w:cs="仿宋" w:hint="eastAsia"/>
          <w:sz w:val="28"/>
          <w:lang w:eastAsia="zh-CN"/>
        </w:rPr>
        <w:t>三、文字、语音、图象识别设备项目绩效评估</w:t>
      </w:r>
      <w:bookmarkEnd w:id="8"/>
    </w:p>
    <w:p>
      <w:pPr>
        <w:pStyle w:val="Heading2"/>
        <w:rPr>
          <w:rFonts w:ascii="仿宋" w:eastAsia="仿宋" w:hAnsi="仿宋" w:cs="仿宋" w:hint="eastAsia"/>
          <w:lang w:eastAsia="zh-CN"/>
        </w:rPr>
      </w:pPr>
      <w:bookmarkStart w:id="9" w:name="_Toc1348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文字、语音、图象识别设备项目中，我们设计了一套全面的绩效评估指标，以确保文字、语音、图象识别设备项目的可控和成功交付。这些指标跨足文字、语音、图象识别设备项目目标、成本、进度和质量等多个维度，为我们提供了全面洞察文字、语音、图象识别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目标达成率是我们关注的首要指标。我们设定了明确的目标，并通过定期监测和评估，迅速发现并应对潜在的目标偏差。这为文字、语音、图象识别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成本绩效是另一个核心关注点。通过实际成本与预算成本的对比分析，我们深入了解成本差异的原因，及时调整资源分配，保持文字、语音、图象识别设备项目在经济效益方面的合理水平。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进度作为关键的绩效指标之一，得到了精心的关注。我们制定了详细的文字、语音、图象识别设备项目进度计划，并设立了进度符合度指标，确保实际进度与计划进度保持一致。这使我们能够快速发现和解决潜在的进度问题，保持文字、语音、图象识别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文字、语音、图象识别设备项目绩效的不可或缺的一环。我们引入了一系列的质量标准和客户满意度指标，以确保文字、语音、图象识别设备项目交付的成果在质量上达到或超越预期水平。通过持续监测这些指标，我们努力提升文字、语音、图象识别设备项目整体质量水平，为文字、语音、图象识别设备项目的成功交付提供有力保障。通过这些科学且全面的绩效评估，我们能够更好地引导文字、语音、图象识别设备项目的持续改进，确保文字、语音、图象识别设备项目目标的顺利达成。</w:t>
      </w:r>
    </w:p>
    <w:p>
      <w:pPr>
        <w:pStyle w:val="Heading2"/>
        <w:ind w:firstLine="560" w:firstLineChars="200"/>
        <w:rPr>
          <w:rFonts w:ascii="仿宋" w:eastAsia="仿宋" w:hAnsi="仿宋" w:cs="仿宋" w:hint="eastAsia"/>
          <w:sz w:val="28"/>
          <w:lang w:eastAsia="zh-CN"/>
        </w:rPr>
      </w:pPr>
      <w:bookmarkStart w:id="10" w:name="_Toc489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绩效评估是文字、语音、图象识别设备项目中的关键环节，为确保文字、语音、图象识别设备项目达到预期目标，我们采用了多层次、多维度的绩效评估方法。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文字、语音、图象识别设备项目的战略目标对齐，确保每个决策和行动都与文字、语音、图象识别设备项目整体目标保持一致。团队会定期召开战略对齐会议，审视当前工作与文字、语音、图象识别设备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文字、语音、图象识别设备项目进度、质量、成本和风险等方面。这些指标通过数据收集和分析，为文字、语音、图象识别设备项目管理团队提供了客观的评估依据。例如，我们通过文字、语音、图象识别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文字、语音、图象识别设备项目内部，还考虑了文字、语音、图象识别设备项目对外部环境的影响。我们定期进行干系人满意度调查，以了解各利益相关方对文字、语音、图象识别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这种多层次、多角度的绩效评估方法，使得我们能够全面了解文字、语音、图象识别设备项目的运行状态，及时做出调整，确保文字、语音、图象识别设备项目在不断变化的环境中保持稳健前行。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2625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为了确保文字、语音、图象识别设备项目的有效管理和不断优化，我们采用了精心设计的绩效评估周期。这个周期旨在实现灵活、实时和全面的评估，以适应文字、语音、图象识别设备项目执行中的各种挑战。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文字、语音、图象识别设备项目的不同需求，分为短期、中期和长期。短期评估关注每个迭代或工作周期，以及时发现和解决当前任务中的问题。中期评估涵盖几个迭代，深入了解整体文字、语音、图象识别设备项目的趋势和性能。长期评估则着眼于整个文字、语音、图象识别设备项目阶段，确保文字、语音、图象识别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文字、语音、图象识别设备项目管理工具和协作平台，团队成员能够随时更新和分享文字、语音、图象识别设备项目数据。这种实时性的反馈机制使我们能够及时察觉潜在问题，快速调整，保持文字、语音、图象识别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文字、语音、图象识别设备项目的决策制定密不可分。每个周期的文字、语音、图象识别设备项目回顾会议成为集体总结经验、识别问题深层次原因并找到创新解决方案的平台。这种定期的反思与调整机制使文字、语音、图象识别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598"/>
      <w:r>
        <w:rPr>
          <w:rFonts w:ascii="仿宋" w:eastAsia="仿宋" w:hAnsi="仿宋" w:cs="仿宋" w:hint="eastAsia"/>
          <w:sz w:val="28"/>
          <w:lang w:eastAsia="zh-CN"/>
        </w:rPr>
        <w:t>四、文字、语音、图象识别设备项目概论</w:t>
      </w:r>
      <w:bookmarkEnd w:id="12"/>
    </w:p>
    <w:p>
      <w:pPr>
        <w:pStyle w:val="Heading2"/>
        <w:rPr>
          <w:rFonts w:ascii="仿宋" w:eastAsia="仿宋" w:hAnsi="仿宋" w:cs="仿宋" w:hint="eastAsia"/>
          <w:lang w:eastAsia="zh-CN"/>
        </w:rPr>
      </w:pPr>
      <w:bookmarkStart w:id="13" w:name="_Toc20459"/>
      <w:r>
        <w:rPr>
          <w:rFonts w:ascii="仿宋" w:eastAsia="仿宋" w:hAnsi="仿宋" w:cs="仿宋" w:hint="eastAsia"/>
          <w:lang w:eastAsia="zh-CN"/>
        </w:rPr>
        <w:t>(一)、文字、语音、图象识别设备项目概况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起源追溯至对市场的深入洞察。市场的不断演变与变革为文字、语音、图象识别设备项目提供了难得的机遇。当前市场存在的需求缺口和变革的大环境共同构成了文字、语音、图象识别设备项目的背景。这个文字、语音、图象识别设备项目旨在充分利用市场机遇，填补行业中尚未满足的需求，为客户提供全新的解决方案。市场的变革和需求的增长使得这个文字、语音、图象识别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文字、语音、图象识别设备项目名称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正式命名为文字、语音、图象识别设备。这个名称不仅仅是一个标识，更代表了文字、语音、图象识别设备项目的核心理念和愿景。它蕴含着文字、语音、图象识别设备项目所要解决问题的关键字，具有强烈的表达和辨识度，为文字、语音、图象识别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文字、语音、图象识别设备项目目标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核心目标是提供一种全新、高效的解决方案，满足客户日益增长的需求。文字、语音、图象识别设备项目追求的不仅仅是满足市场需求，更是在市场中获得卓越的竞争优势。通过不断提升产品或服务的质量和创新水平，文字、语音、图象识别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文字、语音、图象识别设备项目范围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全面涵盖了产品研发、制造、市场推广和售后服务，确保从产品设计到最终用户体验的全方位关注。这一全面的文字、语音、图象识别设备项目范围是为了确保文字、语音、图象识别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文字、语音、图象识别设备项目时间表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计划在未来18个月内完成，包括研发、测试、市场试点和正式推出等不同阶段。这个时间表的合理设计是为了确保文字、语音、图象识别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文字、语音、图象识别设备项目预算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总预算估算为XX百万美元，主要分配在研发、市场推广、人员培训和运营等方面。这一充足的预算为文字、语音、图象识别设备项目提供了充足的资源，确保文字、语音、图象识别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文字、语音、图象识别设备项目风险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可能面临的风险包括市场接受度低、技术难题、竞争激烈等。文字、语音、图象识别设备项目团队已经制定了相应的风险应对计划，通过前瞻性的风险管理，确保文字、语音、图象识别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文字、语音、图象识别设备项目团队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汇聚了一支经验丰富、多领域专业素养的核心团队，确保文字、语音、图象识别设备项目在各个方面都能拥有高水平的执行力。团队的协同作战是文字、语音、图象识别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文字、语音、图象识别设备项目背景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文字、语音、图象识别设备项目的背景根植于市场对更高效、创新产品的渴望，同时也受到科技发展对行业格局的深刻改变的影响。这为文字、语音、图象识别设备项目提供了广阔的发展空间和市场需求。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文字、语音、图象识别设备项目现状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截至目前，文字、语音、图象识别设备项目已完成市场调研和技术验证，取得了初步的成功。这为文字、语音、图象识别设备项目在未来的发展奠定了坚实的基础，为更远大的目标打下了坚实的基石。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122"/>
      <w:r>
        <w:rPr>
          <w:rFonts w:ascii="仿宋" w:eastAsia="仿宋" w:hAnsi="仿宋" w:cs="仿宋" w:hint="eastAsia"/>
          <w:sz w:val="28"/>
          <w:lang w:eastAsia="zh-CN"/>
        </w:rPr>
        <w:t>(二)、文字、语音、图象识别设备项目目标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文字、语音、图象识别设备项目首要业务目标是在市场中占据有利地位，实现产品/服务的成功推广和销售。通过不断提升产品质量、创新性，文字、语音、图象识别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文字、语音、图象识别设备项目着眼于技术创新。通过持续的研发和技术升级，文字、语音、图象识别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文字、语音、图象识别设备项目设定了客户满意度目标。通过提供卓越的产品质量和优质的客户服务，文字、语音、图象识别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注重社会责任和可持续发展。通过实施环保、社会责任文字、语音、图象识别设备项目，文字、语音、图象识别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文字、语音、图象识别设备项目的团队是实现目标的核心驱动力。因此，文字、语音、图象识别设备项目设定了团队发展目标，包括提升团队成员的专业技能、培养领导力，以及搭建协同高效的团队工作氛围。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293"/>
      <w:r>
        <w:rPr>
          <w:rFonts w:ascii="仿宋" w:eastAsia="仿宋" w:hAnsi="仿宋" w:cs="仿宋" w:hint="eastAsia"/>
          <w:sz w:val="28"/>
          <w:lang w:eastAsia="zh-CN"/>
        </w:rPr>
        <w:t>(三)、文字、语音、图象识别设备项目提出的理由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文字、语音、图象识别设备项目提出的理由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提出源于对市场机遇的深刻洞察。当前市场中存在的需求缺口和行业发展趋势表明，有巨大的商业机会等待被开发。通过准确捕捉市场机遇，文字、语音、图象识别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理念基于对技术创新的信仰。通过持续的研发和技术投入，文字、语音、图象识别设备项目有望推出更具创新性的产品或服务。在科技飞速发展的当下，文字、语音、图象识别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提出是为了增强企业的行业竞争力。通过提升产品或服务的质量和独特性，文字、语音、图象识别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响应了消费者需求的变化。随着社会和科技的不断发展，消费者对产品和服务的需求也在发生变化。通过深入了解并及时回应消费者的新需求，文字、语音、图象识别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提出是企业战略发展规划的一部分。在面对日益激烈的市场竞争和不断变化的商业环境中，文字、语音、图象识别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提出不仅仅是基于商业考量，还注重社会责任。通过推出环保、社会责任等方面的文字、语音、图象识别设备项目，文字、语音、图象识别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提出反映了对利益相关者期望的关注。包括客户、员工、投资者等利益相关者在企业发展中都有着各自的期望，文字、语音、图象识别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4297"/>
      <w:r>
        <w:rPr>
          <w:rFonts w:ascii="仿宋" w:eastAsia="仿宋" w:hAnsi="仿宋" w:cs="仿宋" w:hint="eastAsia"/>
          <w:sz w:val="28"/>
          <w:lang w:eastAsia="zh-CN"/>
        </w:rPr>
        <w:t>(四)、文字、语音、图象识别设备项目意义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在实施文字、语音、图象识别设备项目的过程中，我们不仅仅是在追逐商业成功，更是为企业和社会的多个层面创造了深远的意义。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首要意义在于提升企业的市场竞争力。通过持续的创新和对产品质量的高标准要求，文字、语音、图象识别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字、语音、图象识别设备项目的推进将促使行业技术水平的提升。通过引入先进技术和创新性解决方案，文字、语音、图象识别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文字、语音、图象识别设备项目不仅创造了大量就业机会，提高了就业水平，还注重社会责任和环保。通过参与社会公益事业和推动环保文字、语音、图象识别设备项目，文字、语音、图象识别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https://d.book118.com/008013047135006034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60E62"/>
    <w:rsid w:val="78660E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1304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2024-02-07T02:22:00Z</dcterms:created>
  <dcterms:modified xsi:type="dcterms:W3CDTF">2024-02-07T02:22:51Z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A3951D5A09384A74BB5BE91BEC75FC76_11</vt:lpwstr>
  </property>
  <property fmtid="{D5CDD505-2E9C-101B-9397-08002B2CF9AE}" pid="3" name="KSOProductBuildVer">
    <vt:lpwstr>2052-12.1.0.16250</vt:lpwstr>
  </property>
</Properties>
</file>