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6009" w:rsidP="008D6009" w14:paraId="7D6D701C" w14:textId="77777777">
      <w:pPr>
        <w:spacing w:before="48" w:beforeLines="20" w:after="360" w:afterLines="150" w:line="360" w:lineRule="auto"/>
        <w:jc w:val="center"/>
        <w:rPr>
          <w:rFonts w:ascii="华文中宋" w:eastAsia="华文中宋" w:hAnsi="华文中宋"/>
          <w:b/>
          <w:sz w:val="30"/>
        </w:rPr>
      </w:pPr>
      <w:r w:rsidRPr="008D6009">
        <w:rPr>
          <w:rFonts w:ascii="华文中宋" w:eastAsia="华文中宋" w:hAnsi="华文中宋"/>
          <w:b/>
          <w:sz w:val="30"/>
        </w:rPr>
        <w:t>2024</w:t>
      </w:r>
      <w:r w:rsidRPr="008D6009">
        <w:rPr>
          <w:rFonts w:ascii="华文中宋" w:eastAsia="华文中宋" w:hAnsi="华文中宋"/>
          <w:b/>
          <w:sz w:val="30"/>
        </w:rPr>
        <w:t>广东广州市天河区新塘街招聘社区党组织专职副书记</w:t>
      </w:r>
      <w:r w:rsidRPr="008D6009">
        <w:rPr>
          <w:rFonts w:ascii="华文中宋" w:eastAsia="华文中宋" w:hAnsi="华文中宋"/>
          <w:b/>
          <w:sz w:val="30"/>
        </w:rPr>
        <w:t>1</w:t>
      </w:r>
      <w:r w:rsidRPr="008D6009">
        <w:rPr>
          <w:rFonts w:ascii="华文中宋" w:eastAsia="华文中宋" w:hAnsi="华文中宋"/>
          <w:b/>
          <w:sz w:val="30"/>
        </w:rPr>
        <w:t>人笔试备考试题及答案解析</w:t>
      </w:r>
    </w:p>
    <w:p w:rsidR="00A77B3E" w14:paraId="6A72D55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6F2520" w14:textId="77777777">
      <w:pPr>
        <w:spacing w:after="260" w:line="360" w:lineRule="auto"/>
      </w:pPr>
      <w:r>
        <w:rPr>
          <w:rFonts w:ascii="微软雅黑" w:eastAsia="微软雅黑" w:cs="微软雅黑"/>
        </w:rPr>
        <w:t>一、选择题</w:t>
      </w:r>
    </w:p>
    <w:p w:rsidR="006D34C4" w14:paraId="0CF0112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0CE8E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3F2DAD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565565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252A8B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C326A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5303F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6F9775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B6517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040BF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EF921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675F5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65C9EF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4A56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0EAE2A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E057A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32EFC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C92122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1ACE55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89FD9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758E78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18B716A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2ED2B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1FA90E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338E08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AEEE4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9BC44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A7D4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1F8D015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https://d.book118.com/008022050134006032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paraId="7453E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009" w14:paraId="16CAA0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paraId="52ED4D4A" w14:textId="5A9FC9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6009" w14:paraId="4508C9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paraId="71B335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0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textId="5A9FC9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60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60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rsidP="00B77510" w14:textId="5A9FC9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60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paraId="6C927F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paraId="195040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paraId="297036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60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600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25CCA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60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6009"/>
    <w:rPr>
      <w:sz w:val="18"/>
      <w:szCs w:val="18"/>
    </w:rPr>
  </w:style>
  <w:style w:type="paragraph" w:styleId="Footer">
    <w:name w:val="footer"/>
    <w:basedOn w:val="Normal"/>
    <w:link w:val="a0"/>
    <w:rsid w:val="008D6009"/>
    <w:pPr>
      <w:tabs>
        <w:tab w:val="center" w:pos="4153"/>
        <w:tab w:val="right" w:pos="8306"/>
      </w:tabs>
      <w:snapToGrid w:val="0"/>
    </w:pPr>
    <w:rPr>
      <w:sz w:val="18"/>
      <w:szCs w:val="18"/>
    </w:rPr>
  </w:style>
  <w:style w:type="character" w:customStyle="1" w:styleId="a0">
    <w:name w:val="页脚 字符"/>
    <w:basedOn w:val="DefaultParagraphFont"/>
    <w:link w:val="Footer"/>
    <w:rsid w:val="008D6009"/>
    <w:rPr>
      <w:sz w:val="18"/>
      <w:szCs w:val="18"/>
    </w:rPr>
  </w:style>
  <w:style w:type="character" w:styleId="PageNumber">
    <w:name w:val="page number"/>
    <w:basedOn w:val="DefaultParagraphFont"/>
    <w:rsid w:val="008D6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802205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