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 w:history="1">
        <w:r>
          <w:rPr>
            <w:rFonts w:ascii="仿宋" w:eastAsia="仿宋" w:hAnsi="仿宋" w:cs="仿宋" w:hint="eastAsia"/>
            <w:lang w:eastAsia="zh-CN"/>
          </w:rPr>
          <w:t>前言</w:t>
        </w:r>
        <w:r>
          <w:tab/>
        </w:r>
        <w:r>
          <w:fldChar w:fldCharType="begin"/>
        </w:r>
        <w:r>
          <w:instrText xml:space="preserve"> PAGEREF _Toc1774 \h </w:instrText>
        </w:r>
        <w:r>
          <w:fldChar w:fldCharType="separate"/>
        </w:r>
        <w:r>
          <w:t>3</w:t>
        </w:r>
        <w:r>
          <w:fldChar w:fldCharType="end"/>
        </w:r>
      </w:hyperlink>
    </w:p>
    <w:p>
      <w:pPr>
        <w:pStyle w:val="TOC1"/>
        <w:tabs>
          <w:tab w:val="right" w:leader="dot" w:pos="8306"/>
        </w:tabs>
      </w:pPr>
      <w:hyperlink w:anchor="_Toc18035" w:history="1">
        <w:r>
          <w:rPr>
            <w:rFonts w:ascii="仿宋" w:eastAsia="仿宋" w:hAnsi="仿宋" w:cs="仿宋" w:hint="eastAsia"/>
            <w:lang w:eastAsia="zh-CN"/>
          </w:rPr>
          <w:t>一、滑动轴承项目土建工程</w:t>
        </w:r>
        <w:r>
          <w:tab/>
        </w:r>
        <w:r>
          <w:fldChar w:fldCharType="begin"/>
        </w:r>
        <w:r>
          <w:instrText xml:space="preserve"> PAGEREF _Toc18035 \h </w:instrText>
        </w:r>
        <w:r>
          <w:fldChar w:fldCharType="separate"/>
        </w:r>
        <w:r>
          <w:t>3</w:t>
        </w:r>
        <w:r>
          <w:fldChar w:fldCharType="end"/>
        </w:r>
      </w:hyperlink>
    </w:p>
    <w:p>
      <w:pPr>
        <w:pStyle w:val="TOC2"/>
        <w:tabs>
          <w:tab w:val="right" w:leader="dot" w:pos="8306"/>
        </w:tabs>
      </w:pPr>
      <w:hyperlink w:anchor="_Toc31426" w:history="1">
        <w:r>
          <w:rPr>
            <w:rFonts w:ascii="仿宋" w:eastAsia="仿宋" w:hAnsi="仿宋" w:cs="仿宋" w:hint="eastAsia"/>
            <w:lang w:eastAsia="zh-CN"/>
          </w:rPr>
          <w:t>(一)、建筑工程设计原则</w:t>
        </w:r>
        <w:r>
          <w:tab/>
        </w:r>
        <w:r>
          <w:fldChar w:fldCharType="begin"/>
        </w:r>
        <w:r>
          <w:instrText xml:space="preserve"> PAGEREF _Toc31426 \h </w:instrText>
        </w:r>
        <w:r>
          <w:fldChar w:fldCharType="separate"/>
        </w:r>
        <w:r>
          <w:t>3</w:t>
        </w:r>
        <w:r>
          <w:fldChar w:fldCharType="end"/>
        </w:r>
      </w:hyperlink>
    </w:p>
    <w:p>
      <w:pPr>
        <w:pStyle w:val="TOC2"/>
        <w:tabs>
          <w:tab w:val="right" w:leader="dot" w:pos="8306"/>
        </w:tabs>
      </w:pPr>
      <w:hyperlink w:anchor="_Toc11311" w:history="1">
        <w:r>
          <w:rPr>
            <w:rFonts w:ascii="仿宋" w:eastAsia="仿宋" w:hAnsi="仿宋" w:cs="仿宋" w:hint="eastAsia"/>
            <w:lang w:eastAsia="zh-CN"/>
          </w:rPr>
          <w:t>(二)、土建工程设计年限及安全等级</w:t>
        </w:r>
        <w:r>
          <w:tab/>
        </w:r>
        <w:r>
          <w:fldChar w:fldCharType="begin"/>
        </w:r>
        <w:r>
          <w:instrText xml:space="preserve"> PAGEREF _Toc11311 \h </w:instrText>
        </w:r>
        <w:r>
          <w:fldChar w:fldCharType="separate"/>
        </w:r>
        <w:r>
          <w:t>4</w:t>
        </w:r>
        <w:r>
          <w:fldChar w:fldCharType="end"/>
        </w:r>
      </w:hyperlink>
    </w:p>
    <w:p>
      <w:pPr>
        <w:pStyle w:val="TOC2"/>
        <w:tabs>
          <w:tab w:val="right" w:leader="dot" w:pos="8306"/>
        </w:tabs>
      </w:pPr>
      <w:hyperlink w:anchor="_Toc30734" w:history="1">
        <w:r>
          <w:rPr>
            <w:rFonts w:ascii="仿宋" w:eastAsia="仿宋" w:hAnsi="仿宋" w:cs="仿宋" w:hint="eastAsia"/>
            <w:lang w:eastAsia="zh-CN"/>
          </w:rPr>
          <w:t>(三)、建筑工程设计总体要求</w:t>
        </w:r>
        <w:r>
          <w:tab/>
        </w:r>
        <w:r>
          <w:fldChar w:fldCharType="begin"/>
        </w:r>
        <w:r>
          <w:instrText xml:space="preserve"> PAGEREF _Toc30734 \h </w:instrText>
        </w:r>
        <w:r>
          <w:fldChar w:fldCharType="separate"/>
        </w:r>
        <w:r>
          <w:t>5</w:t>
        </w:r>
        <w:r>
          <w:fldChar w:fldCharType="end"/>
        </w:r>
      </w:hyperlink>
    </w:p>
    <w:p>
      <w:pPr>
        <w:pStyle w:val="TOC2"/>
        <w:tabs>
          <w:tab w:val="right" w:leader="dot" w:pos="8306"/>
        </w:tabs>
      </w:pPr>
      <w:hyperlink w:anchor="_Toc21106" w:history="1">
        <w:r>
          <w:rPr>
            <w:rFonts w:ascii="仿宋" w:eastAsia="仿宋" w:hAnsi="仿宋" w:cs="仿宋" w:hint="eastAsia"/>
            <w:lang w:eastAsia="zh-CN"/>
          </w:rPr>
          <w:t>(四)、土建工程建设指标</w:t>
        </w:r>
        <w:r>
          <w:tab/>
        </w:r>
        <w:r>
          <w:fldChar w:fldCharType="begin"/>
        </w:r>
        <w:r>
          <w:instrText xml:space="preserve"> PAGEREF _Toc21106 \h </w:instrText>
        </w:r>
        <w:r>
          <w:fldChar w:fldCharType="separate"/>
        </w:r>
        <w:r>
          <w:t>6</w:t>
        </w:r>
        <w:r>
          <w:fldChar w:fldCharType="end"/>
        </w:r>
      </w:hyperlink>
    </w:p>
    <w:p>
      <w:pPr>
        <w:pStyle w:val="TOC1"/>
        <w:tabs>
          <w:tab w:val="right" w:leader="dot" w:pos="8306"/>
        </w:tabs>
      </w:pPr>
      <w:hyperlink w:anchor="_Toc11759" w:history="1">
        <w:r>
          <w:rPr>
            <w:rFonts w:ascii="仿宋" w:eastAsia="仿宋" w:hAnsi="仿宋" w:cs="仿宋" w:hint="eastAsia"/>
            <w:lang w:eastAsia="zh-CN"/>
          </w:rPr>
          <w:t>二、滑动轴承项目概论</w:t>
        </w:r>
        <w:r>
          <w:tab/>
        </w:r>
        <w:r>
          <w:fldChar w:fldCharType="begin"/>
        </w:r>
        <w:r>
          <w:instrText xml:space="preserve"> PAGEREF _Toc11759 \h </w:instrText>
        </w:r>
        <w:r>
          <w:fldChar w:fldCharType="separate"/>
        </w:r>
        <w:r>
          <w:t>6</w:t>
        </w:r>
        <w:r>
          <w:fldChar w:fldCharType="end"/>
        </w:r>
      </w:hyperlink>
    </w:p>
    <w:p>
      <w:pPr>
        <w:pStyle w:val="TOC2"/>
        <w:tabs>
          <w:tab w:val="right" w:leader="dot" w:pos="8306"/>
        </w:tabs>
      </w:pPr>
      <w:hyperlink w:anchor="_Toc11621" w:history="1">
        <w:r>
          <w:rPr>
            <w:rFonts w:ascii="仿宋" w:eastAsia="仿宋" w:hAnsi="仿宋" w:cs="仿宋" w:hint="eastAsia"/>
            <w:lang w:eastAsia="zh-CN"/>
          </w:rPr>
          <w:t>(一)、滑动轴承项目概况</w:t>
        </w:r>
        <w:r>
          <w:tab/>
        </w:r>
        <w:r>
          <w:fldChar w:fldCharType="begin"/>
        </w:r>
        <w:r>
          <w:instrText xml:space="preserve"> PAGEREF _Toc11621 \h </w:instrText>
        </w:r>
        <w:r>
          <w:fldChar w:fldCharType="separate"/>
        </w:r>
        <w:r>
          <w:t>6</w:t>
        </w:r>
        <w:r>
          <w:fldChar w:fldCharType="end"/>
        </w:r>
      </w:hyperlink>
    </w:p>
    <w:p>
      <w:pPr>
        <w:pStyle w:val="TOC2"/>
        <w:tabs>
          <w:tab w:val="right" w:leader="dot" w:pos="8306"/>
        </w:tabs>
      </w:pPr>
      <w:hyperlink w:anchor="_Toc17262" w:history="1">
        <w:r>
          <w:rPr>
            <w:rFonts w:ascii="仿宋" w:eastAsia="仿宋" w:hAnsi="仿宋" w:cs="仿宋" w:hint="eastAsia"/>
            <w:lang w:eastAsia="zh-CN"/>
          </w:rPr>
          <w:t>(二)、滑动轴承项目目标</w:t>
        </w:r>
        <w:r>
          <w:tab/>
        </w:r>
        <w:r>
          <w:fldChar w:fldCharType="begin"/>
        </w:r>
        <w:r>
          <w:instrText xml:space="preserve"> PAGEREF _Toc17262 \h </w:instrText>
        </w:r>
        <w:r>
          <w:fldChar w:fldCharType="separate"/>
        </w:r>
        <w:r>
          <w:t>8</w:t>
        </w:r>
        <w:r>
          <w:fldChar w:fldCharType="end"/>
        </w:r>
      </w:hyperlink>
    </w:p>
    <w:p>
      <w:pPr>
        <w:pStyle w:val="TOC2"/>
        <w:tabs>
          <w:tab w:val="right" w:leader="dot" w:pos="8306"/>
        </w:tabs>
      </w:pPr>
      <w:hyperlink w:anchor="_Toc9606" w:history="1">
        <w:r>
          <w:rPr>
            <w:rFonts w:ascii="仿宋" w:eastAsia="仿宋" w:hAnsi="仿宋" w:cs="仿宋" w:hint="eastAsia"/>
            <w:lang w:eastAsia="zh-CN"/>
          </w:rPr>
          <w:t>(三)、滑动轴承项目提出的理由</w:t>
        </w:r>
        <w:r>
          <w:tab/>
        </w:r>
        <w:r>
          <w:fldChar w:fldCharType="begin"/>
        </w:r>
        <w:r>
          <w:instrText xml:space="preserve"> PAGEREF _Toc9606 \h </w:instrText>
        </w:r>
        <w:r>
          <w:fldChar w:fldCharType="separate"/>
        </w:r>
        <w:r>
          <w:t>9</w:t>
        </w:r>
        <w:r>
          <w:fldChar w:fldCharType="end"/>
        </w:r>
      </w:hyperlink>
    </w:p>
    <w:p>
      <w:pPr>
        <w:pStyle w:val="TOC2"/>
        <w:tabs>
          <w:tab w:val="right" w:leader="dot" w:pos="8306"/>
        </w:tabs>
      </w:pPr>
      <w:hyperlink w:anchor="_Toc11862" w:history="1">
        <w:r>
          <w:rPr>
            <w:rFonts w:ascii="仿宋" w:eastAsia="仿宋" w:hAnsi="仿宋" w:cs="仿宋" w:hint="eastAsia"/>
            <w:lang w:eastAsia="zh-CN"/>
          </w:rPr>
          <w:t>(四)、滑动轴承项目意义</w:t>
        </w:r>
        <w:r>
          <w:tab/>
        </w:r>
        <w:r>
          <w:fldChar w:fldCharType="begin"/>
        </w:r>
        <w:r>
          <w:instrText xml:space="preserve"> PAGEREF _Toc11862 \h </w:instrText>
        </w:r>
        <w:r>
          <w:fldChar w:fldCharType="separate"/>
        </w:r>
        <w:r>
          <w:t>11</w:t>
        </w:r>
        <w:r>
          <w:fldChar w:fldCharType="end"/>
        </w:r>
      </w:hyperlink>
    </w:p>
    <w:p>
      <w:pPr>
        <w:pStyle w:val="TOC2"/>
        <w:tabs>
          <w:tab w:val="right" w:leader="dot" w:pos="8306"/>
        </w:tabs>
      </w:pPr>
      <w:hyperlink w:anchor="_Toc29586" w:history="1">
        <w:r>
          <w:rPr>
            <w:rFonts w:ascii="仿宋" w:eastAsia="仿宋" w:hAnsi="仿宋" w:cs="仿宋" w:hint="eastAsia"/>
            <w:lang w:eastAsia="zh-CN"/>
          </w:rPr>
          <w:t>(五)、滑动轴承项目背景</w:t>
        </w:r>
        <w:r>
          <w:tab/>
        </w:r>
        <w:r>
          <w:fldChar w:fldCharType="begin"/>
        </w:r>
        <w:r>
          <w:instrText xml:space="preserve"> PAGEREF _Toc29586 \h </w:instrText>
        </w:r>
        <w:r>
          <w:fldChar w:fldCharType="separate"/>
        </w:r>
        <w:r>
          <w:t>12</w:t>
        </w:r>
        <w:r>
          <w:fldChar w:fldCharType="end"/>
        </w:r>
      </w:hyperlink>
    </w:p>
    <w:p>
      <w:pPr>
        <w:pStyle w:val="TOC1"/>
        <w:tabs>
          <w:tab w:val="right" w:leader="dot" w:pos="8306"/>
        </w:tabs>
      </w:pPr>
      <w:hyperlink w:anchor="_Toc32263" w:history="1">
        <w:r>
          <w:rPr>
            <w:rFonts w:ascii="仿宋" w:eastAsia="仿宋" w:hAnsi="仿宋" w:cs="仿宋" w:hint="eastAsia"/>
            <w:lang w:eastAsia="zh-CN"/>
          </w:rPr>
          <w:t>三、工艺说明</w:t>
        </w:r>
        <w:r>
          <w:tab/>
        </w:r>
        <w:r>
          <w:fldChar w:fldCharType="begin"/>
        </w:r>
        <w:r>
          <w:instrText xml:space="preserve"> PAGEREF _Toc32263 \h </w:instrText>
        </w:r>
        <w:r>
          <w:fldChar w:fldCharType="separate"/>
        </w:r>
        <w:r>
          <w:t>13</w:t>
        </w:r>
        <w:r>
          <w:fldChar w:fldCharType="end"/>
        </w:r>
      </w:hyperlink>
    </w:p>
    <w:p>
      <w:pPr>
        <w:pStyle w:val="TOC2"/>
        <w:tabs>
          <w:tab w:val="right" w:leader="dot" w:pos="8306"/>
        </w:tabs>
      </w:pPr>
      <w:hyperlink w:anchor="_Toc9369" w:history="1">
        <w:r>
          <w:rPr>
            <w:rFonts w:ascii="仿宋" w:eastAsia="仿宋" w:hAnsi="仿宋" w:cs="仿宋" w:hint="eastAsia"/>
            <w:lang w:eastAsia="zh-CN"/>
          </w:rPr>
          <w:t>(一)、技术管理特点</w:t>
        </w:r>
        <w:r>
          <w:tab/>
        </w:r>
        <w:r>
          <w:fldChar w:fldCharType="begin"/>
        </w:r>
        <w:r>
          <w:instrText xml:space="preserve"> PAGEREF _Toc9369 \h </w:instrText>
        </w:r>
        <w:r>
          <w:fldChar w:fldCharType="separate"/>
        </w:r>
        <w:r>
          <w:t>13</w:t>
        </w:r>
        <w:r>
          <w:fldChar w:fldCharType="end"/>
        </w:r>
      </w:hyperlink>
    </w:p>
    <w:p>
      <w:pPr>
        <w:pStyle w:val="TOC2"/>
        <w:tabs>
          <w:tab w:val="right" w:leader="dot" w:pos="8306"/>
        </w:tabs>
      </w:pPr>
      <w:hyperlink w:anchor="_Toc8641" w:history="1">
        <w:r>
          <w:rPr>
            <w:rFonts w:ascii="仿宋" w:eastAsia="仿宋" w:hAnsi="仿宋" w:cs="仿宋" w:hint="eastAsia"/>
            <w:lang w:eastAsia="zh-CN"/>
          </w:rPr>
          <w:t>(二)、滑动轴承项目工艺技术设计方案</w:t>
        </w:r>
        <w:r>
          <w:tab/>
        </w:r>
        <w:r>
          <w:fldChar w:fldCharType="begin"/>
        </w:r>
        <w:r>
          <w:instrText xml:space="preserve"> PAGEREF _Toc8641 \h </w:instrText>
        </w:r>
        <w:r>
          <w:fldChar w:fldCharType="separate"/>
        </w:r>
        <w:r>
          <w:t>14</w:t>
        </w:r>
        <w:r>
          <w:fldChar w:fldCharType="end"/>
        </w:r>
      </w:hyperlink>
    </w:p>
    <w:p>
      <w:pPr>
        <w:pStyle w:val="TOC2"/>
        <w:tabs>
          <w:tab w:val="right" w:leader="dot" w:pos="8306"/>
        </w:tabs>
      </w:pPr>
      <w:hyperlink w:anchor="_Toc20385" w:history="1">
        <w:r>
          <w:rPr>
            <w:rFonts w:ascii="仿宋" w:eastAsia="仿宋" w:hAnsi="仿宋" w:cs="仿宋" w:hint="eastAsia"/>
            <w:lang w:eastAsia="zh-CN"/>
          </w:rPr>
          <w:t>(三)、设备选型方案</w:t>
        </w:r>
        <w:r>
          <w:tab/>
        </w:r>
        <w:r>
          <w:fldChar w:fldCharType="begin"/>
        </w:r>
        <w:r>
          <w:instrText xml:space="preserve"> PAGEREF _Toc20385 \h </w:instrText>
        </w:r>
        <w:r>
          <w:fldChar w:fldCharType="separate"/>
        </w:r>
        <w:r>
          <w:t>15</w:t>
        </w:r>
        <w:r>
          <w:fldChar w:fldCharType="end"/>
        </w:r>
      </w:hyperlink>
    </w:p>
    <w:p>
      <w:pPr>
        <w:pStyle w:val="TOC1"/>
        <w:tabs>
          <w:tab w:val="right" w:leader="dot" w:pos="8306"/>
        </w:tabs>
      </w:pPr>
      <w:hyperlink w:anchor="_Toc11815" w:history="1">
        <w:r>
          <w:rPr>
            <w:rFonts w:ascii="仿宋" w:eastAsia="仿宋" w:hAnsi="仿宋" w:cs="仿宋" w:hint="eastAsia"/>
            <w:lang w:eastAsia="zh-CN"/>
          </w:rPr>
          <w:t>四、滑动轴承项目危机管理</w:t>
        </w:r>
        <w:r>
          <w:tab/>
        </w:r>
        <w:r>
          <w:fldChar w:fldCharType="begin"/>
        </w:r>
        <w:r>
          <w:instrText xml:space="preserve"> PAGEREF _Toc11815 \h </w:instrText>
        </w:r>
        <w:r>
          <w:fldChar w:fldCharType="separate"/>
        </w:r>
        <w:r>
          <w:t>16</w:t>
        </w:r>
        <w:r>
          <w:fldChar w:fldCharType="end"/>
        </w:r>
      </w:hyperlink>
    </w:p>
    <w:p>
      <w:pPr>
        <w:pStyle w:val="TOC2"/>
        <w:tabs>
          <w:tab w:val="right" w:leader="dot" w:pos="8306"/>
        </w:tabs>
      </w:pPr>
      <w:hyperlink w:anchor="_Toc4495" w:history="1">
        <w:r>
          <w:rPr>
            <w:rFonts w:ascii="仿宋" w:eastAsia="仿宋" w:hAnsi="仿宋" w:cs="仿宋" w:hint="eastAsia"/>
            <w:lang w:eastAsia="zh-CN"/>
          </w:rPr>
          <w:t>(一)、危机预警与识别</w:t>
        </w:r>
        <w:r>
          <w:tab/>
        </w:r>
        <w:r>
          <w:fldChar w:fldCharType="begin"/>
        </w:r>
        <w:r>
          <w:instrText xml:space="preserve"> PAGEREF _Toc4495 \h </w:instrText>
        </w:r>
        <w:r>
          <w:fldChar w:fldCharType="separate"/>
        </w:r>
        <w:r>
          <w:t>16</w:t>
        </w:r>
        <w:r>
          <w:fldChar w:fldCharType="end"/>
        </w:r>
      </w:hyperlink>
    </w:p>
    <w:p>
      <w:pPr>
        <w:pStyle w:val="TOC2"/>
        <w:tabs>
          <w:tab w:val="right" w:leader="dot" w:pos="8306"/>
        </w:tabs>
      </w:pPr>
      <w:hyperlink w:anchor="_Toc1048" w:history="1">
        <w:r>
          <w:rPr>
            <w:rFonts w:ascii="仿宋" w:eastAsia="仿宋" w:hAnsi="仿宋" w:cs="仿宋" w:hint="eastAsia"/>
            <w:lang w:eastAsia="zh-CN"/>
          </w:rPr>
          <w:t>(二)、危机应对与恢复</w:t>
        </w:r>
        <w:r>
          <w:tab/>
        </w:r>
        <w:r>
          <w:fldChar w:fldCharType="begin"/>
        </w:r>
        <w:r>
          <w:instrText xml:space="preserve"> PAGEREF _Toc1048 \h </w:instrText>
        </w:r>
        <w:r>
          <w:fldChar w:fldCharType="separate"/>
        </w:r>
        <w:r>
          <w:t>17</w:t>
        </w:r>
        <w:r>
          <w:fldChar w:fldCharType="end"/>
        </w:r>
      </w:hyperlink>
    </w:p>
    <w:p>
      <w:pPr>
        <w:pStyle w:val="TOC1"/>
        <w:tabs>
          <w:tab w:val="right" w:leader="dot" w:pos="8306"/>
        </w:tabs>
      </w:pPr>
      <w:hyperlink w:anchor="_Toc18734" w:history="1">
        <w:r>
          <w:rPr>
            <w:rFonts w:ascii="仿宋" w:eastAsia="仿宋" w:hAnsi="仿宋" w:cs="仿宋" w:hint="eastAsia"/>
            <w:lang w:eastAsia="zh-CN"/>
          </w:rPr>
          <w:t>五、产品规划分析</w:t>
        </w:r>
        <w:r>
          <w:tab/>
        </w:r>
        <w:r>
          <w:fldChar w:fldCharType="begin"/>
        </w:r>
        <w:r>
          <w:instrText xml:space="preserve"> PAGEREF _Toc18734 \h </w:instrText>
        </w:r>
        <w:r>
          <w:fldChar w:fldCharType="separate"/>
        </w:r>
        <w:r>
          <w:t>19</w:t>
        </w:r>
        <w:r>
          <w:fldChar w:fldCharType="end"/>
        </w:r>
      </w:hyperlink>
    </w:p>
    <w:p>
      <w:pPr>
        <w:pStyle w:val="TOC2"/>
        <w:tabs>
          <w:tab w:val="right" w:leader="dot" w:pos="8306"/>
        </w:tabs>
      </w:pPr>
      <w:hyperlink w:anchor="_Toc2826" w:history="1">
        <w:r>
          <w:rPr>
            <w:rFonts w:ascii="仿宋" w:eastAsia="仿宋" w:hAnsi="仿宋" w:cs="仿宋" w:hint="eastAsia"/>
            <w:lang w:eastAsia="zh-CN"/>
          </w:rPr>
          <w:t>(一)、产品规划</w:t>
        </w:r>
        <w:r>
          <w:tab/>
        </w:r>
        <w:r>
          <w:fldChar w:fldCharType="begin"/>
        </w:r>
        <w:r>
          <w:instrText xml:space="preserve"> PAGEREF _Toc2826 \h </w:instrText>
        </w:r>
        <w:r>
          <w:fldChar w:fldCharType="separate"/>
        </w:r>
        <w:r>
          <w:t>19</w:t>
        </w:r>
        <w:r>
          <w:fldChar w:fldCharType="end"/>
        </w:r>
      </w:hyperlink>
    </w:p>
    <w:p>
      <w:pPr>
        <w:pStyle w:val="TOC2"/>
        <w:tabs>
          <w:tab w:val="right" w:leader="dot" w:pos="8306"/>
        </w:tabs>
      </w:pPr>
      <w:hyperlink w:anchor="_Toc7303" w:history="1">
        <w:r>
          <w:rPr>
            <w:rFonts w:ascii="仿宋" w:eastAsia="仿宋" w:hAnsi="仿宋" w:cs="仿宋" w:hint="eastAsia"/>
            <w:lang w:eastAsia="zh-CN"/>
          </w:rPr>
          <w:t>(二)、建设规模</w:t>
        </w:r>
        <w:r>
          <w:tab/>
        </w:r>
        <w:r>
          <w:fldChar w:fldCharType="begin"/>
        </w:r>
        <w:r>
          <w:instrText xml:space="preserve"> PAGEREF _Toc7303 \h </w:instrText>
        </w:r>
        <w:r>
          <w:fldChar w:fldCharType="separate"/>
        </w:r>
        <w:r>
          <w:t>19</w:t>
        </w:r>
        <w:r>
          <w:fldChar w:fldCharType="end"/>
        </w:r>
      </w:hyperlink>
    </w:p>
    <w:p>
      <w:pPr>
        <w:pStyle w:val="TOC1"/>
        <w:tabs>
          <w:tab w:val="right" w:leader="dot" w:pos="8306"/>
        </w:tabs>
      </w:pPr>
      <w:hyperlink w:anchor="_Toc911" w:history="1">
        <w:r>
          <w:rPr>
            <w:rFonts w:ascii="仿宋" w:eastAsia="仿宋" w:hAnsi="仿宋" w:cs="仿宋" w:hint="eastAsia"/>
            <w:lang w:eastAsia="zh-CN"/>
          </w:rPr>
          <w:t>六、滑动轴承项目绩效评估</w:t>
        </w:r>
        <w:r>
          <w:tab/>
        </w:r>
        <w:r>
          <w:fldChar w:fldCharType="begin"/>
        </w:r>
        <w:r>
          <w:instrText xml:space="preserve"> PAGEREF _Toc911 \h </w:instrText>
        </w:r>
        <w:r>
          <w:fldChar w:fldCharType="separate"/>
        </w:r>
        <w:r>
          <w:t>21</w:t>
        </w:r>
        <w:r>
          <w:fldChar w:fldCharType="end"/>
        </w:r>
      </w:hyperlink>
    </w:p>
    <w:p>
      <w:pPr>
        <w:pStyle w:val="TOC2"/>
        <w:tabs>
          <w:tab w:val="right" w:leader="dot" w:pos="8306"/>
        </w:tabs>
      </w:pPr>
      <w:hyperlink w:anchor="_Toc23019" w:history="1">
        <w:r>
          <w:rPr>
            <w:rFonts w:ascii="仿宋" w:eastAsia="仿宋" w:hAnsi="仿宋" w:cs="仿宋" w:hint="eastAsia"/>
            <w:lang w:eastAsia="zh-CN"/>
          </w:rPr>
          <w:t>(一)、绩效评估指标</w:t>
        </w:r>
        <w:r>
          <w:tab/>
        </w:r>
        <w:r>
          <w:fldChar w:fldCharType="begin"/>
        </w:r>
        <w:r>
          <w:instrText xml:space="preserve"> PAGEREF _Toc23019 \h </w:instrText>
        </w:r>
        <w:r>
          <w:fldChar w:fldCharType="separate"/>
        </w:r>
        <w:r>
          <w:t>21</w:t>
        </w:r>
        <w:r>
          <w:fldChar w:fldCharType="end"/>
        </w:r>
      </w:hyperlink>
    </w:p>
    <w:p>
      <w:pPr>
        <w:pStyle w:val="TOC2"/>
        <w:tabs>
          <w:tab w:val="right" w:leader="dot" w:pos="8306"/>
        </w:tabs>
      </w:pPr>
      <w:hyperlink w:anchor="_Toc23211" w:history="1">
        <w:r>
          <w:rPr>
            <w:rFonts w:ascii="仿宋" w:eastAsia="仿宋" w:hAnsi="仿宋" w:cs="仿宋" w:hint="eastAsia"/>
            <w:lang w:eastAsia="zh-CN"/>
          </w:rPr>
          <w:t>(二)、绩效评估方法</w:t>
        </w:r>
        <w:r>
          <w:tab/>
        </w:r>
        <w:r>
          <w:fldChar w:fldCharType="begin"/>
        </w:r>
        <w:r>
          <w:instrText xml:space="preserve"> PAGEREF _Toc23211 \h </w:instrText>
        </w:r>
        <w:r>
          <w:fldChar w:fldCharType="separate"/>
        </w:r>
        <w:r>
          <w:t>22</w:t>
        </w:r>
        <w:r>
          <w:fldChar w:fldCharType="end"/>
        </w:r>
      </w:hyperlink>
    </w:p>
    <w:p>
      <w:pPr>
        <w:pStyle w:val="TOC2"/>
        <w:tabs>
          <w:tab w:val="right" w:leader="dot" w:pos="8306"/>
        </w:tabs>
      </w:pPr>
      <w:hyperlink w:anchor="_Toc6750" w:history="1">
        <w:r>
          <w:rPr>
            <w:rFonts w:ascii="仿宋" w:eastAsia="仿宋" w:hAnsi="仿宋" w:cs="仿宋" w:hint="eastAsia"/>
            <w:lang w:eastAsia="zh-CN"/>
          </w:rPr>
          <w:t>(三)、绩效评估周期</w:t>
        </w:r>
        <w:r>
          <w:tab/>
        </w:r>
        <w:r>
          <w:fldChar w:fldCharType="begin"/>
        </w:r>
        <w:r>
          <w:instrText xml:space="preserve"> PAGEREF _Toc6750 \h </w:instrText>
        </w:r>
        <w:r>
          <w:fldChar w:fldCharType="separate"/>
        </w:r>
        <w:r>
          <w:t>23</w:t>
        </w:r>
        <w:r>
          <w:fldChar w:fldCharType="end"/>
        </w:r>
      </w:hyperlink>
    </w:p>
    <w:p>
      <w:pPr>
        <w:pStyle w:val="TOC1"/>
        <w:tabs>
          <w:tab w:val="right" w:leader="dot" w:pos="8306"/>
        </w:tabs>
      </w:pPr>
      <w:hyperlink w:anchor="_Toc27934" w:history="1">
        <w:r>
          <w:rPr>
            <w:rFonts w:ascii="仿宋" w:eastAsia="仿宋" w:hAnsi="仿宋" w:cs="仿宋" w:hint="eastAsia"/>
            <w:lang w:eastAsia="zh-CN"/>
          </w:rPr>
          <w:t>七、滑动轴承项目计划安排</w:t>
        </w:r>
        <w:r>
          <w:tab/>
        </w:r>
        <w:r>
          <w:fldChar w:fldCharType="begin"/>
        </w:r>
        <w:r>
          <w:instrText xml:space="preserve"> PAGEREF _Toc27934 \h </w:instrText>
        </w:r>
        <w:r>
          <w:fldChar w:fldCharType="separate"/>
        </w:r>
        <w:r>
          <w:t>24</w:t>
        </w:r>
        <w:r>
          <w:fldChar w:fldCharType="end"/>
        </w:r>
      </w:hyperlink>
    </w:p>
    <w:p>
      <w:pPr>
        <w:pStyle w:val="TOC2"/>
        <w:tabs>
          <w:tab w:val="right" w:leader="dot" w:pos="8306"/>
        </w:tabs>
      </w:pPr>
      <w:hyperlink w:anchor="_Toc30787" w:history="1">
        <w:r>
          <w:rPr>
            <w:rFonts w:ascii="仿宋" w:eastAsia="仿宋" w:hAnsi="仿宋" w:cs="仿宋" w:hint="eastAsia"/>
            <w:lang w:eastAsia="zh-CN"/>
          </w:rPr>
          <w:t>(一)、建设周期</w:t>
        </w:r>
        <w:r>
          <w:tab/>
        </w:r>
        <w:r>
          <w:fldChar w:fldCharType="begin"/>
        </w:r>
        <w:r>
          <w:instrText xml:space="preserve"> PAGEREF _Toc30787 \h </w:instrText>
        </w:r>
        <w:r>
          <w:fldChar w:fldCharType="separate"/>
        </w:r>
        <w:r>
          <w:t>24</w:t>
        </w:r>
        <w:r>
          <w:fldChar w:fldCharType="end"/>
        </w:r>
      </w:hyperlink>
    </w:p>
    <w:p>
      <w:pPr>
        <w:pStyle w:val="TOC2"/>
        <w:tabs>
          <w:tab w:val="right" w:leader="dot" w:pos="8306"/>
        </w:tabs>
      </w:pPr>
      <w:hyperlink w:anchor="_Toc25049" w:history="1">
        <w:r>
          <w:rPr>
            <w:rFonts w:ascii="仿宋" w:eastAsia="仿宋" w:hAnsi="仿宋" w:cs="仿宋" w:hint="eastAsia"/>
            <w:lang w:eastAsia="zh-CN"/>
          </w:rPr>
          <w:t>(二)、建设进度</w:t>
        </w:r>
        <w:r>
          <w:tab/>
        </w:r>
        <w:r>
          <w:fldChar w:fldCharType="begin"/>
        </w:r>
        <w:r>
          <w:instrText xml:space="preserve"> PAGEREF _Toc25049 \h </w:instrText>
        </w:r>
        <w:r>
          <w:fldChar w:fldCharType="separate"/>
        </w:r>
        <w:r>
          <w:t>25</w:t>
        </w:r>
        <w:r>
          <w:fldChar w:fldCharType="end"/>
        </w:r>
      </w:hyperlink>
    </w:p>
    <w:p>
      <w:pPr>
        <w:pStyle w:val="TOC2"/>
        <w:tabs>
          <w:tab w:val="right" w:leader="dot" w:pos="8306"/>
        </w:tabs>
      </w:pPr>
      <w:hyperlink w:anchor="_Toc1141" w:history="1">
        <w:r>
          <w:rPr>
            <w:rFonts w:ascii="仿宋" w:eastAsia="仿宋" w:hAnsi="仿宋" w:cs="仿宋" w:hint="eastAsia"/>
            <w:lang w:eastAsia="zh-CN"/>
          </w:rPr>
          <w:t>(三)、进度安排注意事项</w:t>
        </w:r>
        <w:r>
          <w:tab/>
        </w:r>
        <w:r>
          <w:fldChar w:fldCharType="begin"/>
        </w:r>
        <w:r>
          <w:instrText xml:space="preserve"> PAGEREF _Toc1141 \h </w:instrText>
        </w:r>
        <w:r>
          <w:fldChar w:fldCharType="separate"/>
        </w:r>
        <w:r>
          <w:t>25</w:t>
        </w:r>
        <w:r>
          <w:fldChar w:fldCharType="end"/>
        </w:r>
      </w:hyperlink>
    </w:p>
    <w:p>
      <w:pPr>
        <w:pStyle w:val="TOC2"/>
        <w:tabs>
          <w:tab w:val="right" w:leader="dot" w:pos="8306"/>
        </w:tabs>
      </w:pPr>
      <w:hyperlink w:anchor="_Toc15666" w:history="1">
        <w:r>
          <w:rPr>
            <w:rFonts w:ascii="仿宋" w:eastAsia="仿宋" w:hAnsi="仿宋" w:cs="仿宋" w:hint="eastAsia"/>
            <w:lang w:eastAsia="zh-CN"/>
          </w:rPr>
          <w:t>(四)、人力资源配置</w:t>
        </w:r>
        <w:r>
          <w:tab/>
        </w:r>
        <w:r>
          <w:fldChar w:fldCharType="begin"/>
        </w:r>
        <w:r>
          <w:instrText xml:space="preserve"> PAGEREF _Toc15666 \h </w:instrText>
        </w:r>
        <w:r>
          <w:fldChar w:fldCharType="separate"/>
        </w:r>
        <w:r>
          <w:t>27</w:t>
        </w:r>
        <w:r>
          <w:fldChar w:fldCharType="end"/>
        </w:r>
      </w:hyperlink>
    </w:p>
    <w:p>
      <w:pPr>
        <w:pStyle w:val="TOC1"/>
        <w:tabs>
          <w:tab w:val="right" w:leader="dot" w:pos="8306"/>
        </w:tabs>
      </w:pPr>
      <w:hyperlink w:anchor="_Toc13629" w:history="1">
        <w:r>
          <w:rPr>
            <w:rFonts w:ascii="仿宋" w:eastAsia="仿宋" w:hAnsi="仿宋" w:cs="仿宋" w:hint="eastAsia"/>
            <w:lang w:eastAsia="zh-CN"/>
          </w:rPr>
          <w:t>八、滑动轴承项目创新与研发</w:t>
        </w:r>
        <w:r>
          <w:tab/>
        </w:r>
        <w:r>
          <w:fldChar w:fldCharType="begin"/>
        </w:r>
        <w:r>
          <w:instrText xml:space="preserve"> PAGEREF _Toc13629 \h </w:instrText>
        </w:r>
        <w:r>
          <w:fldChar w:fldCharType="separate"/>
        </w:r>
        <w:r>
          <w:t>28</w:t>
        </w:r>
        <w:r>
          <w:fldChar w:fldCharType="end"/>
        </w:r>
      </w:hyperlink>
    </w:p>
    <w:p>
      <w:pPr>
        <w:pStyle w:val="TOC2"/>
        <w:tabs>
          <w:tab w:val="right" w:leader="dot" w:pos="8306"/>
        </w:tabs>
      </w:pPr>
      <w:hyperlink w:anchor="_Toc6797" w:history="1">
        <w:r>
          <w:rPr>
            <w:rFonts w:ascii="仿宋" w:eastAsia="仿宋" w:hAnsi="仿宋" w:cs="仿宋" w:hint="eastAsia"/>
            <w:lang w:eastAsia="zh-CN"/>
          </w:rPr>
          <w:t>(一)、创新策略与方向</w:t>
        </w:r>
        <w:r>
          <w:tab/>
        </w:r>
        <w:r>
          <w:fldChar w:fldCharType="begin"/>
        </w:r>
        <w:r>
          <w:instrText xml:space="preserve"> PAGEREF _Toc6797 \h </w:instrText>
        </w:r>
        <w:r>
          <w:fldChar w:fldCharType="separate"/>
        </w:r>
        <w:r>
          <w:t>28</w:t>
        </w:r>
        <w:r>
          <w:fldChar w:fldCharType="end"/>
        </w:r>
      </w:hyperlink>
    </w:p>
    <w:p>
      <w:pPr>
        <w:pStyle w:val="TOC2"/>
        <w:tabs>
          <w:tab w:val="right" w:leader="dot" w:pos="8306"/>
        </w:tabs>
      </w:pPr>
      <w:hyperlink w:anchor="_Toc9653" w:history="1">
        <w:r>
          <w:rPr>
            <w:rFonts w:ascii="仿宋" w:eastAsia="仿宋" w:hAnsi="仿宋" w:cs="仿宋" w:hint="eastAsia"/>
            <w:lang w:eastAsia="zh-CN"/>
          </w:rPr>
          <w:t>(二)、研发规划与投入</w:t>
        </w:r>
        <w:r>
          <w:tab/>
        </w:r>
        <w:r>
          <w:fldChar w:fldCharType="begin"/>
        </w:r>
        <w:r>
          <w:instrText xml:space="preserve"> PAGEREF _Toc9653 \h </w:instrText>
        </w:r>
        <w:r>
          <w:fldChar w:fldCharType="separate"/>
        </w:r>
        <w:r>
          <w:t>29</w:t>
        </w:r>
        <w:r>
          <w:fldChar w:fldCharType="end"/>
        </w:r>
      </w:hyperlink>
    </w:p>
    <w:p>
      <w:pPr>
        <w:pStyle w:val="TOC1"/>
        <w:tabs>
          <w:tab w:val="right" w:leader="dot" w:pos="8306"/>
        </w:tabs>
      </w:pPr>
      <w:hyperlink w:anchor="_Toc10402" w:history="1">
        <w:r>
          <w:rPr>
            <w:rFonts w:ascii="仿宋" w:eastAsia="仿宋" w:hAnsi="仿宋" w:cs="仿宋" w:hint="eastAsia"/>
            <w:lang w:eastAsia="zh-CN"/>
          </w:rPr>
          <w:t>九、滑动轴承项目投资规划</w:t>
        </w:r>
        <w:r>
          <w:tab/>
        </w:r>
        <w:r>
          <w:fldChar w:fldCharType="begin"/>
        </w:r>
        <w:r>
          <w:instrText xml:space="preserve"> PAGEREF _Toc10402 \h </w:instrText>
        </w:r>
        <w:r>
          <w:fldChar w:fldCharType="separate"/>
        </w:r>
        <w:r>
          <w:t>31</w:t>
        </w:r>
        <w:r>
          <w:fldChar w:fldCharType="end"/>
        </w:r>
      </w:hyperlink>
    </w:p>
    <w:p>
      <w:pPr>
        <w:pStyle w:val="TOC2"/>
        <w:tabs>
          <w:tab w:val="right" w:leader="dot" w:pos="8306"/>
        </w:tabs>
      </w:pPr>
      <w:hyperlink w:anchor="_Toc29090" w:history="1">
        <w:r>
          <w:rPr>
            <w:rFonts w:ascii="仿宋" w:eastAsia="仿宋" w:hAnsi="仿宋" w:cs="仿宋" w:hint="eastAsia"/>
            <w:lang w:eastAsia="zh-CN"/>
          </w:rPr>
          <w:t>(一)、滑动轴承项目总投资估算</w:t>
        </w:r>
        <w:r>
          <w:tab/>
        </w:r>
        <w:r>
          <w:fldChar w:fldCharType="begin"/>
        </w:r>
        <w:r>
          <w:instrText xml:space="preserve"> PAGEREF _Toc29090 \h </w:instrText>
        </w:r>
        <w:r>
          <w:fldChar w:fldCharType="separate"/>
        </w:r>
        <w:r>
          <w:t>31</w:t>
        </w:r>
        <w:r>
          <w:fldChar w:fldCharType="end"/>
        </w:r>
      </w:hyperlink>
    </w:p>
    <w:p>
      <w:pPr>
        <w:pStyle w:val="TOC2"/>
        <w:tabs>
          <w:tab w:val="right" w:leader="dot" w:pos="8306"/>
        </w:tabs>
      </w:pPr>
      <w:hyperlink w:anchor="_Toc9339" w:history="1">
        <w:r>
          <w:rPr>
            <w:rFonts w:ascii="仿宋" w:eastAsia="仿宋" w:hAnsi="仿宋" w:cs="仿宋" w:hint="eastAsia"/>
            <w:lang w:eastAsia="zh-CN"/>
          </w:rPr>
          <w:t>(二)、资金筹措</w:t>
        </w:r>
        <w:r>
          <w:tab/>
        </w:r>
        <w:r>
          <w:fldChar w:fldCharType="begin"/>
        </w:r>
        <w:r>
          <w:instrText xml:space="preserve"> PAGEREF _Toc9339 \h </w:instrText>
        </w:r>
        <w:r>
          <w:fldChar w:fldCharType="separate"/>
        </w:r>
        <w:r>
          <w:t>32</w:t>
        </w:r>
        <w:r>
          <w:fldChar w:fldCharType="end"/>
        </w:r>
      </w:hyperlink>
    </w:p>
    <w:p>
      <w:pPr>
        <w:pStyle w:val="TOC1"/>
        <w:tabs>
          <w:tab w:val="right" w:leader="dot" w:pos="8306"/>
        </w:tabs>
      </w:pPr>
      <w:hyperlink w:anchor="_Toc6352" w:history="1">
        <w:r>
          <w:rPr>
            <w:rFonts w:ascii="仿宋" w:eastAsia="仿宋" w:hAnsi="仿宋" w:cs="仿宋" w:hint="eastAsia"/>
            <w:lang w:eastAsia="zh-CN"/>
          </w:rPr>
          <w:t>十、生产安全保护</w:t>
        </w:r>
        <w:r>
          <w:tab/>
        </w:r>
        <w:r>
          <w:fldChar w:fldCharType="begin"/>
        </w:r>
        <w:r>
          <w:instrText xml:space="preserve"> PAGEREF _Toc6352 \h </w:instrText>
        </w:r>
        <w:r>
          <w:fldChar w:fldCharType="separate"/>
        </w:r>
        <w:r>
          <w:t>33</w:t>
        </w:r>
        <w:r>
          <w:fldChar w:fldCharType="end"/>
        </w:r>
      </w:hyperlink>
    </w:p>
    <w:p>
      <w:pPr>
        <w:pStyle w:val="TOC2"/>
        <w:tabs>
          <w:tab w:val="right" w:leader="dot" w:pos="8306"/>
        </w:tabs>
      </w:pPr>
      <w:hyperlink w:anchor="_Toc12772" w:history="1">
        <w:r>
          <w:rPr>
            <w:rFonts w:ascii="仿宋" w:eastAsia="仿宋" w:hAnsi="仿宋" w:cs="仿宋" w:hint="eastAsia"/>
            <w:lang w:eastAsia="zh-CN"/>
          </w:rPr>
          <w:t>(一)、消防安全</w:t>
        </w:r>
        <w:r>
          <w:tab/>
        </w:r>
        <w:r>
          <w:fldChar w:fldCharType="begin"/>
        </w:r>
        <w:r>
          <w:instrText xml:space="preserve"> PAGEREF _Toc12772 \h </w:instrText>
        </w:r>
        <w:r>
          <w:fldChar w:fldCharType="separate"/>
        </w:r>
        <w:r>
          <w:t>33</w:t>
        </w:r>
        <w:r>
          <w:fldChar w:fldCharType="end"/>
        </w:r>
      </w:hyperlink>
    </w:p>
    <w:p>
      <w:pPr>
        <w:pStyle w:val="TOC2"/>
        <w:tabs>
          <w:tab w:val="right" w:leader="dot" w:pos="8306"/>
        </w:tabs>
      </w:pPr>
      <w:hyperlink w:anchor="_Toc28258" w:history="1">
        <w:r>
          <w:rPr>
            <w:rFonts w:ascii="仿宋" w:eastAsia="仿宋" w:hAnsi="仿宋" w:cs="仿宋" w:hint="eastAsia"/>
            <w:lang w:eastAsia="zh-CN"/>
          </w:rPr>
          <w:t>(二)、防火防爆总图布置措施</w:t>
        </w:r>
        <w:r>
          <w:tab/>
        </w:r>
        <w:r>
          <w:fldChar w:fldCharType="begin"/>
        </w:r>
        <w:r>
          <w:instrText xml:space="preserve"> PAGEREF _Toc28258 \h </w:instrText>
        </w:r>
        <w:r>
          <w:fldChar w:fldCharType="separate"/>
        </w:r>
        <w:r>
          <w:t>34</w:t>
        </w:r>
        <w:r>
          <w:fldChar w:fldCharType="end"/>
        </w:r>
      </w:hyperlink>
    </w:p>
    <w:p>
      <w:pPr>
        <w:pStyle w:val="TOC2"/>
        <w:tabs>
          <w:tab w:val="right" w:leader="dot" w:pos="8306"/>
        </w:tabs>
      </w:pPr>
      <w:hyperlink w:anchor="_Toc9191" w:history="1">
        <w:r>
          <w:rPr>
            <w:rFonts w:ascii="仿宋" w:eastAsia="仿宋" w:hAnsi="仿宋" w:cs="仿宋" w:hint="eastAsia"/>
            <w:lang w:eastAsia="zh-CN"/>
          </w:rPr>
          <w:t>(三)、自然灾害防范措施</w:t>
        </w:r>
        <w:r>
          <w:tab/>
        </w:r>
        <w:r>
          <w:fldChar w:fldCharType="begin"/>
        </w:r>
        <w:r>
          <w:instrText xml:space="preserve"> PAGEREF _Toc9191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89" w:history="1">
        <w:r>
          <w:rPr>
            <w:rFonts w:ascii="仿宋" w:eastAsia="仿宋" w:hAnsi="仿宋" w:cs="仿宋" w:hint="eastAsia"/>
            <w:lang w:eastAsia="zh-CN"/>
          </w:rPr>
          <w:t>(四)、安全色及安全标志使用要求</w:t>
        </w:r>
        <w:r>
          <w:tab/>
        </w:r>
        <w:r>
          <w:fldChar w:fldCharType="begin"/>
        </w:r>
        <w:r>
          <w:instrText xml:space="preserve"> PAGEREF _Toc31689 \h </w:instrText>
        </w:r>
        <w:r>
          <w:fldChar w:fldCharType="separate"/>
        </w:r>
        <w:r>
          <w:t>36</w:t>
        </w:r>
        <w:r>
          <w:fldChar w:fldCharType="end"/>
        </w:r>
      </w:hyperlink>
    </w:p>
    <w:p>
      <w:pPr>
        <w:pStyle w:val="TOC2"/>
        <w:tabs>
          <w:tab w:val="right" w:leader="dot" w:pos="8306"/>
        </w:tabs>
      </w:pPr>
      <w:hyperlink w:anchor="_Toc7809" w:history="1">
        <w:r>
          <w:rPr>
            <w:rFonts w:ascii="仿宋" w:eastAsia="仿宋" w:hAnsi="仿宋" w:cs="仿宋" w:hint="eastAsia"/>
            <w:lang w:eastAsia="zh-CN"/>
          </w:rPr>
          <w:t>(五)、防尘防毒措施</w:t>
        </w:r>
        <w:r>
          <w:tab/>
        </w:r>
        <w:r>
          <w:fldChar w:fldCharType="begin"/>
        </w:r>
        <w:r>
          <w:instrText xml:space="preserve"> PAGEREF _Toc7809 \h </w:instrText>
        </w:r>
        <w:r>
          <w:fldChar w:fldCharType="separate"/>
        </w:r>
        <w:r>
          <w:t>37</w:t>
        </w:r>
        <w:r>
          <w:fldChar w:fldCharType="end"/>
        </w:r>
      </w:hyperlink>
    </w:p>
    <w:p>
      <w:pPr>
        <w:pStyle w:val="TOC2"/>
        <w:tabs>
          <w:tab w:val="right" w:leader="dot" w:pos="8306"/>
        </w:tabs>
      </w:pPr>
      <w:hyperlink w:anchor="_Toc15412" w:history="1">
        <w:r>
          <w:rPr>
            <w:rFonts w:ascii="仿宋" w:eastAsia="仿宋" w:hAnsi="仿宋" w:cs="仿宋" w:hint="eastAsia"/>
            <w:lang w:eastAsia="zh-CN"/>
          </w:rPr>
          <w:t>(六)、防静电、触电防护及防雷措施</w:t>
        </w:r>
        <w:r>
          <w:tab/>
        </w:r>
        <w:r>
          <w:fldChar w:fldCharType="begin"/>
        </w:r>
        <w:r>
          <w:instrText xml:space="preserve"> PAGEREF _Toc15412 \h </w:instrText>
        </w:r>
        <w:r>
          <w:fldChar w:fldCharType="separate"/>
        </w:r>
        <w:r>
          <w:t>38</w:t>
        </w:r>
        <w:r>
          <w:fldChar w:fldCharType="end"/>
        </w:r>
      </w:hyperlink>
    </w:p>
    <w:p>
      <w:pPr>
        <w:pStyle w:val="TOC2"/>
        <w:tabs>
          <w:tab w:val="right" w:leader="dot" w:pos="8306"/>
        </w:tabs>
      </w:pPr>
      <w:hyperlink w:anchor="_Toc698" w:history="1">
        <w:r>
          <w:rPr>
            <w:rFonts w:ascii="仿宋" w:eastAsia="仿宋" w:hAnsi="仿宋" w:cs="仿宋" w:hint="eastAsia"/>
            <w:lang w:eastAsia="zh-CN"/>
          </w:rPr>
          <w:t>(七)、机械设备安全保障措施</w:t>
        </w:r>
        <w:r>
          <w:tab/>
        </w:r>
        <w:r>
          <w:fldChar w:fldCharType="begin"/>
        </w:r>
        <w:r>
          <w:instrText xml:space="preserve"> PAGEREF _Toc698 \h </w:instrText>
        </w:r>
        <w:r>
          <w:fldChar w:fldCharType="separate"/>
        </w:r>
        <w:r>
          <w:t>39</w:t>
        </w:r>
        <w:r>
          <w:fldChar w:fldCharType="end"/>
        </w:r>
      </w:hyperlink>
    </w:p>
    <w:p>
      <w:pPr>
        <w:pStyle w:val="TOC1"/>
        <w:tabs>
          <w:tab w:val="right" w:leader="dot" w:pos="8306"/>
        </w:tabs>
      </w:pPr>
      <w:hyperlink w:anchor="_Toc31926" w:history="1">
        <w:r>
          <w:rPr>
            <w:rFonts w:ascii="仿宋" w:eastAsia="仿宋" w:hAnsi="仿宋" w:cs="仿宋" w:hint="eastAsia"/>
            <w:lang w:eastAsia="zh-CN"/>
          </w:rPr>
          <w:t>十一、滑动轴承项目社会影响</w:t>
        </w:r>
        <w:r>
          <w:tab/>
        </w:r>
        <w:r>
          <w:fldChar w:fldCharType="begin"/>
        </w:r>
        <w:r>
          <w:instrText xml:space="preserve"> PAGEREF _Toc31926 \h </w:instrText>
        </w:r>
        <w:r>
          <w:fldChar w:fldCharType="separate"/>
        </w:r>
        <w:r>
          <w:t>41</w:t>
        </w:r>
        <w:r>
          <w:fldChar w:fldCharType="end"/>
        </w:r>
      </w:hyperlink>
    </w:p>
    <w:p>
      <w:pPr>
        <w:pStyle w:val="TOC2"/>
        <w:tabs>
          <w:tab w:val="right" w:leader="dot" w:pos="8306"/>
        </w:tabs>
      </w:pPr>
      <w:hyperlink w:anchor="_Toc24774" w:history="1">
        <w:r>
          <w:rPr>
            <w:rFonts w:ascii="仿宋" w:eastAsia="仿宋" w:hAnsi="仿宋" w:cs="仿宋" w:hint="eastAsia"/>
            <w:lang w:eastAsia="zh-CN"/>
          </w:rPr>
          <w:t>(一)、社会责任与义务</w:t>
        </w:r>
        <w:r>
          <w:tab/>
        </w:r>
        <w:r>
          <w:fldChar w:fldCharType="begin"/>
        </w:r>
        <w:r>
          <w:instrText xml:space="preserve"> PAGEREF _Toc24774 \h </w:instrText>
        </w:r>
        <w:r>
          <w:fldChar w:fldCharType="separate"/>
        </w:r>
        <w:r>
          <w:t>41</w:t>
        </w:r>
        <w:r>
          <w:fldChar w:fldCharType="end"/>
        </w:r>
      </w:hyperlink>
    </w:p>
    <w:p>
      <w:pPr>
        <w:pStyle w:val="TOC2"/>
        <w:tabs>
          <w:tab w:val="right" w:leader="dot" w:pos="8306"/>
        </w:tabs>
      </w:pPr>
      <w:hyperlink w:anchor="_Toc20093" w:history="1">
        <w:r>
          <w:rPr>
            <w:rFonts w:ascii="仿宋" w:eastAsia="仿宋" w:hAnsi="仿宋" w:cs="仿宋" w:hint="eastAsia"/>
            <w:lang w:eastAsia="zh-CN"/>
          </w:rPr>
          <w:t>(二)、社会参与与沟通</w:t>
        </w:r>
        <w:r>
          <w:tab/>
        </w:r>
        <w:r>
          <w:fldChar w:fldCharType="begin"/>
        </w:r>
        <w:r>
          <w:instrText xml:space="preserve"> PAGEREF _Toc20093 \h </w:instrText>
        </w:r>
        <w:r>
          <w:fldChar w:fldCharType="separate"/>
        </w:r>
        <w:r>
          <w:t>42</w:t>
        </w:r>
        <w:r>
          <w:fldChar w:fldCharType="end"/>
        </w:r>
      </w:hyperlink>
    </w:p>
    <w:p>
      <w:pPr>
        <w:pStyle w:val="TOC1"/>
        <w:tabs>
          <w:tab w:val="right" w:leader="dot" w:pos="8306"/>
        </w:tabs>
      </w:pPr>
      <w:hyperlink w:anchor="_Toc18389" w:history="1">
        <w:r>
          <w:rPr>
            <w:rFonts w:ascii="仿宋" w:eastAsia="仿宋" w:hAnsi="仿宋" w:cs="仿宋" w:hint="eastAsia"/>
            <w:lang w:eastAsia="zh-CN"/>
          </w:rPr>
          <w:t>十二、滑动轴承项目技术管理</w:t>
        </w:r>
        <w:r>
          <w:tab/>
        </w:r>
        <w:r>
          <w:fldChar w:fldCharType="begin"/>
        </w:r>
        <w:r>
          <w:instrText xml:space="preserve"> PAGEREF _Toc18389 \h </w:instrText>
        </w:r>
        <w:r>
          <w:fldChar w:fldCharType="separate"/>
        </w:r>
        <w:r>
          <w:t>42</w:t>
        </w:r>
        <w:r>
          <w:fldChar w:fldCharType="end"/>
        </w:r>
      </w:hyperlink>
    </w:p>
    <w:p>
      <w:pPr>
        <w:pStyle w:val="TOC2"/>
        <w:tabs>
          <w:tab w:val="right" w:leader="dot" w:pos="8306"/>
        </w:tabs>
      </w:pPr>
      <w:hyperlink w:anchor="_Toc9157" w:history="1">
        <w:r>
          <w:rPr>
            <w:rFonts w:ascii="仿宋" w:eastAsia="仿宋" w:hAnsi="仿宋" w:cs="仿宋" w:hint="eastAsia"/>
            <w:lang w:eastAsia="zh-CN"/>
          </w:rPr>
          <w:t>(一)、技术方案选用方向</w:t>
        </w:r>
        <w:r>
          <w:tab/>
        </w:r>
        <w:r>
          <w:fldChar w:fldCharType="begin"/>
        </w:r>
        <w:r>
          <w:instrText xml:space="preserve"> PAGEREF _Toc9157 \h </w:instrText>
        </w:r>
        <w:r>
          <w:fldChar w:fldCharType="separate"/>
        </w:r>
        <w:r>
          <w:t>42</w:t>
        </w:r>
        <w:r>
          <w:fldChar w:fldCharType="end"/>
        </w:r>
      </w:hyperlink>
    </w:p>
    <w:p>
      <w:pPr>
        <w:pStyle w:val="TOC2"/>
        <w:tabs>
          <w:tab w:val="right" w:leader="dot" w:pos="8306"/>
        </w:tabs>
      </w:pPr>
      <w:hyperlink w:anchor="_Toc18876" w:history="1">
        <w:r>
          <w:rPr>
            <w:rFonts w:ascii="仿宋" w:eastAsia="仿宋" w:hAnsi="仿宋" w:cs="仿宋" w:hint="eastAsia"/>
            <w:lang w:eastAsia="zh-CN"/>
          </w:rPr>
          <w:t>(二)、工艺技术方案选用原则</w:t>
        </w:r>
        <w:r>
          <w:tab/>
        </w:r>
        <w:r>
          <w:fldChar w:fldCharType="begin"/>
        </w:r>
        <w:r>
          <w:instrText xml:space="preserve"> PAGEREF _Toc18876 \h </w:instrText>
        </w:r>
        <w:r>
          <w:fldChar w:fldCharType="separate"/>
        </w:r>
        <w:r>
          <w:t>44</w:t>
        </w:r>
        <w:r>
          <w:fldChar w:fldCharType="end"/>
        </w:r>
      </w:hyperlink>
    </w:p>
    <w:p>
      <w:pPr>
        <w:pStyle w:val="TOC2"/>
        <w:tabs>
          <w:tab w:val="right" w:leader="dot" w:pos="8306"/>
        </w:tabs>
      </w:pPr>
      <w:hyperlink w:anchor="_Toc13683" w:history="1">
        <w:r>
          <w:rPr>
            <w:rFonts w:ascii="仿宋" w:eastAsia="仿宋" w:hAnsi="仿宋" w:cs="仿宋" w:hint="eastAsia"/>
            <w:lang w:eastAsia="zh-CN"/>
          </w:rPr>
          <w:t>(三)、工艺技术方案要求</w:t>
        </w:r>
        <w:r>
          <w:tab/>
        </w:r>
        <w:r>
          <w:fldChar w:fldCharType="begin"/>
        </w:r>
        <w:r>
          <w:instrText xml:space="preserve"> PAGEREF _Toc13683 \h </w:instrText>
        </w:r>
        <w:r>
          <w:fldChar w:fldCharType="separate"/>
        </w:r>
        <w:r>
          <w:t>46</w:t>
        </w:r>
        <w:r>
          <w:fldChar w:fldCharType="end"/>
        </w:r>
      </w:hyperlink>
    </w:p>
    <w:p>
      <w:pPr>
        <w:pStyle w:val="TOC1"/>
        <w:tabs>
          <w:tab w:val="right" w:leader="dot" w:pos="8306"/>
        </w:tabs>
      </w:pPr>
      <w:hyperlink w:anchor="_Toc30885" w:history="1">
        <w:r>
          <w:rPr>
            <w:rFonts w:ascii="仿宋" w:eastAsia="仿宋" w:hAnsi="仿宋" w:cs="仿宋" w:hint="eastAsia"/>
            <w:lang w:eastAsia="zh-CN"/>
          </w:rPr>
          <w:t>十三、利益相关者分析与沟通计划</w:t>
        </w:r>
        <w:r>
          <w:tab/>
        </w:r>
        <w:r>
          <w:fldChar w:fldCharType="begin"/>
        </w:r>
        <w:r>
          <w:instrText xml:space="preserve"> PAGEREF _Toc30885 \h </w:instrText>
        </w:r>
        <w:r>
          <w:fldChar w:fldCharType="separate"/>
        </w:r>
        <w:r>
          <w:t>49</w:t>
        </w:r>
        <w:r>
          <w:fldChar w:fldCharType="end"/>
        </w:r>
      </w:hyperlink>
    </w:p>
    <w:p>
      <w:pPr>
        <w:pStyle w:val="TOC2"/>
        <w:tabs>
          <w:tab w:val="right" w:leader="dot" w:pos="8306"/>
        </w:tabs>
      </w:pPr>
      <w:hyperlink w:anchor="_Toc32381" w:history="1">
        <w:r>
          <w:rPr>
            <w:rFonts w:ascii="仿宋" w:eastAsia="仿宋" w:hAnsi="仿宋" w:cs="仿宋" w:hint="eastAsia"/>
            <w:lang w:eastAsia="zh-CN"/>
          </w:rPr>
          <w:t>(一)、利益相关者分析</w:t>
        </w:r>
        <w:r>
          <w:tab/>
        </w:r>
        <w:r>
          <w:fldChar w:fldCharType="begin"/>
        </w:r>
        <w:r>
          <w:instrText xml:space="preserve"> PAGEREF _Toc32381 \h </w:instrText>
        </w:r>
        <w:r>
          <w:fldChar w:fldCharType="separate"/>
        </w:r>
        <w:r>
          <w:t>49</w:t>
        </w:r>
        <w:r>
          <w:fldChar w:fldCharType="end"/>
        </w:r>
      </w:hyperlink>
    </w:p>
    <w:p>
      <w:pPr>
        <w:pStyle w:val="TOC2"/>
        <w:tabs>
          <w:tab w:val="right" w:leader="dot" w:pos="8306"/>
        </w:tabs>
      </w:pPr>
      <w:hyperlink w:anchor="_Toc5979" w:history="1">
        <w:r>
          <w:rPr>
            <w:rFonts w:ascii="仿宋" w:eastAsia="仿宋" w:hAnsi="仿宋" w:cs="仿宋" w:hint="eastAsia"/>
            <w:lang w:eastAsia="zh-CN"/>
          </w:rPr>
          <w:t>(二)、沟通计划</w:t>
        </w:r>
        <w:r>
          <w:tab/>
        </w:r>
        <w:r>
          <w:fldChar w:fldCharType="begin"/>
        </w:r>
        <w:r>
          <w:instrText xml:space="preserve"> PAGEREF _Toc5979 \h </w:instrText>
        </w:r>
        <w:r>
          <w:fldChar w:fldCharType="separate"/>
        </w:r>
        <w:r>
          <w:t>50</w:t>
        </w:r>
        <w:r>
          <w:fldChar w:fldCharType="end"/>
        </w:r>
      </w:hyperlink>
    </w:p>
    <w:p>
      <w:pPr>
        <w:pStyle w:val="TOC1"/>
        <w:tabs>
          <w:tab w:val="right" w:leader="dot" w:pos="8306"/>
        </w:tabs>
      </w:pPr>
      <w:hyperlink w:anchor="_Toc17282" w:history="1">
        <w:r>
          <w:rPr>
            <w:rFonts w:ascii="仿宋" w:eastAsia="仿宋" w:hAnsi="仿宋" w:cs="仿宋" w:hint="eastAsia"/>
            <w:lang w:eastAsia="zh-CN"/>
          </w:rPr>
          <w:t>十四、滑动轴承项目实施时间节点</w:t>
        </w:r>
        <w:r>
          <w:tab/>
        </w:r>
        <w:r>
          <w:fldChar w:fldCharType="begin"/>
        </w:r>
        <w:r>
          <w:instrText xml:space="preserve"> PAGEREF _Toc17282 \h </w:instrText>
        </w:r>
        <w:r>
          <w:fldChar w:fldCharType="separate"/>
        </w:r>
        <w:r>
          <w:t>51</w:t>
        </w:r>
        <w:r>
          <w:fldChar w:fldCharType="end"/>
        </w:r>
      </w:hyperlink>
    </w:p>
    <w:p>
      <w:pPr>
        <w:pStyle w:val="TOC2"/>
        <w:tabs>
          <w:tab w:val="right" w:leader="dot" w:pos="8306"/>
        </w:tabs>
      </w:pPr>
      <w:hyperlink w:anchor="_Toc14584" w:history="1">
        <w:r>
          <w:rPr>
            <w:rFonts w:ascii="仿宋" w:eastAsia="仿宋" w:hAnsi="仿宋" w:cs="仿宋" w:hint="eastAsia"/>
            <w:lang w:eastAsia="zh-CN"/>
          </w:rPr>
          <w:t>(一)、滑动轴承项目启动阶段时间节点</w:t>
        </w:r>
        <w:r>
          <w:tab/>
        </w:r>
        <w:r>
          <w:fldChar w:fldCharType="begin"/>
        </w:r>
        <w:r>
          <w:instrText xml:space="preserve"> PAGEREF _Toc14584 \h </w:instrText>
        </w:r>
        <w:r>
          <w:fldChar w:fldCharType="separate"/>
        </w:r>
        <w:r>
          <w:t>51</w:t>
        </w:r>
        <w:r>
          <w:fldChar w:fldCharType="end"/>
        </w:r>
      </w:hyperlink>
    </w:p>
    <w:p>
      <w:pPr>
        <w:pStyle w:val="TOC2"/>
        <w:tabs>
          <w:tab w:val="right" w:leader="dot" w:pos="8306"/>
        </w:tabs>
      </w:pPr>
      <w:hyperlink w:anchor="_Toc4166" w:history="1">
        <w:r>
          <w:rPr>
            <w:rFonts w:ascii="仿宋" w:eastAsia="仿宋" w:hAnsi="仿宋" w:cs="仿宋" w:hint="eastAsia"/>
            <w:lang w:eastAsia="zh-CN"/>
          </w:rPr>
          <w:t>(二)、滑动轴承项目执行阶段时间节点</w:t>
        </w:r>
        <w:r>
          <w:tab/>
        </w:r>
        <w:r>
          <w:fldChar w:fldCharType="begin"/>
        </w:r>
        <w:r>
          <w:instrText xml:space="preserve"> PAGEREF _Toc4166 \h </w:instrText>
        </w:r>
        <w:r>
          <w:fldChar w:fldCharType="separate"/>
        </w:r>
        <w:r>
          <w:t>52</w:t>
        </w:r>
        <w:r>
          <w:fldChar w:fldCharType="end"/>
        </w:r>
      </w:hyperlink>
    </w:p>
    <w:p>
      <w:pPr>
        <w:pStyle w:val="TOC2"/>
        <w:tabs>
          <w:tab w:val="right" w:leader="dot" w:pos="8306"/>
        </w:tabs>
      </w:pPr>
      <w:hyperlink w:anchor="_Toc13051" w:history="1">
        <w:r>
          <w:rPr>
            <w:rFonts w:ascii="仿宋" w:eastAsia="仿宋" w:hAnsi="仿宋" w:cs="仿宋" w:hint="eastAsia"/>
            <w:lang w:eastAsia="zh-CN"/>
          </w:rPr>
          <w:t>(三)、滑动轴承项目完成阶段时间节点</w:t>
        </w:r>
        <w:r>
          <w:tab/>
        </w:r>
        <w:r>
          <w:fldChar w:fldCharType="begin"/>
        </w:r>
        <w:r>
          <w:instrText xml:space="preserve"> PAGEREF _Toc13051 \h </w:instrText>
        </w:r>
        <w:r>
          <w:fldChar w:fldCharType="separate"/>
        </w:r>
        <w:r>
          <w:t>53</w:t>
        </w:r>
        <w:r>
          <w:fldChar w:fldCharType="end"/>
        </w:r>
      </w:hyperlink>
    </w:p>
    <w:p>
      <w:pPr>
        <w:pStyle w:val="TOC1"/>
        <w:tabs>
          <w:tab w:val="right" w:leader="dot" w:pos="8306"/>
        </w:tabs>
      </w:pPr>
      <w:hyperlink w:anchor="_Toc8687" w:history="1">
        <w:r>
          <w:rPr>
            <w:rFonts w:ascii="仿宋" w:eastAsia="仿宋" w:hAnsi="仿宋" w:cs="仿宋" w:hint="eastAsia"/>
            <w:lang w:eastAsia="zh-CN"/>
          </w:rPr>
          <w:t>十五、营销与推广策略</w:t>
        </w:r>
        <w:r>
          <w:tab/>
        </w:r>
        <w:r>
          <w:fldChar w:fldCharType="begin"/>
        </w:r>
        <w:r>
          <w:instrText xml:space="preserve"> PAGEREF _Toc8687 \h </w:instrText>
        </w:r>
        <w:r>
          <w:fldChar w:fldCharType="separate"/>
        </w:r>
        <w:r>
          <w:t>54</w:t>
        </w:r>
        <w:r>
          <w:fldChar w:fldCharType="end"/>
        </w:r>
      </w:hyperlink>
    </w:p>
    <w:p>
      <w:pPr>
        <w:pStyle w:val="TOC2"/>
        <w:tabs>
          <w:tab w:val="right" w:leader="dot" w:pos="8306"/>
        </w:tabs>
      </w:pPr>
      <w:hyperlink w:anchor="_Toc7439" w:history="1">
        <w:r>
          <w:rPr>
            <w:rFonts w:ascii="仿宋" w:eastAsia="仿宋" w:hAnsi="仿宋" w:cs="仿宋" w:hint="eastAsia"/>
            <w:lang w:eastAsia="zh-CN"/>
          </w:rPr>
          <w:t>(一)、产品/服务定位与特点</w:t>
        </w:r>
        <w:r>
          <w:tab/>
        </w:r>
        <w:r>
          <w:fldChar w:fldCharType="begin"/>
        </w:r>
        <w:r>
          <w:instrText xml:space="preserve"> PAGEREF _Toc7439 \h </w:instrText>
        </w:r>
        <w:r>
          <w:fldChar w:fldCharType="separate"/>
        </w:r>
        <w:r>
          <w:t>54</w:t>
        </w:r>
        <w:r>
          <w:fldChar w:fldCharType="end"/>
        </w:r>
      </w:hyperlink>
    </w:p>
    <w:p>
      <w:pPr>
        <w:pStyle w:val="TOC2"/>
        <w:tabs>
          <w:tab w:val="right" w:leader="dot" w:pos="8306"/>
        </w:tabs>
      </w:pPr>
      <w:hyperlink w:anchor="_Toc11308" w:history="1">
        <w:r>
          <w:rPr>
            <w:rFonts w:ascii="仿宋" w:eastAsia="仿宋" w:hAnsi="仿宋" w:cs="仿宋" w:hint="eastAsia"/>
            <w:lang w:eastAsia="zh-CN"/>
          </w:rPr>
          <w:t>(二)、市场定位与竞争分析</w:t>
        </w:r>
        <w:r>
          <w:tab/>
        </w:r>
        <w:r>
          <w:fldChar w:fldCharType="begin"/>
        </w:r>
        <w:r>
          <w:instrText xml:space="preserve"> PAGEREF _Toc11308 \h </w:instrText>
        </w:r>
        <w:r>
          <w:fldChar w:fldCharType="separate"/>
        </w:r>
        <w:r>
          <w:t>55</w:t>
        </w:r>
        <w:r>
          <w:fldChar w:fldCharType="end"/>
        </w:r>
      </w:hyperlink>
    </w:p>
    <w:p>
      <w:pPr>
        <w:pStyle w:val="TOC2"/>
        <w:tabs>
          <w:tab w:val="right" w:leader="dot" w:pos="8306"/>
        </w:tabs>
      </w:pPr>
      <w:hyperlink w:anchor="_Toc13323" w:history="1">
        <w:r>
          <w:rPr>
            <w:rFonts w:ascii="仿宋" w:eastAsia="仿宋" w:hAnsi="仿宋" w:cs="仿宋" w:hint="eastAsia"/>
            <w:lang w:eastAsia="zh-CN"/>
          </w:rPr>
          <w:t>(三)、营销渠道与策略</w:t>
        </w:r>
        <w:r>
          <w:tab/>
        </w:r>
        <w:r>
          <w:fldChar w:fldCharType="begin"/>
        </w:r>
        <w:r>
          <w:instrText xml:space="preserve"> PAGEREF _Toc13323 \h </w:instrText>
        </w:r>
        <w:r>
          <w:fldChar w:fldCharType="separate"/>
        </w:r>
        <w:r>
          <w:t>57</w:t>
        </w:r>
        <w:r>
          <w:fldChar w:fldCharType="end"/>
        </w:r>
      </w:hyperlink>
    </w:p>
    <w:p>
      <w:pPr>
        <w:pStyle w:val="TOC2"/>
        <w:tabs>
          <w:tab w:val="right" w:leader="dot" w:pos="8306"/>
        </w:tabs>
      </w:pPr>
      <w:hyperlink w:anchor="_Toc6331" w:history="1">
        <w:r>
          <w:rPr>
            <w:rFonts w:ascii="仿宋" w:eastAsia="仿宋" w:hAnsi="仿宋" w:cs="仿宋" w:hint="eastAsia"/>
            <w:lang w:eastAsia="zh-CN"/>
          </w:rPr>
          <w:t>(四)、推广与宣传活动</w:t>
        </w:r>
        <w:r>
          <w:tab/>
        </w:r>
        <w:r>
          <w:fldChar w:fldCharType="begin"/>
        </w:r>
        <w:r>
          <w:instrText xml:space="preserve"> PAGEREF _Toc6331 \h </w:instrText>
        </w:r>
        <w:r>
          <w:fldChar w:fldCharType="separate"/>
        </w:r>
        <w:r>
          <w:t>58</w:t>
        </w:r>
        <w:r>
          <w:fldChar w:fldCharType="end"/>
        </w:r>
      </w:hyperlink>
    </w:p>
    <w:p>
      <w:pPr>
        <w:pStyle w:val="TOC1"/>
        <w:tabs>
          <w:tab w:val="right" w:leader="dot" w:pos="8306"/>
        </w:tabs>
      </w:pPr>
      <w:hyperlink w:anchor="_Toc25076" w:history="1">
        <w:r>
          <w:rPr>
            <w:rFonts w:ascii="仿宋" w:eastAsia="仿宋" w:hAnsi="仿宋" w:cs="仿宋" w:hint="eastAsia"/>
            <w:lang w:eastAsia="zh-CN"/>
          </w:rPr>
          <w:t>十六、风险识别与分类</w:t>
        </w:r>
        <w:r>
          <w:tab/>
        </w:r>
        <w:r>
          <w:fldChar w:fldCharType="begin"/>
        </w:r>
        <w:r>
          <w:instrText xml:space="preserve"> PAGEREF _Toc25076 \h </w:instrText>
        </w:r>
        <w:r>
          <w:fldChar w:fldCharType="separate"/>
        </w:r>
        <w:r>
          <w:t>63</w:t>
        </w:r>
        <w:r>
          <w:fldChar w:fldCharType="end"/>
        </w:r>
      </w:hyperlink>
    </w:p>
    <w:p>
      <w:pPr>
        <w:pStyle w:val="TOC2"/>
        <w:tabs>
          <w:tab w:val="right" w:leader="dot" w:pos="8306"/>
        </w:tabs>
      </w:pPr>
      <w:hyperlink w:anchor="_Toc7136" w:history="1">
        <w:r>
          <w:rPr>
            <w:rFonts w:ascii="仿宋" w:eastAsia="仿宋" w:hAnsi="仿宋" w:cs="仿宋" w:hint="eastAsia"/>
            <w:lang w:eastAsia="zh-CN"/>
          </w:rPr>
          <w:t>(一)、风险识别</w:t>
        </w:r>
        <w:r>
          <w:tab/>
        </w:r>
        <w:r>
          <w:fldChar w:fldCharType="begin"/>
        </w:r>
        <w:r>
          <w:instrText xml:space="preserve"> PAGEREF _Toc7136 \h </w:instrText>
        </w:r>
        <w:r>
          <w:fldChar w:fldCharType="separate"/>
        </w:r>
        <w:r>
          <w:t>63</w:t>
        </w:r>
        <w:r>
          <w:fldChar w:fldCharType="end"/>
        </w:r>
      </w:hyperlink>
    </w:p>
    <w:p>
      <w:pPr>
        <w:pStyle w:val="TOC2"/>
        <w:tabs>
          <w:tab w:val="right" w:leader="dot" w:pos="8306"/>
        </w:tabs>
      </w:pPr>
      <w:hyperlink w:anchor="_Toc31493" w:history="1">
        <w:r>
          <w:rPr>
            <w:rFonts w:ascii="仿宋" w:eastAsia="仿宋" w:hAnsi="仿宋" w:cs="仿宋" w:hint="eastAsia"/>
            <w:lang w:eastAsia="zh-CN"/>
          </w:rPr>
          <w:t>(二)、风险分类</w:t>
        </w:r>
        <w:r>
          <w:tab/>
        </w:r>
        <w:r>
          <w:fldChar w:fldCharType="begin"/>
        </w:r>
        <w:r>
          <w:instrText xml:space="preserve"> PAGEREF _Toc31493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35"/>
      <w:r>
        <w:rPr>
          <w:rFonts w:ascii="仿宋" w:eastAsia="仿宋" w:hAnsi="仿宋" w:cs="仿宋" w:hint="eastAsia"/>
          <w:sz w:val="28"/>
          <w:lang w:eastAsia="zh-CN"/>
        </w:rPr>
        <w:t>一、滑动轴承项目土建工程</w:t>
      </w:r>
      <w:bookmarkEnd w:id="2"/>
    </w:p>
    <w:p>
      <w:pPr>
        <w:pStyle w:val="Heading2"/>
        <w:rPr>
          <w:rFonts w:ascii="仿宋" w:eastAsia="仿宋" w:hAnsi="仿宋" w:cs="仿宋" w:hint="eastAsia"/>
          <w:lang w:eastAsia="zh-CN"/>
        </w:rPr>
      </w:pPr>
      <w:bookmarkStart w:id="3" w:name="_Toc314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在滑动轴承项目的建筑工程设计中，我们将秉承一系列重要的设计原则，以确保滑动轴承项目建筑在功能、美观、可持续性等方面达到最佳效果。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首要原则是确保建筑的功能性得到最大化的发挥。我们将充分理解滑动轴承项目的实际需求，合理布局各个功能区域，保证建筑在满足业务需求的同时，提供高效的工作环境。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在建筑设计中，我们将综合考虑建设和运营成本。通过精细的经济效益分析，确保设计方案在高效利用资源的同时，对滑动轴承项目的长期盈利能力有积极的贡献。</w:t>
      </w:r>
    </w:p>
    <w:p>
      <w:pPr>
        <w:pStyle w:val="Heading2"/>
        <w:ind w:firstLine="560" w:firstLineChars="200"/>
        <w:rPr>
          <w:rFonts w:ascii="仿宋" w:eastAsia="仿宋" w:hAnsi="仿宋" w:cs="仿宋" w:hint="eastAsia"/>
          <w:sz w:val="28"/>
          <w:lang w:eastAsia="zh-CN"/>
        </w:rPr>
      </w:pPr>
      <w:bookmarkStart w:id="4" w:name="_Toc113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的土建工程设计中，我们将精准设定设计年限，结合滑动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动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动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动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1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本期工程滑动轴承项目预计总建筑面积XXX平方米，其中：计容建筑面积XXX平方米，计划建筑工程投资XX万元，占滑动轴承项目总投资的XX%。</w:t>
      </w:r>
    </w:p>
    <w:p>
      <w:pPr>
        <w:pStyle w:val="Heading1"/>
        <w:ind w:firstLine="560" w:firstLineChars="200"/>
        <w:rPr>
          <w:rFonts w:ascii="仿宋" w:eastAsia="仿宋" w:hAnsi="仿宋" w:cs="仿宋" w:hint="eastAsia"/>
          <w:sz w:val="28"/>
          <w:lang w:eastAsia="zh-CN"/>
        </w:rPr>
      </w:pPr>
      <w:bookmarkStart w:id="7" w:name="_Toc11759"/>
      <w:r>
        <w:rPr>
          <w:rFonts w:ascii="仿宋" w:eastAsia="仿宋" w:hAnsi="仿宋" w:cs="仿宋" w:hint="eastAsia"/>
          <w:sz w:val="28"/>
          <w:lang w:eastAsia="zh-CN"/>
        </w:rPr>
        <w:t>二、滑动轴承项目概论</w:t>
      </w:r>
      <w:bookmarkEnd w:id="7"/>
    </w:p>
    <w:p>
      <w:pPr>
        <w:pStyle w:val="Heading2"/>
        <w:rPr>
          <w:rFonts w:ascii="仿宋" w:eastAsia="仿宋" w:hAnsi="仿宋" w:cs="仿宋" w:hint="eastAsia"/>
          <w:lang w:eastAsia="zh-CN"/>
        </w:rPr>
      </w:pPr>
      <w:bookmarkStart w:id="8" w:name="_Toc11621"/>
      <w:r>
        <w:rPr>
          <w:rFonts w:ascii="仿宋" w:eastAsia="仿宋" w:hAnsi="仿宋" w:cs="仿宋" w:hint="eastAsia"/>
          <w:lang w:eastAsia="zh-CN"/>
        </w:rPr>
        <w:t>(一)、滑动轴承项目概况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起源追溯至对市场的深入洞察。市场的不断演变与变革为滑动轴承项目提供了难得的机遇。当前市场存在的需求缺口和变革的大环境共同构成了滑动轴承项目的背景。这个滑动轴承项目旨在充分利用市场机遇，填补行业中尚未满足的需求，为客户提供全新的解决方案。市场的变革和需求的增长使得这个滑动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滑动轴承项目名称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正式命名为滑动轴承。这个名称不仅仅是一个标识，更代表了滑动轴承项目的核心理念和愿景。它蕴含着滑动轴承项目所要解决问题的关键字，具有强烈的表达和辨识度，为滑动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滑动轴承项目目标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核心目标是提供一种全新、高效的解决方案，满足客户日益增长的需求。滑动轴承项目追求的不仅仅是满足市场需求，更是在市场中获得卓越的竞争优势。通过不断提升产品或服务的质量和创新水平，滑动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滑动轴承项目范围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全面涵盖了产品研发、制造、市场推广和售后服务，确保从产品设计到最终用户体验的全方位关注。这一全面的滑动轴承项目范围是为了确保滑动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滑动轴承项目时间表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滑动轴承项目计划在未来18个月内完成，包括研发、测试、市场试点和正式推出等不同阶段。这个时间表的合理设计是为了确保滑动轴承项目各个阶段的顺利推进，以便按时交付高质量的成果。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滑动轴承项目预算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滑动轴承项目总预算估算为XX百万美元，主要分配在研发、市场推广、人员培训和运营等方面。这一充足的预算为滑动轴承项目提供了充足的资源，确保滑动轴承项目在各个方面都能取得优异的表现。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滑动轴承项目风险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滑动轴承项目可能面临的风险包括市场接受度低、技术难题、竞争激烈等。滑动轴承项目团队已经制定了相应的风险应对计划，通过前瞻性的风险管理，确保滑动轴承项目在面对不确定性时能够迅速做出应对。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滑动轴承项目团队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滑动轴承项目汇聚了一支经验丰富、多领域专业素养的核心团队，确保滑动轴承项目在各个方面都能拥有高水平的执行力。团队的协同作战是滑动轴承项目成功的关键因素之一。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滑动轴承项目背景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滑动轴承项目的背景根植于市场对更高效、创新产品的渴望，同时也受到科技发展对行业格局的深刻改变的影响。这为滑动轴承项目提供了广阔的发展空间和市场需求。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滑动轴承项目现状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截至目前，滑动轴承项目已完成市场调研和技术验证，取得了初步的成功。这为滑动轴承项目在未来的发展奠定了坚实的基础，为更远大的目标打下了坚实的基石。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7262"/>
      <w:r>
        <w:rPr>
          <w:rFonts w:ascii="仿宋" w:eastAsia="仿宋" w:hAnsi="仿宋" w:cs="仿宋" w:hint="eastAsia"/>
          <w:sz w:val="28"/>
          <w:lang w:eastAsia="zh-CN"/>
        </w:rPr>
        <w:t>(二)、滑动轴承项目目标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keyword》滑动轴承项目首要业务目标是在市场中占据有利地位，实现产品/服务的成功推广和销售。通过不断提升产品质量、创新性，滑动轴承项目追求成为行业中的领导者，赢得更多客户的青睐。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在科技迅速发展的时代，滑动轴承项目着眼于技术创新。通过持续的研发和技术升级，滑动轴承项目旨在推出更具创新性的产品或服务，以满足市场对新鲜、先进解决方案的需求。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为了建立可持续的客户关系，滑动轴承项目设定了客户满意度目标。通过提供卓越的产品质量和优质的客户服务，滑动轴承项目追求赢得客户的信任和忠诚度，确保他们的满意度达到行业领先水平。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滑动轴承项目注重社会责任和可持续发展。通过实施环保、社会责任滑动轴承项目，滑动轴承项目致力于在经济发展的同时保护环境，促进社会公平，实现可持续经营。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滑动轴承项目的团队是实现目标的核心驱动力。因此，滑动轴承项目设定了团队发展目标，包括提升团队成员的专业技能、培养领导力，以及搭建协同高效的团队工作氛围。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606"/>
      <w:r>
        <w:rPr>
          <w:rFonts w:ascii="仿宋" w:eastAsia="仿宋" w:hAnsi="仿宋" w:cs="仿宋" w:hint="eastAsia"/>
          <w:sz w:val="28"/>
          <w:lang w:eastAsia="zh-CN"/>
        </w:rPr>
        <w:t>(三)、滑动轴承项目提出的理由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滑动轴承项目提出的理由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滑动轴承项目的提出源于对市场机遇的深刻洞察。当前市场中存在的需求缺口和行业发展趋势表明，有巨大的商业机会等待被开发。通过准确捕捉市场机遇，滑动轴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理念基于对技术创新的信仰。通过持续的研发和技术投入，滑动轴承项目有望推出更具创新性的产品或服务。在科技飞速发展的当下，滑动轴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提出是为了增强企业的行业竞争力。通过提升产品或服务的质量和独特性，滑动轴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响应了消费者需求的变化。随着社会和科技的不断发展，消费者对产品和服务的需求也在发生变化。通过深入了解并及时回应消费者的新需求，滑动轴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滑动轴承项目的提出是企业战略发展规划的一部分。在面对日益激烈的市场竞争和不断变化的商业环境中，滑动轴承项目作为企业战略的一环，旨在为企业开辟新的增长领域，巩固企业在行业中的地位。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提出不仅仅是基于商业考量，还注重社会责任。通过推出环保、社会责任等方面的滑动轴承项目，滑动轴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滑动轴承项目的提出反映了对利益相关者期望的关注。包括客户、员工、投资者等利益相关者在企业发展中都有着各自的期望，滑动轴承项目力求在满足这些期望的同时，取得更大的共赢。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862"/>
      <w:r>
        <w:rPr>
          <w:rFonts w:ascii="仿宋" w:eastAsia="仿宋" w:hAnsi="仿宋" w:cs="仿宋" w:hint="eastAsia"/>
          <w:sz w:val="28"/>
          <w:lang w:eastAsia="zh-CN"/>
        </w:rPr>
        <w:t>(四)、滑动轴承项目意义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在实施滑动轴承项目的过程中，我们不仅仅是在追逐商业成功，更是为企业和社会的多个层面创造了深远的意义。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首要意义在于提升企业的市场竞争力。通过持续的创新和对产品质量的高标准要求，滑动轴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滑动轴承项目的推进将促使行业技术水平的提升。通过引入先进技术和创新性解决方案，滑动轴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滑动轴承项目不仅创造了大量就业机会，提高了就业水平，还注重社会责任和环保。通过参与社会公益事业和推动环保滑动轴承项目，滑动轴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综合而言，滑动轴承项目意义重大，不仅推动了企业的发展，也为行业和社会的进步贡献了积极力量。这是一个全面而深刻的影响，将在未来产生可持续的正面效应。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586"/>
      <w:r>
        <w:rPr>
          <w:rFonts w:ascii="仿宋" w:eastAsia="仿宋" w:hAnsi="仿宋" w:cs="仿宋" w:hint="eastAsia"/>
          <w:sz w:val="28"/>
          <w:lang w:eastAsia="zh-CN"/>
        </w:rPr>
        <w:t>(五)、滑动轴承项目背景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在当今迅猛发展的商业环境中，滑动轴承项目的动因根植于对多方面因素的审慎考量。这个滑动轴承项目的提出并非孤立的决策，而是对企业所处背景深入思考的产物。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市场的不断演变是滑动轴承项目背后的首要原因。科技的迅速发展和全球市场的快速变化使得企业必须灵活应对。滑动轴承项目应运而生，旨在通过创新性的解决方案迎合市场的多变需求，赢得竞争中的先机。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竞争的激烈程度也是滑动轴承项目背景中不可忽视的一环。企业需要在激烈竞争中脱颖而出，为此，滑动轴承项目致力于打破常规，提供独特的价值主张，以吸引客户并确保市场份额的增长。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技术的迅速发展为企业带来了机遇与挑战。作为滑动轴承项目启动的背景之一，对新兴技术的应用将有助于提升企业的技术水平，使其在不断演进的商业环境中保持竞争优势。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此外，社会对企业责任的期望也在逐渐升高。滑动轴承项目充分融入了社会责任的理念，通过可持续经营和社会公益滑动轴承项目，企图为社会贡献一份力量，在商业成功的同时关注社会价值。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2263"/>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936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技术管理特点体现在其创新导向。通过引入最先进的技术趋势和解决方案，滑动轴承项目致力于提升科技含量、提高质量和效率水平。这意味着我们将采用最新的工具和方法，确保滑动轴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滑动轴承项目技术管理的显著特征。通过整合不同领域的技术资源，我们实现了跨学科的协同工作。这有助于优化技术架构，提高整体效能。此外，整合性策略还促进了不同技术团队之间的紧密沟通和高效合作，确保滑动轴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滑动轴承项目所采用的技术。通过不断优化技术方案，滑动轴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滑动轴承项目团队将在滑动轴承项目初期识别可能的技术风险，并采取相应的预防和应对措施。通过建立健全的风险评估机制，滑动轴承项目能够在实施过程中及时发现并解决潜在的技术问题，保障滑动轴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滑动轴承项目中，技术将成为滑动轴承项目成功的有力支持。这一深度剖析揭示了技术管理在滑动轴承项目实施中的关键作用，为滑动轴承项目的技术基础奠定了坚实的基础。</w:t>
      </w:r>
    </w:p>
    <w:p>
      <w:pPr>
        <w:pStyle w:val="Heading2"/>
        <w:ind w:firstLine="560" w:firstLineChars="200"/>
        <w:rPr>
          <w:rFonts w:ascii="仿宋" w:eastAsia="仿宋" w:hAnsi="仿宋" w:cs="仿宋" w:hint="eastAsia"/>
          <w:sz w:val="28"/>
          <w:lang w:eastAsia="zh-CN"/>
        </w:rPr>
      </w:pPr>
      <w:bookmarkStart w:id="15" w:name="_Toc8641"/>
      <w:r>
        <w:rPr>
          <w:rFonts w:ascii="仿宋" w:eastAsia="仿宋" w:hAnsi="仿宋" w:cs="仿宋" w:hint="eastAsia"/>
          <w:sz w:val="28"/>
          <w:lang w:eastAsia="zh-CN"/>
        </w:rPr>
        <w:t>(二)、滑动轴承项目工艺技术设计方案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滑动轴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滑动轴承项目将严格按照相关行业规范要求进行组织。通过有效控制产品质量，滑动轴承项目将致力于为顾客提供优质的滑动轴承项目产品和良好的服务。这体现了滑动轴承项目对于生产活动合规性和质量标准的高度重视，为滑动轴承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滑动轴承项目注重生态效益和清洁生产原则。滑动轴承项目建设将紧密结合地方特色经济发展，与社会经济发展规划和区域环境保护规划方案相协调一致。通过与当地区域自然生态系统的结合，滑动轴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滑动轴承项目产品具有多样化的客户需求和个性化的特点。因此，滑动轴承项目产品规格品种多样，且单批生产数量较小。为满足这一特点，滑动轴承项目承办单位将建设先进的柔性制造生产线。通过广泛应用柔性制造技术，滑动轴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滑动轴承项目采用的技术具有较高的技术含量和自动化水平，处于国内先进水平。这一技术选用不仅体现了对生产效率、质量和环境友好性的高标准要求，同时为滑动轴承项目的可持续发展奠定了坚实的基础。</w:t>
      </w:r>
    </w:p>
    <w:p>
      <w:pPr>
        <w:pStyle w:val="Heading2"/>
        <w:ind w:firstLine="560" w:firstLineChars="200"/>
        <w:rPr>
          <w:rFonts w:ascii="仿宋" w:eastAsia="仿宋" w:hAnsi="仿宋" w:cs="仿宋" w:hint="eastAsia"/>
          <w:sz w:val="28"/>
          <w:lang w:eastAsia="zh-CN"/>
        </w:rPr>
      </w:pPr>
      <w:bookmarkStart w:id="16" w:name="_Toc2038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为确保滑动轴承项目的高效生产和技术实施，我们制定了一套精心设计的设备选型方案，以满足滑动轴承项目生产、质量和环保的要求。该方案的主要特点如下：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滑动轴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针对滑动轴承项目产品的多样性和小批量生产的特点，我们将建设柔性制造生产线。通过在设备选型中考虑柔性制造技术，可以灵活应对不同产品规格和生产需求，实现生产线的高度灵活性和适应性。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815"/>
      <w:r>
        <w:rPr>
          <w:rFonts w:ascii="仿宋" w:eastAsia="仿宋" w:hAnsi="仿宋" w:cs="仿宋" w:hint="eastAsia"/>
          <w:sz w:val="28"/>
          <w:lang w:eastAsia="zh-CN"/>
        </w:rPr>
        <w:t>四、滑动轴承项目危机管理</w:t>
      </w:r>
      <w:bookmarkEnd w:id="17"/>
    </w:p>
    <w:p>
      <w:pPr>
        <w:pStyle w:val="Heading2"/>
        <w:rPr>
          <w:rFonts w:ascii="仿宋" w:eastAsia="仿宋" w:hAnsi="仿宋" w:cs="仿宋" w:hint="eastAsia"/>
          <w:lang w:eastAsia="zh-CN"/>
        </w:rPr>
      </w:pPr>
      <w:bookmarkStart w:id="18" w:name="_Toc449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https://d.book118.com/008030036106006022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37F8C"/>
    <w:rsid w:val="07537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003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2023-12-31T23:36:00Z</dcterms:created>
  <dcterms:modified xsi:type="dcterms:W3CDTF">2023-12-31T23:36:32Z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8A6286CDBE0F4B3AA098B30404C66307_11</vt:lpwstr>
  </property>
  <property fmtid="{D5CDD505-2E9C-101B-9397-08002B2CF9AE}" pid="3" name="KSOProductBuildVer">
    <vt:lpwstr>2052-12.1.0.16120</vt:lpwstr>
  </property>
</Properties>
</file>