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spacing w:val="-1"/>
        </w:rPr>
        <w:t>海淀区财政局行政执法依据事项梳理结果</w:t>
      </w:r>
    </w:p>
    <w:p>
      <w:pPr>
        <w:pStyle w:val="BodyText"/>
        <w:spacing w:before="107" w:line="278" w:lineRule="auto"/>
        <w:ind w:right="6715"/>
      </w:pPr>
      <w:r>
        <w:rPr>
          <w:spacing w:val="-2"/>
        </w:rPr>
        <w:t>▇行政执法主体</w:t>
      </w:r>
      <w:r>
        <w:rPr>
          <w:spacing w:val="-2"/>
        </w:rPr>
        <w:t>法定行政机关</w:t>
      </w:r>
    </w:p>
    <w:p>
      <w:pPr>
        <w:pStyle w:val="BodyText"/>
        <w:spacing w:line="278" w:lineRule="auto"/>
        <w:ind w:right="5245"/>
      </w:pPr>
      <w:r>
        <w:rPr>
          <w:spacing w:val="-2"/>
        </w:rPr>
        <w:t>主体名称：北京市海淀区财政局</w:t>
      </w:r>
      <w:r>
        <w:rPr>
          <w:spacing w:val="-4"/>
        </w:rPr>
        <w:t>依据：</w:t>
      </w:r>
    </w:p>
    <w:p>
      <w:pPr>
        <w:pStyle w:val="BodyText"/>
        <w:spacing w:line="269" w:lineRule="exact"/>
      </w:pPr>
      <w:r>
        <w:rPr>
          <w:spacing w:val="-5"/>
        </w:rPr>
        <w:t>法律</w:t>
      </w:r>
    </w:p>
    <w:p>
      <w:pPr>
        <w:pStyle w:val="BodyText"/>
        <w:spacing w:before="42" w:line="278" w:lineRule="auto"/>
        <w:ind w:left="120" w:right="297" w:firstLine="420"/>
        <w:jc w:val="both"/>
      </w:pPr>
      <w:r>
        <w:rPr>
          <w:spacing w:val="-24"/>
        </w:rPr>
        <w:t>一、《中华人民共和国会计法》</w:t>
      </w:r>
      <w:r>
        <w:rPr>
          <w:spacing w:val="-6"/>
        </w:rPr>
        <w:t>（</w:t>
      </w:r>
      <w:r>
        <w:rPr>
          <w:rFonts w:ascii="Calibri" w:eastAsia="Calibri" w:hAnsi="Calibri"/>
          <w:spacing w:val="-6"/>
        </w:rPr>
        <w:t xml:space="preserve">1985 </w:t>
      </w:r>
      <w:r>
        <w:rPr>
          <w:spacing w:val="-8"/>
        </w:rPr>
        <w:t xml:space="preserve">年中华人民共和国主席令第 </w:t>
      </w:r>
      <w:r>
        <w:rPr>
          <w:rFonts w:ascii="Calibri" w:eastAsia="Calibri" w:hAnsi="Calibri"/>
          <w:spacing w:val="-6"/>
        </w:rPr>
        <w:t>21</w:t>
      </w:r>
      <w:r>
        <w:rPr>
          <w:rFonts w:ascii="Calibri" w:eastAsia="Calibri" w:hAnsi="Calibri"/>
          <w:spacing w:val="-4"/>
        </w:rPr>
        <w:t xml:space="preserve"> </w:t>
      </w:r>
      <w:r>
        <w:rPr>
          <w:spacing w:val="-27"/>
        </w:rPr>
        <w:t>号颁布，</w:t>
      </w:r>
      <w:r>
        <w:rPr>
          <w:rFonts w:ascii="Calibri" w:eastAsia="Calibri" w:hAnsi="Calibri"/>
          <w:spacing w:val="15"/>
        </w:rPr>
        <w:t>1993</w:t>
      </w:r>
      <w:r>
        <w:rPr>
          <w:rFonts w:ascii="Calibri" w:eastAsia="Calibri" w:hAnsi="Calibri"/>
          <w:spacing w:val="16"/>
        </w:rPr>
        <w:t xml:space="preserve"> </w:t>
      </w:r>
      <w:r>
        <w:rPr>
          <w:spacing w:val="-14"/>
        </w:rPr>
        <w:t xml:space="preserve">年 </w:t>
      </w:r>
      <w:r>
        <w:rPr>
          <w:rFonts w:ascii="Calibri" w:eastAsia="Calibri" w:hAnsi="Calibri"/>
          <w:spacing w:val="-6"/>
        </w:rPr>
        <w:t>12</w:t>
      </w:r>
      <w:r>
        <w:rPr>
          <w:spacing w:val="-14"/>
        </w:rPr>
        <w:t xml:space="preserve">月 </w:t>
      </w:r>
      <w:r>
        <w:rPr>
          <w:rFonts w:ascii="Calibri" w:eastAsia="Calibri" w:hAnsi="Calibri"/>
        </w:rPr>
        <w:t>29</w:t>
      </w:r>
      <w:r>
        <w:rPr>
          <w:rFonts w:ascii="Calibri" w:eastAsia="Calibri" w:hAnsi="Calibri"/>
          <w:spacing w:val="-12"/>
        </w:rPr>
        <w:t xml:space="preserve"> </w:t>
      </w:r>
      <w:r>
        <w:t>日第一次修正，</w:t>
      </w:r>
      <w:r>
        <w:rPr>
          <w:rFonts w:ascii="Calibri" w:eastAsia="Calibri" w:hAnsi="Calibri"/>
        </w:rPr>
        <w:t>1999</w:t>
      </w:r>
      <w:r>
        <w:rPr>
          <w:rFonts w:ascii="Calibri" w:eastAsia="Calibri" w:hAnsi="Calibri"/>
          <w:spacing w:val="-11"/>
        </w:rPr>
        <w:t xml:space="preserve"> </w:t>
      </w:r>
      <w:r>
        <w:rPr>
          <w:spacing w:val="-14"/>
        </w:rPr>
        <w:t xml:space="preserve">年 </w:t>
      </w:r>
      <w:r>
        <w:rPr>
          <w:rFonts w:ascii="Calibri" w:eastAsia="Calibri" w:hAnsi="Calibri"/>
        </w:rPr>
        <w:t>10</w:t>
      </w:r>
      <w:r>
        <w:rPr>
          <w:rFonts w:ascii="Calibri" w:eastAsia="Calibri" w:hAnsi="Calibri"/>
          <w:spacing w:val="-10"/>
        </w:rPr>
        <w:t xml:space="preserve"> </w:t>
      </w:r>
      <w:r>
        <w:rPr>
          <w:spacing w:val="-13"/>
        </w:rPr>
        <w:t xml:space="preserve">月 </w:t>
      </w:r>
      <w:r>
        <w:rPr>
          <w:rFonts w:ascii="Calibri" w:eastAsia="Calibri" w:hAnsi="Calibri"/>
        </w:rPr>
        <w:t>31</w:t>
      </w:r>
      <w:r>
        <w:rPr>
          <w:rFonts w:ascii="Calibri" w:eastAsia="Calibri" w:hAnsi="Calibri"/>
          <w:spacing w:val="8"/>
        </w:rPr>
        <w:t xml:space="preserve"> </w:t>
      </w:r>
      <w:r>
        <w:t>日第二次修正）第七条第二款：</w:t>
      </w:r>
      <w:r>
        <w:rPr>
          <w:rFonts w:ascii="Calibri" w:eastAsia="Calibri" w:hAnsi="Calibri"/>
        </w:rPr>
        <w:t>“</w:t>
      </w:r>
      <w:r>
        <w:t>县级以上地方各级</w:t>
      </w:r>
      <w:r>
        <w:rPr>
          <w:spacing w:val="-2"/>
        </w:rPr>
        <w:t>人民政府财政部门管理本行政区域内的会计工作</w:t>
      </w:r>
      <w:r>
        <w:rPr>
          <w:rFonts w:ascii="Calibri" w:eastAsia="Calibri" w:hAnsi="Calibri"/>
          <w:spacing w:val="-2"/>
        </w:rPr>
        <w:t>”</w:t>
      </w:r>
      <w:r>
        <w:rPr>
          <w:spacing w:val="-2"/>
        </w:rPr>
        <w:t>。</w:t>
      </w:r>
    </w:p>
    <w:p>
      <w:pPr>
        <w:pStyle w:val="BodyText"/>
        <w:spacing w:line="278" w:lineRule="auto"/>
        <w:ind w:left="120" w:right="298" w:firstLine="420"/>
        <w:jc w:val="both"/>
      </w:pPr>
      <w:r>
        <w:rPr>
          <w:spacing w:val="-18"/>
        </w:rPr>
        <w:t>二、《中华人民共和国预算法》</w:t>
      </w:r>
      <w:r>
        <w:t>（</w:t>
      </w:r>
      <w:r>
        <w:rPr>
          <w:rFonts w:ascii="Calibri" w:eastAsia="Calibri" w:hAnsi="Calibri"/>
        </w:rPr>
        <w:t>1994</w:t>
      </w:r>
      <w:r>
        <w:rPr>
          <w:rFonts w:ascii="Calibri" w:eastAsia="Calibri" w:hAnsi="Calibri"/>
          <w:spacing w:val="-12"/>
        </w:rPr>
        <w:t xml:space="preserve"> </w:t>
      </w:r>
      <w:r>
        <w:rPr>
          <w:spacing w:val="-3"/>
        </w:rPr>
        <w:t xml:space="preserve">年中华人民共和国主席令第 </w:t>
      </w:r>
      <w:r>
        <w:rPr>
          <w:rFonts w:ascii="Calibri" w:eastAsia="Calibri" w:hAnsi="Calibri"/>
        </w:rPr>
        <w:t>21</w:t>
      </w:r>
      <w:r>
        <w:rPr>
          <w:rFonts w:ascii="Calibri" w:eastAsia="Calibri" w:hAnsi="Calibri"/>
          <w:spacing w:val="-11"/>
        </w:rPr>
        <w:t xml:space="preserve"> </w:t>
      </w:r>
      <w:r>
        <w:t>号</w:t>
      </w:r>
      <w:r>
        <w:rPr>
          <w:spacing w:val="-51"/>
        </w:rPr>
        <w:t>）</w:t>
      </w:r>
      <w:r>
        <w:t>第十六条第二</w:t>
      </w:r>
      <w:r>
        <w:rPr>
          <w:spacing w:val="-2"/>
        </w:rPr>
        <w:t>款：</w:t>
      </w:r>
      <w:r>
        <w:rPr>
          <w:rFonts w:ascii="Calibri" w:eastAsia="Calibri" w:hAnsi="Calibri"/>
          <w:spacing w:val="-2"/>
        </w:rPr>
        <w:t>“</w:t>
      </w:r>
      <w:r>
        <w:rPr>
          <w:spacing w:val="-2"/>
        </w:rPr>
        <w:t>地方各级政府财政部门具体编制本级预算、决算草案；具体组织本级总预算的执行；</w:t>
      </w:r>
      <w:r>
        <w:rPr>
          <w:spacing w:val="-4"/>
        </w:rPr>
        <w:t>提出本级预算预备费动用方案；具体编制本级预算的调整方案；定期向本级政府和上一级政</w:t>
      </w:r>
      <w:r>
        <w:rPr>
          <w:spacing w:val="-2"/>
        </w:rPr>
        <w:t>府财政部门报告本级总预算的执行情况</w:t>
      </w:r>
      <w:r>
        <w:rPr>
          <w:rFonts w:ascii="Calibri" w:eastAsia="Calibri" w:hAnsi="Calibri"/>
          <w:spacing w:val="-2"/>
        </w:rPr>
        <w:t>”</w:t>
      </w:r>
      <w:r>
        <w:rPr>
          <w:spacing w:val="-2"/>
        </w:rPr>
        <w:t>。</w:t>
      </w:r>
    </w:p>
    <w:p>
      <w:pPr>
        <w:pStyle w:val="BodyText"/>
        <w:spacing w:line="278" w:lineRule="auto"/>
        <w:ind w:left="120" w:right="298" w:firstLine="420"/>
        <w:jc w:val="both"/>
      </w:pPr>
      <w:r>
        <w:rPr>
          <w:spacing w:val="-17"/>
        </w:rPr>
        <w:t>三、《中华人民共和国政府采购法》</w:t>
      </w:r>
      <w:r>
        <w:t>（</w:t>
      </w:r>
      <w:r>
        <w:rPr>
          <w:rFonts w:ascii="Calibri" w:eastAsia="Calibri" w:hAnsi="Calibri"/>
        </w:rPr>
        <w:t>2002</w:t>
      </w:r>
      <w:r>
        <w:rPr>
          <w:rFonts w:ascii="Calibri" w:eastAsia="Calibri" w:hAnsi="Calibri"/>
          <w:spacing w:val="-12"/>
        </w:rPr>
        <w:t xml:space="preserve"> </w:t>
      </w:r>
      <w:r>
        <w:rPr>
          <w:spacing w:val="-3"/>
        </w:rPr>
        <w:t xml:space="preserve">年中华人民共和国主席令第 </w:t>
      </w:r>
      <w:r>
        <w:rPr>
          <w:rFonts w:ascii="Calibri" w:eastAsia="Calibri" w:hAnsi="Calibri"/>
        </w:rPr>
        <w:t>68</w:t>
      </w:r>
      <w:r>
        <w:rPr>
          <w:rFonts w:ascii="Calibri" w:eastAsia="Calibri" w:hAnsi="Calibri"/>
          <w:spacing w:val="-11"/>
        </w:rPr>
        <w:t xml:space="preserve"> </w:t>
      </w:r>
      <w:r>
        <w:t>号</w:t>
      </w:r>
      <w:r>
        <w:rPr>
          <w:spacing w:val="-51"/>
        </w:rPr>
        <w:t>）</w:t>
      </w:r>
      <w:r>
        <w:t>第十三条</w:t>
      </w:r>
      <w:r>
        <w:rPr>
          <w:spacing w:val="-2"/>
        </w:rPr>
        <w:t>第一款：</w:t>
      </w:r>
      <w:r>
        <w:rPr>
          <w:rFonts w:ascii="Calibri" w:eastAsia="Calibri" w:hAnsi="Calibri"/>
          <w:spacing w:val="-2"/>
        </w:rPr>
        <w:t>“</w:t>
      </w:r>
      <w:r>
        <w:rPr>
          <w:spacing w:val="-2"/>
        </w:rPr>
        <w:t>各级人民政府财政部门是负责政府采购监督管理的部门，依法履行对政府采购活</w:t>
      </w:r>
      <w:r>
        <w:rPr>
          <w:spacing w:val="-2"/>
        </w:rPr>
        <w:t>动的监督管理职责</w:t>
      </w:r>
      <w:r>
        <w:rPr>
          <w:rFonts w:ascii="Calibri" w:eastAsia="Calibri" w:hAnsi="Calibri"/>
          <w:spacing w:val="-2"/>
        </w:rPr>
        <w:t>”</w:t>
      </w:r>
      <w:r>
        <w:rPr>
          <w:spacing w:val="-2"/>
        </w:rPr>
        <w:t>。</w:t>
      </w:r>
    </w:p>
    <w:p>
      <w:pPr>
        <w:pStyle w:val="BodyText"/>
        <w:spacing w:line="269" w:lineRule="exact"/>
      </w:pPr>
      <w:r>
        <w:rPr>
          <w:spacing w:val="-5"/>
        </w:rPr>
        <w:t>法规</w:t>
      </w:r>
    </w:p>
    <w:p>
      <w:pPr>
        <w:pStyle w:val="BodyText"/>
        <w:spacing w:before="43" w:line="278" w:lineRule="auto"/>
        <w:ind w:left="120" w:right="298" w:firstLine="420"/>
        <w:jc w:val="both"/>
      </w:pPr>
      <w:r>
        <w:rPr>
          <w:spacing w:val="-20"/>
        </w:rPr>
        <w:t>四、《国家赔偿费用管理办法》</w:t>
      </w:r>
      <w:r>
        <w:rPr>
          <w:spacing w:val="-2"/>
        </w:rPr>
        <w:t>（</w:t>
      </w:r>
      <w:r>
        <w:rPr>
          <w:rFonts w:ascii="Calibri" w:eastAsia="Calibri" w:hAnsi="Calibri"/>
          <w:spacing w:val="-2"/>
        </w:rPr>
        <w:t>1995</w:t>
      </w:r>
      <w:r>
        <w:rPr>
          <w:rFonts w:ascii="Calibri" w:eastAsia="Calibri" w:hAnsi="Calibri"/>
          <w:spacing w:val="-10"/>
        </w:rPr>
        <w:t xml:space="preserve"> </w:t>
      </w:r>
      <w:r>
        <w:rPr>
          <w:spacing w:val="-6"/>
        </w:rPr>
        <w:t xml:space="preserve">年国务院令第 </w:t>
      </w:r>
      <w:r>
        <w:rPr>
          <w:rFonts w:ascii="Calibri" w:eastAsia="Calibri" w:hAnsi="Calibri"/>
          <w:spacing w:val="-2"/>
        </w:rPr>
        <w:t>171</w:t>
      </w:r>
      <w:r>
        <w:rPr>
          <w:rFonts w:ascii="Calibri" w:eastAsia="Calibri" w:hAnsi="Calibri"/>
          <w:spacing w:val="3"/>
        </w:rPr>
        <w:t xml:space="preserve"> </w:t>
      </w:r>
      <w:r>
        <w:rPr>
          <w:spacing w:val="-2"/>
        </w:rPr>
        <w:t>号）第六条第三款：</w:t>
      </w:r>
      <w:r>
        <w:rPr>
          <w:rFonts w:ascii="Calibri" w:eastAsia="Calibri" w:hAnsi="Calibri"/>
          <w:spacing w:val="-2"/>
        </w:rPr>
        <w:t>“</w:t>
      </w:r>
      <w:r>
        <w:rPr>
          <w:spacing w:val="-2"/>
        </w:rPr>
        <w:t>国家赔偿</w:t>
      </w:r>
      <w:r>
        <w:rPr>
          <w:spacing w:val="-4"/>
        </w:rPr>
        <w:t>费用由各级财政机关负责管理。当年实际支付国家赔偿费用超过年度预算的部分，在本级预</w:t>
      </w:r>
      <w:r>
        <w:rPr>
          <w:spacing w:val="-2"/>
        </w:rPr>
        <w:t>算预备费中解决</w:t>
      </w:r>
      <w:r>
        <w:rPr>
          <w:rFonts w:ascii="Calibri" w:eastAsia="Calibri" w:hAnsi="Calibri"/>
          <w:spacing w:val="-2"/>
        </w:rPr>
        <w:t>”</w:t>
      </w:r>
      <w:r>
        <w:rPr>
          <w:spacing w:val="-2"/>
        </w:rPr>
        <w:t>。</w:t>
      </w:r>
    </w:p>
    <w:p>
      <w:pPr>
        <w:pStyle w:val="BodyText"/>
        <w:spacing w:line="278" w:lineRule="auto"/>
        <w:ind w:left="120" w:right="298" w:firstLine="420"/>
        <w:jc w:val="both"/>
      </w:pPr>
      <w:r>
        <w:rPr>
          <w:spacing w:val="-19"/>
        </w:rPr>
        <w:t>五、《中华人民共和国预算法实施条例》</w:t>
      </w:r>
      <w:r>
        <w:rPr>
          <w:spacing w:val="-2"/>
        </w:rPr>
        <w:t>（</w:t>
      </w:r>
      <w:r>
        <w:rPr>
          <w:rFonts w:ascii="Calibri" w:eastAsia="Calibri" w:hAnsi="Calibri"/>
          <w:spacing w:val="-2"/>
        </w:rPr>
        <w:t>1995</w:t>
      </w:r>
      <w:r>
        <w:rPr>
          <w:rFonts w:ascii="Calibri" w:eastAsia="Calibri" w:hAnsi="Calibri"/>
          <w:spacing w:val="-10"/>
        </w:rPr>
        <w:t xml:space="preserve"> </w:t>
      </w:r>
      <w:r>
        <w:rPr>
          <w:spacing w:val="-6"/>
        </w:rPr>
        <w:t xml:space="preserve">年国务院令第 </w:t>
      </w:r>
      <w:r>
        <w:rPr>
          <w:rFonts w:ascii="Calibri" w:eastAsia="Calibri" w:hAnsi="Calibri"/>
          <w:spacing w:val="-2"/>
        </w:rPr>
        <w:t>186</w:t>
      </w:r>
      <w:r>
        <w:rPr>
          <w:rFonts w:ascii="Calibri" w:eastAsia="Calibri" w:hAnsi="Calibri"/>
          <w:spacing w:val="3"/>
        </w:rPr>
        <w:t xml:space="preserve"> </w:t>
      </w:r>
      <w:r>
        <w:rPr>
          <w:spacing w:val="-2"/>
        </w:rPr>
        <w:t>号）第三十三条：</w:t>
      </w:r>
      <w:r>
        <w:rPr>
          <w:rFonts w:ascii="Calibri" w:eastAsia="Calibri" w:hAnsi="Calibri"/>
          <w:spacing w:val="-2"/>
        </w:rPr>
        <w:t>“</w:t>
      </w:r>
      <w:r>
        <w:rPr>
          <w:spacing w:val="-2"/>
        </w:rPr>
        <w:t>政</w:t>
      </w:r>
      <w:r>
        <w:rPr>
          <w:spacing w:val="-2"/>
        </w:rPr>
        <w:t>府财政部门负责预算执行的具体工作，主要任务是：</w:t>
      </w:r>
    </w:p>
    <w:p>
      <w:pPr>
        <w:pStyle w:val="BodyText"/>
        <w:spacing w:line="278" w:lineRule="auto"/>
        <w:ind w:right="2180"/>
      </w:pPr>
      <w:r>
        <w:rPr>
          <w:rFonts w:ascii="Calibri" w:eastAsia="Calibri"/>
          <w:spacing w:val="-2"/>
        </w:rPr>
        <w:t>(</w:t>
      </w:r>
      <w:r>
        <w:rPr>
          <w:spacing w:val="-2"/>
        </w:rPr>
        <w:t>一</w:t>
      </w:r>
      <w:r>
        <w:rPr>
          <w:rFonts w:ascii="Calibri" w:eastAsia="Calibri"/>
          <w:spacing w:val="-2"/>
        </w:rPr>
        <w:t>)</w:t>
      </w:r>
      <w:r>
        <w:rPr>
          <w:spacing w:val="-2"/>
        </w:rPr>
        <w:t xml:space="preserve">研究落实财政税收政策的措施，支持经济和社会的健康发展； </w:t>
      </w:r>
      <w:r>
        <w:rPr>
          <w:rFonts w:ascii="Calibri" w:eastAsia="Calibri"/>
          <w:spacing w:val="-2"/>
        </w:rPr>
        <w:t>(</w:t>
      </w:r>
      <w:r>
        <w:rPr>
          <w:spacing w:val="-2"/>
        </w:rPr>
        <w:t>二</w:t>
      </w:r>
      <w:r>
        <w:rPr>
          <w:rFonts w:ascii="Calibri" w:eastAsia="Calibri"/>
          <w:spacing w:val="-2"/>
        </w:rPr>
        <w:t>)</w:t>
      </w:r>
      <w:r>
        <w:rPr>
          <w:spacing w:val="-2"/>
        </w:rPr>
        <w:t>制定组织预算收入和管理预算支出的制度和办法；</w:t>
      </w:r>
    </w:p>
    <w:p>
      <w:pPr>
        <w:pStyle w:val="BodyText"/>
        <w:spacing w:line="269" w:lineRule="exact"/>
      </w:pPr>
      <w:r>
        <w:rPr>
          <w:rFonts w:ascii="Calibri" w:eastAsia="Calibri"/>
          <w:spacing w:val="-2"/>
        </w:rPr>
        <w:t>(</w:t>
      </w:r>
      <w:r>
        <w:rPr>
          <w:spacing w:val="-2"/>
        </w:rPr>
        <w:t>三</w:t>
      </w:r>
      <w:r>
        <w:rPr>
          <w:rFonts w:ascii="Calibri" w:eastAsia="Calibri"/>
          <w:spacing w:val="-2"/>
        </w:rPr>
        <w:t>)</w:t>
      </w:r>
      <w:r>
        <w:rPr>
          <w:spacing w:val="-3"/>
        </w:rPr>
        <w:t>督促各预算收入征收部门、各预算缴款单位完成预算收入任务；</w:t>
      </w:r>
    </w:p>
    <w:p>
      <w:pPr>
        <w:pStyle w:val="BodyText"/>
        <w:spacing w:before="42" w:line="278" w:lineRule="auto"/>
        <w:ind w:left="120" w:right="286" w:firstLine="420"/>
      </w:pPr>
      <w:r>
        <w:rPr>
          <w:rFonts w:ascii="Calibri" w:eastAsia="Calibri"/>
          <w:spacing w:val="-2"/>
        </w:rPr>
        <w:t>(</w:t>
      </w:r>
      <w:r>
        <w:rPr>
          <w:spacing w:val="-2"/>
        </w:rPr>
        <w:t>四</w:t>
      </w:r>
      <w:r>
        <w:rPr>
          <w:rFonts w:ascii="Calibri" w:eastAsia="Calibri"/>
          <w:spacing w:val="-2"/>
        </w:rPr>
        <w:t>)</w:t>
      </w:r>
      <w:r>
        <w:rPr>
          <w:spacing w:val="-2"/>
        </w:rPr>
        <w:t>根据年度支出预算和季度用款计划，合理调度、拨付预算资金，监督检查各部门、</w:t>
      </w:r>
      <w:r>
        <w:rPr>
          <w:spacing w:val="-2"/>
        </w:rPr>
        <w:t>各单位管好用好预算资金，节减开支，提高效率；</w:t>
      </w:r>
    </w:p>
    <w:p>
      <w:pPr>
        <w:pStyle w:val="BodyText"/>
        <w:spacing w:line="278" w:lineRule="auto"/>
        <w:ind w:left="120" w:right="298" w:firstLine="420"/>
      </w:pPr>
      <w:r>
        <w:rPr>
          <w:rFonts w:ascii="Calibri" w:eastAsia="Calibri"/>
          <w:spacing w:val="-2"/>
        </w:rPr>
        <w:t>(</w:t>
      </w:r>
      <w:r>
        <w:rPr>
          <w:spacing w:val="-2"/>
        </w:rPr>
        <w:t>五</w:t>
      </w:r>
      <w:r>
        <w:rPr>
          <w:rFonts w:ascii="Calibri" w:eastAsia="Calibri"/>
          <w:spacing w:val="-2"/>
        </w:rPr>
        <w:t>)</w:t>
      </w:r>
      <w:r>
        <w:rPr>
          <w:spacing w:val="-2"/>
        </w:rPr>
        <w:t>指导和监督各部门、各单位建立健全财务制度和会计核算体系，按照规定使用预算</w:t>
      </w:r>
      <w:r>
        <w:rPr>
          <w:spacing w:val="-4"/>
        </w:rPr>
        <w:t>资金；</w:t>
      </w:r>
    </w:p>
    <w:p>
      <w:pPr>
        <w:pStyle w:val="BodyText"/>
        <w:spacing w:line="278" w:lineRule="auto"/>
        <w:ind w:left="120" w:right="298" w:firstLine="420"/>
      </w:pPr>
      <w:r>
        <w:rPr>
          <w:rFonts w:ascii="Calibri" w:eastAsia="Calibri"/>
          <w:spacing w:val="-2"/>
        </w:rPr>
        <w:t>(</w:t>
      </w:r>
      <w:r>
        <w:rPr>
          <w:spacing w:val="-2"/>
        </w:rPr>
        <w:t>六</w:t>
      </w:r>
      <w:r>
        <w:rPr>
          <w:rFonts w:ascii="Calibri" w:eastAsia="Calibri"/>
          <w:spacing w:val="-2"/>
        </w:rPr>
        <w:t>)</w:t>
      </w:r>
      <w:r>
        <w:rPr>
          <w:spacing w:val="-2"/>
        </w:rPr>
        <w:t>编报、汇总分期的预算收支执行数字，分析预算收支执行情况，定期向本级政府和</w:t>
      </w:r>
      <w:r>
        <w:rPr>
          <w:spacing w:val="-2"/>
        </w:rPr>
        <w:t>上一级政府财政部门报告预算执行情况，并提出增收节支的建议；</w:t>
      </w:r>
    </w:p>
    <w:p>
      <w:pPr>
        <w:pStyle w:val="BodyText"/>
        <w:spacing w:line="269" w:lineRule="exact"/>
      </w:pPr>
      <w:r>
        <w:rPr>
          <w:rFonts w:ascii="Calibri" w:eastAsia="Calibri" w:hAnsi="Calibri"/>
          <w:spacing w:val="-2"/>
        </w:rPr>
        <w:t>(</w:t>
      </w:r>
      <w:r>
        <w:rPr>
          <w:spacing w:val="-2"/>
        </w:rPr>
        <w:t>七</w:t>
      </w:r>
      <w:r>
        <w:rPr>
          <w:rFonts w:ascii="Calibri" w:eastAsia="Calibri" w:hAnsi="Calibri"/>
          <w:spacing w:val="-2"/>
        </w:rPr>
        <w:t>)</w:t>
      </w:r>
      <w:r>
        <w:rPr>
          <w:spacing w:val="-2"/>
        </w:rPr>
        <w:t>协调预算收入征收部门、国库和其他有关部门的业务工作</w:t>
      </w:r>
      <w:r>
        <w:rPr>
          <w:rFonts w:ascii="Calibri" w:eastAsia="Calibri" w:hAnsi="Calibri"/>
          <w:spacing w:val="-2"/>
        </w:rPr>
        <w:t>”</w:t>
      </w:r>
      <w:r>
        <w:rPr>
          <w:spacing w:val="-10"/>
        </w:rPr>
        <w:t>。</w:t>
      </w:r>
    </w:p>
    <w:p>
      <w:pPr>
        <w:pStyle w:val="BodyText"/>
        <w:spacing w:before="42" w:line="278" w:lineRule="auto"/>
        <w:ind w:left="120" w:right="298" w:firstLine="420"/>
        <w:jc w:val="both"/>
      </w:pPr>
      <w:r>
        <w:rPr>
          <w:spacing w:val="-25"/>
        </w:rPr>
        <w:t>六、《失业保险条例》</w:t>
      </w:r>
      <w:r>
        <w:rPr>
          <w:spacing w:val="-2"/>
        </w:rPr>
        <w:t>（</w:t>
      </w:r>
      <w:r>
        <w:rPr>
          <w:rFonts w:ascii="Calibri" w:eastAsia="Calibri" w:hAnsi="Calibri"/>
          <w:spacing w:val="-2"/>
        </w:rPr>
        <w:t>1999</w:t>
      </w:r>
      <w:r>
        <w:rPr>
          <w:rFonts w:ascii="Calibri" w:eastAsia="Calibri" w:hAnsi="Calibri"/>
          <w:spacing w:val="-10"/>
        </w:rPr>
        <w:t xml:space="preserve"> </w:t>
      </w:r>
      <w:r>
        <w:rPr>
          <w:spacing w:val="-6"/>
        </w:rPr>
        <w:t xml:space="preserve">年国务院令第 </w:t>
      </w:r>
      <w:r>
        <w:rPr>
          <w:rFonts w:ascii="Calibri" w:eastAsia="Calibri" w:hAnsi="Calibri"/>
          <w:spacing w:val="-2"/>
        </w:rPr>
        <w:t>258</w:t>
      </w:r>
      <w:r>
        <w:rPr>
          <w:rFonts w:ascii="Calibri" w:eastAsia="Calibri" w:hAnsi="Calibri"/>
          <w:spacing w:val="3"/>
        </w:rPr>
        <w:t xml:space="preserve"> </w:t>
      </w:r>
      <w:r>
        <w:rPr>
          <w:spacing w:val="-2"/>
        </w:rPr>
        <w:t>号）第二十六条：</w:t>
      </w:r>
      <w:r>
        <w:rPr>
          <w:rFonts w:ascii="Calibri" w:eastAsia="Calibri" w:hAnsi="Calibri"/>
          <w:spacing w:val="-2"/>
        </w:rPr>
        <w:t>“</w:t>
      </w:r>
      <w:r>
        <w:rPr>
          <w:spacing w:val="-2"/>
        </w:rPr>
        <w:t>财政部门和审计部门</w:t>
      </w:r>
      <w:r>
        <w:rPr>
          <w:spacing w:val="-2"/>
        </w:rPr>
        <w:t>依法对失业保险基金的收支、管理情况进行监督</w:t>
      </w:r>
      <w:r>
        <w:rPr>
          <w:rFonts w:ascii="Calibri" w:eastAsia="Calibri" w:hAnsi="Calibri"/>
          <w:spacing w:val="-2"/>
        </w:rPr>
        <w:t>”</w:t>
      </w:r>
      <w:r>
        <w:rPr>
          <w:spacing w:val="-2"/>
        </w:rPr>
        <w:t>。</w:t>
      </w:r>
    </w:p>
    <w:p>
      <w:pPr>
        <w:pStyle w:val="BodyText"/>
        <w:spacing w:line="278" w:lineRule="auto"/>
        <w:ind w:left="120" w:right="298" w:firstLine="420"/>
        <w:jc w:val="both"/>
        <w:rPr>
          <w:rFonts w:ascii="Calibri" w:eastAsia="Calibri" w:hAnsi="Calibri"/>
        </w:rPr>
      </w:pPr>
      <w:r>
        <w:rPr>
          <w:spacing w:val="-20"/>
        </w:rPr>
        <w:t>七、《社会保险费征缴暂行条例》</w:t>
      </w:r>
      <w:r>
        <w:rPr>
          <w:spacing w:val="-2"/>
        </w:rPr>
        <w:t>（</w:t>
      </w:r>
      <w:r>
        <w:rPr>
          <w:rFonts w:ascii="Calibri" w:eastAsia="Calibri" w:hAnsi="Calibri"/>
          <w:spacing w:val="-2"/>
        </w:rPr>
        <w:t>1999</w:t>
      </w:r>
      <w:r>
        <w:rPr>
          <w:rFonts w:ascii="Calibri" w:eastAsia="Calibri" w:hAnsi="Calibri"/>
          <w:spacing w:val="-10"/>
        </w:rPr>
        <w:t xml:space="preserve"> </w:t>
      </w:r>
      <w:r>
        <w:rPr>
          <w:spacing w:val="-6"/>
        </w:rPr>
        <w:t xml:space="preserve">年国务院令第 </w:t>
      </w:r>
      <w:r>
        <w:rPr>
          <w:rFonts w:ascii="Calibri" w:eastAsia="Calibri" w:hAnsi="Calibri"/>
          <w:spacing w:val="-2"/>
        </w:rPr>
        <w:t>259</w:t>
      </w:r>
      <w:r>
        <w:rPr>
          <w:rFonts w:ascii="Calibri" w:eastAsia="Calibri" w:hAnsi="Calibri"/>
          <w:spacing w:val="3"/>
        </w:rPr>
        <w:t xml:space="preserve"> </w:t>
      </w:r>
      <w:r>
        <w:rPr>
          <w:spacing w:val="-2"/>
        </w:rPr>
        <w:t>号）第二十二条第一款：</w:t>
      </w:r>
      <w:r>
        <w:rPr>
          <w:rFonts w:ascii="Calibri" w:eastAsia="Calibri" w:hAnsi="Calibri"/>
          <w:spacing w:val="-2"/>
        </w:rPr>
        <w:t>“</w:t>
      </w:r>
      <w:r>
        <w:rPr>
          <w:spacing w:val="-2"/>
        </w:rPr>
        <w:t>社</w:t>
      </w:r>
      <w:r>
        <w:rPr>
          <w:spacing w:val="-2"/>
        </w:rPr>
        <w:t>会保险基金实行收支两条线管理，由财政部门依法进行监督。</w:t>
      </w:r>
      <w:r>
        <w:rPr>
          <w:rFonts w:ascii="Calibri" w:eastAsia="Calibri" w:hAnsi="Calibri"/>
          <w:spacing w:val="-2"/>
        </w:rPr>
        <w:t>”</w:t>
      </w:r>
    </w:p>
    <w:p>
      <w:pPr>
        <w:pStyle w:val="BodyText"/>
        <w:spacing w:line="278" w:lineRule="auto"/>
        <w:ind w:left="120" w:right="297" w:firstLine="420"/>
        <w:jc w:val="both"/>
      </w:pPr>
      <w:r>
        <w:rPr>
          <w:spacing w:val="-20"/>
        </w:rPr>
        <w:t>八、《企业财务会计报告条例》</w:t>
      </w:r>
      <w:r>
        <w:rPr>
          <w:spacing w:val="-2"/>
        </w:rPr>
        <w:t>（</w:t>
      </w:r>
      <w:r>
        <w:rPr>
          <w:rFonts w:ascii="Calibri" w:eastAsia="Calibri" w:hAnsi="Calibri"/>
          <w:spacing w:val="-2"/>
        </w:rPr>
        <w:t>2000</w:t>
      </w:r>
      <w:r>
        <w:rPr>
          <w:rFonts w:ascii="Calibri" w:eastAsia="Calibri" w:hAnsi="Calibri"/>
          <w:spacing w:val="-10"/>
        </w:rPr>
        <w:t xml:space="preserve"> </w:t>
      </w:r>
      <w:r>
        <w:rPr>
          <w:spacing w:val="-6"/>
        </w:rPr>
        <w:t xml:space="preserve">年国务院令第 </w:t>
      </w:r>
      <w:r>
        <w:rPr>
          <w:rFonts w:ascii="Calibri" w:eastAsia="Calibri" w:hAnsi="Calibri"/>
          <w:spacing w:val="-2"/>
        </w:rPr>
        <w:t>287</w:t>
      </w:r>
      <w:r>
        <w:rPr>
          <w:rFonts w:ascii="Calibri" w:eastAsia="Calibri" w:hAnsi="Calibri"/>
          <w:spacing w:val="4"/>
        </w:rPr>
        <w:t xml:space="preserve"> </w:t>
      </w:r>
      <w:r>
        <w:rPr>
          <w:spacing w:val="-2"/>
        </w:rPr>
        <w:t>号）第三十九条：</w:t>
      </w:r>
      <w:r>
        <w:rPr>
          <w:rFonts w:ascii="Calibri" w:eastAsia="Calibri" w:hAnsi="Calibri"/>
          <w:spacing w:val="-2"/>
        </w:rPr>
        <w:t>“</w:t>
      </w:r>
      <w:r>
        <w:rPr>
          <w:spacing w:val="-2"/>
        </w:rPr>
        <w:t>违反本条例</w:t>
      </w:r>
      <w:r>
        <w:rPr>
          <w:spacing w:val="-16"/>
        </w:rPr>
        <w:t xml:space="preserve">规定，有下列行为之一的，由县级以上人民政府财政部门责令限期改正，对企业可以处 </w:t>
      </w:r>
      <w:r>
        <w:rPr>
          <w:rFonts w:ascii="Calibri" w:eastAsia="Calibri" w:hAnsi="Calibri"/>
          <w:spacing w:val="-2"/>
        </w:rPr>
        <w:t>300</w:t>
      </w:r>
      <w:r>
        <w:rPr>
          <w:rFonts w:ascii="Calibri" w:eastAsia="Calibri" w:hAnsi="Calibri"/>
          <w:spacing w:val="-2"/>
        </w:rPr>
        <w:t>0</w:t>
      </w:r>
      <w:r>
        <w:rPr>
          <w:spacing w:val="-8"/>
        </w:rPr>
        <w:t xml:space="preserve">元以上 </w:t>
      </w:r>
      <w:r>
        <w:rPr>
          <w:rFonts w:ascii="Calibri" w:eastAsia="Calibri" w:hAnsi="Calibri"/>
          <w:spacing w:val="-2"/>
        </w:rPr>
        <w:t>5</w:t>
      </w:r>
      <w:r>
        <w:rPr>
          <w:rFonts w:ascii="Calibri" w:eastAsia="Calibri" w:hAnsi="Calibri"/>
          <w:spacing w:val="-10"/>
        </w:rPr>
        <w:t xml:space="preserve"> </w:t>
      </w:r>
      <w:r>
        <w:rPr>
          <w:spacing w:val="-3"/>
        </w:rPr>
        <w:t xml:space="preserve">万元以下的罚款；对直接负责的主管人员和其他直接责任人员，可以处 </w:t>
      </w:r>
      <w:r>
        <w:rPr>
          <w:rFonts w:ascii="Calibri" w:eastAsia="Calibri" w:hAnsi="Calibri"/>
          <w:spacing w:val="-2"/>
        </w:rPr>
        <w:t>2000</w:t>
      </w:r>
      <w:r>
        <w:rPr>
          <w:rFonts w:ascii="Calibri" w:eastAsia="Calibri" w:hAnsi="Calibri"/>
          <w:spacing w:val="16"/>
        </w:rPr>
        <w:t xml:space="preserve"> </w:t>
      </w:r>
      <w:r>
        <w:rPr>
          <w:spacing w:val="-2"/>
        </w:rPr>
        <w:t>元以</w:t>
      </w:r>
      <w:r>
        <w:rPr>
          <w:spacing w:val="-11"/>
        </w:rPr>
        <w:t xml:space="preserve">上 </w:t>
      </w:r>
      <w:r>
        <w:rPr>
          <w:rFonts w:ascii="Calibri" w:eastAsia="Calibri" w:hAnsi="Calibri"/>
        </w:rPr>
        <w:t xml:space="preserve">2 </w:t>
      </w:r>
      <w:r>
        <w:t>万元以下的罚款；属于国家工作人员的，并依法给予行政处分或者纪律处分：</w:t>
      </w:r>
    </w:p>
    <w:p>
      <w:pPr>
        <w:pStyle w:val="BodyText"/>
        <w:spacing w:line="269" w:lineRule="exact"/>
      </w:pPr>
      <w:r>
        <w:t>（一）</w:t>
      </w:r>
      <w:r>
        <w:rPr>
          <w:spacing w:val="-1"/>
        </w:rPr>
        <w:t>随意改变会计要素的确认和计量标准的；</w:t>
      </w:r>
    </w:p>
    <w:p>
      <w:pPr>
        <w:pStyle w:val="BodyText"/>
        <w:spacing w:before="43"/>
      </w:pPr>
      <w:r>
        <w:t>（二）</w:t>
      </w:r>
      <w:r>
        <w:rPr>
          <w:spacing w:val="-1"/>
        </w:rPr>
        <w:t>随意改变财务会计报告的编制基础、编制依据、编制原则和方法的；</w:t>
      </w:r>
    </w:p>
    <w:p>
      <w:pPr>
        <w:pStyle w:val="BodyText"/>
        <w:spacing w:before="43"/>
      </w:pPr>
      <w:r>
        <w:t>（三）</w:t>
      </w:r>
      <w:r>
        <w:rPr>
          <w:spacing w:val="-1"/>
        </w:rPr>
        <w:t>提前或者延迟结账日结账的；</w:t>
      </w:r>
    </w:p>
    <w:p>
      <w:pPr>
        <w:spacing w:after="0"/>
        <w:sectPr>
          <w:type w:val="continuous"/>
          <w:pgSz w:w="11910" w:h="16840"/>
          <w:pgMar w:top="1420" w:right="1500" w:bottom="280" w:left="1680" w:header="708" w:footer="708"/>
          <w:cols w:space="708"/>
        </w:sectPr>
      </w:pPr>
    </w:p>
    <w:p>
      <w:pPr>
        <w:pStyle w:val="BodyText"/>
        <w:spacing w:before="45"/>
      </w:pPr>
      <w:r>
        <w:t>（四）</w:t>
      </w:r>
      <w:r>
        <w:rPr>
          <w:spacing w:val="-1"/>
        </w:rPr>
        <w:t>在编制年度财务会计报告前，未按照本条例规定全面清查资产、核实债务的；</w:t>
      </w:r>
    </w:p>
    <w:p>
      <w:pPr>
        <w:pStyle w:val="BodyText"/>
        <w:spacing w:before="43" w:line="278" w:lineRule="auto"/>
        <w:ind w:left="120" w:right="298" w:firstLine="420"/>
      </w:pPr>
      <w:r>
        <w:rPr>
          <w:spacing w:val="-4"/>
        </w:rPr>
        <w:t>（五）拒绝财政部门和其他有关部门对财务会计报告依法进行的监督检查，或者不如实</w:t>
      </w:r>
      <w:r>
        <w:rPr>
          <w:spacing w:val="-2"/>
        </w:rPr>
        <w:t>提供有关情况的。</w:t>
      </w:r>
    </w:p>
    <w:p>
      <w:pPr>
        <w:pStyle w:val="BodyText"/>
        <w:spacing w:line="278" w:lineRule="auto"/>
        <w:ind w:left="120" w:right="298" w:firstLine="420"/>
      </w:pPr>
      <w:r>
        <w:rPr>
          <w:spacing w:val="-4"/>
        </w:rPr>
        <w:t>会计人员有前款所列行为之一，情节严重的，由县级以上人民政府财政部门吊销会计从</w:t>
      </w:r>
      <w:r>
        <w:rPr>
          <w:spacing w:val="-2"/>
        </w:rPr>
        <w:t>业资格证书</w:t>
      </w:r>
      <w:r>
        <w:rPr>
          <w:rFonts w:ascii="Calibri" w:eastAsia="Calibri" w:hAnsi="Calibri"/>
          <w:spacing w:val="-2"/>
        </w:rPr>
        <w:t>”</w:t>
      </w:r>
      <w:r>
        <w:rPr>
          <w:spacing w:val="-2"/>
        </w:rPr>
        <w:t>。</w:t>
      </w:r>
    </w:p>
    <w:p>
      <w:pPr>
        <w:pStyle w:val="BodyText"/>
        <w:spacing w:line="278" w:lineRule="auto"/>
        <w:ind w:left="120" w:right="298" w:firstLine="420"/>
        <w:jc w:val="both"/>
      </w:pPr>
      <w:r>
        <w:rPr>
          <w:spacing w:val="-19"/>
        </w:rPr>
        <w:t>九、《财政违法行为处罚处分条例》</w:t>
      </w:r>
      <w:r>
        <w:rPr>
          <w:spacing w:val="-2"/>
        </w:rPr>
        <w:t>（</w:t>
      </w:r>
      <w:r>
        <w:rPr>
          <w:rFonts w:ascii="Calibri" w:eastAsia="Calibri" w:hAnsi="Calibri"/>
          <w:spacing w:val="-2"/>
        </w:rPr>
        <w:t>2004</w:t>
      </w:r>
      <w:r>
        <w:rPr>
          <w:rFonts w:ascii="Calibri" w:eastAsia="Calibri" w:hAnsi="Calibri"/>
          <w:spacing w:val="-10"/>
        </w:rPr>
        <w:t xml:space="preserve"> </w:t>
      </w:r>
      <w:r>
        <w:rPr>
          <w:spacing w:val="-6"/>
        </w:rPr>
        <w:t xml:space="preserve">年国务院令第 </w:t>
      </w:r>
      <w:r>
        <w:rPr>
          <w:rFonts w:ascii="Calibri" w:eastAsia="Calibri" w:hAnsi="Calibri"/>
          <w:spacing w:val="-2"/>
        </w:rPr>
        <w:t>427</w:t>
      </w:r>
      <w:r>
        <w:rPr>
          <w:rFonts w:ascii="Calibri" w:eastAsia="Calibri" w:hAnsi="Calibri"/>
          <w:spacing w:val="3"/>
        </w:rPr>
        <w:t xml:space="preserve"> </w:t>
      </w:r>
      <w:r>
        <w:rPr>
          <w:spacing w:val="-2"/>
        </w:rPr>
        <w:t>号）第二条第一款：</w:t>
      </w:r>
      <w:r>
        <w:rPr>
          <w:rFonts w:ascii="Calibri" w:eastAsia="Calibri" w:hAnsi="Calibri"/>
          <w:spacing w:val="-2"/>
        </w:rPr>
        <w:t>“</w:t>
      </w:r>
      <w:r>
        <w:rPr>
          <w:spacing w:val="-2"/>
        </w:rPr>
        <w:t>县级</w:t>
      </w:r>
      <w:r>
        <w:rPr>
          <w:spacing w:val="-4"/>
        </w:rPr>
        <w:t>以上人民政府财政部门及审计机关在各自职权范围内，依法对财政违法行为作出处理、处罚</w:t>
      </w:r>
      <w:r>
        <w:rPr>
          <w:spacing w:val="-4"/>
        </w:rPr>
        <w:t>决定</w:t>
      </w:r>
      <w:r>
        <w:rPr>
          <w:rFonts w:ascii="Calibri" w:eastAsia="Calibri" w:hAnsi="Calibri"/>
          <w:spacing w:val="-4"/>
        </w:rPr>
        <w:t>”</w:t>
      </w:r>
      <w:r>
        <w:rPr>
          <w:spacing w:val="-4"/>
        </w:rPr>
        <w:t>。</w:t>
      </w:r>
    </w:p>
    <w:p>
      <w:pPr>
        <w:pStyle w:val="BodyText"/>
        <w:spacing w:line="278" w:lineRule="auto"/>
        <w:ind w:left="120" w:right="297" w:firstLine="420"/>
        <w:jc w:val="both"/>
        <w:rPr>
          <w:rFonts w:ascii="Calibri" w:eastAsia="Calibri" w:hAnsi="Calibri"/>
        </w:rPr>
      </w:pPr>
      <w:r>
        <w:rPr>
          <w:spacing w:val="-22"/>
        </w:rPr>
        <w:t>十、《残疾人就业条例》</w:t>
      </w:r>
      <w:r>
        <w:rPr>
          <w:rFonts w:ascii="Calibri" w:eastAsia="Calibri" w:hAnsi="Calibri"/>
        </w:rPr>
        <w:t>(</w:t>
      </w:r>
      <w:r>
        <w:rPr>
          <w:spacing w:val="-5"/>
        </w:rPr>
        <w:t xml:space="preserve">国务院令第 </w:t>
      </w:r>
      <w:r>
        <w:rPr>
          <w:rFonts w:ascii="Calibri" w:eastAsia="Calibri" w:hAnsi="Calibri"/>
        </w:rPr>
        <w:t>488</w:t>
      </w:r>
      <w:r>
        <w:rPr>
          <w:rFonts w:ascii="Calibri" w:eastAsia="Calibri" w:hAnsi="Calibri"/>
          <w:spacing w:val="-12"/>
        </w:rPr>
        <w:t xml:space="preserve"> </w:t>
      </w:r>
      <w:r>
        <w:t>号</w:t>
      </w:r>
      <w:r>
        <w:rPr>
          <w:rFonts w:ascii="Calibri" w:eastAsia="Calibri" w:hAnsi="Calibri"/>
          <w:spacing w:val="-6"/>
        </w:rPr>
        <w:t xml:space="preserve">) </w:t>
      </w:r>
      <w:r>
        <w:t>第十六条第二款</w:t>
      </w:r>
      <w:r>
        <w:rPr>
          <w:rFonts w:ascii="Calibri" w:eastAsia="Calibri" w:hAnsi="Calibri"/>
        </w:rPr>
        <w:t>:“</w:t>
      </w:r>
      <w:r>
        <w:t>财政部门和审计机关应当</w:t>
      </w:r>
      <w:r>
        <w:rPr>
          <w:spacing w:val="-2"/>
        </w:rPr>
        <w:t>依法加强对残疾人就业保障金使用情况的监督检查。</w:t>
      </w:r>
      <w:r>
        <w:rPr>
          <w:rFonts w:ascii="Calibri" w:eastAsia="Calibri" w:hAnsi="Calibri"/>
          <w:spacing w:val="-2"/>
        </w:rPr>
        <w:t>”</w:t>
      </w:r>
    </w:p>
    <w:p>
      <w:pPr>
        <w:pStyle w:val="BodyText"/>
        <w:spacing w:line="269" w:lineRule="exact"/>
      </w:pPr>
      <w:r>
        <w:rPr>
          <w:spacing w:val="-3"/>
        </w:rPr>
        <w:t>部门规章</w:t>
      </w:r>
    </w:p>
    <w:p>
      <w:pPr>
        <w:pStyle w:val="BodyText"/>
        <w:spacing w:before="42" w:line="278" w:lineRule="auto"/>
        <w:ind w:left="120" w:right="298" w:firstLine="420"/>
        <w:jc w:val="both"/>
        <w:rPr>
          <w:rFonts w:ascii="Calibri" w:eastAsia="Calibri" w:hAnsi="Calibri"/>
        </w:rPr>
      </w:pPr>
      <w:r>
        <w:rPr>
          <w:spacing w:val="-17"/>
        </w:rPr>
        <w:t>十一、《财政部门实施会计监督办法》</w:t>
      </w:r>
      <w:r>
        <w:t>（</w:t>
      </w:r>
      <w:r>
        <w:rPr>
          <w:rFonts w:ascii="Calibri" w:eastAsia="Calibri" w:hAnsi="Calibri"/>
        </w:rPr>
        <w:t>2001</w:t>
      </w:r>
      <w:r>
        <w:rPr>
          <w:rFonts w:ascii="Calibri" w:eastAsia="Calibri" w:hAnsi="Calibri"/>
          <w:spacing w:val="-12"/>
        </w:rPr>
        <w:t xml:space="preserve"> </w:t>
      </w:r>
      <w:r>
        <w:rPr>
          <w:spacing w:val="-2"/>
        </w:rPr>
        <w:t xml:space="preserve">年中华人民共和国财政部令第 </w:t>
      </w:r>
      <w:r>
        <w:rPr>
          <w:rFonts w:ascii="Calibri" w:eastAsia="Calibri" w:hAnsi="Calibri"/>
        </w:rPr>
        <w:t>10</w:t>
      </w:r>
      <w:r>
        <w:rPr>
          <w:rFonts w:ascii="Calibri" w:eastAsia="Calibri" w:hAnsi="Calibri"/>
          <w:spacing w:val="-11"/>
        </w:rPr>
        <w:t xml:space="preserve"> </w:t>
      </w:r>
      <w:r>
        <w:t>号</w:t>
      </w:r>
      <w:r>
        <w:rPr>
          <w:spacing w:val="-51"/>
        </w:rPr>
        <w:t>）</w:t>
      </w:r>
      <w:r>
        <w:t>第三</w:t>
      </w:r>
      <w:r>
        <w:rPr>
          <w:spacing w:val="-2"/>
        </w:rPr>
        <w:t>条第一款：</w:t>
      </w:r>
      <w:r>
        <w:rPr>
          <w:rFonts w:ascii="Calibri" w:eastAsia="Calibri" w:hAnsi="Calibri"/>
          <w:spacing w:val="-2"/>
        </w:rPr>
        <w:t>“</w:t>
      </w:r>
      <w:r>
        <w:rPr>
          <w:spacing w:val="-2"/>
        </w:rPr>
        <w:t>县级以上财政部门负责本行政区域的会计监督检查，并依法对违法会计行为实</w:t>
      </w:r>
      <w:r>
        <w:rPr>
          <w:spacing w:val="-2"/>
        </w:rPr>
        <w:t>施行政处罚。</w:t>
      </w:r>
      <w:r>
        <w:rPr>
          <w:rFonts w:ascii="Calibri" w:eastAsia="Calibri" w:hAnsi="Calibri"/>
          <w:spacing w:val="-2"/>
        </w:rPr>
        <w:t>”</w:t>
      </w:r>
    </w:p>
    <w:p>
      <w:pPr>
        <w:pStyle w:val="BodyText"/>
        <w:spacing w:line="278" w:lineRule="auto"/>
        <w:ind w:left="120" w:right="298" w:firstLine="420"/>
        <w:jc w:val="both"/>
      </w:pPr>
      <w:r>
        <w:rPr>
          <w:spacing w:val="-17"/>
        </w:rPr>
        <w:t>十二、《政府采购供应商投诉处理办法》</w:t>
      </w:r>
      <w:r>
        <w:t>（</w:t>
      </w:r>
      <w:r>
        <w:rPr>
          <w:rFonts w:ascii="Calibri" w:eastAsia="Calibri" w:hAnsi="Calibri"/>
        </w:rPr>
        <w:t>2004</w:t>
      </w:r>
      <w:r>
        <w:rPr>
          <w:rFonts w:ascii="Calibri" w:eastAsia="Calibri" w:hAnsi="Calibri"/>
          <w:spacing w:val="-12"/>
        </w:rPr>
        <w:t xml:space="preserve"> </w:t>
      </w:r>
      <w:r>
        <w:rPr>
          <w:spacing w:val="-2"/>
        </w:rPr>
        <w:t xml:space="preserve">年中华人民共和国财政部令第 </w:t>
      </w:r>
      <w:r>
        <w:rPr>
          <w:rFonts w:ascii="Calibri" w:eastAsia="Calibri" w:hAnsi="Calibri"/>
        </w:rPr>
        <w:t>20</w:t>
      </w:r>
      <w:r>
        <w:rPr>
          <w:rFonts w:ascii="Calibri" w:eastAsia="Calibri" w:hAnsi="Calibri"/>
          <w:spacing w:val="-11"/>
        </w:rPr>
        <w:t xml:space="preserve"> </w:t>
      </w:r>
      <w:r>
        <w:t>号</w:t>
      </w:r>
      <w:r>
        <w:rPr>
          <w:spacing w:val="-51"/>
        </w:rPr>
        <w:t>）</w:t>
      </w:r>
      <w:r>
        <w:t>第</w:t>
      </w:r>
      <w:r>
        <w:rPr>
          <w:spacing w:val="-2"/>
        </w:rPr>
        <w:t>三条第一款：</w:t>
      </w:r>
      <w:r>
        <w:rPr>
          <w:rFonts w:ascii="Calibri" w:eastAsia="Calibri" w:hAnsi="Calibri"/>
          <w:spacing w:val="-2"/>
        </w:rPr>
        <w:t>“</w:t>
      </w:r>
      <w:r>
        <w:rPr>
          <w:spacing w:val="-2"/>
        </w:rPr>
        <w:t>县级以上各级人民政府财政部门负责依法受理和处理供应商投诉</w:t>
      </w:r>
      <w:r>
        <w:rPr>
          <w:rFonts w:ascii="Calibri" w:eastAsia="Calibri" w:hAnsi="Calibri"/>
          <w:spacing w:val="-2"/>
        </w:rPr>
        <w:t>”</w:t>
      </w:r>
      <w:r>
        <w:rPr>
          <w:spacing w:val="-2"/>
        </w:rPr>
        <w:t>。</w:t>
      </w:r>
    </w:p>
    <w:p>
      <w:pPr>
        <w:pStyle w:val="BodyText"/>
        <w:spacing w:line="278" w:lineRule="auto"/>
        <w:ind w:left="120" w:right="247" w:firstLine="420"/>
        <w:jc w:val="both"/>
      </w:pPr>
      <w:r>
        <w:rPr>
          <w:spacing w:val="-18"/>
        </w:rPr>
        <w:t>十三、《会计从业资格管理办法》</w:t>
      </w:r>
      <w:r>
        <w:t>（</w:t>
      </w:r>
      <w:r>
        <w:rPr>
          <w:rFonts w:ascii="Calibri" w:eastAsia="Calibri" w:hAnsi="Calibri"/>
        </w:rPr>
        <w:t>2005</w:t>
      </w:r>
      <w:r>
        <w:rPr>
          <w:rFonts w:ascii="Calibri" w:eastAsia="Calibri" w:hAnsi="Calibri"/>
          <w:spacing w:val="-12"/>
        </w:rPr>
        <w:t xml:space="preserve"> </w:t>
      </w:r>
      <w:r>
        <w:rPr>
          <w:spacing w:val="-2"/>
        </w:rPr>
        <w:t xml:space="preserve">年中华人民共和国财政部令第 </w:t>
      </w:r>
      <w:r>
        <w:rPr>
          <w:rFonts w:ascii="Calibri" w:eastAsia="Calibri" w:hAnsi="Calibri"/>
        </w:rPr>
        <w:t>26</w:t>
      </w:r>
      <w:r>
        <w:rPr>
          <w:rFonts w:ascii="Calibri" w:eastAsia="Calibri" w:hAnsi="Calibri"/>
          <w:spacing w:val="-11"/>
        </w:rPr>
        <w:t xml:space="preserve"> </w:t>
      </w:r>
      <w:r>
        <w:t xml:space="preserve">号）第四条： </w:t>
      </w:r>
      <w:r>
        <w:rPr>
          <w:rFonts w:ascii="Calibri" w:eastAsia="Calibri" w:hAnsi="Calibri"/>
          <w:spacing w:val="-2"/>
        </w:rPr>
        <w:t>“</w:t>
      </w:r>
      <w:r>
        <w:rPr>
          <w:spacing w:val="-2"/>
        </w:rPr>
        <w:t>除本办法另有规定外，县级以上地方人民政府财政部门负责本行政区域内的会计从业资格</w:t>
      </w:r>
      <w:r>
        <w:rPr>
          <w:spacing w:val="-4"/>
        </w:rPr>
        <w:t>管理</w:t>
      </w:r>
      <w:r>
        <w:rPr>
          <w:rFonts w:ascii="Calibri" w:eastAsia="Calibri" w:hAnsi="Calibri"/>
          <w:spacing w:val="-4"/>
        </w:rPr>
        <w:t>”</w:t>
      </w:r>
      <w:r>
        <w:rPr>
          <w:spacing w:val="-4"/>
        </w:rPr>
        <w:t>。</w:t>
      </w:r>
    </w:p>
    <w:p>
      <w:pPr>
        <w:pStyle w:val="BodyText"/>
        <w:spacing w:line="278" w:lineRule="auto"/>
        <w:ind w:left="120" w:right="298" w:firstLine="420"/>
        <w:jc w:val="both"/>
      </w:pPr>
      <w:r>
        <w:rPr>
          <w:spacing w:val="-19"/>
        </w:rPr>
        <w:t>十四、《代理记账管理办法》</w:t>
      </w:r>
      <w:r>
        <w:t>（</w:t>
      </w:r>
      <w:r>
        <w:rPr>
          <w:rFonts w:ascii="Calibri" w:eastAsia="Calibri" w:hAnsi="Calibri"/>
        </w:rPr>
        <w:t>2005</w:t>
      </w:r>
      <w:r>
        <w:rPr>
          <w:rFonts w:ascii="Calibri" w:eastAsia="Calibri" w:hAnsi="Calibri"/>
          <w:spacing w:val="1"/>
        </w:rPr>
        <w:t xml:space="preserve"> </w:t>
      </w:r>
      <w:r>
        <w:rPr>
          <w:spacing w:val="-2"/>
        </w:rPr>
        <w:t xml:space="preserve">年中华人民共和国财政部令第 </w:t>
      </w:r>
      <w:r>
        <w:rPr>
          <w:rFonts w:ascii="Calibri" w:eastAsia="Calibri" w:hAnsi="Calibri"/>
        </w:rPr>
        <w:t>27</w:t>
      </w:r>
      <w:r>
        <w:rPr>
          <w:rFonts w:ascii="Calibri" w:eastAsia="Calibri" w:hAnsi="Calibri"/>
          <w:spacing w:val="5"/>
        </w:rPr>
        <w:t xml:space="preserve"> </w:t>
      </w:r>
      <w:r>
        <w:t>号）第三条：</w:t>
      </w:r>
      <w:r>
        <w:rPr>
          <w:rFonts w:ascii="Calibri" w:eastAsia="Calibri" w:hAnsi="Calibri"/>
        </w:rPr>
        <w:t>“</w:t>
      </w:r>
      <w:r>
        <w:t>申</w:t>
      </w:r>
      <w:r>
        <w:rPr>
          <w:spacing w:val="-1"/>
        </w:rPr>
        <w:t>请设立除会计师事务所以外的代理记账机构，应当经所在地的县级以上人民政府财政部门</w:t>
      </w:r>
    </w:p>
    <w:p>
      <w:pPr>
        <w:pStyle w:val="BodyText"/>
        <w:spacing w:line="278" w:lineRule="auto"/>
        <w:ind w:left="120" w:right="297"/>
      </w:pPr>
      <w:r>
        <w:rPr>
          <w:spacing w:val="-4"/>
        </w:rPr>
        <w:t>（以下简称审批机关）批准，并领取由财政部统一印制的代理记账许可证书。具体审批机关</w:t>
      </w:r>
      <w:r>
        <w:rPr>
          <w:spacing w:val="-2"/>
        </w:rPr>
        <w:t>由省、自治区、直辖市、计划单列市人民政府财政部门确定</w:t>
      </w:r>
      <w:r>
        <w:rPr>
          <w:rFonts w:ascii="Calibri" w:eastAsia="Calibri" w:hAnsi="Calibri"/>
          <w:spacing w:val="-2"/>
        </w:rPr>
        <w:t>”</w:t>
      </w:r>
      <w:r>
        <w:rPr>
          <w:spacing w:val="-2"/>
        </w:rPr>
        <w:t>。</w:t>
      </w:r>
    </w:p>
    <w:p>
      <w:pPr>
        <w:pStyle w:val="BodyText"/>
        <w:spacing w:line="278" w:lineRule="auto"/>
        <w:ind w:left="120" w:right="298" w:firstLine="420"/>
        <w:jc w:val="both"/>
      </w:pPr>
      <w:r>
        <w:rPr>
          <w:spacing w:val="-19"/>
        </w:rPr>
        <w:t>十五、《财政检查工作办法》</w:t>
      </w:r>
      <w:r>
        <w:t>（</w:t>
      </w:r>
      <w:r>
        <w:rPr>
          <w:rFonts w:ascii="Calibri" w:eastAsia="Calibri" w:hAnsi="Calibri"/>
        </w:rPr>
        <w:t>2006</w:t>
      </w:r>
      <w:r>
        <w:rPr>
          <w:rFonts w:ascii="Calibri" w:eastAsia="Calibri" w:hAnsi="Calibri"/>
          <w:spacing w:val="1"/>
        </w:rPr>
        <w:t xml:space="preserve"> </w:t>
      </w:r>
      <w:r>
        <w:rPr>
          <w:spacing w:val="-2"/>
        </w:rPr>
        <w:t xml:space="preserve">年中华人民共和国财政部令第 </w:t>
      </w:r>
      <w:r>
        <w:rPr>
          <w:rFonts w:ascii="Calibri" w:eastAsia="Calibri" w:hAnsi="Calibri"/>
        </w:rPr>
        <w:t>32</w:t>
      </w:r>
      <w:r>
        <w:rPr>
          <w:rFonts w:ascii="Calibri" w:eastAsia="Calibri" w:hAnsi="Calibri"/>
          <w:spacing w:val="5"/>
        </w:rPr>
        <w:t xml:space="preserve"> </w:t>
      </w:r>
      <w:r>
        <w:t>号）第二条：</w:t>
      </w:r>
      <w:r>
        <w:rPr>
          <w:rFonts w:ascii="Calibri" w:eastAsia="Calibri" w:hAnsi="Calibri"/>
        </w:rPr>
        <w:t>“</w:t>
      </w:r>
      <w:r>
        <w:t>县</w:t>
      </w:r>
      <w:r>
        <w:rPr>
          <w:spacing w:val="-4"/>
        </w:rPr>
        <w:t>级以上人民政府财政部门及省级以上人民政府财政部门的派出机构（以下统称财政部门）</w:t>
      </w:r>
      <w:r>
        <w:rPr>
          <w:spacing w:val="-4"/>
        </w:rPr>
        <w:t>依</w:t>
      </w:r>
      <w:r>
        <w:rPr>
          <w:spacing w:val="-2"/>
        </w:rPr>
        <w:t>法实施财政检查，适用本办法</w:t>
      </w:r>
      <w:r>
        <w:rPr>
          <w:rFonts w:ascii="Calibri" w:eastAsia="Calibri" w:hAnsi="Calibri"/>
          <w:spacing w:val="-2"/>
        </w:rPr>
        <w:t>”</w:t>
      </w:r>
      <w:r>
        <w:rPr>
          <w:spacing w:val="-2"/>
        </w:rPr>
        <w:t>。</w:t>
      </w:r>
    </w:p>
    <w:p>
      <w:pPr>
        <w:pStyle w:val="BodyText"/>
        <w:spacing w:line="278" w:lineRule="auto"/>
        <w:ind w:left="120" w:right="247" w:firstLine="420"/>
        <w:jc w:val="both"/>
      </w:pPr>
      <w:r>
        <w:rPr>
          <w:spacing w:val="-16"/>
        </w:rPr>
        <w:t>十六、《行政单位国有资产管理暂行办法》</w:t>
      </w:r>
      <w:r>
        <w:t>（</w:t>
      </w:r>
      <w:r>
        <w:rPr>
          <w:rFonts w:ascii="Calibri" w:eastAsia="Calibri" w:hAnsi="Calibri"/>
        </w:rPr>
        <w:t>2006</w:t>
      </w:r>
      <w:r>
        <w:rPr>
          <w:rFonts w:ascii="Calibri" w:eastAsia="Calibri" w:hAnsi="Calibri"/>
          <w:spacing w:val="-12"/>
        </w:rPr>
        <w:t xml:space="preserve"> </w:t>
      </w:r>
      <w:r>
        <w:rPr>
          <w:spacing w:val="-2"/>
        </w:rPr>
        <w:t xml:space="preserve">年中华人民共和国财政部令第 </w:t>
      </w:r>
      <w:r>
        <w:rPr>
          <w:rFonts w:ascii="Calibri" w:eastAsia="Calibri" w:hAnsi="Calibri"/>
        </w:rPr>
        <w:t>35</w:t>
      </w:r>
      <w:r>
        <w:rPr>
          <w:rFonts w:ascii="Calibri" w:eastAsia="Calibri" w:hAnsi="Calibri"/>
          <w:spacing w:val="-11"/>
        </w:rPr>
        <w:t xml:space="preserve"> </w:t>
      </w:r>
      <w:r>
        <w:t>号</w:t>
      </w:r>
      <w:r>
        <w:t>）</w:t>
      </w:r>
      <w:r>
        <w:rPr>
          <w:spacing w:val="-2"/>
        </w:rPr>
        <w:t>第八条：</w:t>
      </w:r>
      <w:r>
        <w:rPr>
          <w:rFonts w:ascii="Calibri" w:eastAsia="Calibri" w:hAnsi="Calibri"/>
          <w:spacing w:val="-2"/>
        </w:rPr>
        <w:t>“</w:t>
      </w:r>
      <w:r>
        <w:rPr>
          <w:spacing w:val="-2"/>
        </w:rPr>
        <w:t>各级财政部门是政府负责行政单位国有资产管理的职能部门，对行政单位国有资</w:t>
      </w:r>
      <w:r>
        <w:rPr>
          <w:spacing w:val="-2"/>
        </w:rPr>
        <w:t>产实行综合管理。其主要职责是：</w:t>
      </w:r>
    </w:p>
    <w:p>
      <w:pPr>
        <w:pStyle w:val="BodyText"/>
        <w:spacing w:line="269" w:lineRule="exact"/>
      </w:pPr>
      <w:r>
        <w:t>（一）</w:t>
      </w:r>
      <w:r>
        <w:rPr>
          <w:spacing w:val="-1"/>
        </w:rPr>
        <w:t>贯彻执行国家有关国有资产管理的法律、法规和政策；</w:t>
      </w:r>
    </w:p>
    <w:p>
      <w:pPr>
        <w:pStyle w:val="BodyText"/>
        <w:spacing w:before="41" w:line="278" w:lineRule="auto"/>
        <w:ind w:left="120" w:right="297" w:firstLine="420"/>
      </w:pPr>
      <w:r>
        <w:rPr>
          <w:spacing w:val="-4"/>
        </w:rPr>
        <w:t>（二）根据国家国有资产管理的有关规定，制定行政单位国有资产管理的规章制度，并</w:t>
      </w:r>
      <w:r>
        <w:rPr>
          <w:spacing w:val="-2"/>
        </w:rPr>
        <w:t>对执行情况进行监督检查；</w:t>
      </w:r>
    </w:p>
    <w:p>
      <w:pPr>
        <w:pStyle w:val="BodyText"/>
        <w:spacing w:line="278" w:lineRule="auto"/>
        <w:ind w:left="120" w:right="205" w:firstLine="420"/>
      </w:pPr>
      <w:r>
        <w:rPr>
          <w:spacing w:val="-2"/>
        </w:rPr>
        <w:t>（三）负责会同有关部门研究制定本级行政单位国有资产配置标准，负责资产配置事项</w:t>
      </w:r>
      <w:r>
        <w:rPr>
          <w:spacing w:val="-2"/>
        </w:rPr>
        <w:t>的审批，按规定进行资产处置和产权变动事项的审批，负责组织产权界定、产权纠纷调处、</w:t>
      </w:r>
      <w:r>
        <w:rPr>
          <w:spacing w:val="-2"/>
        </w:rPr>
        <w:t>资产统计报告、资产评估、资产清查等工作；</w:t>
      </w:r>
    </w:p>
    <w:p>
      <w:pPr>
        <w:pStyle w:val="BodyText"/>
        <w:spacing w:line="278" w:lineRule="auto"/>
        <w:ind w:left="120" w:right="297" w:firstLine="420"/>
      </w:pPr>
      <w:r>
        <w:rPr>
          <w:spacing w:val="-4"/>
        </w:rPr>
        <w:t>（四）负责本级行政单位出租、出借国有资产的审批，负责与行政单位尚未脱钩的经济</w:t>
      </w:r>
      <w:r>
        <w:rPr>
          <w:spacing w:val="-2"/>
        </w:rPr>
        <w:t>实体的国有资产的监督管理；</w:t>
      </w:r>
    </w:p>
    <w:p>
      <w:pPr>
        <w:pStyle w:val="BodyText"/>
        <w:spacing w:line="269" w:lineRule="exact"/>
      </w:pPr>
      <w:r>
        <w:t>（五）</w:t>
      </w:r>
      <w:r>
        <w:rPr>
          <w:spacing w:val="-1"/>
        </w:rPr>
        <w:t>负责本级行政单位国有资产收益的监督、管理；</w:t>
      </w:r>
    </w:p>
    <w:p>
      <w:pPr>
        <w:pStyle w:val="BodyText"/>
        <w:spacing w:before="43"/>
      </w:pPr>
      <w:r>
        <w:t>（六）</w:t>
      </w:r>
      <w:r>
        <w:rPr>
          <w:spacing w:val="-1"/>
        </w:rPr>
        <w:t>对本级行政单位和下级财政部门的国有资产管理工作进行监督、检查；</w:t>
      </w:r>
    </w:p>
    <w:p>
      <w:pPr>
        <w:pStyle w:val="BodyText"/>
        <w:spacing w:before="42"/>
        <w:rPr>
          <w:rFonts w:ascii="Calibri" w:eastAsia="Calibri" w:hAnsi="Calibri"/>
        </w:rPr>
      </w:pPr>
      <w:r>
        <w:t>（七）向本级政府和上级财政部门报告有关国有资产管理工作。</w:t>
      </w:r>
      <w:r>
        <w:rPr>
          <w:rFonts w:ascii="Calibri" w:eastAsia="Calibri" w:hAnsi="Calibri"/>
          <w:spacing w:val="-10"/>
        </w:rPr>
        <w:t>”</w:t>
      </w:r>
    </w:p>
    <w:p>
      <w:pPr>
        <w:pStyle w:val="BodyText"/>
        <w:spacing w:before="43" w:line="278" w:lineRule="auto"/>
        <w:ind w:left="120" w:right="247" w:firstLine="420"/>
        <w:jc w:val="both"/>
      </w:pPr>
      <w:r>
        <w:rPr>
          <w:spacing w:val="-16"/>
        </w:rPr>
        <w:t>十七、《事业单位国有资产管理暂行办法》</w:t>
      </w:r>
      <w:r>
        <w:t>（</w:t>
      </w:r>
      <w:r>
        <w:rPr>
          <w:rFonts w:ascii="Calibri" w:eastAsia="Calibri" w:hAnsi="Calibri"/>
        </w:rPr>
        <w:t>2006</w:t>
      </w:r>
      <w:r>
        <w:rPr>
          <w:rFonts w:ascii="Calibri" w:eastAsia="Calibri" w:hAnsi="Calibri"/>
          <w:spacing w:val="-12"/>
        </w:rPr>
        <w:t xml:space="preserve"> </w:t>
      </w:r>
      <w:r>
        <w:rPr>
          <w:spacing w:val="-2"/>
        </w:rPr>
        <w:t xml:space="preserve">年中华人民共和国财政部令第 </w:t>
      </w:r>
      <w:r>
        <w:rPr>
          <w:rFonts w:ascii="Calibri" w:eastAsia="Calibri" w:hAnsi="Calibri"/>
        </w:rPr>
        <w:t>36</w:t>
      </w:r>
      <w:r>
        <w:rPr>
          <w:rFonts w:ascii="Calibri" w:eastAsia="Calibri" w:hAnsi="Calibri"/>
          <w:spacing w:val="-11"/>
        </w:rPr>
        <w:t xml:space="preserve"> </w:t>
      </w:r>
      <w:r>
        <w:t>号</w:t>
      </w:r>
      <w:r>
        <w:t>）</w:t>
      </w:r>
      <w:r>
        <w:t>第六条：</w:t>
      </w:r>
      <w:r>
        <w:rPr>
          <w:rFonts w:ascii="Calibri" w:eastAsia="Calibri" w:hAnsi="Calibri"/>
          <w:spacing w:val="-2"/>
        </w:rPr>
        <w:t xml:space="preserve">“ </w:t>
      </w:r>
      <w:r>
        <w:t>各级财政部门是政府负责事业单位国有资产管理的职能部门，对事业单位的国有</w:t>
      </w:r>
      <w:r>
        <w:rPr>
          <w:spacing w:val="-2"/>
        </w:rPr>
        <w:t>资产实施综合管理。其主要职责是：</w:t>
      </w:r>
    </w:p>
    <w:p>
      <w:pPr>
        <w:pStyle w:val="BodyText"/>
        <w:spacing w:line="269" w:lineRule="exact"/>
      </w:pPr>
      <w:r>
        <w:rPr>
          <w:spacing w:val="-4"/>
        </w:rPr>
        <w:t>（一）</w:t>
      </w:r>
      <w:r>
        <w:rPr>
          <w:spacing w:val="-5"/>
        </w:rPr>
        <w:t>根据国家有关国有资产管理的规定，制定事业单位国有资产管理的规章制度，并</w:t>
      </w:r>
    </w:p>
    <w:p>
      <w:pPr>
        <w:spacing w:after="0" w:line="269" w:lineRule="exact"/>
        <w:sectPr>
          <w:pgSz w:w="11910" w:h="16840"/>
          <w:pgMar w:top="1400" w:right="1500" w:bottom="280" w:left="1680" w:header="708" w:footer="708"/>
          <w:pgNumType w:start="2"/>
          <w:cols w:space="708"/>
        </w:sectPr>
      </w:pPr>
    </w:p>
    <w:p>
      <w:pPr>
        <w:pStyle w:val="BodyText"/>
        <w:spacing w:before="45"/>
        <w:ind w:left="120"/>
      </w:pPr>
      <w:r>
        <w:rPr>
          <w:spacing w:val="-1"/>
        </w:rPr>
        <w:t>组织实施和监督检查；</w:t>
      </w:r>
    </w:p>
    <w:p>
      <w:pPr>
        <w:pStyle w:val="BodyText"/>
        <w:spacing w:before="43" w:line="278" w:lineRule="auto"/>
        <w:ind w:left="120" w:right="298" w:firstLine="420"/>
        <w:jc w:val="both"/>
      </w:pPr>
      <w:r>
        <w:rPr>
          <w:spacing w:val="-4"/>
        </w:rPr>
        <w:t>（二）研究制定本级事业单位实物资产配置标准和相关的费用标准，组织本级事业单位</w:t>
      </w:r>
      <w:r>
        <w:rPr>
          <w:spacing w:val="-4"/>
        </w:rPr>
        <w:t>国有资产的产权登记、产权界定、产权纠纷调处、资产评估监管、资产清查和统计报告等基</w:t>
      </w:r>
      <w:r>
        <w:rPr>
          <w:spacing w:val="-2"/>
        </w:rPr>
        <w:t>础管理工作；</w:t>
      </w:r>
    </w:p>
    <w:p>
      <w:pPr>
        <w:pStyle w:val="BodyText"/>
        <w:spacing w:line="278" w:lineRule="auto"/>
        <w:ind w:left="120" w:right="205" w:firstLine="420"/>
      </w:pPr>
      <w:r>
        <w:rPr>
          <w:spacing w:val="-2"/>
        </w:rPr>
        <w:t>（三）按规定权限审批本级事业单位有关资产购置、处置和利用国有资产对外投资、出</w:t>
      </w:r>
      <w:r>
        <w:rPr>
          <w:spacing w:val="-2"/>
        </w:rPr>
        <w:t>租、出借和担保等事项，组织事业单位长期闲置、低效运转和超标准配置资产的调剂工作，</w:t>
      </w:r>
      <w:r>
        <w:rPr>
          <w:spacing w:val="-2"/>
        </w:rPr>
        <w:t>建立事业单位国有资产整合、共享、共用机制；</w:t>
      </w:r>
    </w:p>
    <w:p>
      <w:pPr>
        <w:pStyle w:val="BodyText"/>
        <w:spacing w:line="278" w:lineRule="auto"/>
        <w:ind w:left="120" w:right="297" w:firstLine="420"/>
      </w:pPr>
      <w:r>
        <w:rPr>
          <w:spacing w:val="-4"/>
        </w:rPr>
        <w:t>（四）推进本级有条件的事业单位实现国有资产的市场化、社会化，加强事业单位转企</w:t>
      </w:r>
      <w:r>
        <w:rPr>
          <w:spacing w:val="-2"/>
        </w:rPr>
        <w:t>改制工作中国有资产的监督管理；</w:t>
      </w:r>
    </w:p>
    <w:p>
      <w:pPr>
        <w:pStyle w:val="BodyText"/>
        <w:spacing w:line="269" w:lineRule="exact"/>
      </w:pPr>
      <w:r>
        <w:t>（五）</w:t>
      </w:r>
      <w:r>
        <w:rPr>
          <w:spacing w:val="-1"/>
        </w:rPr>
        <w:t>负责本级事业单位国有资产收益的监督管理；</w:t>
      </w:r>
    </w:p>
    <w:p>
      <w:pPr>
        <w:pStyle w:val="BodyText"/>
        <w:spacing w:before="42"/>
      </w:pPr>
      <w:r>
        <w:t>（六</w:t>
      </w:r>
      <w:r>
        <w:rPr>
          <w:spacing w:val="-74"/>
        </w:rPr>
        <w:t>）</w:t>
      </w:r>
      <w:r>
        <w:rPr>
          <w:spacing w:val="-7"/>
        </w:rPr>
        <w:t>建立和完善事业单位国有资产管理信息系统，对事业单位国有资产实行动态管理；</w:t>
      </w:r>
    </w:p>
    <w:p>
      <w:pPr>
        <w:pStyle w:val="BodyText"/>
        <w:spacing w:before="43" w:line="278" w:lineRule="auto"/>
        <w:ind w:left="120" w:right="297" w:firstLine="420"/>
      </w:pPr>
      <w:r>
        <w:rPr>
          <w:spacing w:val="-4"/>
        </w:rPr>
        <w:t>（七）研究建立事业单位国有资产安全性、完整性和使用有效性的评价方法、评价标准</w:t>
      </w:r>
      <w:r>
        <w:rPr>
          <w:spacing w:val="-2"/>
        </w:rPr>
        <w:t>和评价机制，对事业单位国有资产实行绩效管理；</w:t>
      </w:r>
    </w:p>
    <w:p>
      <w:pPr>
        <w:pStyle w:val="BodyText"/>
        <w:spacing w:line="278" w:lineRule="auto"/>
        <w:ind w:right="298"/>
      </w:pPr>
      <w:r>
        <w:rPr>
          <w:spacing w:val="-2"/>
        </w:rPr>
        <w:t>（八）监督、指导本级事业单位及其主管部门、下级财政部门的国有资产管理工作。</w:t>
      </w:r>
      <w:r>
        <w:rPr>
          <w:rFonts w:ascii="Calibri" w:eastAsia="Calibri" w:hAnsi="Calibri"/>
          <w:spacing w:val="-2"/>
        </w:rPr>
        <w:t>”</w:t>
      </w:r>
      <w:r>
        <w:rPr>
          <w:spacing w:val="-15"/>
        </w:rPr>
        <w:t>十八、《国际金融组织和外国政府贷款赠款管理办法》</w:t>
      </w:r>
      <w:r>
        <w:t>（</w:t>
      </w:r>
      <w:r>
        <w:rPr>
          <w:rFonts w:ascii="Calibri" w:eastAsia="Calibri" w:hAnsi="Calibri"/>
        </w:rPr>
        <w:t>2006</w:t>
      </w:r>
      <w:r>
        <w:rPr>
          <w:rFonts w:ascii="Calibri" w:eastAsia="Calibri" w:hAnsi="Calibri"/>
          <w:spacing w:val="38"/>
        </w:rPr>
        <w:t xml:space="preserve"> </w:t>
      </w:r>
      <w:r>
        <w:rPr>
          <w:spacing w:val="-1"/>
        </w:rPr>
        <w:t>年中华人民共和国财政部</w:t>
      </w:r>
    </w:p>
    <w:p>
      <w:pPr>
        <w:pStyle w:val="BodyText"/>
        <w:spacing w:line="278" w:lineRule="auto"/>
        <w:ind w:left="120" w:right="298"/>
      </w:pPr>
      <w:r>
        <w:rPr>
          <w:spacing w:val="-20"/>
        </w:rPr>
        <w:t xml:space="preserve">令第 </w:t>
      </w:r>
      <w:r>
        <w:rPr>
          <w:rFonts w:ascii="Calibri" w:eastAsia="Calibri" w:hAnsi="Calibri"/>
          <w:spacing w:val="-2"/>
        </w:rPr>
        <w:t>38</w:t>
      </w:r>
      <w:r>
        <w:rPr>
          <w:rFonts w:ascii="Calibri" w:eastAsia="Calibri" w:hAnsi="Calibri"/>
          <w:spacing w:val="-10"/>
        </w:rPr>
        <w:t xml:space="preserve"> </w:t>
      </w:r>
      <w:r>
        <w:rPr>
          <w:spacing w:val="-2"/>
        </w:rPr>
        <w:t>号）第八条：</w:t>
      </w:r>
      <w:r>
        <w:rPr>
          <w:rFonts w:ascii="Calibri" w:eastAsia="Calibri" w:hAnsi="Calibri"/>
          <w:spacing w:val="-2"/>
        </w:rPr>
        <w:t>“</w:t>
      </w:r>
      <w:r>
        <w:rPr>
          <w:spacing w:val="-2"/>
        </w:rPr>
        <w:t>地方财政部门是本级政府贷款的债权、债务代表和贷款、赠款归口管</w:t>
      </w:r>
      <w:r>
        <w:rPr>
          <w:spacing w:val="-2"/>
        </w:rPr>
        <w:t>理机构，统一负责本地区贷款、赠款的全过程管理</w:t>
      </w:r>
      <w:r>
        <w:rPr>
          <w:rFonts w:ascii="Calibri" w:eastAsia="Calibri" w:hAnsi="Calibri"/>
          <w:spacing w:val="-2"/>
        </w:rPr>
        <w:t>”</w:t>
      </w:r>
      <w:r>
        <w:rPr>
          <w:spacing w:val="-2"/>
        </w:rPr>
        <w:t>。</w:t>
      </w:r>
    </w:p>
    <w:p>
      <w:pPr>
        <w:pStyle w:val="BodyText"/>
        <w:spacing w:line="269" w:lineRule="exact"/>
      </w:pPr>
      <w:r>
        <w:rPr>
          <w:spacing w:val="-2"/>
        </w:rPr>
        <w:t>地方性法规</w:t>
      </w:r>
    </w:p>
    <w:p>
      <w:pPr>
        <w:pStyle w:val="BodyText"/>
        <w:spacing w:before="42" w:line="278" w:lineRule="auto"/>
        <w:ind w:left="120" w:right="297" w:firstLine="420"/>
        <w:jc w:val="both"/>
      </w:pPr>
      <w:r>
        <w:rPr>
          <w:spacing w:val="-18"/>
        </w:rPr>
        <w:t>十九、《北京市行政性事业性收费管理条例》</w:t>
      </w:r>
      <w:r>
        <w:rPr>
          <w:spacing w:val="-2"/>
        </w:rPr>
        <w:t>（</w:t>
      </w:r>
      <w:r>
        <w:rPr>
          <w:rFonts w:ascii="Calibri" w:eastAsia="Calibri" w:hAnsi="Calibri"/>
          <w:spacing w:val="-2"/>
        </w:rPr>
        <w:t>1994</w:t>
      </w:r>
      <w:r>
        <w:rPr>
          <w:rFonts w:ascii="Calibri" w:eastAsia="Calibri" w:hAnsi="Calibri"/>
          <w:spacing w:val="-10"/>
        </w:rPr>
        <w:t xml:space="preserve"> </w:t>
      </w:r>
      <w:r>
        <w:rPr>
          <w:spacing w:val="-14"/>
        </w:rPr>
        <w:t xml:space="preserve">年 </w:t>
      </w:r>
      <w:r>
        <w:rPr>
          <w:rFonts w:ascii="Calibri" w:eastAsia="Calibri" w:hAnsi="Calibri"/>
          <w:spacing w:val="-2"/>
        </w:rPr>
        <w:t>5</w:t>
      </w:r>
      <w:r>
        <w:rPr>
          <w:rFonts w:ascii="Calibri" w:eastAsia="Calibri" w:hAnsi="Calibri"/>
          <w:spacing w:val="-9"/>
        </w:rPr>
        <w:t xml:space="preserve"> </w:t>
      </w:r>
      <w:r>
        <w:rPr>
          <w:spacing w:val="-14"/>
        </w:rPr>
        <w:t xml:space="preserve">月 </w:t>
      </w:r>
      <w:r>
        <w:rPr>
          <w:rFonts w:ascii="Calibri" w:eastAsia="Calibri" w:hAnsi="Calibri"/>
          <w:spacing w:val="-2"/>
        </w:rPr>
        <w:t>21</w:t>
      </w:r>
      <w:r>
        <w:rPr>
          <w:rFonts w:ascii="Calibri" w:eastAsia="Calibri" w:hAnsi="Calibri"/>
          <w:spacing w:val="-10"/>
        </w:rPr>
        <w:t xml:space="preserve"> </w:t>
      </w:r>
      <w:r>
        <w:rPr>
          <w:spacing w:val="-2"/>
        </w:rPr>
        <w:t>日北京市第十届人民代表</w:t>
      </w:r>
      <w:r>
        <w:rPr>
          <w:spacing w:val="-2"/>
        </w:rPr>
        <w:t>大会常务委员会第十次会议通过）第四条第二款：</w:t>
      </w:r>
      <w:r>
        <w:rPr>
          <w:rFonts w:ascii="Calibri" w:eastAsia="Calibri" w:hAnsi="Calibri"/>
          <w:spacing w:val="-2"/>
        </w:rPr>
        <w:t>“</w:t>
      </w:r>
      <w:r>
        <w:rPr>
          <w:spacing w:val="-2"/>
        </w:rPr>
        <w:t>市和区、县财政局、物价局是行政性、</w:t>
      </w:r>
      <w:r>
        <w:rPr>
          <w:spacing w:val="-2"/>
        </w:rPr>
        <w:t>事业性收费的主管部门，对本行政区域内行政性、事业性收费进行管理和监督</w:t>
      </w:r>
      <w:r>
        <w:rPr>
          <w:rFonts w:ascii="Calibri" w:eastAsia="Calibri" w:hAnsi="Calibri"/>
          <w:spacing w:val="-2"/>
        </w:rPr>
        <w:t>”</w:t>
      </w:r>
      <w:r>
        <w:rPr>
          <w:spacing w:val="-2"/>
        </w:rPr>
        <w:t>。</w:t>
      </w:r>
    </w:p>
    <w:p>
      <w:pPr>
        <w:pStyle w:val="BodyText"/>
        <w:spacing w:line="269" w:lineRule="exact"/>
      </w:pPr>
      <w:r>
        <w:rPr>
          <w:spacing w:val="-2"/>
        </w:rPr>
        <w:t>市政府规章</w:t>
      </w:r>
    </w:p>
    <w:p>
      <w:pPr>
        <w:pStyle w:val="BodyText"/>
        <w:spacing w:before="43" w:line="278" w:lineRule="auto"/>
        <w:ind w:left="120" w:right="297" w:firstLine="420"/>
        <w:jc w:val="both"/>
      </w:pPr>
      <w:r>
        <w:rPr>
          <w:spacing w:val="-17"/>
        </w:rPr>
        <w:t>二十、《北京市罚没财物收据使用和管理暂行办法》</w:t>
      </w:r>
      <w:r>
        <w:rPr>
          <w:spacing w:val="-2"/>
        </w:rPr>
        <w:t>（</w:t>
      </w:r>
      <w:r>
        <w:rPr>
          <w:rFonts w:ascii="Calibri" w:eastAsia="Calibri" w:hAnsi="Calibri"/>
          <w:spacing w:val="-2"/>
        </w:rPr>
        <w:t>1992</w:t>
      </w:r>
      <w:r>
        <w:rPr>
          <w:rFonts w:ascii="Calibri" w:eastAsia="Calibri" w:hAnsi="Calibri"/>
          <w:spacing w:val="-10"/>
        </w:rPr>
        <w:t xml:space="preserve"> </w:t>
      </w:r>
      <w:r>
        <w:rPr>
          <w:spacing w:val="-14"/>
        </w:rPr>
        <w:t xml:space="preserve">年 </w:t>
      </w:r>
      <w:r>
        <w:rPr>
          <w:rFonts w:ascii="Calibri" w:eastAsia="Calibri" w:hAnsi="Calibri"/>
          <w:spacing w:val="-2"/>
        </w:rPr>
        <w:t>1</w:t>
      </w:r>
      <w:r>
        <w:rPr>
          <w:rFonts w:ascii="Calibri" w:eastAsia="Calibri" w:hAnsi="Calibri"/>
          <w:spacing w:val="-9"/>
        </w:rPr>
        <w:t xml:space="preserve"> </w:t>
      </w:r>
      <w:r>
        <w:rPr>
          <w:spacing w:val="-14"/>
        </w:rPr>
        <w:t xml:space="preserve">月 </w:t>
      </w:r>
      <w:r>
        <w:rPr>
          <w:rFonts w:ascii="Calibri" w:eastAsia="Calibri" w:hAnsi="Calibri"/>
          <w:spacing w:val="-2"/>
        </w:rPr>
        <w:t>21</w:t>
      </w:r>
      <w:r>
        <w:rPr>
          <w:rFonts w:ascii="Calibri" w:eastAsia="Calibri" w:hAnsi="Calibri"/>
          <w:spacing w:val="-10"/>
        </w:rPr>
        <w:t xml:space="preserve"> </w:t>
      </w:r>
      <w:r>
        <w:rPr>
          <w:spacing w:val="-2"/>
        </w:rPr>
        <w:t>日北京市人民政府</w:t>
      </w:r>
      <w:r>
        <w:rPr>
          <w:spacing w:val="-2"/>
        </w:rPr>
        <w:t>第２号令公布，</w:t>
      </w:r>
      <w:r>
        <w:rPr>
          <w:rFonts w:ascii="Calibri" w:eastAsia="Calibri" w:hAnsi="Calibri"/>
          <w:spacing w:val="-2"/>
        </w:rPr>
        <w:t>1997</w:t>
      </w:r>
      <w:r>
        <w:rPr>
          <w:rFonts w:ascii="Calibri" w:eastAsia="Calibri" w:hAnsi="Calibri"/>
          <w:spacing w:val="-10"/>
        </w:rPr>
        <w:t xml:space="preserve"> </w:t>
      </w:r>
      <w:r>
        <w:rPr>
          <w:spacing w:val="-14"/>
        </w:rPr>
        <w:t xml:space="preserve">年 </w:t>
      </w:r>
      <w:r>
        <w:rPr>
          <w:rFonts w:ascii="Calibri" w:eastAsia="Calibri" w:hAnsi="Calibri"/>
          <w:spacing w:val="-2"/>
        </w:rPr>
        <w:t>12</w:t>
      </w:r>
      <w:r>
        <w:rPr>
          <w:rFonts w:ascii="Calibri" w:eastAsia="Calibri" w:hAnsi="Calibri"/>
          <w:spacing w:val="-9"/>
        </w:rPr>
        <w:t xml:space="preserve"> </w:t>
      </w:r>
      <w:r>
        <w:rPr>
          <w:spacing w:val="-14"/>
        </w:rPr>
        <w:t xml:space="preserve">月 </w:t>
      </w:r>
      <w:r>
        <w:rPr>
          <w:rFonts w:ascii="Calibri" w:eastAsia="Calibri" w:hAnsi="Calibri"/>
          <w:spacing w:val="-2"/>
        </w:rPr>
        <w:t>31</w:t>
      </w:r>
      <w:r>
        <w:rPr>
          <w:rFonts w:ascii="Calibri" w:eastAsia="Calibri" w:hAnsi="Calibri"/>
          <w:spacing w:val="-4"/>
        </w:rPr>
        <w:t xml:space="preserve"> </w:t>
      </w:r>
      <w:r>
        <w:rPr>
          <w:spacing w:val="-2"/>
        </w:rPr>
        <w:t>日修正）第三条：</w:t>
      </w:r>
      <w:r>
        <w:rPr>
          <w:rFonts w:ascii="Calibri" w:eastAsia="Calibri" w:hAnsi="Calibri"/>
          <w:spacing w:val="-2"/>
        </w:rPr>
        <w:t>“</w:t>
      </w:r>
      <w:r>
        <w:rPr>
          <w:spacing w:val="-2"/>
        </w:rPr>
        <w:t>市、区、县财政局是本市罚没财物收据</w:t>
      </w:r>
      <w:r>
        <w:rPr>
          <w:spacing w:val="-2"/>
        </w:rPr>
        <w:t>的管理机关，负责组织、监督本办法的实施</w:t>
      </w:r>
      <w:r>
        <w:rPr>
          <w:rFonts w:ascii="Calibri" w:eastAsia="Calibri" w:hAnsi="Calibri"/>
          <w:spacing w:val="-2"/>
        </w:rPr>
        <w:t>”</w:t>
      </w:r>
      <w:r>
        <w:rPr>
          <w:spacing w:val="-2"/>
        </w:rPr>
        <w:t>。</w:t>
      </w:r>
    </w:p>
    <w:p>
      <w:pPr>
        <w:pStyle w:val="BodyText"/>
        <w:spacing w:line="278" w:lineRule="auto"/>
        <w:ind w:left="120" w:right="193" w:firstLine="420"/>
        <w:jc w:val="both"/>
      </w:pPr>
      <w:r>
        <w:rPr>
          <w:spacing w:val="-21"/>
        </w:rPr>
        <w:t>二十一、《北京市会计管理办法》</w:t>
      </w:r>
      <w:r>
        <w:rPr>
          <w:spacing w:val="-4"/>
        </w:rPr>
        <w:t>（</w:t>
      </w:r>
      <w:r>
        <w:rPr>
          <w:rFonts w:ascii="Calibri" w:eastAsia="Calibri" w:hAnsi="Calibri"/>
          <w:spacing w:val="-4"/>
        </w:rPr>
        <w:t>1998</w:t>
      </w:r>
      <w:r>
        <w:rPr>
          <w:rFonts w:ascii="Calibri" w:eastAsia="Calibri" w:hAnsi="Calibri"/>
          <w:spacing w:val="-1"/>
        </w:rPr>
        <w:t xml:space="preserve"> </w:t>
      </w:r>
      <w:r>
        <w:rPr>
          <w:spacing w:val="-6"/>
        </w:rPr>
        <w:t xml:space="preserve">年北京市人民政府令第 </w:t>
      </w:r>
      <w:r>
        <w:rPr>
          <w:rFonts w:ascii="Calibri" w:eastAsia="Calibri" w:hAnsi="Calibri"/>
          <w:spacing w:val="-4"/>
        </w:rPr>
        <w:t>4</w:t>
      </w:r>
      <w:r>
        <w:rPr>
          <w:rFonts w:ascii="Calibri" w:eastAsia="Calibri" w:hAnsi="Calibri"/>
          <w:spacing w:val="18"/>
        </w:rPr>
        <w:t xml:space="preserve"> </w:t>
      </w:r>
      <w:r>
        <w:rPr>
          <w:spacing w:val="-4"/>
        </w:rPr>
        <w:t>号）</w:t>
      </w:r>
      <w:r>
        <w:rPr>
          <w:spacing w:val="-17"/>
        </w:rPr>
        <w:t>第三条：</w:t>
      </w:r>
      <w:r>
        <w:rPr>
          <w:rFonts w:ascii="Calibri" w:eastAsia="Calibri" w:hAnsi="Calibri"/>
          <w:spacing w:val="-4"/>
        </w:rPr>
        <w:t>“</w:t>
      </w:r>
      <w:r>
        <w:rPr>
          <w:spacing w:val="-4"/>
        </w:rPr>
        <w:t>市和区、</w:t>
      </w:r>
      <w:r>
        <w:rPr>
          <w:spacing w:val="-2"/>
        </w:rPr>
        <w:t>县财政局负责管理本行政区域内的会计工作</w:t>
      </w:r>
      <w:r>
        <w:rPr>
          <w:rFonts w:ascii="Calibri" w:eastAsia="Calibri" w:hAnsi="Calibri"/>
          <w:spacing w:val="-2"/>
        </w:rPr>
        <w:t>”</w:t>
      </w:r>
      <w:r>
        <w:rPr>
          <w:spacing w:val="-2"/>
        </w:rPr>
        <w:t>。</w:t>
      </w:r>
    </w:p>
    <w:p>
      <w:pPr>
        <w:pStyle w:val="BodyText"/>
        <w:spacing w:line="278" w:lineRule="auto"/>
        <w:ind w:left="120" w:right="298" w:firstLine="420"/>
        <w:jc w:val="both"/>
      </w:pPr>
      <w:r>
        <w:rPr>
          <w:spacing w:val="-20"/>
        </w:rPr>
        <w:t>二十二、《北京市失业保险规定</w:t>
      </w:r>
      <w:r>
        <w:rPr>
          <w:spacing w:val="-4"/>
        </w:rPr>
        <w:t>（修正</w:t>
      </w:r>
      <w:r>
        <w:rPr>
          <w:spacing w:val="-105"/>
        </w:rPr>
        <w:t>）》</w:t>
      </w:r>
      <w:r>
        <w:rPr>
          <w:spacing w:val="-4"/>
        </w:rPr>
        <w:t>（</w:t>
      </w:r>
      <w:r>
        <w:rPr>
          <w:rFonts w:ascii="Calibri" w:eastAsia="Calibri" w:hAnsi="Calibri"/>
          <w:spacing w:val="-4"/>
        </w:rPr>
        <w:t>1999</w:t>
      </w:r>
      <w:r>
        <w:rPr>
          <w:rFonts w:ascii="Calibri" w:eastAsia="Calibri" w:hAnsi="Calibri"/>
          <w:spacing w:val="5"/>
        </w:rPr>
        <w:t xml:space="preserve"> </w:t>
      </w:r>
      <w:r>
        <w:rPr>
          <w:spacing w:val="-6"/>
        </w:rPr>
        <w:t xml:space="preserve">年北京市人民政府令第 </w:t>
      </w:r>
      <w:r>
        <w:rPr>
          <w:rFonts w:ascii="Calibri" w:eastAsia="Calibri" w:hAnsi="Calibri"/>
          <w:spacing w:val="-4"/>
        </w:rPr>
        <w:t>38</w:t>
      </w:r>
      <w:r>
        <w:rPr>
          <w:rFonts w:ascii="Calibri" w:eastAsia="Calibri" w:hAnsi="Calibri"/>
          <w:spacing w:val="21"/>
        </w:rPr>
        <w:t xml:space="preserve"> </w:t>
      </w:r>
      <w:r>
        <w:rPr>
          <w:spacing w:val="-4"/>
        </w:rPr>
        <w:t>号公布，</w:t>
      </w:r>
      <w:r>
        <w:rPr>
          <w:rFonts w:ascii="Calibri" w:eastAsia="Calibri" w:hAnsi="Calibri"/>
          <w:spacing w:val="-4"/>
        </w:rPr>
        <w:t>2007</w:t>
      </w:r>
      <w:r>
        <w:rPr>
          <w:spacing w:val="-3"/>
        </w:rPr>
        <w:t xml:space="preserve">年北京市人民政府令第 </w:t>
      </w:r>
      <w:r>
        <w:rPr>
          <w:rFonts w:ascii="Calibri" w:eastAsia="Calibri" w:hAnsi="Calibri"/>
        </w:rPr>
        <w:t>190</w:t>
      </w:r>
      <w:r>
        <w:rPr>
          <w:rFonts w:ascii="Calibri" w:eastAsia="Calibri" w:hAnsi="Calibri"/>
          <w:spacing w:val="-12"/>
        </w:rPr>
        <w:t xml:space="preserve"> </w:t>
      </w:r>
      <w:r>
        <w:t>号修正）第三十条：</w:t>
      </w:r>
      <w:r>
        <w:rPr>
          <w:rFonts w:ascii="Calibri" w:eastAsia="Calibri" w:hAnsi="Calibri"/>
        </w:rPr>
        <w:t>“</w:t>
      </w:r>
      <w:r>
        <w:t>财政部门和审计部门依法对失业保险基金</w:t>
      </w:r>
      <w:r>
        <w:rPr>
          <w:spacing w:val="-2"/>
        </w:rPr>
        <w:t>的收支、管理情况进行监督</w:t>
      </w:r>
      <w:r>
        <w:rPr>
          <w:rFonts w:ascii="Calibri" w:eastAsia="Calibri" w:hAnsi="Calibri"/>
          <w:spacing w:val="-2"/>
        </w:rPr>
        <w:t>”</w:t>
      </w:r>
      <w:r>
        <w:rPr>
          <w:spacing w:val="-2"/>
        </w:rPr>
        <w:t>。</w:t>
      </w:r>
    </w:p>
    <w:p>
      <w:pPr>
        <w:pStyle w:val="BodyText"/>
        <w:spacing w:line="278" w:lineRule="auto"/>
        <w:ind w:left="120" w:right="298" w:firstLine="420"/>
        <w:jc w:val="both"/>
      </w:pPr>
      <w:r>
        <w:rPr>
          <w:spacing w:val="-17"/>
        </w:rPr>
        <w:t>二十三、《北京市基本医疗保险规定》</w:t>
      </w:r>
      <w:r>
        <w:t>（</w:t>
      </w:r>
      <w:r>
        <w:rPr>
          <w:rFonts w:ascii="Calibri" w:eastAsia="Calibri" w:hAnsi="Calibri"/>
        </w:rPr>
        <w:t>2001</w:t>
      </w:r>
      <w:r>
        <w:rPr>
          <w:rFonts w:ascii="Calibri" w:eastAsia="Calibri" w:hAnsi="Calibri"/>
          <w:spacing w:val="-12"/>
        </w:rPr>
        <w:t xml:space="preserve"> </w:t>
      </w:r>
      <w:r>
        <w:rPr>
          <w:spacing w:val="-14"/>
        </w:rPr>
        <w:t xml:space="preserve">年 </w:t>
      </w:r>
      <w:r>
        <w:rPr>
          <w:rFonts w:ascii="Calibri" w:eastAsia="Calibri" w:hAnsi="Calibri"/>
        </w:rPr>
        <w:t>2</w:t>
      </w:r>
      <w:r>
        <w:rPr>
          <w:rFonts w:ascii="Calibri" w:eastAsia="Calibri" w:hAnsi="Calibri"/>
          <w:spacing w:val="-11"/>
        </w:rPr>
        <w:t xml:space="preserve"> </w:t>
      </w:r>
      <w:r>
        <w:rPr>
          <w:spacing w:val="-14"/>
        </w:rPr>
        <w:t xml:space="preserve">月 </w:t>
      </w:r>
      <w:r>
        <w:rPr>
          <w:rFonts w:ascii="Calibri" w:eastAsia="Calibri" w:hAnsi="Calibri"/>
        </w:rPr>
        <w:t>20</w:t>
      </w:r>
      <w:r>
        <w:rPr>
          <w:rFonts w:ascii="Calibri" w:eastAsia="Calibri" w:hAnsi="Calibri"/>
          <w:spacing w:val="-12"/>
        </w:rPr>
        <w:t xml:space="preserve"> </w:t>
      </w:r>
      <w:r>
        <w:rPr>
          <w:spacing w:val="-3"/>
        </w:rPr>
        <w:t xml:space="preserve">日北京市人民政府第 </w:t>
      </w:r>
      <w:r>
        <w:rPr>
          <w:rFonts w:ascii="Calibri" w:eastAsia="Calibri" w:hAnsi="Calibri"/>
        </w:rPr>
        <w:t>68</w:t>
      </w:r>
      <w:r>
        <w:rPr>
          <w:rFonts w:ascii="Calibri" w:eastAsia="Calibri" w:hAnsi="Calibri"/>
          <w:spacing w:val="-9"/>
        </w:rPr>
        <w:t xml:space="preserve"> </w:t>
      </w:r>
      <w:r>
        <w:t>号令公布，</w:t>
      </w:r>
      <w:r>
        <w:rPr>
          <w:rFonts w:ascii="Calibri" w:eastAsia="Calibri" w:hAnsi="Calibri"/>
        </w:rPr>
        <w:t>2003</w:t>
      </w:r>
      <w:r>
        <w:rPr>
          <w:rFonts w:ascii="Calibri" w:eastAsia="Calibri" w:hAnsi="Calibri"/>
          <w:spacing w:val="-12"/>
        </w:rPr>
        <w:t xml:space="preserve"> </w:t>
      </w:r>
      <w:r>
        <w:rPr>
          <w:spacing w:val="-14"/>
        </w:rPr>
        <w:t xml:space="preserve">年 </w:t>
      </w:r>
      <w:r>
        <w:rPr>
          <w:rFonts w:ascii="Calibri" w:eastAsia="Calibri" w:hAnsi="Calibri"/>
        </w:rPr>
        <w:t>12</w:t>
      </w:r>
      <w:r>
        <w:rPr>
          <w:rFonts w:ascii="Calibri" w:eastAsia="Calibri" w:hAnsi="Calibri"/>
          <w:spacing w:val="-11"/>
        </w:rPr>
        <w:t xml:space="preserve"> </w:t>
      </w:r>
      <w:r>
        <w:rPr>
          <w:spacing w:val="-14"/>
        </w:rPr>
        <w:t xml:space="preserve">月 </w:t>
      </w:r>
      <w:r>
        <w:rPr>
          <w:rFonts w:ascii="Calibri" w:eastAsia="Calibri" w:hAnsi="Calibri"/>
        </w:rPr>
        <w:t>1</w:t>
      </w:r>
      <w:r>
        <w:rPr>
          <w:rFonts w:ascii="Calibri" w:eastAsia="Calibri" w:hAnsi="Calibri"/>
          <w:spacing w:val="-12"/>
        </w:rPr>
        <w:t xml:space="preserve"> </w:t>
      </w:r>
      <w:r>
        <w:t>日第一次修正，</w:t>
      </w:r>
      <w:r>
        <w:rPr>
          <w:rFonts w:ascii="Calibri" w:eastAsia="Calibri" w:hAnsi="Calibri"/>
        </w:rPr>
        <w:t>2005</w:t>
      </w:r>
      <w:r>
        <w:rPr>
          <w:rFonts w:ascii="Calibri" w:eastAsia="Calibri" w:hAnsi="Calibri"/>
          <w:spacing w:val="-11"/>
        </w:rPr>
        <w:t xml:space="preserve"> </w:t>
      </w:r>
      <w:r>
        <w:rPr>
          <w:spacing w:val="-14"/>
        </w:rPr>
        <w:t xml:space="preserve">年 </w:t>
      </w:r>
      <w:r>
        <w:rPr>
          <w:rFonts w:ascii="Calibri" w:eastAsia="Calibri" w:hAnsi="Calibri"/>
        </w:rPr>
        <w:t>6</w:t>
      </w:r>
      <w:r>
        <w:rPr>
          <w:rFonts w:ascii="Calibri" w:eastAsia="Calibri" w:hAnsi="Calibri"/>
          <w:spacing w:val="-12"/>
        </w:rPr>
        <w:t xml:space="preserve"> </w:t>
      </w:r>
      <w:r>
        <w:rPr>
          <w:spacing w:val="-13"/>
        </w:rPr>
        <w:t xml:space="preserve">月 </w:t>
      </w:r>
      <w:r>
        <w:rPr>
          <w:rFonts w:ascii="Calibri" w:eastAsia="Calibri" w:hAnsi="Calibri"/>
        </w:rPr>
        <w:t>6</w:t>
      </w:r>
      <w:r>
        <w:rPr>
          <w:rFonts w:ascii="Calibri" w:eastAsia="Calibri" w:hAnsi="Calibri"/>
          <w:spacing w:val="-12"/>
        </w:rPr>
        <w:t xml:space="preserve"> </w:t>
      </w:r>
      <w:r>
        <w:t>日第二次修正）第五十六条：</w:t>
      </w:r>
      <w:r>
        <w:rPr>
          <w:rFonts w:ascii="Calibri" w:eastAsia="Calibri" w:hAnsi="Calibri"/>
        </w:rPr>
        <w:t>“</w:t>
      </w:r>
      <w:r>
        <w:t>财政、审</w:t>
      </w:r>
      <w:r>
        <w:rPr>
          <w:spacing w:val="-2"/>
        </w:rPr>
        <w:t>计部门依法负责对社会保险经办机构的医疗保险基金收支情况和管理情况进行监督</w:t>
      </w:r>
      <w:r>
        <w:rPr>
          <w:rFonts w:ascii="Calibri" w:eastAsia="Calibri" w:hAnsi="Calibri"/>
          <w:spacing w:val="-2"/>
        </w:rPr>
        <w:t>”</w:t>
      </w:r>
      <w:r>
        <w:rPr>
          <w:spacing w:val="-2"/>
        </w:rPr>
        <w:t>。</w:t>
      </w:r>
    </w:p>
    <w:p>
      <w:pPr>
        <w:pStyle w:val="BodyText"/>
        <w:spacing w:line="278" w:lineRule="auto"/>
        <w:ind w:left="120" w:right="298" w:firstLine="420"/>
        <w:jc w:val="both"/>
      </w:pPr>
      <w:r>
        <w:rPr>
          <w:spacing w:val="-16"/>
        </w:rPr>
        <w:t>二十四、《北京市企业职工生育保险规定》</w:t>
      </w:r>
      <w:r>
        <w:t>（</w:t>
      </w:r>
      <w:r>
        <w:rPr>
          <w:rFonts w:ascii="Calibri" w:eastAsia="Calibri" w:hAnsi="Calibri"/>
        </w:rPr>
        <w:t>2005</w:t>
      </w:r>
      <w:r>
        <w:rPr>
          <w:rFonts w:ascii="Calibri" w:eastAsia="Calibri" w:hAnsi="Calibri"/>
          <w:spacing w:val="-10"/>
        </w:rPr>
        <w:t xml:space="preserve"> </w:t>
      </w:r>
      <w:r>
        <w:rPr>
          <w:spacing w:val="-3"/>
        </w:rPr>
        <w:t xml:space="preserve">年北京市人民政府令第 </w:t>
      </w:r>
      <w:r>
        <w:rPr>
          <w:rFonts w:ascii="Calibri" w:eastAsia="Calibri" w:hAnsi="Calibri"/>
        </w:rPr>
        <w:t>154</w:t>
      </w:r>
      <w:r>
        <w:rPr>
          <w:rFonts w:ascii="Calibri" w:eastAsia="Calibri" w:hAnsi="Calibri"/>
          <w:spacing w:val="5"/>
        </w:rPr>
        <w:t xml:space="preserve"> </w:t>
      </w:r>
      <w:r>
        <w:t>号）第四</w:t>
      </w:r>
      <w:r>
        <w:rPr>
          <w:spacing w:val="-2"/>
        </w:rPr>
        <w:t>条：</w:t>
      </w:r>
      <w:r>
        <w:rPr>
          <w:rFonts w:ascii="Calibri" w:eastAsia="Calibri" w:hAnsi="Calibri"/>
          <w:spacing w:val="-2"/>
        </w:rPr>
        <w:t>“</w:t>
      </w:r>
      <w:r>
        <w:rPr>
          <w:spacing w:val="-2"/>
        </w:rPr>
        <w:t>财政、审计部门依法对生育保险基金的收支、管理情况进行监督。卫生、药品监督、</w:t>
      </w:r>
      <w:r>
        <w:rPr>
          <w:spacing w:val="-2"/>
        </w:rPr>
        <w:t>价格、计划生育等部门在各自职责范围内，协助劳动保障行政部门做好生育保险工作</w:t>
      </w:r>
      <w:r>
        <w:rPr>
          <w:rFonts w:ascii="Calibri" w:eastAsia="Calibri" w:hAnsi="Calibri"/>
          <w:spacing w:val="-2"/>
        </w:rPr>
        <w:t>”</w:t>
      </w:r>
      <w:r>
        <w:rPr>
          <w:spacing w:val="-2"/>
        </w:rPr>
        <w:t>。</w:t>
      </w:r>
    </w:p>
    <w:p>
      <w:pPr>
        <w:pStyle w:val="BodyText"/>
        <w:spacing w:line="278" w:lineRule="auto"/>
        <w:ind w:left="120" w:right="298" w:firstLine="420"/>
        <w:jc w:val="both"/>
      </w:pPr>
      <w:r>
        <w:rPr>
          <w:spacing w:val="-13"/>
        </w:rPr>
        <w:t>二十五、《北京市基本养老保险规定》</w:t>
      </w:r>
      <w:r>
        <w:rPr>
          <w:rFonts w:ascii="Calibri" w:eastAsia="Calibri" w:hAnsi="Calibri"/>
          <w:spacing w:val="-6"/>
        </w:rPr>
        <w:t xml:space="preserve">( </w:t>
      </w:r>
      <w:r>
        <w:rPr>
          <w:spacing w:val="-5"/>
        </w:rPr>
        <w:t xml:space="preserve">北京市人民政府令第 </w:t>
      </w:r>
      <w:r>
        <w:rPr>
          <w:rFonts w:ascii="Calibri" w:eastAsia="Calibri" w:hAnsi="Calibri"/>
          <w:spacing w:val="-2"/>
        </w:rPr>
        <w:t>183</w:t>
      </w:r>
      <w:r>
        <w:rPr>
          <w:rFonts w:ascii="Calibri" w:eastAsia="Calibri" w:hAnsi="Calibri"/>
          <w:spacing w:val="-9"/>
        </w:rPr>
        <w:t xml:space="preserve"> </w:t>
      </w:r>
      <w:r>
        <w:rPr>
          <w:spacing w:val="-2"/>
        </w:rPr>
        <w:t>号</w:t>
      </w:r>
      <w:r>
        <w:rPr>
          <w:rFonts w:ascii="Calibri" w:eastAsia="Calibri" w:hAnsi="Calibri"/>
          <w:spacing w:val="-2"/>
        </w:rPr>
        <w:t>)</w:t>
      </w:r>
      <w:r>
        <w:rPr>
          <w:spacing w:val="-2"/>
        </w:rPr>
        <w:t>第五条：</w:t>
      </w:r>
      <w:r>
        <w:rPr>
          <w:rFonts w:ascii="Calibri" w:eastAsia="Calibri" w:hAnsi="Calibri"/>
          <w:spacing w:val="-2"/>
        </w:rPr>
        <w:t>“</w:t>
      </w:r>
      <w:r>
        <w:rPr>
          <w:spacing w:val="-2"/>
        </w:rPr>
        <w:t>财政部门</w:t>
      </w:r>
      <w:r>
        <w:rPr>
          <w:spacing w:val="-4"/>
        </w:rPr>
        <w:t>负责基本养老保险基金的财务监督和管理工作；审计机关负责对基本养老保险基金的收支和</w:t>
      </w:r>
      <w:r>
        <w:rPr>
          <w:spacing w:val="-2"/>
        </w:rPr>
        <w:t>管理情况进行监督</w:t>
      </w:r>
      <w:r>
        <w:rPr>
          <w:rFonts w:ascii="Calibri" w:eastAsia="Calibri" w:hAnsi="Calibri"/>
          <w:spacing w:val="-2"/>
        </w:rPr>
        <w:t>”</w:t>
      </w:r>
      <w:r>
        <w:rPr>
          <w:spacing w:val="-2"/>
        </w:rPr>
        <w:t>。</w:t>
      </w:r>
    </w:p>
    <w:p>
      <w:pPr>
        <w:spacing w:after="0" w:line="278" w:lineRule="auto"/>
        <w:jc w:val="both"/>
        <w:sectPr>
          <w:pgSz w:w="11910" w:h="16840"/>
          <w:pgMar w:top="1400" w:right="1500" w:bottom="280" w:left="1680" w:header="708" w:footer="708"/>
          <w:pgNumType w:start="3"/>
          <w:cols w:space="708"/>
        </w:sectPr>
      </w:pPr>
    </w:p>
    <w:p>
      <w:pPr>
        <w:pStyle w:val="BodyText"/>
        <w:spacing w:before="57"/>
        <w:ind w:left="330"/>
      </w:pPr>
      <w:r>
        <w:rPr>
          <w:spacing w:val="-1"/>
        </w:rPr>
        <w:t>▇行政执法依据清理结果</w:t>
      </w:r>
    </w:p>
    <w:p>
      <w:pPr>
        <w:pStyle w:val="BodyText"/>
        <w:spacing w:before="11"/>
        <w:ind w:left="0"/>
        <w:rPr>
          <w:sz w:val="25"/>
        </w:rPr>
      </w:pPr>
    </w:p>
    <w:tbl>
      <w:tblPr>
        <w:tblStyle w:val="TableNormal0"/>
        <w:tblW w:w="0" w:type="auto"/>
        <w:jc w:val="left"/>
        <w:tblInd w:w="3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40"/>
        <w:gridCol w:w="3240"/>
        <w:gridCol w:w="1980"/>
        <w:gridCol w:w="2160"/>
      </w:tblGrid>
      <w:tr>
        <w:tblPrEx>
          <w:tblW w:w="0" w:type="auto"/>
          <w:jc w:val="left"/>
          <w:tblInd w:w="3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624"/>
          <w:jc w:val="left"/>
        </w:trPr>
        <w:tc>
          <w:tcPr>
            <w:tcW w:w="540" w:type="dxa"/>
          </w:tcPr>
          <w:p>
            <w:pPr>
              <w:pStyle w:val="TableParagraph"/>
              <w:spacing w:before="0" w:line="303" w:lineRule="exact"/>
              <w:rPr>
                <w:rFonts w:ascii="Microsoft JhengHei" w:eastAsia="Microsoft JhengHei"/>
                <w:b/>
                <w:sz w:val="21"/>
              </w:rPr>
            </w:pPr>
            <w:r>
              <w:rPr>
                <w:rFonts w:ascii="Microsoft JhengHei" w:eastAsia="Microsoft JhengHei"/>
                <w:b/>
                <w:sz w:val="21"/>
              </w:rPr>
              <w:t>序</w:t>
            </w:r>
          </w:p>
          <w:p>
            <w:pPr>
              <w:pStyle w:val="TableParagraph"/>
              <w:spacing w:before="0" w:line="301" w:lineRule="exact"/>
              <w:rPr>
                <w:rFonts w:ascii="Microsoft JhengHei" w:eastAsia="Microsoft JhengHei"/>
                <w:b/>
                <w:sz w:val="21"/>
              </w:rPr>
            </w:pPr>
            <w:r>
              <w:rPr>
                <w:rFonts w:ascii="Microsoft JhengHei" w:eastAsia="Microsoft JhengHei"/>
                <w:b/>
                <w:sz w:val="21"/>
              </w:rPr>
              <w:t>号</w:t>
            </w:r>
          </w:p>
        </w:tc>
        <w:tc>
          <w:tcPr>
            <w:tcW w:w="3240" w:type="dxa"/>
          </w:tcPr>
          <w:p>
            <w:pPr>
              <w:pStyle w:val="TableParagraph"/>
              <w:spacing w:before="109"/>
              <w:rPr>
                <w:rFonts w:ascii="Microsoft JhengHei" w:eastAsia="Microsoft JhengHei"/>
                <w:b/>
                <w:sz w:val="21"/>
              </w:rPr>
            </w:pPr>
            <w:r>
              <w:rPr>
                <w:rFonts w:ascii="Microsoft JhengHei" w:eastAsia="Microsoft JhengHei"/>
                <w:b/>
                <w:spacing w:val="-1"/>
                <w:sz w:val="21"/>
              </w:rPr>
              <w:t>法律、法规、规章名称</w:t>
            </w:r>
          </w:p>
        </w:tc>
        <w:tc>
          <w:tcPr>
            <w:tcW w:w="1980" w:type="dxa"/>
          </w:tcPr>
          <w:p>
            <w:pPr>
              <w:pStyle w:val="TableParagraph"/>
              <w:spacing w:before="109"/>
              <w:rPr>
                <w:rFonts w:ascii="Microsoft JhengHei" w:eastAsia="Microsoft JhengHei"/>
                <w:b/>
                <w:sz w:val="21"/>
              </w:rPr>
            </w:pPr>
            <w:r>
              <w:rPr>
                <w:rFonts w:ascii="Microsoft JhengHei" w:eastAsia="Microsoft JhengHei"/>
                <w:b/>
                <w:spacing w:val="-2"/>
                <w:sz w:val="21"/>
              </w:rPr>
              <w:t>制定、发布机关</w:t>
            </w:r>
          </w:p>
        </w:tc>
        <w:tc>
          <w:tcPr>
            <w:tcW w:w="2160" w:type="dxa"/>
          </w:tcPr>
          <w:p>
            <w:pPr>
              <w:pStyle w:val="TableParagraph"/>
              <w:spacing w:before="109"/>
              <w:rPr>
                <w:rFonts w:ascii="Microsoft JhengHei" w:eastAsia="Microsoft JhengHei"/>
                <w:b/>
                <w:sz w:val="21"/>
              </w:rPr>
            </w:pPr>
            <w:r>
              <w:rPr>
                <w:rFonts w:ascii="Microsoft JhengHei" w:eastAsia="Microsoft JhengHei"/>
                <w:b/>
                <w:spacing w:val="-3"/>
                <w:sz w:val="21"/>
              </w:rPr>
              <w:t>生效时间</w:t>
            </w:r>
          </w:p>
        </w:tc>
      </w:tr>
      <w:tr>
        <w:tblPrEx>
          <w:tblW w:w="0" w:type="auto"/>
          <w:jc w:val="left"/>
          <w:tblInd w:w="322" w:type="dxa"/>
          <w:tblLayout w:type="fixed"/>
          <w:tblCellMar>
            <w:top w:w="0" w:type="dxa"/>
            <w:left w:w="0" w:type="dxa"/>
            <w:bottom w:w="0" w:type="dxa"/>
            <w:right w:w="0" w:type="dxa"/>
          </w:tblCellMar>
          <w:tblLook w:val="01E0"/>
        </w:tblPrEx>
        <w:trPr>
          <w:trHeight w:val="465"/>
          <w:jc w:val="left"/>
        </w:trPr>
        <w:tc>
          <w:tcPr>
            <w:tcW w:w="540" w:type="dxa"/>
          </w:tcPr>
          <w:p>
            <w:pPr>
              <w:pStyle w:val="TableParagraph"/>
              <w:spacing w:before="104"/>
              <w:rPr>
                <w:rFonts w:ascii="Calibri"/>
                <w:sz w:val="21"/>
              </w:rPr>
            </w:pPr>
            <w:r>
              <w:rPr>
                <w:rFonts w:ascii="Calibri"/>
                <w:sz w:val="21"/>
              </w:rPr>
              <w:t>1</w:t>
            </w:r>
          </w:p>
        </w:tc>
        <w:tc>
          <w:tcPr>
            <w:tcW w:w="3240" w:type="dxa"/>
          </w:tcPr>
          <w:p>
            <w:pPr>
              <w:pStyle w:val="TableParagraph"/>
              <w:spacing w:before="99"/>
              <w:rPr>
                <w:sz w:val="21"/>
              </w:rPr>
            </w:pPr>
            <w:r>
              <w:rPr>
                <w:spacing w:val="-1"/>
                <w:sz w:val="21"/>
              </w:rPr>
              <w:t>中华人民共和国会计法</w:t>
            </w:r>
          </w:p>
        </w:tc>
        <w:tc>
          <w:tcPr>
            <w:tcW w:w="1980" w:type="dxa"/>
          </w:tcPr>
          <w:p>
            <w:pPr>
              <w:pStyle w:val="TableParagraph"/>
              <w:spacing w:before="99"/>
              <w:rPr>
                <w:sz w:val="21"/>
              </w:rPr>
            </w:pPr>
            <w:r>
              <w:rPr>
                <w:spacing w:val="-2"/>
                <w:sz w:val="21"/>
              </w:rPr>
              <w:t>全国人大常委会</w:t>
            </w:r>
          </w:p>
        </w:tc>
        <w:tc>
          <w:tcPr>
            <w:tcW w:w="2160" w:type="dxa"/>
          </w:tcPr>
          <w:p>
            <w:pPr>
              <w:pStyle w:val="TableParagraph"/>
              <w:spacing w:before="99"/>
              <w:rPr>
                <w:sz w:val="21"/>
              </w:rPr>
            </w:pPr>
            <w:r>
              <w:rPr>
                <w:rFonts w:ascii="Calibri" w:eastAsia="Calibri"/>
                <w:sz w:val="21"/>
              </w:rPr>
              <w:t>1985</w:t>
            </w:r>
            <w:r>
              <w:rPr>
                <w:rFonts w:ascii="Calibri" w:eastAsia="Calibri"/>
                <w:spacing w:val="4"/>
                <w:sz w:val="21"/>
              </w:rPr>
              <w:t xml:space="preserve"> </w:t>
            </w:r>
            <w:r>
              <w:rPr>
                <w:spacing w:val="-27"/>
                <w:sz w:val="21"/>
              </w:rPr>
              <w:t xml:space="preserve">年 </w:t>
            </w:r>
            <w:r>
              <w:rPr>
                <w:rFonts w:ascii="Calibri" w:eastAsia="Calibri"/>
                <w:sz w:val="21"/>
              </w:rPr>
              <w:t>1</w:t>
            </w:r>
            <w:r>
              <w:rPr>
                <w:rFonts w:ascii="Calibri" w:eastAsia="Calibri"/>
                <w:spacing w:val="5"/>
                <w:sz w:val="21"/>
              </w:rPr>
              <w:t xml:space="preserve"> </w:t>
            </w:r>
            <w:r>
              <w:rPr>
                <w:spacing w:val="-27"/>
                <w:sz w:val="21"/>
              </w:rPr>
              <w:t xml:space="preserve">月 </w:t>
            </w:r>
            <w:r>
              <w:rPr>
                <w:rFonts w:ascii="Calibri" w:eastAsia="Calibri"/>
                <w:sz w:val="21"/>
              </w:rPr>
              <w:t>21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64"/>
          <w:jc w:val="left"/>
        </w:trPr>
        <w:tc>
          <w:tcPr>
            <w:tcW w:w="540" w:type="dxa"/>
          </w:tcPr>
          <w:p>
            <w:pPr>
              <w:pStyle w:val="TableParagraph"/>
              <w:spacing w:before="104"/>
              <w:rPr>
                <w:rFonts w:ascii="Calibri"/>
                <w:sz w:val="21"/>
              </w:rPr>
            </w:pPr>
            <w:r>
              <w:rPr>
                <w:rFonts w:ascii="Calibri"/>
                <w:sz w:val="21"/>
              </w:rPr>
              <w:t>2</w:t>
            </w:r>
          </w:p>
        </w:tc>
        <w:tc>
          <w:tcPr>
            <w:tcW w:w="3240" w:type="dxa"/>
          </w:tcPr>
          <w:p>
            <w:pPr>
              <w:pStyle w:val="TableParagraph"/>
              <w:spacing w:before="99"/>
              <w:rPr>
                <w:sz w:val="21"/>
              </w:rPr>
            </w:pPr>
            <w:r>
              <w:rPr>
                <w:spacing w:val="-1"/>
                <w:sz w:val="21"/>
              </w:rPr>
              <w:t>中华人民共和国外资企业法</w:t>
            </w:r>
          </w:p>
        </w:tc>
        <w:tc>
          <w:tcPr>
            <w:tcW w:w="1980" w:type="dxa"/>
          </w:tcPr>
          <w:p>
            <w:pPr>
              <w:pStyle w:val="TableParagraph"/>
              <w:spacing w:before="99"/>
              <w:rPr>
                <w:sz w:val="21"/>
              </w:rPr>
            </w:pPr>
            <w:r>
              <w:rPr>
                <w:spacing w:val="-2"/>
                <w:sz w:val="21"/>
              </w:rPr>
              <w:t>全国人大常委会</w:t>
            </w:r>
          </w:p>
        </w:tc>
        <w:tc>
          <w:tcPr>
            <w:tcW w:w="2160" w:type="dxa"/>
          </w:tcPr>
          <w:p>
            <w:pPr>
              <w:pStyle w:val="TableParagraph"/>
              <w:spacing w:before="99"/>
              <w:rPr>
                <w:sz w:val="21"/>
              </w:rPr>
            </w:pPr>
            <w:r>
              <w:rPr>
                <w:rFonts w:ascii="Calibri" w:eastAsia="Calibri"/>
                <w:sz w:val="21"/>
              </w:rPr>
              <w:t>1986</w:t>
            </w:r>
            <w:r>
              <w:rPr>
                <w:rFonts w:ascii="Calibri" w:eastAsia="Calibri"/>
                <w:spacing w:val="4"/>
                <w:sz w:val="21"/>
              </w:rPr>
              <w:t xml:space="preserve"> </w:t>
            </w:r>
            <w:r>
              <w:rPr>
                <w:spacing w:val="-27"/>
                <w:sz w:val="21"/>
              </w:rPr>
              <w:t xml:space="preserve">年 </w:t>
            </w:r>
            <w:r>
              <w:rPr>
                <w:rFonts w:ascii="Calibri" w:eastAsia="Calibri"/>
                <w:sz w:val="21"/>
              </w:rPr>
              <w:t>4</w:t>
            </w:r>
            <w:r>
              <w:rPr>
                <w:rFonts w:ascii="Calibri" w:eastAsia="Calibri"/>
                <w:spacing w:val="5"/>
                <w:sz w:val="21"/>
              </w:rPr>
              <w:t xml:space="preserve"> </w:t>
            </w:r>
            <w:r>
              <w:rPr>
                <w:spacing w:val="-27"/>
                <w:sz w:val="21"/>
              </w:rPr>
              <w:t xml:space="preserve">月 </w:t>
            </w:r>
            <w:r>
              <w:rPr>
                <w:rFonts w:ascii="Calibri" w:eastAsia="Calibri"/>
                <w:sz w:val="21"/>
              </w:rPr>
              <w:t>12</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623"/>
          <w:jc w:val="left"/>
        </w:trPr>
        <w:tc>
          <w:tcPr>
            <w:tcW w:w="540" w:type="dxa"/>
          </w:tcPr>
          <w:p>
            <w:pPr>
              <w:pStyle w:val="TableParagraph"/>
              <w:spacing w:before="4"/>
              <w:ind w:left="0"/>
              <w:rPr>
                <w:sz w:val="14"/>
              </w:rPr>
            </w:pPr>
          </w:p>
          <w:p>
            <w:pPr>
              <w:pStyle w:val="TableParagraph"/>
              <w:spacing w:before="0"/>
              <w:rPr>
                <w:rFonts w:ascii="Calibri"/>
                <w:sz w:val="21"/>
              </w:rPr>
            </w:pPr>
            <w:r>
              <w:rPr>
                <w:rFonts w:ascii="Calibri"/>
                <w:sz w:val="21"/>
              </w:rPr>
              <w:t>3</w:t>
            </w:r>
          </w:p>
        </w:tc>
        <w:tc>
          <w:tcPr>
            <w:tcW w:w="3240" w:type="dxa"/>
          </w:tcPr>
          <w:p>
            <w:pPr>
              <w:pStyle w:val="TableParagraph"/>
              <w:spacing w:before="23"/>
              <w:rPr>
                <w:sz w:val="21"/>
              </w:rPr>
            </w:pPr>
            <w:r>
              <w:rPr>
                <w:spacing w:val="-1"/>
                <w:sz w:val="21"/>
              </w:rPr>
              <w:t>中华人民共和国中外合作经营企</w:t>
            </w:r>
          </w:p>
          <w:p>
            <w:pPr>
              <w:pStyle w:val="TableParagraph"/>
              <w:spacing w:before="43"/>
              <w:rPr>
                <w:sz w:val="21"/>
              </w:rPr>
            </w:pPr>
            <w:r>
              <w:rPr>
                <w:spacing w:val="-5"/>
                <w:sz w:val="21"/>
              </w:rPr>
              <w:t>业法</w:t>
            </w:r>
          </w:p>
        </w:tc>
        <w:tc>
          <w:tcPr>
            <w:tcW w:w="1980" w:type="dxa"/>
          </w:tcPr>
          <w:p>
            <w:pPr>
              <w:pStyle w:val="TableParagraph"/>
              <w:spacing w:before="179"/>
              <w:rPr>
                <w:sz w:val="21"/>
              </w:rPr>
            </w:pPr>
            <w:r>
              <w:rPr>
                <w:spacing w:val="-2"/>
                <w:sz w:val="21"/>
              </w:rPr>
              <w:t>全国人大常委会</w:t>
            </w:r>
          </w:p>
        </w:tc>
        <w:tc>
          <w:tcPr>
            <w:tcW w:w="2160" w:type="dxa"/>
          </w:tcPr>
          <w:p>
            <w:pPr>
              <w:pStyle w:val="TableParagraph"/>
              <w:spacing w:before="179"/>
              <w:rPr>
                <w:sz w:val="21"/>
              </w:rPr>
            </w:pPr>
            <w:r>
              <w:rPr>
                <w:rFonts w:ascii="Calibri" w:eastAsia="Calibri"/>
                <w:sz w:val="21"/>
              </w:rPr>
              <w:t>1988</w:t>
            </w:r>
            <w:r>
              <w:rPr>
                <w:rFonts w:ascii="Calibri" w:eastAsia="Calibri"/>
                <w:spacing w:val="4"/>
                <w:sz w:val="21"/>
              </w:rPr>
              <w:t xml:space="preserve"> </w:t>
            </w:r>
            <w:r>
              <w:rPr>
                <w:spacing w:val="-27"/>
                <w:sz w:val="21"/>
              </w:rPr>
              <w:t xml:space="preserve">年 </w:t>
            </w:r>
            <w:r>
              <w:rPr>
                <w:rFonts w:ascii="Calibri" w:eastAsia="Calibri"/>
                <w:sz w:val="21"/>
              </w:rPr>
              <w:t>4</w:t>
            </w:r>
            <w:r>
              <w:rPr>
                <w:rFonts w:ascii="Calibri" w:eastAsia="Calibri"/>
                <w:spacing w:val="5"/>
                <w:sz w:val="21"/>
              </w:rPr>
              <w:t xml:space="preserve"> </w:t>
            </w:r>
            <w:r>
              <w:rPr>
                <w:spacing w:val="-27"/>
                <w:sz w:val="21"/>
              </w:rPr>
              <w:t xml:space="preserve">月 </w:t>
            </w:r>
            <w:r>
              <w:rPr>
                <w:rFonts w:ascii="Calibri" w:eastAsia="Calibri"/>
                <w:sz w:val="21"/>
              </w:rPr>
              <w:t>13</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50"/>
          <w:jc w:val="left"/>
        </w:trPr>
        <w:tc>
          <w:tcPr>
            <w:tcW w:w="540" w:type="dxa"/>
          </w:tcPr>
          <w:p>
            <w:pPr>
              <w:pStyle w:val="TableParagraph"/>
              <w:spacing w:before="97"/>
              <w:rPr>
                <w:rFonts w:ascii="Calibri"/>
                <w:sz w:val="21"/>
              </w:rPr>
            </w:pPr>
            <w:r>
              <w:rPr>
                <w:rFonts w:ascii="Calibri"/>
                <w:sz w:val="21"/>
              </w:rPr>
              <w:t>4</w:t>
            </w:r>
          </w:p>
        </w:tc>
        <w:tc>
          <w:tcPr>
            <w:tcW w:w="3240" w:type="dxa"/>
          </w:tcPr>
          <w:p>
            <w:pPr>
              <w:pStyle w:val="TableParagraph"/>
              <w:rPr>
                <w:sz w:val="21"/>
              </w:rPr>
            </w:pPr>
            <w:r>
              <w:rPr>
                <w:spacing w:val="-1"/>
                <w:sz w:val="21"/>
              </w:rPr>
              <w:t>中华人民共和国预算法</w:t>
            </w:r>
          </w:p>
        </w:tc>
        <w:tc>
          <w:tcPr>
            <w:tcW w:w="1980" w:type="dxa"/>
          </w:tcPr>
          <w:p>
            <w:pPr>
              <w:pStyle w:val="TableParagraph"/>
              <w:rPr>
                <w:sz w:val="21"/>
              </w:rPr>
            </w:pPr>
            <w:r>
              <w:rPr>
                <w:spacing w:val="-2"/>
                <w:sz w:val="21"/>
              </w:rPr>
              <w:t>全国人大常委会</w:t>
            </w:r>
          </w:p>
        </w:tc>
        <w:tc>
          <w:tcPr>
            <w:tcW w:w="2160" w:type="dxa"/>
          </w:tcPr>
          <w:p>
            <w:pPr>
              <w:pStyle w:val="TableParagraph"/>
              <w:rPr>
                <w:sz w:val="21"/>
              </w:rPr>
            </w:pPr>
            <w:r>
              <w:rPr>
                <w:rFonts w:ascii="Calibri" w:eastAsia="Calibri"/>
                <w:sz w:val="21"/>
              </w:rPr>
              <w:t>1995</w:t>
            </w:r>
            <w:r>
              <w:rPr>
                <w:rFonts w:ascii="Calibri" w:eastAsia="Calibri"/>
                <w:spacing w:val="4"/>
                <w:sz w:val="21"/>
              </w:rPr>
              <w:t xml:space="preserve"> </w:t>
            </w:r>
            <w:r>
              <w:rPr>
                <w:spacing w:val="-27"/>
                <w:sz w:val="21"/>
              </w:rPr>
              <w:t xml:space="preserve">年 </w:t>
            </w:r>
            <w:r>
              <w:rPr>
                <w:rFonts w:ascii="Calibri" w:eastAsia="Calibri"/>
                <w:sz w:val="21"/>
              </w:rPr>
              <w:t>1</w:t>
            </w:r>
            <w:r>
              <w:rPr>
                <w:rFonts w:ascii="Calibri" w:eastAsia="Calibri"/>
                <w:spacing w:val="5"/>
                <w:sz w:val="21"/>
              </w:rPr>
              <w:t xml:space="preserve"> </w:t>
            </w:r>
            <w:r>
              <w:rPr>
                <w:spacing w:val="-27"/>
                <w:sz w:val="21"/>
              </w:rPr>
              <w:t xml:space="preserve">月 </w:t>
            </w:r>
            <w:r>
              <w:rPr>
                <w:rFonts w:ascii="Calibri" w:eastAsia="Calibri"/>
                <w:sz w:val="21"/>
              </w:rPr>
              <w:t>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35"/>
          <w:jc w:val="left"/>
        </w:trPr>
        <w:tc>
          <w:tcPr>
            <w:tcW w:w="540" w:type="dxa"/>
          </w:tcPr>
          <w:p>
            <w:pPr>
              <w:pStyle w:val="TableParagraph"/>
              <w:spacing w:before="89"/>
              <w:rPr>
                <w:rFonts w:ascii="Calibri"/>
                <w:sz w:val="21"/>
              </w:rPr>
            </w:pPr>
            <w:r>
              <w:rPr>
                <w:rFonts w:ascii="Calibri"/>
                <w:sz w:val="21"/>
              </w:rPr>
              <w:t>5</w:t>
            </w:r>
          </w:p>
        </w:tc>
        <w:tc>
          <w:tcPr>
            <w:tcW w:w="3240" w:type="dxa"/>
          </w:tcPr>
          <w:p>
            <w:pPr>
              <w:pStyle w:val="TableParagraph"/>
              <w:spacing w:before="84"/>
              <w:rPr>
                <w:sz w:val="21"/>
              </w:rPr>
            </w:pPr>
            <w:r>
              <w:rPr>
                <w:spacing w:val="-1"/>
                <w:sz w:val="21"/>
              </w:rPr>
              <w:t>中华人民共和国国家赔偿法</w:t>
            </w:r>
          </w:p>
        </w:tc>
        <w:tc>
          <w:tcPr>
            <w:tcW w:w="1980" w:type="dxa"/>
          </w:tcPr>
          <w:p>
            <w:pPr>
              <w:pStyle w:val="TableParagraph"/>
              <w:spacing w:before="84"/>
              <w:rPr>
                <w:sz w:val="21"/>
              </w:rPr>
            </w:pPr>
            <w:r>
              <w:rPr>
                <w:spacing w:val="-2"/>
                <w:sz w:val="21"/>
              </w:rPr>
              <w:t>全国人大常委会</w:t>
            </w:r>
          </w:p>
        </w:tc>
        <w:tc>
          <w:tcPr>
            <w:tcW w:w="2160" w:type="dxa"/>
          </w:tcPr>
          <w:p>
            <w:pPr>
              <w:pStyle w:val="TableParagraph"/>
              <w:spacing w:before="84"/>
              <w:rPr>
                <w:sz w:val="21"/>
              </w:rPr>
            </w:pPr>
            <w:r>
              <w:rPr>
                <w:rFonts w:ascii="Calibri" w:eastAsia="Calibri"/>
                <w:sz w:val="21"/>
              </w:rPr>
              <w:t>1995</w:t>
            </w:r>
            <w:r>
              <w:rPr>
                <w:rFonts w:ascii="Calibri" w:eastAsia="Calibri"/>
                <w:spacing w:val="4"/>
                <w:sz w:val="21"/>
              </w:rPr>
              <w:t xml:space="preserve"> </w:t>
            </w:r>
            <w:r>
              <w:rPr>
                <w:spacing w:val="-27"/>
                <w:sz w:val="21"/>
              </w:rPr>
              <w:t xml:space="preserve">年 </w:t>
            </w:r>
            <w:r>
              <w:rPr>
                <w:rFonts w:ascii="Calibri" w:eastAsia="Calibri"/>
                <w:sz w:val="21"/>
              </w:rPr>
              <w:t>1</w:t>
            </w:r>
            <w:r>
              <w:rPr>
                <w:rFonts w:ascii="Calibri" w:eastAsia="Calibri"/>
                <w:spacing w:val="5"/>
                <w:sz w:val="21"/>
              </w:rPr>
              <w:t xml:space="preserve"> </w:t>
            </w:r>
            <w:r>
              <w:rPr>
                <w:spacing w:val="-27"/>
                <w:sz w:val="21"/>
              </w:rPr>
              <w:t xml:space="preserve">月 </w:t>
            </w:r>
            <w:r>
              <w:rPr>
                <w:rFonts w:ascii="Calibri" w:eastAsia="Calibri"/>
                <w:sz w:val="21"/>
              </w:rPr>
              <w:t>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35"/>
          <w:jc w:val="left"/>
        </w:trPr>
        <w:tc>
          <w:tcPr>
            <w:tcW w:w="540" w:type="dxa"/>
          </w:tcPr>
          <w:p>
            <w:pPr>
              <w:pStyle w:val="TableParagraph"/>
              <w:spacing w:before="89"/>
              <w:rPr>
                <w:rFonts w:ascii="Calibri"/>
                <w:sz w:val="21"/>
              </w:rPr>
            </w:pPr>
            <w:r>
              <w:rPr>
                <w:rFonts w:ascii="Calibri"/>
                <w:sz w:val="21"/>
              </w:rPr>
              <w:t>6</w:t>
            </w:r>
          </w:p>
        </w:tc>
        <w:tc>
          <w:tcPr>
            <w:tcW w:w="3240" w:type="dxa"/>
          </w:tcPr>
          <w:p>
            <w:pPr>
              <w:pStyle w:val="TableParagraph"/>
              <w:spacing w:before="84"/>
              <w:rPr>
                <w:sz w:val="21"/>
              </w:rPr>
            </w:pPr>
            <w:r>
              <w:rPr>
                <w:spacing w:val="-1"/>
                <w:sz w:val="21"/>
              </w:rPr>
              <w:t>中华人民共和国政府采购法</w:t>
            </w:r>
          </w:p>
        </w:tc>
        <w:tc>
          <w:tcPr>
            <w:tcW w:w="1980" w:type="dxa"/>
          </w:tcPr>
          <w:p>
            <w:pPr>
              <w:pStyle w:val="TableParagraph"/>
              <w:spacing w:before="84"/>
              <w:rPr>
                <w:sz w:val="21"/>
              </w:rPr>
            </w:pPr>
            <w:r>
              <w:rPr>
                <w:spacing w:val="-2"/>
                <w:sz w:val="21"/>
              </w:rPr>
              <w:t>全国人大常委会</w:t>
            </w:r>
          </w:p>
        </w:tc>
        <w:tc>
          <w:tcPr>
            <w:tcW w:w="2160" w:type="dxa"/>
          </w:tcPr>
          <w:p>
            <w:pPr>
              <w:pStyle w:val="TableParagraph"/>
              <w:spacing w:before="84"/>
              <w:rPr>
                <w:sz w:val="21"/>
              </w:rPr>
            </w:pPr>
            <w:r>
              <w:rPr>
                <w:rFonts w:ascii="Calibri" w:eastAsia="Calibri"/>
                <w:sz w:val="21"/>
              </w:rPr>
              <w:t>2003</w:t>
            </w:r>
            <w:r>
              <w:rPr>
                <w:rFonts w:ascii="Calibri" w:eastAsia="Calibri"/>
                <w:spacing w:val="4"/>
                <w:sz w:val="21"/>
              </w:rPr>
              <w:t xml:space="preserve"> </w:t>
            </w:r>
            <w:r>
              <w:rPr>
                <w:spacing w:val="-27"/>
                <w:sz w:val="21"/>
              </w:rPr>
              <w:t xml:space="preserve">年 </w:t>
            </w:r>
            <w:r>
              <w:rPr>
                <w:rFonts w:ascii="Calibri" w:eastAsia="Calibri"/>
                <w:sz w:val="21"/>
              </w:rPr>
              <w:t>1</w:t>
            </w:r>
            <w:r>
              <w:rPr>
                <w:rFonts w:ascii="Calibri" w:eastAsia="Calibri"/>
                <w:spacing w:val="5"/>
                <w:sz w:val="21"/>
              </w:rPr>
              <w:t xml:space="preserve"> </w:t>
            </w:r>
            <w:r>
              <w:rPr>
                <w:spacing w:val="-27"/>
                <w:sz w:val="21"/>
              </w:rPr>
              <w:t xml:space="preserve">月 </w:t>
            </w:r>
            <w:r>
              <w:rPr>
                <w:rFonts w:ascii="Calibri" w:eastAsia="Calibri"/>
                <w:sz w:val="21"/>
              </w:rPr>
              <w:t>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96"/>
          <w:jc w:val="left"/>
        </w:trPr>
        <w:tc>
          <w:tcPr>
            <w:tcW w:w="540" w:type="dxa"/>
          </w:tcPr>
          <w:p>
            <w:pPr>
              <w:pStyle w:val="TableParagraph"/>
              <w:spacing w:before="120"/>
              <w:rPr>
                <w:rFonts w:ascii="Calibri"/>
                <w:sz w:val="21"/>
              </w:rPr>
            </w:pPr>
            <w:r>
              <w:rPr>
                <w:rFonts w:ascii="Calibri"/>
                <w:sz w:val="21"/>
              </w:rPr>
              <w:t>7</w:t>
            </w:r>
          </w:p>
        </w:tc>
        <w:tc>
          <w:tcPr>
            <w:tcW w:w="3240" w:type="dxa"/>
          </w:tcPr>
          <w:p>
            <w:pPr>
              <w:pStyle w:val="TableParagraph"/>
              <w:spacing w:before="115"/>
              <w:rPr>
                <w:sz w:val="21"/>
              </w:rPr>
            </w:pPr>
            <w:r>
              <w:rPr>
                <w:spacing w:val="-1"/>
                <w:sz w:val="21"/>
              </w:rPr>
              <w:t>中华人民共和国行政处罚法法</w:t>
            </w:r>
          </w:p>
        </w:tc>
        <w:tc>
          <w:tcPr>
            <w:tcW w:w="1980" w:type="dxa"/>
          </w:tcPr>
          <w:p>
            <w:pPr>
              <w:pStyle w:val="TableParagraph"/>
              <w:spacing w:before="115"/>
              <w:rPr>
                <w:sz w:val="21"/>
              </w:rPr>
            </w:pPr>
            <w:r>
              <w:rPr>
                <w:spacing w:val="-3"/>
                <w:sz w:val="21"/>
              </w:rPr>
              <w:t>全国人大</w:t>
            </w:r>
          </w:p>
        </w:tc>
        <w:tc>
          <w:tcPr>
            <w:tcW w:w="2160" w:type="dxa"/>
          </w:tcPr>
          <w:p>
            <w:pPr>
              <w:pStyle w:val="TableParagraph"/>
              <w:spacing w:before="115"/>
              <w:rPr>
                <w:sz w:val="21"/>
              </w:rPr>
            </w:pPr>
            <w:r>
              <w:rPr>
                <w:rFonts w:ascii="Calibri" w:eastAsia="Calibri"/>
                <w:sz w:val="21"/>
              </w:rPr>
              <w:t>1996</w:t>
            </w:r>
            <w:r>
              <w:rPr>
                <w:rFonts w:ascii="Calibri" w:eastAsia="Calibri"/>
                <w:spacing w:val="4"/>
                <w:sz w:val="21"/>
              </w:rPr>
              <w:t xml:space="preserve"> </w:t>
            </w:r>
            <w:r>
              <w:rPr>
                <w:spacing w:val="-27"/>
                <w:sz w:val="21"/>
              </w:rPr>
              <w:t xml:space="preserve">年 </w:t>
            </w:r>
            <w:r>
              <w:rPr>
                <w:rFonts w:ascii="Calibri" w:eastAsia="Calibri"/>
                <w:sz w:val="21"/>
              </w:rPr>
              <w:t>3</w:t>
            </w:r>
            <w:r>
              <w:rPr>
                <w:rFonts w:ascii="Calibri" w:eastAsia="Calibri"/>
                <w:spacing w:val="5"/>
                <w:sz w:val="21"/>
              </w:rPr>
              <w:t xml:space="preserve"> </w:t>
            </w:r>
            <w:r>
              <w:rPr>
                <w:spacing w:val="-27"/>
                <w:sz w:val="21"/>
              </w:rPr>
              <w:t xml:space="preserve">月 </w:t>
            </w:r>
            <w:r>
              <w:rPr>
                <w:rFonts w:ascii="Calibri" w:eastAsia="Calibri"/>
                <w:sz w:val="21"/>
              </w:rPr>
              <w:t>17</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540"/>
          <w:jc w:val="left"/>
        </w:trPr>
        <w:tc>
          <w:tcPr>
            <w:tcW w:w="540" w:type="dxa"/>
          </w:tcPr>
          <w:p>
            <w:pPr>
              <w:pStyle w:val="TableParagraph"/>
              <w:spacing w:before="142"/>
              <w:rPr>
                <w:rFonts w:ascii="Calibri"/>
                <w:sz w:val="21"/>
              </w:rPr>
            </w:pPr>
            <w:r>
              <w:rPr>
                <w:rFonts w:ascii="Calibri"/>
                <w:sz w:val="21"/>
              </w:rPr>
              <w:t>8</w:t>
            </w:r>
          </w:p>
        </w:tc>
        <w:tc>
          <w:tcPr>
            <w:tcW w:w="3240" w:type="dxa"/>
          </w:tcPr>
          <w:p>
            <w:pPr>
              <w:pStyle w:val="TableParagraph"/>
              <w:spacing w:before="137"/>
              <w:rPr>
                <w:sz w:val="21"/>
              </w:rPr>
            </w:pPr>
            <w:r>
              <w:rPr>
                <w:spacing w:val="-1"/>
                <w:sz w:val="21"/>
              </w:rPr>
              <w:t>中华人民共和国行政许可法法</w:t>
            </w:r>
          </w:p>
        </w:tc>
        <w:tc>
          <w:tcPr>
            <w:tcW w:w="1980" w:type="dxa"/>
          </w:tcPr>
          <w:p>
            <w:pPr>
              <w:pStyle w:val="TableParagraph"/>
              <w:spacing w:before="137"/>
              <w:rPr>
                <w:sz w:val="21"/>
              </w:rPr>
            </w:pPr>
            <w:r>
              <w:rPr>
                <w:spacing w:val="-2"/>
                <w:sz w:val="21"/>
              </w:rPr>
              <w:t>全国人大常委会</w:t>
            </w:r>
          </w:p>
        </w:tc>
        <w:tc>
          <w:tcPr>
            <w:tcW w:w="2160" w:type="dxa"/>
          </w:tcPr>
          <w:p>
            <w:pPr>
              <w:pStyle w:val="TableParagraph"/>
              <w:spacing w:before="137"/>
              <w:rPr>
                <w:sz w:val="21"/>
              </w:rPr>
            </w:pPr>
            <w:r>
              <w:rPr>
                <w:rFonts w:ascii="Calibri" w:eastAsia="Calibri"/>
                <w:sz w:val="21"/>
              </w:rPr>
              <w:t>2003</w:t>
            </w:r>
            <w:r>
              <w:rPr>
                <w:rFonts w:ascii="Calibri" w:eastAsia="Calibri"/>
                <w:spacing w:val="4"/>
                <w:sz w:val="21"/>
              </w:rPr>
              <w:t xml:space="preserve"> </w:t>
            </w:r>
            <w:r>
              <w:rPr>
                <w:spacing w:val="-27"/>
                <w:sz w:val="21"/>
              </w:rPr>
              <w:t xml:space="preserve">年 </w:t>
            </w:r>
            <w:r>
              <w:rPr>
                <w:rFonts w:ascii="Calibri" w:eastAsia="Calibri"/>
                <w:sz w:val="21"/>
              </w:rPr>
              <w:t>8</w:t>
            </w:r>
            <w:r>
              <w:rPr>
                <w:rFonts w:ascii="Calibri" w:eastAsia="Calibri"/>
                <w:spacing w:val="5"/>
                <w:sz w:val="21"/>
              </w:rPr>
              <w:t xml:space="preserve"> </w:t>
            </w:r>
            <w:r>
              <w:rPr>
                <w:spacing w:val="-27"/>
                <w:sz w:val="21"/>
              </w:rPr>
              <w:t xml:space="preserve">月 </w:t>
            </w:r>
            <w:r>
              <w:rPr>
                <w:rFonts w:ascii="Calibri" w:eastAsia="Calibri"/>
                <w:sz w:val="21"/>
              </w:rPr>
              <w:t>27</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312"/>
          <w:jc w:val="left"/>
        </w:trPr>
        <w:tc>
          <w:tcPr>
            <w:tcW w:w="540" w:type="dxa"/>
          </w:tcPr>
          <w:p>
            <w:pPr>
              <w:pStyle w:val="TableParagraph"/>
              <w:spacing w:before="28"/>
              <w:rPr>
                <w:rFonts w:ascii="Calibri"/>
                <w:sz w:val="21"/>
              </w:rPr>
            </w:pPr>
            <w:r>
              <w:rPr>
                <w:rFonts w:ascii="Calibri"/>
                <w:sz w:val="21"/>
              </w:rPr>
              <w:t>9</w:t>
            </w:r>
          </w:p>
        </w:tc>
        <w:tc>
          <w:tcPr>
            <w:tcW w:w="3240" w:type="dxa"/>
          </w:tcPr>
          <w:p>
            <w:pPr>
              <w:pStyle w:val="TableParagraph"/>
              <w:spacing w:before="23"/>
              <w:rPr>
                <w:sz w:val="21"/>
              </w:rPr>
            </w:pPr>
            <w:r>
              <w:rPr>
                <w:spacing w:val="-1"/>
                <w:sz w:val="21"/>
              </w:rPr>
              <w:t>中华人民共和国公司法</w:t>
            </w:r>
          </w:p>
        </w:tc>
        <w:tc>
          <w:tcPr>
            <w:tcW w:w="1980" w:type="dxa"/>
          </w:tcPr>
          <w:p>
            <w:pPr>
              <w:pStyle w:val="TableParagraph"/>
              <w:spacing w:before="23"/>
              <w:rPr>
                <w:sz w:val="21"/>
              </w:rPr>
            </w:pPr>
            <w:r>
              <w:rPr>
                <w:spacing w:val="-2"/>
                <w:sz w:val="21"/>
              </w:rPr>
              <w:t>全国人大常委会</w:t>
            </w:r>
          </w:p>
        </w:tc>
        <w:tc>
          <w:tcPr>
            <w:tcW w:w="2160" w:type="dxa"/>
          </w:tcPr>
          <w:p>
            <w:pPr>
              <w:pStyle w:val="TableParagraph"/>
              <w:spacing w:before="23"/>
              <w:rPr>
                <w:sz w:val="21"/>
              </w:rPr>
            </w:pPr>
            <w:r>
              <w:rPr>
                <w:rFonts w:ascii="Calibri" w:eastAsia="Calibri"/>
                <w:sz w:val="21"/>
              </w:rPr>
              <w:t>2006</w:t>
            </w:r>
            <w:r>
              <w:rPr>
                <w:rFonts w:ascii="Calibri" w:eastAsia="Calibri"/>
                <w:spacing w:val="4"/>
                <w:sz w:val="21"/>
              </w:rPr>
              <w:t xml:space="preserve"> </w:t>
            </w:r>
            <w:r>
              <w:rPr>
                <w:spacing w:val="-27"/>
                <w:sz w:val="21"/>
              </w:rPr>
              <w:t xml:space="preserve">年 </w:t>
            </w:r>
            <w:r>
              <w:rPr>
                <w:rFonts w:ascii="Calibri" w:eastAsia="Calibri"/>
                <w:sz w:val="21"/>
              </w:rPr>
              <w:t>1</w:t>
            </w:r>
            <w:r>
              <w:rPr>
                <w:rFonts w:ascii="Calibri" w:eastAsia="Calibri"/>
                <w:spacing w:val="5"/>
                <w:sz w:val="21"/>
              </w:rPr>
              <w:t xml:space="preserve"> </w:t>
            </w:r>
            <w:r>
              <w:rPr>
                <w:spacing w:val="-27"/>
                <w:sz w:val="21"/>
              </w:rPr>
              <w:t xml:space="preserve">月 </w:t>
            </w:r>
            <w:r>
              <w:rPr>
                <w:rFonts w:ascii="Calibri" w:eastAsia="Calibri"/>
                <w:sz w:val="21"/>
              </w:rPr>
              <w:t>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623"/>
          <w:jc w:val="left"/>
        </w:trPr>
        <w:tc>
          <w:tcPr>
            <w:tcW w:w="540" w:type="dxa"/>
          </w:tcPr>
          <w:p>
            <w:pPr>
              <w:pStyle w:val="TableParagraph"/>
              <w:spacing w:before="4"/>
              <w:ind w:left="0"/>
              <w:rPr>
                <w:sz w:val="14"/>
              </w:rPr>
            </w:pPr>
          </w:p>
          <w:p>
            <w:pPr>
              <w:pStyle w:val="TableParagraph"/>
              <w:spacing w:before="0"/>
              <w:rPr>
                <w:rFonts w:ascii="Calibri"/>
                <w:sz w:val="21"/>
              </w:rPr>
            </w:pPr>
            <w:r>
              <w:rPr>
                <w:rFonts w:ascii="Calibri"/>
                <w:spacing w:val="-5"/>
                <w:sz w:val="21"/>
              </w:rPr>
              <w:t>10</w:t>
            </w:r>
          </w:p>
        </w:tc>
        <w:tc>
          <w:tcPr>
            <w:tcW w:w="3240" w:type="dxa"/>
          </w:tcPr>
          <w:p>
            <w:pPr>
              <w:pStyle w:val="TableParagraph"/>
              <w:spacing w:before="23"/>
              <w:rPr>
                <w:sz w:val="21"/>
              </w:rPr>
            </w:pPr>
            <w:r>
              <w:rPr>
                <w:spacing w:val="-1"/>
                <w:sz w:val="21"/>
              </w:rPr>
              <w:t>中华人民共和国外资企业法实施</w:t>
            </w:r>
          </w:p>
          <w:p>
            <w:pPr>
              <w:pStyle w:val="TableParagraph"/>
              <w:spacing w:before="43"/>
              <w:rPr>
                <w:sz w:val="21"/>
              </w:rPr>
            </w:pPr>
            <w:r>
              <w:rPr>
                <w:spacing w:val="-5"/>
                <w:sz w:val="21"/>
              </w:rPr>
              <w:t>细则</w:t>
            </w:r>
          </w:p>
        </w:tc>
        <w:tc>
          <w:tcPr>
            <w:tcW w:w="1980" w:type="dxa"/>
          </w:tcPr>
          <w:p>
            <w:pPr>
              <w:pStyle w:val="TableParagraph"/>
              <w:spacing w:before="179"/>
              <w:rPr>
                <w:sz w:val="21"/>
              </w:rPr>
            </w:pPr>
            <w:r>
              <w:rPr>
                <w:spacing w:val="-4"/>
                <w:sz w:val="21"/>
              </w:rPr>
              <w:t>国务院</w:t>
            </w:r>
          </w:p>
        </w:tc>
        <w:tc>
          <w:tcPr>
            <w:tcW w:w="2160" w:type="dxa"/>
          </w:tcPr>
          <w:p>
            <w:pPr>
              <w:pStyle w:val="TableParagraph"/>
              <w:spacing w:before="179"/>
              <w:rPr>
                <w:sz w:val="21"/>
              </w:rPr>
            </w:pPr>
            <w:r>
              <w:rPr>
                <w:rFonts w:ascii="Calibri" w:eastAsia="Calibri"/>
                <w:sz w:val="21"/>
              </w:rPr>
              <w:t>1990</w:t>
            </w:r>
            <w:r>
              <w:rPr>
                <w:rFonts w:ascii="Calibri" w:eastAsia="Calibri"/>
                <w:spacing w:val="4"/>
                <w:sz w:val="21"/>
              </w:rPr>
              <w:t xml:space="preserve"> </w:t>
            </w:r>
            <w:r>
              <w:rPr>
                <w:spacing w:val="-27"/>
                <w:sz w:val="21"/>
              </w:rPr>
              <w:t xml:space="preserve">年 </w:t>
            </w:r>
            <w:r>
              <w:rPr>
                <w:rFonts w:ascii="Calibri" w:eastAsia="Calibri"/>
                <w:sz w:val="21"/>
              </w:rPr>
              <w:t>12</w:t>
            </w:r>
            <w:r>
              <w:rPr>
                <w:rFonts w:ascii="Calibri" w:eastAsia="Calibri"/>
                <w:spacing w:val="5"/>
                <w:sz w:val="21"/>
              </w:rPr>
              <w:t xml:space="preserve"> </w:t>
            </w:r>
            <w:r>
              <w:rPr>
                <w:spacing w:val="-27"/>
                <w:sz w:val="21"/>
              </w:rPr>
              <w:t xml:space="preserve">月 </w:t>
            </w:r>
            <w:r>
              <w:rPr>
                <w:rFonts w:ascii="Calibri" w:eastAsia="Calibri"/>
                <w:sz w:val="21"/>
              </w:rPr>
              <w:t>12</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52"/>
          <w:jc w:val="left"/>
        </w:trPr>
        <w:tc>
          <w:tcPr>
            <w:tcW w:w="540" w:type="dxa"/>
          </w:tcPr>
          <w:p>
            <w:pPr>
              <w:pStyle w:val="TableParagraph"/>
              <w:spacing w:before="98"/>
              <w:rPr>
                <w:rFonts w:ascii="Calibri"/>
                <w:sz w:val="21"/>
              </w:rPr>
            </w:pPr>
            <w:r>
              <w:rPr>
                <w:rFonts w:ascii="Calibri"/>
                <w:spacing w:val="-5"/>
                <w:sz w:val="21"/>
              </w:rPr>
              <w:t>11</w:t>
            </w:r>
          </w:p>
        </w:tc>
        <w:tc>
          <w:tcPr>
            <w:tcW w:w="3240" w:type="dxa"/>
          </w:tcPr>
          <w:p>
            <w:pPr>
              <w:pStyle w:val="TableParagraph"/>
              <w:spacing w:before="93"/>
              <w:rPr>
                <w:sz w:val="21"/>
              </w:rPr>
            </w:pPr>
            <w:r>
              <w:rPr>
                <w:spacing w:val="-1"/>
                <w:sz w:val="21"/>
              </w:rPr>
              <w:t>中华人民共和国预算法实施条例</w:t>
            </w:r>
          </w:p>
        </w:tc>
        <w:tc>
          <w:tcPr>
            <w:tcW w:w="1980" w:type="dxa"/>
          </w:tcPr>
          <w:p>
            <w:pPr>
              <w:pStyle w:val="TableParagraph"/>
              <w:spacing w:before="93"/>
              <w:rPr>
                <w:sz w:val="21"/>
              </w:rPr>
            </w:pPr>
            <w:r>
              <w:rPr>
                <w:spacing w:val="-4"/>
                <w:sz w:val="21"/>
              </w:rPr>
              <w:t>国务院</w:t>
            </w:r>
          </w:p>
        </w:tc>
        <w:tc>
          <w:tcPr>
            <w:tcW w:w="2160" w:type="dxa"/>
          </w:tcPr>
          <w:p>
            <w:pPr>
              <w:pStyle w:val="TableParagraph"/>
              <w:spacing w:before="93"/>
              <w:rPr>
                <w:sz w:val="21"/>
              </w:rPr>
            </w:pPr>
            <w:r>
              <w:rPr>
                <w:rFonts w:ascii="Calibri" w:eastAsia="Calibri"/>
                <w:sz w:val="21"/>
              </w:rPr>
              <w:t>1995</w:t>
            </w:r>
            <w:r>
              <w:rPr>
                <w:rFonts w:ascii="Calibri" w:eastAsia="Calibri"/>
                <w:spacing w:val="4"/>
                <w:sz w:val="21"/>
              </w:rPr>
              <w:t xml:space="preserve"> </w:t>
            </w:r>
            <w:r>
              <w:rPr>
                <w:spacing w:val="-27"/>
                <w:sz w:val="21"/>
              </w:rPr>
              <w:t xml:space="preserve">年 </w:t>
            </w:r>
            <w:r>
              <w:rPr>
                <w:rFonts w:ascii="Calibri" w:eastAsia="Calibri"/>
                <w:sz w:val="21"/>
              </w:rPr>
              <w:t>11</w:t>
            </w:r>
            <w:r>
              <w:rPr>
                <w:rFonts w:ascii="Calibri" w:eastAsia="Calibri"/>
                <w:spacing w:val="5"/>
                <w:sz w:val="21"/>
              </w:rPr>
              <w:t xml:space="preserve"> </w:t>
            </w:r>
            <w:r>
              <w:rPr>
                <w:spacing w:val="-27"/>
                <w:sz w:val="21"/>
              </w:rPr>
              <w:t xml:space="preserve">月 </w:t>
            </w:r>
            <w:r>
              <w:rPr>
                <w:rFonts w:ascii="Calibri" w:eastAsia="Calibri"/>
                <w:sz w:val="21"/>
              </w:rPr>
              <w:t>22</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69"/>
          <w:jc w:val="left"/>
        </w:trPr>
        <w:tc>
          <w:tcPr>
            <w:tcW w:w="540" w:type="dxa"/>
          </w:tcPr>
          <w:p>
            <w:pPr>
              <w:pStyle w:val="TableParagraph"/>
              <w:spacing w:before="106"/>
              <w:rPr>
                <w:rFonts w:ascii="Calibri"/>
                <w:sz w:val="21"/>
              </w:rPr>
            </w:pPr>
            <w:r>
              <w:rPr>
                <w:rFonts w:ascii="Calibri"/>
                <w:spacing w:val="-5"/>
                <w:sz w:val="21"/>
              </w:rPr>
              <w:t>12</w:t>
            </w:r>
          </w:p>
        </w:tc>
        <w:tc>
          <w:tcPr>
            <w:tcW w:w="3240" w:type="dxa"/>
          </w:tcPr>
          <w:p>
            <w:pPr>
              <w:pStyle w:val="TableParagraph"/>
              <w:spacing w:before="101"/>
              <w:rPr>
                <w:sz w:val="21"/>
              </w:rPr>
            </w:pPr>
            <w:r>
              <w:rPr>
                <w:spacing w:val="-2"/>
                <w:sz w:val="21"/>
              </w:rPr>
              <w:t>失业保险条例</w:t>
            </w:r>
          </w:p>
        </w:tc>
        <w:tc>
          <w:tcPr>
            <w:tcW w:w="1980" w:type="dxa"/>
          </w:tcPr>
          <w:p>
            <w:pPr>
              <w:pStyle w:val="TableParagraph"/>
              <w:spacing w:before="101"/>
              <w:rPr>
                <w:sz w:val="21"/>
              </w:rPr>
            </w:pPr>
            <w:r>
              <w:rPr>
                <w:spacing w:val="-4"/>
                <w:sz w:val="21"/>
              </w:rPr>
              <w:t>国务院</w:t>
            </w:r>
          </w:p>
        </w:tc>
        <w:tc>
          <w:tcPr>
            <w:tcW w:w="2160" w:type="dxa"/>
          </w:tcPr>
          <w:p>
            <w:pPr>
              <w:pStyle w:val="TableParagraph"/>
              <w:spacing w:before="101"/>
              <w:rPr>
                <w:sz w:val="21"/>
              </w:rPr>
            </w:pPr>
            <w:r>
              <w:rPr>
                <w:rFonts w:ascii="Calibri" w:eastAsia="Calibri"/>
                <w:sz w:val="21"/>
              </w:rPr>
              <w:t>1999</w:t>
            </w:r>
            <w:r>
              <w:rPr>
                <w:rFonts w:ascii="Calibri" w:eastAsia="Calibri"/>
                <w:spacing w:val="4"/>
                <w:sz w:val="21"/>
              </w:rPr>
              <w:t xml:space="preserve"> </w:t>
            </w:r>
            <w:r>
              <w:rPr>
                <w:spacing w:val="-27"/>
                <w:sz w:val="21"/>
              </w:rPr>
              <w:t xml:space="preserve">年 </w:t>
            </w:r>
            <w:r>
              <w:rPr>
                <w:rFonts w:ascii="Calibri" w:eastAsia="Calibri"/>
                <w:sz w:val="21"/>
              </w:rPr>
              <w:t>1</w:t>
            </w:r>
            <w:r>
              <w:rPr>
                <w:rFonts w:ascii="Calibri" w:eastAsia="Calibri"/>
                <w:spacing w:val="5"/>
                <w:sz w:val="21"/>
              </w:rPr>
              <w:t xml:space="preserve"> </w:t>
            </w:r>
            <w:r>
              <w:rPr>
                <w:spacing w:val="-27"/>
                <w:sz w:val="21"/>
              </w:rPr>
              <w:t xml:space="preserve">月 </w:t>
            </w:r>
            <w:r>
              <w:rPr>
                <w:rFonts w:ascii="Calibri" w:eastAsia="Calibri"/>
                <w:sz w:val="21"/>
              </w:rPr>
              <w:t>22</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69"/>
          <w:jc w:val="left"/>
        </w:trPr>
        <w:tc>
          <w:tcPr>
            <w:tcW w:w="540" w:type="dxa"/>
          </w:tcPr>
          <w:p>
            <w:pPr>
              <w:pStyle w:val="TableParagraph"/>
              <w:spacing w:before="106"/>
              <w:rPr>
                <w:rFonts w:ascii="Calibri"/>
                <w:sz w:val="21"/>
              </w:rPr>
            </w:pPr>
            <w:r>
              <w:rPr>
                <w:rFonts w:ascii="Calibri"/>
                <w:spacing w:val="-5"/>
                <w:sz w:val="21"/>
              </w:rPr>
              <w:t>13</w:t>
            </w:r>
          </w:p>
        </w:tc>
        <w:tc>
          <w:tcPr>
            <w:tcW w:w="3240" w:type="dxa"/>
          </w:tcPr>
          <w:p>
            <w:pPr>
              <w:pStyle w:val="TableParagraph"/>
              <w:spacing w:before="101"/>
              <w:rPr>
                <w:sz w:val="21"/>
              </w:rPr>
            </w:pPr>
            <w:r>
              <w:rPr>
                <w:spacing w:val="-1"/>
                <w:sz w:val="21"/>
              </w:rPr>
              <w:t>社会保险费征缴暂行条例</w:t>
            </w:r>
          </w:p>
        </w:tc>
        <w:tc>
          <w:tcPr>
            <w:tcW w:w="1980" w:type="dxa"/>
          </w:tcPr>
          <w:p>
            <w:pPr>
              <w:pStyle w:val="TableParagraph"/>
              <w:spacing w:before="101"/>
              <w:rPr>
                <w:sz w:val="21"/>
              </w:rPr>
            </w:pPr>
            <w:r>
              <w:rPr>
                <w:spacing w:val="-4"/>
                <w:sz w:val="21"/>
              </w:rPr>
              <w:t>国务院</w:t>
            </w:r>
          </w:p>
        </w:tc>
        <w:tc>
          <w:tcPr>
            <w:tcW w:w="2160" w:type="dxa"/>
          </w:tcPr>
          <w:p>
            <w:pPr>
              <w:pStyle w:val="TableParagraph"/>
              <w:spacing w:before="101"/>
              <w:rPr>
                <w:sz w:val="21"/>
              </w:rPr>
            </w:pPr>
            <w:r>
              <w:rPr>
                <w:rFonts w:ascii="Calibri" w:eastAsia="Calibri"/>
                <w:sz w:val="21"/>
              </w:rPr>
              <w:t>1999</w:t>
            </w:r>
            <w:r>
              <w:rPr>
                <w:rFonts w:ascii="Calibri" w:eastAsia="Calibri"/>
                <w:spacing w:val="4"/>
                <w:sz w:val="21"/>
              </w:rPr>
              <w:t xml:space="preserve"> </w:t>
            </w:r>
            <w:r>
              <w:rPr>
                <w:spacing w:val="-27"/>
                <w:sz w:val="21"/>
              </w:rPr>
              <w:t xml:space="preserve">年 </w:t>
            </w:r>
            <w:r>
              <w:rPr>
                <w:rFonts w:ascii="Calibri" w:eastAsia="Calibri"/>
                <w:sz w:val="21"/>
              </w:rPr>
              <w:t>1</w:t>
            </w:r>
            <w:r>
              <w:rPr>
                <w:rFonts w:ascii="Calibri" w:eastAsia="Calibri"/>
                <w:spacing w:val="5"/>
                <w:sz w:val="21"/>
              </w:rPr>
              <w:t xml:space="preserve"> </w:t>
            </w:r>
            <w:r>
              <w:rPr>
                <w:spacing w:val="-27"/>
                <w:sz w:val="21"/>
              </w:rPr>
              <w:t xml:space="preserve">月 </w:t>
            </w:r>
            <w:r>
              <w:rPr>
                <w:rFonts w:ascii="Calibri" w:eastAsia="Calibri"/>
                <w:sz w:val="21"/>
              </w:rPr>
              <w:t>22</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510"/>
          <w:jc w:val="left"/>
        </w:trPr>
        <w:tc>
          <w:tcPr>
            <w:tcW w:w="540" w:type="dxa"/>
          </w:tcPr>
          <w:p>
            <w:pPr>
              <w:pStyle w:val="TableParagraph"/>
              <w:spacing w:before="127"/>
              <w:rPr>
                <w:rFonts w:ascii="Calibri"/>
                <w:sz w:val="21"/>
              </w:rPr>
            </w:pPr>
            <w:r>
              <w:rPr>
                <w:rFonts w:ascii="Calibri"/>
                <w:spacing w:val="-5"/>
                <w:sz w:val="21"/>
              </w:rPr>
              <w:t>14</w:t>
            </w:r>
          </w:p>
        </w:tc>
        <w:tc>
          <w:tcPr>
            <w:tcW w:w="3240" w:type="dxa"/>
          </w:tcPr>
          <w:p>
            <w:pPr>
              <w:pStyle w:val="TableParagraph"/>
              <w:spacing w:before="122"/>
              <w:rPr>
                <w:sz w:val="21"/>
              </w:rPr>
            </w:pPr>
            <w:r>
              <w:rPr>
                <w:spacing w:val="-1"/>
                <w:sz w:val="21"/>
              </w:rPr>
              <w:t>企业财务会计报告条例</w:t>
            </w:r>
          </w:p>
        </w:tc>
        <w:tc>
          <w:tcPr>
            <w:tcW w:w="1980" w:type="dxa"/>
          </w:tcPr>
          <w:p>
            <w:pPr>
              <w:pStyle w:val="TableParagraph"/>
              <w:spacing w:before="122"/>
              <w:rPr>
                <w:sz w:val="21"/>
              </w:rPr>
            </w:pPr>
            <w:r>
              <w:rPr>
                <w:spacing w:val="-4"/>
                <w:sz w:val="21"/>
              </w:rPr>
              <w:t>国务院</w:t>
            </w:r>
          </w:p>
        </w:tc>
        <w:tc>
          <w:tcPr>
            <w:tcW w:w="2160" w:type="dxa"/>
          </w:tcPr>
          <w:p>
            <w:pPr>
              <w:pStyle w:val="TableParagraph"/>
              <w:spacing w:before="122"/>
              <w:rPr>
                <w:sz w:val="21"/>
              </w:rPr>
            </w:pPr>
            <w:r>
              <w:rPr>
                <w:rFonts w:ascii="Calibri" w:eastAsia="Calibri"/>
                <w:sz w:val="21"/>
              </w:rPr>
              <w:t>2001</w:t>
            </w:r>
            <w:r>
              <w:rPr>
                <w:rFonts w:ascii="Calibri" w:eastAsia="Calibri"/>
                <w:spacing w:val="4"/>
                <w:sz w:val="21"/>
              </w:rPr>
              <w:t xml:space="preserve"> </w:t>
            </w:r>
            <w:r>
              <w:rPr>
                <w:spacing w:val="-27"/>
                <w:sz w:val="21"/>
              </w:rPr>
              <w:t xml:space="preserve">年 </w:t>
            </w:r>
            <w:r>
              <w:rPr>
                <w:rFonts w:ascii="Calibri" w:eastAsia="Calibri"/>
                <w:sz w:val="21"/>
              </w:rPr>
              <w:t>1</w:t>
            </w:r>
            <w:r>
              <w:rPr>
                <w:rFonts w:ascii="Calibri" w:eastAsia="Calibri"/>
                <w:spacing w:val="5"/>
                <w:sz w:val="21"/>
              </w:rPr>
              <w:t xml:space="preserve"> </w:t>
            </w:r>
            <w:r>
              <w:rPr>
                <w:spacing w:val="-27"/>
                <w:sz w:val="21"/>
              </w:rPr>
              <w:t xml:space="preserve">月 </w:t>
            </w:r>
            <w:r>
              <w:rPr>
                <w:rFonts w:ascii="Calibri" w:eastAsia="Calibri"/>
                <w:sz w:val="21"/>
              </w:rPr>
              <w:t>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624"/>
          <w:jc w:val="left"/>
        </w:trPr>
        <w:tc>
          <w:tcPr>
            <w:tcW w:w="540" w:type="dxa"/>
          </w:tcPr>
          <w:p>
            <w:pPr>
              <w:pStyle w:val="TableParagraph"/>
              <w:spacing w:before="4"/>
              <w:ind w:left="0"/>
              <w:rPr>
                <w:sz w:val="14"/>
              </w:rPr>
            </w:pPr>
          </w:p>
          <w:p>
            <w:pPr>
              <w:pStyle w:val="TableParagraph"/>
              <w:spacing w:before="0"/>
              <w:rPr>
                <w:rFonts w:ascii="Calibri"/>
                <w:sz w:val="21"/>
              </w:rPr>
            </w:pPr>
            <w:r>
              <w:rPr>
                <w:rFonts w:ascii="Calibri"/>
                <w:spacing w:val="-5"/>
                <w:sz w:val="21"/>
              </w:rPr>
              <w:t>15</w:t>
            </w:r>
          </w:p>
        </w:tc>
        <w:tc>
          <w:tcPr>
            <w:tcW w:w="3240" w:type="dxa"/>
          </w:tcPr>
          <w:p>
            <w:pPr>
              <w:pStyle w:val="TableParagraph"/>
              <w:spacing w:before="23"/>
              <w:rPr>
                <w:sz w:val="21"/>
              </w:rPr>
            </w:pPr>
            <w:r>
              <w:rPr>
                <w:spacing w:val="-1"/>
                <w:sz w:val="21"/>
              </w:rPr>
              <w:t>行政执法机关移送涉嫌犯罪案件</w:t>
            </w:r>
          </w:p>
          <w:p>
            <w:pPr>
              <w:pStyle w:val="TableParagraph"/>
              <w:spacing w:before="43"/>
              <w:rPr>
                <w:sz w:val="21"/>
              </w:rPr>
            </w:pPr>
            <w:r>
              <w:rPr>
                <w:spacing w:val="-4"/>
                <w:sz w:val="21"/>
              </w:rPr>
              <w:t>的规定</w:t>
            </w:r>
          </w:p>
        </w:tc>
        <w:tc>
          <w:tcPr>
            <w:tcW w:w="1980" w:type="dxa"/>
          </w:tcPr>
          <w:p>
            <w:pPr>
              <w:pStyle w:val="TableParagraph"/>
              <w:spacing w:before="179"/>
              <w:rPr>
                <w:sz w:val="21"/>
              </w:rPr>
            </w:pPr>
            <w:r>
              <w:rPr>
                <w:spacing w:val="-4"/>
                <w:sz w:val="21"/>
              </w:rPr>
              <w:t>国务院</w:t>
            </w:r>
          </w:p>
        </w:tc>
        <w:tc>
          <w:tcPr>
            <w:tcW w:w="2160" w:type="dxa"/>
          </w:tcPr>
          <w:p>
            <w:pPr>
              <w:pStyle w:val="TableParagraph"/>
              <w:spacing w:before="179"/>
              <w:rPr>
                <w:sz w:val="21"/>
              </w:rPr>
            </w:pPr>
            <w:r>
              <w:rPr>
                <w:rFonts w:ascii="Calibri" w:eastAsia="Calibri"/>
                <w:sz w:val="21"/>
              </w:rPr>
              <w:t>2001</w:t>
            </w:r>
            <w:r>
              <w:rPr>
                <w:rFonts w:ascii="Calibri" w:eastAsia="Calibri"/>
                <w:spacing w:val="4"/>
                <w:sz w:val="21"/>
              </w:rPr>
              <w:t xml:space="preserve"> </w:t>
            </w:r>
            <w:r>
              <w:rPr>
                <w:spacing w:val="-27"/>
                <w:sz w:val="21"/>
              </w:rPr>
              <w:t xml:space="preserve">年 </w:t>
            </w:r>
            <w:r>
              <w:rPr>
                <w:rFonts w:ascii="Calibri" w:eastAsia="Calibri"/>
                <w:sz w:val="21"/>
              </w:rPr>
              <w:t>7</w:t>
            </w:r>
            <w:r>
              <w:rPr>
                <w:rFonts w:ascii="Calibri" w:eastAsia="Calibri"/>
                <w:spacing w:val="5"/>
                <w:sz w:val="21"/>
              </w:rPr>
              <w:t xml:space="preserve"> </w:t>
            </w:r>
            <w:r>
              <w:rPr>
                <w:spacing w:val="-27"/>
                <w:sz w:val="21"/>
              </w:rPr>
              <w:t xml:space="preserve">月 </w:t>
            </w:r>
            <w:r>
              <w:rPr>
                <w:rFonts w:ascii="Calibri" w:eastAsia="Calibri"/>
                <w:sz w:val="21"/>
              </w:rPr>
              <w:t>9</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510"/>
          <w:jc w:val="left"/>
        </w:trPr>
        <w:tc>
          <w:tcPr>
            <w:tcW w:w="540" w:type="dxa"/>
          </w:tcPr>
          <w:p>
            <w:pPr>
              <w:pStyle w:val="TableParagraph"/>
              <w:spacing w:before="127"/>
              <w:rPr>
                <w:rFonts w:ascii="Calibri"/>
                <w:sz w:val="21"/>
              </w:rPr>
            </w:pPr>
            <w:r>
              <w:rPr>
                <w:rFonts w:ascii="Calibri"/>
                <w:spacing w:val="-5"/>
                <w:sz w:val="21"/>
              </w:rPr>
              <w:t>16</w:t>
            </w:r>
          </w:p>
        </w:tc>
        <w:tc>
          <w:tcPr>
            <w:tcW w:w="3240" w:type="dxa"/>
          </w:tcPr>
          <w:p>
            <w:pPr>
              <w:pStyle w:val="TableParagraph"/>
              <w:spacing w:before="122"/>
              <w:rPr>
                <w:sz w:val="21"/>
              </w:rPr>
            </w:pPr>
            <w:r>
              <w:rPr>
                <w:spacing w:val="-1"/>
                <w:sz w:val="21"/>
              </w:rPr>
              <w:t>财政违法行为处罚处分条例</w:t>
            </w:r>
          </w:p>
        </w:tc>
        <w:tc>
          <w:tcPr>
            <w:tcW w:w="1980" w:type="dxa"/>
          </w:tcPr>
          <w:p>
            <w:pPr>
              <w:pStyle w:val="TableParagraph"/>
              <w:spacing w:before="122"/>
              <w:rPr>
                <w:sz w:val="21"/>
              </w:rPr>
            </w:pPr>
            <w:r>
              <w:rPr>
                <w:spacing w:val="-4"/>
                <w:sz w:val="21"/>
              </w:rPr>
              <w:t>国务院</w:t>
            </w:r>
          </w:p>
        </w:tc>
        <w:tc>
          <w:tcPr>
            <w:tcW w:w="2160" w:type="dxa"/>
          </w:tcPr>
          <w:p>
            <w:pPr>
              <w:pStyle w:val="TableParagraph"/>
              <w:spacing w:before="122"/>
              <w:rPr>
                <w:sz w:val="21"/>
              </w:rPr>
            </w:pPr>
            <w:r>
              <w:rPr>
                <w:rFonts w:ascii="Calibri" w:eastAsia="Calibri"/>
                <w:sz w:val="21"/>
              </w:rPr>
              <w:t>2005</w:t>
            </w:r>
            <w:r>
              <w:rPr>
                <w:rFonts w:ascii="Calibri" w:eastAsia="Calibri"/>
                <w:spacing w:val="4"/>
                <w:sz w:val="21"/>
              </w:rPr>
              <w:t xml:space="preserve"> </w:t>
            </w:r>
            <w:r>
              <w:rPr>
                <w:spacing w:val="-27"/>
                <w:sz w:val="21"/>
              </w:rPr>
              <w:t xml:space="preserve">年 </w:t>
            </w:r>
            <w:r>
              <w:rPr>
                <w:rFonts w:ascii="Calibri" w:eastAsia="Calibri"/>
                <w:sz w:val="21"/>
              </w:rPr>
              <w:t>2</w:t>
            </w:r>
            <w:r>
              <w:rPr>
                <w:rFonts w:ascii="Calibri" w:eastAsia="Calibri"/>
                <w:spacing w:val="5"/>
                <w:sz w:val="21"/>
              </w:rPr>
              <w:t xml:space="preserve"> </w:t>
            </w:r>
            <w:r>
              <w:rPr>
                <w:spacing w:val="-27"/>
                <w:sz w:val="21"/>
              </w:rPr>
              <w:t xml:space="preserve">月 </w:t>
            </w:r>
            <w:r>
              <w:rPr>
                <w:rFonts w:ascii="Calibri" w:eastAsia="Calibri"/>
                <w:sz w:val="21"/>
              </w:rPr>
              <w:t>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510"/>
          <w:jc w:val="left"/>
        </w:trPr>
        <w:tc>
          <w:tcPr>
            <w:tcW w:w="540" w:type="dxa"/>
          </w:tcPr>
          <w:p>
            <w:pPr>
              <w:pStyle w:val="TableParagraph"/>
              <w:spacing w:before="127"/>
              <w:rPr>
                <w:rFonts w:ascii="Calibri"/>
                <w:sz w:val="21"/>
              </w:rPr>
            </w:pPr>
            <w:r>
              <w:rPr>
                <w:rFonts w:ascii="Calibri"/>
                <w:spacing w:val="-5"/>
                <w:sz w:val="21"/>
              </w:rPr>
              <w:t>17</w:t>
            </w:r>
          </w:p>
        </w:tc>
        <w:tc>
          <w:tcPr>
            <w:tcW w:w="3240" w:type="dxa"/>
          </w:tcPr>
          <w:p>
            <w:pPr>
              <w:pStyle w:val="TableParagraph"/>
              <w:spacing w:before="122"/>
              <w:rPr>
                <w:sz w:val="21"/>
              </w:rPr>
            </w:pPr>
            <w:r>
              <w:rPr>
                <w:spacing w:val="-2"/>
                <w:sz w:val="21"/>
              </w:rPr>
              <w:t>残疾人就业条例</w:t>
            </w:r>
          </w:p>
        </w:tc>
        <w:tc>
          <w:tcPr>
            <w:tcW w:w="1980" w:type="dxa"/>
          </w:tcPr>
          <w:p>
            <w:pPr>
              <w:pStyle w:val="TableParagraph"/>
              <w:spacing w:before="122"/>
              <w:rPr>
                <w:sz w:val="21"/>
              </w:rPr>
            </w:pPr>
            <w:r>
              <w:rPr>
                <w:spacing w:val="-4"/>
                <w:sz w:val="21"/>
              </w:rPr>
              <w:t>国务院</w:t>
            </w:r>
          </w:p>
        </w:tc>
        <w:tc>
          <w:tcPr>
            <w:tcW w:w="2160" w:type="dxa"/>
          </w:tcPr>
          <w:p>
            <w:pPr>
              <w:pStyle w:val="TableParagraph"/>
              <w:spacing w:before="122"/>
              <w:rPr>
                <w:sz w:val="21"/>
              </w:rPr>
            </w:pPr>
            <w:r>
              <w:rPr>
                <w:rFonts w:ascii="Calibri" w:eastAsia="Calibri"/>
                <w:sz w:val="21"/>
              </w:rPr>
              <w:t>2007</w:t>
            </w:r>
            <w:r>
              <w:rPr>
                <w:rFonts w:ascii="Calibri" w:eastAsia="Calibri"/>
                <w:spacing w:val="4"/>
                <w:sz w:val="21"/>
              </w:rPr>
              <w:t xml:space="preserve"> </w:t>
            </w:r>
            <w:r>
              <w:rPr>
                <w:spacing w:val="-27"/>
                <w:sz w:val="21"/>
              </w:rPr>
              <w:t xml:space="preserve">年 </w:t>
            </w:r>
            <w:r>
              <w:rPr>
                <w:rFonts w:ascii="Calibri" w:eastAsia="Calibri"/>
                <w:sz w:val="21"/>
              </w:rPr>
              <w:t>5</w:t>
            </w:r>
            <w:r>
              <w:rPr>
                <w:rFonts w:ascii="Calibri" w:eastAsia="Calibri"/>
                <w:spacing w:val="5"/>
                <w:sz w:val="21"/>
              </w:rPr>
              <w:t xml:space="preserve"> </w:t>
            </w:r>
            <w:r>
              <w:rPr>
                <w:spacing w:val="-27"/>
                <w:sz w:val="21"/>
              </w:rPr>
              <w:t xml:space="preserve">月 </w:t>
            </w:r>
            <w:r>
              <w:rPr>
                <w:rFonts w:ascii="Calibri" w:eastAsia="Calibri"/>
                <w:sz w:val="21"/>
              </w:rPr>
              <w:t>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510"/>
          <w:jc w:val="left"/>
        </w:trPr>
        <w:tc>
          <w:tcPr>
            <w:tcW w:w="540" w:type="dxa"/>
          </w:tcPr>
          <w:p>
            <w:pPr>
              <w:pStyle w:val="TableParagraph"/>
              <w:spacing w:before="127"/>
              <w:rPr>
                <w:rFonts w:ascii="Calibri"/>
                <w:sz w:val="21"/>
              </w:rPr>
            </w:pPr>
            <w:r>
              <w:rPr>
                <w:rFonts w:ascii="Calibri"/>
                <w:spacing w:val="-5"/>
                <w:sz w:val="21"/>
              </w:rPr>
              <w:t>18</w:t>
            </w:r>
          </w:p>
        </w:tc>
        <w:tc>
          <w:tcPr>
            <w:tcW w:w="3240" w:type="dxa"/>
          </w:tcPr>
          <w:p>
            <w:pPr>
              <w:pStyle w:val="TableParagraph"/>
              <w:spacing w:before="122"/>
              <w:rPr>
                <w:sz w:val="21"/>
              </w:rPr>
            </w:pPr>
            <w:r>
              <w:rPr>
                <w:spacing w:val="-1"/>
                <w:sz w:val="21"/>
              </w:rPr>
              <w:t>国家赔偿费用管理条例</w:t>
            </w:r>
          </w:p>
        </w:tc>
        <w:tc>
          <w:tcPr>
            <w:tcW w:w="1980" w:type="dxa"/>
          </w:tcPr>
          <w:p>
            <w:pPr>
              <w:pStyle w:val="TableParagraph"/>
              <w:spacing w:before="122"/>
              <w:rPr>
                <w:sz w:val="21"/>
              </w:rPr>
            </w:pPr>
            <w:r>
              <w:rPr>
                <w:spacing w:val="-4"/>
                <w:sz w:val="21"/>
              </w:rPr>
              <w:t>国务院</w:t>
            </w:r>
          </w:p>
        </w:tc>
        <w:tc>
          <w:tcPr>
            <w:tcW w:w="2160" w:type="dxa"/>
          </w:tcPr>
          <w:p>
            <w:pPr>
              <w:pStyle w:val="TableParagraph"/>
              <w:spacing w:before="122"/>
              <w:rPr>
                <w:sz w:val="21"/>
              </w:rPr>
            </w:pPr>
            <w:r>
              <w:rPr>
                <w:rFonts w:ascii="Calibri" w:eastAsia="Calibri"/>
                <w:sz w:val="21"/>
              </w:rPr>
              <w:t>2011</w:t>
            </w:r>
            <w:r>
              <w:rPr>
                <w:rFonts w:ascii="Calibri" w:eastAsia="Calibri"/>
                <w:spacing w:val="4"/>
                <w:sz w:val="21"/>
              </w:rPr>
              <w:t xml:space="preserve"> </w:t>
            </w:r>
            <w:r>
              <w:rPr>
                <w:spacing w:val="-27"/>
                <w:sz w:val="21"/>
              </w:rPr>
              <w:t xml:space="preserve">年 </w:t>
            </w:r>
            <w:r>
              <w:rPr>
                <w:rFonts w:ascii="Calibri" w:eastAsia="Calibri"/>
                <w:sz w:val="21"/>
              </w:rPr>
              <w:t>1</w:t>
            </w:r>
            <w:r>
              <w:rPr>
                <w:rFonts w:ascii="Calibri" w:eastAsia="Calibri"/>
                <w:spacing w:val="5"/>
                <w:sz w:val="21"/>
              </w:rPr>
              <w:t xml:space="preserve"> </w:t>
            </w:r>
            <w:r>
              <w:rPr>
                <w:spacing w:val="-27"/>
                <w:sz w:val="21"/>
              </w:rPr>
              <w:t xml:space="preserve">月 </w:t>
            </w:r>
            <w:r>
              <w:rPr>
                <w:rFonts w:ascii="Calibri" w:eastAsia="Calibri"/>
                <w:sz w:val="21"/>
              </w:rPr>
              <w:t>17</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509"/>
          <w:jc w:val="left"/>
        </w:trPr>
        <w:tc>
          <w:tcPr>
            <w:tcW w:w="540" w:type="dxa"/>
          </w:tcPr>
          <w:p>
            <w:pPr>
              <w:pStyle w:val="TableParagraph"/>
              <w:spacing w:before="127"/>
              <w:rPr>
                <w:rFonts w:ascii="Calibri"/>
                <w:sz w:val="21"/>
              </w:rPr>
            </w:pPr>
            <w:r>
              <w:rPr>
                <w:rFonts w:ascii="Calibri"/>
                <w:spacing w:val="-5"/>
                <w:sz w:val="21"/>
              </w:rPr>
              <w:t>19</w:t>
            </w:r>
          </w:p>
        </w:tc>
        <w:tc>
          <w:tcPr>
            <w:tcW w:w="3240" w:type="dxa"/>
          </w:tcPr>
          <w:p>
            <w:pPr>
              <w:pStyle w:val="TableParagraph"/>
              <w:spacing w:before="122"/>
              <w:rPr>
                <w:sz w:val="21"/>
              </w:rPr>
            </w:pPr>
            <w:r>
              <w:rPr>
                <w:spacing w:val="-2"/>
                <w:sz w:val="21"/>
              </w:rPr>
              <w:t>事业单位财务规则</w:t>
            </w:r>
          </w:p>
        </w:tc>
        <w:tc>
          <w:tcPr>
            <w:tcW w:w="1980" w:type="dxa"/>
          </w:tcPr>
          <w:p>
            <w:pPr>
              <w:pStyle w:val="TableParagraph"/>
              <w:spacing w:before="122"/>
              <w:rPr>
                <w:sz w:val="21"/>
              </w:rPr>
            </w:pPr>
            <w:r>
              <w:rPr>
                <w:spacing w:val="-4"/>
                <w:sz w:val="21"/>
              </w:rPr>
              <w:t>财政部</w:t>
            </w:r>
          </w:p>
        </w:tc>
        <w:tc>
          <w:tcPr>
            <w:tcW w:w="2160" w:type="dxa"/>
          </w:tcPr>
          <w:p>
            <w:pPr>
              <w:pStyle w:val="TableParagraph"/>
              <w:spacing w:before="122"/>
              <w:rPr>
                <w:sz w:val="21"/>
              </w:rPr>
            </w:pPr>
            <w:r>
              <w:rPr>
                <w:rFonts w:ascii="Calibri" w:eastAsia="Calibri"/>
                <w:sz w:val="21"/>
              </w:rPr>
              <w:t>1997</w:t>
            </w:r>
            <w:r>
              <w:rPr>
                <w:rFonts w:ascii="Calibri" w:eastAsia="Calibri"/>
                <w:spacing w:val="4"/>
                <w:sz w:val="21"/>
              </w:rPr>
              <w:t xml:space="preserve"> </w:t>
            </w:r>
            <w:r>
              <w:rPr>
                <w:spacing w:val="-27"/>
                <w:sz w:val="21"/>
              </w:rPr>
              <w:t xml:space="preserve">年 </w:t>
            </w:r>
            <w:r>
              <w:rPr>
                <w:rFonts w:ascii="Calibri" w:eastAsia="Calibri"/>
                <w:sz w:val="21"/>
              </w:rPr>
              <w:t>1</w:t>
            </w:r>
            <w:r>
              <w:rPr>
                <w:rFonts w:ascii="Calibri" w:eastAsia="Calibri"/>
                <w:spacing w:val="5"/>
                <w:sz w:val="21"/>
              </w:rPr>
              <w:t xml:space="preserve"> </w:t>
            </w:r>
            <w:r>
              <w:rPr>
                <w:spacing w:val="-27"/>
                <w:sz w:val="21"/>
              </w:rPr>
              <w:t xml:space="preserve">月 </w:t>
            </w:r>
            <w:r>
              <w:rPr>
                <w:rFonts w:ascii="Calibri" w:eastAsia="Calibri"/>
                <w:sz w:val="21"/>
              </w:rPr>
              <w:t>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95"/>
          <w:jc w:val="left"/>
        </w:trPr>
        <w:tc>
          <w:tcPr>
            <w:tcW w:w="540" w:type="dxa"/>
          </w:tcPr>
          <w:p>
            <w:pPr>
              <w:pStyle w:val="TableParagraph"/>
              <w:spacing w:before="119"/>
              <w:rPr>
                <w:rFonts w:ascii="Calibri"/>
                <w:sz w:val="21"/>
              </w:rPr>
            </w:pPr>
            <w:r>
              <w:rPr>
                <w:rFonts w:ascii="Calibri"/>
                <w:spacing w:val="-5"/>
                <w:sz w:val="21"/>
              </w:rPr>
              <w:t>20</w:t>
            </w:r>
          </w:p>
        </w:tc>
        <w:tc>
          <w:tcPr>
            <w:tcW w:w="3240" w:type="dxa"/>
          </w:tcPr>
          <w:p>
            <w:pPr>
              <w:pStyle w:val="TableParagraph"/>
              <w:spacing w:before="114"/>
              <w:rPr>
                <w:sz w:val="21"/>
              </w:rPr>
            </w:pPr>
            <w:r>
              <w:rPr>
                <w:spacing w:val="-2"/>
                <w:sz w:val="21"/>
              </w:rPr>
              <w:t>行政单位财务规则</w:t>
            </w:r>
          </w:p>
        </w:tc>
        <w:tc>
          <w:tcPr>
            <w:tcW w:w="1980" w:type="dxa"/>
          </w:tcPr>
          <w:p>
            <w:pPr>
              <w:pStyle w:val="TableParagraph"/>
              <w:spacing w:before="114"/>
              <w:rPr>
                <w:sz w:val="21"/>
              </w:rPr>
            </w:pPr>
            <w:r>
              <w:rPr>
                <w:spacing w:val="-4"/>
                <w:sz w:val="21"/>
              </w:rPr>
              <w:t>财政部</w:t>
            </w:r>
          </w:p>
        </w:tc>
        <w:tc>
          <w:tcPr>
            <w:tcW w:w="2160" w:type="dxa"/>
          </w:tcPr>
          <w:p>
            <w:pPr>
              <w:pStyle w:val="TableParagraph"/>
              <w:spacing w:before="114"/>
              <w:rPr>
                <w:sz w:val="21"/>
              </w:rPr>
            </w:pPr>
            <w:r>
              <w:rPr>
                <w:rFonts w:ascii="Calibri" w:eastAsia="Calibri"/>
                <w:sz w:val="21"/>
              </w:rPr>
              <w:t>1998</w:t>
            </w:r>
            <w:r>
              <w:rPr>
                <w:rFonts w:ascii="Calibri" w:eastAsia="Calibri"/>
                <w:spacing w:val="4"/>
                <w:sz w:val="21"/>
              </w:rPr>
              <w:t xml:space="preserve"> </w:t>
            </w:r>
            <w:r>
              <w:rPr>
                <w:spacing w:val="-27"/>
                <w:sz w:val="21"/>
              </w:rPr>
              <w:t xml:space="preserve">年 </w:t>
            </w:r>
            <w:r>
              <w:rPr>
                <w:rFonts w:ascii="Calibri" w:eastAsia="Calibri"/>
                <w:sz w:val="21"/>
              </w:rPr>
              <w:t>1</w:t>
            </w:r>
            <w:r>
              <w:rPr>
                <w:rFonts w:ascii="Calibri" w:eastAsia="Calibri"/>
                <w:spacing w:val="5"/>
                <w:sz w:val="21"/>
              </w:rPr>
              <w:t xml:space="preserve"> </w:t>
            </w:r>
            <w:r>
              <w:rPr>
                <w:spacing w:val="-27"/>
                <w:sz w:val="21"/>
              </w:rPr>
              <w:t xml:space="preserve">月 </w:t>
            </w:r>
            <w:r>
              <w:rPr>
                <w:rFonts w:ascii="Calibri" w:eastAsia="Calibri"/>
                <w:sz w:val="21"/>
              </w:rPr>
              <w:t>19</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95"/>
          <w:jc w:val="left"/>
        </w:trPr>
        <w:tc>
          <w:tcPr>
            <w:tcW w:w="540" w:type="dxa"/>
          </w:tcPr>
          <w:p>
            <w:pPr>
              <w:pStyle w:val="TableParagraph"/>
              <w:spacing w:before="119"/>
              <w:rPr>
                <w:rFonts w:ascii="Calibri"/>
                <w:sz w:val="21"/>
              </w:rPr>
            </w:pPr>
            <w:r>
              <w:rPr>
                <w:rFonts w:ascii="Calibri"/>
                <w:spacing w:val="-5"/>
                <w:sz w:val="21"/>
              </w:rPr>
              <w:t>21</w:t>
            </w:r>
          </w:p>
        </w:tc>
        <w:tc>
          <w:tcPr>
            <w:tcW w:w="3240" w:type="dxa"/>
          </w:tcPr>
          <w:p>
            <w:pPr>
              <w:pStyle w:val="TableParagraph"/>
              <w:spacing w:before="114"/>
              <w:rPr>
                <w:sz w:val="21"/>
              </w:rPr>
            </w:pPr>
            <w:r>
              <w:rPr>
                <w:spacing w:val="-1"/>
                <w:sz w:val="21"/>
              </w:rPr>
              <w:t>财政部门实施会计监督办法</w:t>
            </w:r>
          </w:p>
        </w:tc>
        <w:tc>
          <w:tcPr>
            <w:tcW w:w="1980" w:type="dxa"/>
          </w:tcPr>
          <w:p>
            <w:pPr>
              <w:pStyle w:val="TableParagraph"/>
              <w:spacing w:before="114"/>
              <w:rPr>
                <w:sz w:val="21"/>
              </w:rPr>
            </w:pPr>
            <w:r>
              <w:rPr>
                <w:spacing w:val="-4"/>
                <w:sz w:val="21"/>
              </w:rPr>
              <w:t>财政部</w:t>
            </w:r>
          </w:p>
        </w:tc>
        <w:tc>
          <w:tcPr>
            <w:tcW w:w="2160" w:type="dxa"/>
          </w:tcPr>
          <w:p>
            <w:pPr>
              <w:pStyle w:val="TableParagraph"/>
              <w:spacing w:before="114"/>
              <w:rPr>
                <w:sz w:val="21"/>
              </w:rPr>
            </w:pPr>
            <w:r>
              <w:rPr>
                <w:rFonts w:ascii="Calibri" w:eastAsia="Calibri"/>
                <w:sz w:val="21"/>
              </w:rPr>
              <w:t>2001</w:t>
            </w:r>
            <w:r>
              <w:rPr>
                <w:rFonts w:ascii="Calibri" w:eastAsia="Calibri"/>
                <w:spacing w:val="4"/>
                <w:sz w:val="21"/>
              </w:rPr>
              <w:t xml:space="preserve"> </w:t>
            </w:r>
            <w:r>
              <w:rPr>
                <w:spacing w:val="-27"/>
                <w:sz w:val="21"/>
              </w:rPr>
              <w:t xml:space="preserve">年 </w:t>
            </w:r>
            <w:r>
              <w:rPr>
                <w:rFonts w:ascii="Calibri" w:eastAsia="Calibri"/>
                <w:sz w:val="21"/>
              </w:rPr>
              <w:t>2</w:t>
            </w:r>
            <w:r>
              <w:rPr>
                <w:rFonts w:ascii="Calibri" w:eastAsia="Calibri"/>
                <w:spacing w:val="5"/>
                <w:sz w:val="21"/>
              </w:rPr>
              <w:t xml:space="preserve"> </w:t>
            </w:r>
            <w:r>
              <w:rPr>
                <w:spacing w:val="-27"/>
                <w:sz w:val="21"/>
              </w:rPr>
              <w:t xml:space="preserve">月 </w:t>
            </w:r>
            <w:r>
              <w:rPr>
                <w:rFonts w:ascii="Calibri" w:eastAsia="Calibri"/>
                <w:sz w:val="21"/>
              </w:rPr>
              <w:t>20</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624"/>
          <w:jc w:val="left"/>
        </w:trPr>
        <w:tc>
          <w:tcPr>
            <w:tcW w:w="540" w:type="dxa"/>
          </w:tcPr>
          <w:p>
            <w:pPr>
              <w:pStyle w:val="TableParagraph"/>
              <w:spacing w:before="4"/>
              <w:ind w:left="0"/>
              <w:rPr>
                <w:sz w:val="14"/>
              </w:rPr>
            </w:pPr>
          </w:p>
          <w:p>
            <w:pPr>
              <w:pStyle w:val="TableParagraph"/>
              <w:spacing w:before="0"/>
              <w:rPr>
                <w:rFonts w:ascii="Calibri"/>
                <w:sz w:val="21"/>
              </w:rPr>
            </w:pPr>
            <w:r>
              <w:rPr>
                <w:rFonts w:ascii="Calibri"/>
                <w:spacing w:val="-5"/>
                <w:sz w:val="21"/>
              </w:rPr>
              <w:t>22</w:t>
            </w:r>
          </w:p>
        </w:tc>
        <w:tc>
          <w:tcPr>
            <w:tcW w:w="3240" w:type="dxa"/>
          </w:tcPr>
          <w:p>
            <w:pPr>
              <w:pStyle w:val="TableParagraph"/>
              <w:spacing w:before="179"/>
              <w:rPr>
                <w:sz w:val="21"/>
              </w:rPr>
            </w:pPr>
            <w:r>
              <w:rPr>
                <w:spacing w:val="-1"/>
                <w:sz w:val="21"/>
              </w:rPr>
              <w:t>排污费资金收缴使用管理办法</w:t>
            </w:r>
          </w:p>
        </w:tc>
        <w:tc>
          <w:tcPr>
            <w:tcW w:w="1980" w:type="dxa"/>
          </w:tcPr>
          <w:p>
            <w:pPr>
              <w:pStyle w:val="TableParagraph"/>
              <w:spacing w:before="23"/>
              <w:rPr>
                <w:sz w:val="21"/>
              </w:rPr>
            </w:pPr>
            <w:r>
              <w:rPr>
                <w:sz w:val="21"/>
              </w:rPr>
              <w:t>财政部</w:t>
            </w:r>
            <w:r>
              <w:rPr>
                <w:rFonts w:ascii="Calibri" w:eastAsia="Calibri"/>
                <w:sz w:val="21"/>
              </w:rPr>
              <w:t>;</w:t>
            </w:r>
            <w:r>
              <w:rPr>
                <w:spacing w:val="-2"/>
                <w:sz w:val="21"/>
              </w:rPr>
              <w:t>国家环境保</w:t>
            </w:r>
          </w:p>
          <w:p>
            <w:pPr>
              <w:pStyle w:val="TableParagraph"/>
              <w:spacing w:before="43"/>
              <w:rPr>
                <w:sz w:val="21"/>
              </w:rPr>
            </w:pPr>
            <w:r>
              <w:rPr>
                <w:spacing w:val="-4"/>
                <w:sz w:val="21"/>
              </w:rPr>
              <w:t>护总局</w:t>
            </w:r>
          </w:p>
        </w:tc>
        <w:tc>
          <w:tcPr>
            <w:tcW w:w="2160" w:type="dxa"/>
          </w:tcPr>
          <w:p>
            <w:pPr>
              <w:pStyle w:val="TableParagraph"/>
              <w:spacing w:before="179"/>
              <w:rPr>
                <w:sz w:val="21"/>
              </w:rPr>
            </w:pPr>
            <w:r>
              <w:rPr>
                <w:rFonts w:ascii="Calibri" w:eastAsia="Calibri"/>
                <w:sz w:val="21"/>
              </w:rPr>
              <w:t>2003</w:t>
            </w:r>
            <w:r>
              <w:rPr>
                <w:rFonts w:ascii="Calibri" w:eastAsia="Calibri"/>
                <w:spacing w:val="4"/>
                <w:sz w:val="21"/>
              </w:rPr>
              <w:t xml:space="preserve"> </w:t>
            </w:r>
            <w:r>
              <w:rPr>
                <w:spacing w:val="-27"/>
                <w:sz w:val="21"/>
              </w:rPr>
              <w:t xml:space="preserve">年 </w:t>
            </w:r>
            <w:r>
              <w:rPr>
                <w:rFonts w:ascii="Calibri" w:eastAsia="Calibri"/>
                <w:sz w:val="21"/>
              </w:rPr>
              <w:t>7</w:t>
            </w:r>
            <w:r>
              <w:rPr>
                <w:rFonts w:ascii="Calibri" w:eastAsia="Calibri"/>
                <w:spacing w:val="5"/>
                <w:sz w:val="21"/>
              </w:rPr>
              <w:t xml:space="preserve"> </w:t>
            </w:r>
            <w:r>
              <w:rPr>
                <w:spacing w:val="-27"/>
                <w:sz w:val="21"/>
              </w:rPr>
              <w:t xml:space="preserve">月 </w:t>
            </w:r>
            <w:r>
              <w:rPr>
                <w:rFonts w:ascii="Calibri" w:eastAsia="Calibri"/>
                <w:sz w:val="21"/>
              </w:rPr>
              <w:t>1</w:t>
            </w:r>
            <w:r>
              <w:rPr>
                <w:rFonts w:ascii="Calibri" w:eastAsia="Calibri"/>
                <w:spacing w:val="5"/>
                <w:sz w:val="21"/>
              </w:rPr>
              <w:t xml:space="preserve"> </w:t>
            </w:r>
            <w:r>
              <w:rPr>
                <w:spacing w:val="-10"/>
                <w:sz w:val="21"/>
              </w:rPr>
              <w:t>日</w:t>
            </w:r>
          </w:p>
        </w:tc>
      </w:tr>
    </w:tbl>
    <w:p>
      <w:pPr>
        <w:spacing w:after="0"/>
        <w:rPr>
          <w:sz w:val="21"/>
        </w:rPr>
        <w:sectPr>
          <w:pgSz w:w="11910" w:h="16840"/>
          <w:pgMar w:top="1700" w:right="1500" w:bottom="1890" w:left="1680" w:header="708" w:footer="708"/>
          <w:pgNumType w:start="4"/>
          <w:cols w:space="708"/>
        </w:sectPr>
      </w:pPr>
    </w:p>
    <w:tbl>
      <w:tblPr>
        <w:tblStyle w:val="TableNormal0"/>
        <w:tblW w:w="0" w:type="auto"/>
        <w:jc w:val="left"/>
        <w:tblInd w:w="3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40"/>
        <w:gridCol w:w="3240"/>
        <w:gridCol w:w="1980"/>
        <w:gridCol w:w="2160"/>
      </w:tblGrid>
      <w:tr>
        <w:tblPrEx>
          <w:tblW w:w="0" w:type="auto"/>
          <w:jc w:val="left"/>
          <w:tblInd w:w="3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935"/>
          <w:jc w:val="left"/>
        </w:trPr>
        <w:tc>
          <w:tcPr>
            <w:tcW w:w="540" w:type="dxa"/>
            <w:tcBorders>
              <w:top w:val="nil"/>
            </w:tcBorders>
          </w:tcPr>
          <w:p>
            <w:pPr>
              <w:pStyle w:val="TableParagraph"/>
              <w:spacing w:before="6"/>
              <w:ind w:left="0"/>
              <w:rPr>
                <w:sz w:val="26"/>
              </w:rPr>
            </w:pPr>
          </w:p>
          <w:p>
            <w:pPr>
              <w:pStyle w:val="TableParagraph"/>
              <w:spacing w:before="0"/>
              <w:rPr>
                <w:rFonts w:ascii="Calibri"/>
                <w:sz w:val="21"/>
              </w:rPr>
            </w:pPr>
            <w:r>
              <w:rPr>
                <w:rFonts w:ascii="Calibri"/>
                <w:spacing w:val="-5"/>
                <w:sz w:val="21"/>
              </w:rPr>
              <w:t>23</w:t>
            </w:r>
          </w:p>
        </w:tc>
        <w:tc>
          <w:tcPr>
            <w:tcW w:w="3240" w:type="dxa"/>
            <w:tcBorders>
              <w:top w:val="nil"/>
            </w:tcBorders>
          </w:tcPr>
          <w:p>
            <w:pPr>
              <w:pStyle w:val="TableParagraph"/>
              <w:spacing w:before="1"/>
              <w:ind w:left="0"/>
              <w:rPr>
                <w:sz w:val="26"/>
              </w:rPr>
            </w:pPr>
          </w:p>
          <w:p>
            <w:pPr>
              <w:pStyle w:val="TableParagraph"/>
              <w:spacing w:before="1"/>
              <w:rPr>
                <w:sz w:val="21"/>
              </w:rPr>
            </w:pPr>
            <w:r>
              <w:rPr>
                <w:spacing w:val="-1"/>
                <w:sz w:val="21"/>
              </w:rPr>
              <w:t>企业国有产权转让管理暂行办法</w:t>
            </w:r>
          </w:p>
        </w:tc>
        <w:tc>
          <w:tcPr>
            <w:tcW w:w="1980" w:type="dxa"/>
            <w:tcBorders>
              <w:top w:val="nil"/>
            </w:tcBorders>
          </w:tcPr>
          <w:p>
            <w:pPr>
              <w:pStyle w:val="TableParagraph"/>
              <w:spacing w:before="23" w:line="278" w:lineRule="auto"/>
              <w:ind w:right="87"/>
              <w:rPr>
                <w:sz w:val="21"/>
              </w:rPr>
            </w:pPr>
            <w:r>
              <w:rPr>
                <w:spacing w:val="7"/>
                <w:sz w:val="21"/>
              </w:rPr>
              <w:t>国务院国有资产监</w:t>
            </w:r>
            <w:r>
              <w:rPr>
                <w:sz w:val="21"/>
              </w:rPr>
              <w:t>督管理委员会</w:t>
            </w:r>
            <w:r>
              <w:rPr>
                <w:rFonts w:ascii="Calibri" w:eastAsia="Calibri"/>
                <w:sz w:val="21"/>
              </w:rPr>
              <w:t>;</w:t>
            </w:r>
            <w:r>
              <w:rPr>
                <w:spacing w:val="-5"/>
                <w:sz w:val="21"/>
              </w:rPr>
              <w:t>财政</w:t>
            </w:r>
          </w:p>
          <w:p>
            <w:pPr>
              <w:pStyle w:val="TableParagraph"/>
              <w:spacing w:before="0" w:line="269" w:lineRule="exact"/>
              <w:rPr>
                <w:sz w:val="21"/>
              </w:rPr>
            </w:pPr>
            <w:r>
              <w:rPr>
                <w:sz w:val="21"/>
              </w:rPr>
              <w:t>部</w:t>
            </w:r>
          </w:p>
        </w:tc>
        <w:tc>
          <w:tcPr>
            <w:tcW w:w="2160" w:type="dxa"/>
            <w:tcBorders>
              <w:top w:val="nil"/>
            </w:tcBorders>
          </w:tcPr>
          <w:p>
            <w:pPr>
              <w:pStyle w:val="TableParagraph"/>
              <w:spacing w:before="1"/>
              <w:ind w:left="0"/>
              <w:rPr>
                <w:sz w:val="26"/>
              </w:rPr>
            </w:pPr>
          </w:p>
          <w:p>
            <w:pPr>
              <w:pStyle w:val="TableParagraph"/>
              <w:spacing w:before="1"/>
              <w:rPr>
                <w:sz w:val="21"/>
              </w:rPr>
            </w:pPr>
            <w:r>
              <w:rPr>
                <w:rFonts w:ascii="Calibri" w:eastAsia="Calibri"/>
                <w:sz w:val="21"/>
              </w:rPr>
              <w:t>2004</w:t>
            </w:r>
            <w:r>
              <w:rPr>
                <w:rFonts w:ascii="Calibri" w:eastAsia="Calibri"/>
                <w:spacing w:val="4"/>
                <w:sz w:val="21"/>
              </w:rPr>
              <w:t xml:space="preserve"> </w:t>
            </w:r>
            <w:r>
              <w:rPr>
                <w:spacing w:val="-27"/>
                <w:sz w:val="21"/>
              </w:rPr>
              <w:t xml:space="preserve">年 </w:t>
            </w:r>
            <w:r>
              <w:rPr>
                <w:rFonts w:ascii="Calibri" w:eastAsia="Calibri"/>
                <w:sz w:val="21"/>
              </w:rPr>
              <w:t>2</w:t>
            </w:r>
            <w:r>
              <w:rPr>
                <w:rFonts w:ascii="Calibri" w:eastAsia="Calibri"/>
                <w:spacing w:val="5"/>
                <w:sz w:val="21"/>
              </w:rPr>
              <w:t xml:space="preserve"> </w:t>
            </w:r>
            <w:r>
              <w:rPr>
                <w:spacing w:val="-27"/>
                <w:sz w:val="21"/>
              </w:rPr>
              <w:t xml:space="preserve">月 </w:t>
            </w:r>
            <w:r>
              <w:rPr>
                <w:rFonts w:ascii="Calibri" w:eastAsia="Calibri"/>
                <w:sz w:val="21"/>
              </w:rPr>
              <w:t>1</w:t>
            </w:r>
            <w:r>
              <w:rPr>
                <w:rFonts w:ascii="Calibri" w:eastAsia="Calibri"/>
                <w:spacing w:val="5"/>
                <w:sz w:val="21"/>
              </w:rPr>
              <w:t xml:space="preserve"> </w:t>
            </w:r>
            <w:r>
              <w:rPr>
                <w:spacing w:val="-10"/>
                <w:sz w:val="21"/>
              </w:rPr>
              <w:t>日</w:t>
            </w:r>
          </w:p>
        </w:tc>
      </w:tr>
    </w:tbl>
    <w:p>
      <w:pPr>
        <w:sectPr>
          <w:type w:val="continuous"/>
          <w:pgSz w:w="11910" w:h="16840"/>
          <w:pgMar w:top="1400" w:right="1500" w:bottom="280" w:left="1680" w:header="708" w:footer="708"/>
          <w:pgNumType w:start="5"/>
          <w:cols w:space="708"/>
        </w:sectPr>
      </w:pPr>
    </w:p>
    <w:tbl>
      <w:tblPr>
        <w:tblStyle w:val="TableNormal1"/>
        <w:tblW w:w="0" w:type="auto"/>
        <w:jc w:val="left"/>
        <w:tblInd w:w="3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40"/>
        <w:gridCol w:w="3240"/>
        <w:gridCol w:w="1980"/>
        <w:gridCol w:w="2160"/>
      </w:tblGrid>
      <w:tr>
        <w:tblPrEx>
          <w:tblW w:w="0" w:type="auto"/>
          <w:jc w:val="left"/>
          <w:tblInd w:w="3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624"/>
          <w:jc w:val="left"/>
        </w:trPr>
        <w:tc>
          <w:tcPr>
            <w:tcW w:w="540" w:type="dxa"/>
          </w:tcPr>
          <w:p>
            <w:pPr>
              <w:pStyle w:val="TableParagraph"/>
              <w:spacing w:before="4"/>
              <w:ind w:left="0"/>
              <w:rPr>
                <w:sz w:val="14"/>
              </w:rPr>
            </w:pPr>
          </w:p>
          <w:p>
            <w:pPr>
              <w:pStyle w:val="TableParagraph"/>
              <w:spacing w:before="0"/>
              <w:rPr>
                <w:rFonts w:ascii="Calibri"/>
                <w:sz w:val="21"/>
              </w:rPr>
            </w:pPr>
            <w:r>
              <w:rPr>
                <w:rFonts w:ascii="Calibri"/>
                <w:spacing w:val="-5"/>
                <w:sz w:val="21"/>
              </w:rPr>
              <w:t>24</w:t>
            </w:r>
          </w:p>
        </w:tc>
        <w:tc>
          <w:tcPr>
            <w:tcW w:w="3240" w:type="dxa"/>
          </w:tcPr>
          <w:p>
            <w:pPr>
              <w:pStyle w:val="TableParagraph"/>
              <w:spacing w:before="23"/>
              <w:rPr>
                <w:sz w:val="21"/>
              </w:rPr>
            </w:pPr>
            <w:r>
              <w:rPr>
                <w:spacing w:val="-1"/>
                <w:sz w:val="21"/>
              </w:rPr>
              <w:t>政府采购货物和服务招标投标管</w:t>
            </w:r>
          </w:p>
          <w:p>
            <w:pPr>
              <w:pStyle w:val="TableParagraph"/>
              <w:spacing w:before="43"/>
              <w:rPr>
                <w:sz w:val="21"/>
              </w:rPr>
            </w:pPr>
            <w:r>
              <w:rPr>
                <w:spacing w:val="-4"/>
                <w:sz w:val="21"/>
              </w:rPr>
              <w:t>理办法</w:t>
            </w:r>
          </w:p>
        </w:tc>
        <w:tc>
          <w:tcPr>
            <w:tcW w:w="1980" w:type="dxa"/>
          </w:tcPr>
          <w:p>
            <w:pPr>
              <w:pStyle w:val="TableParagraph"/>
              <w:spacing w:before="179"/>
              <w:rPr>
                <w:sz w:val="21"/>
              </w:rPr>
            </w:pPr>
            <w:r>
              <w:rPr>
                <w:spacing w:val="-4"/>
                <w:sz w:val="21"/>
              </w:rPr>
              <w:t>财政部</w:t>
            </w:r>
          </w:p>
        </w:tc>
        <w:tc>
          <w:tcPr>
            <w:tcW w:w="2160" w:type="dxa"/>
          </w:tcPr>
          <w:p>
            <w:pPr>
              <w:pStyle w:val="TableParagraph"/>
              <w:spacing w:before="179"/>
              <w:rPr>
                <w:sz w:val="21"/>
              </w:rPr>
            </w:pPr>
            <w:r>
              <w:rPr>
                <w:rFonts w:ascii="Calibri" w:eastAsia="Calibri"/>
                <w:sz w:val="21"/>
              </w:rPr>
              <w:t>2004</w:t>
            </w:r>
            <w:r>
              <w:rPr>
                <w:rFonts w:ascii="Calibri" w:eastAsia="Calibri"/>
                <w:spacing w:val="4"/>
                <w:sz w:val="21"/>
              </w:rPr>
              <w:t xml:space="preserve"> </w:t>
            </w:r>
            <w:r>
              <w:rPr>
                <w:spacing w:val="-27"/>
                <w:sz w:val="21"/>
              </w:rPr>
              <w:t xml:space="preserve">年 </w:t>
            </w:r>
            <w:r>
              <w:rPr>
                <w:rFonts w:ascii="Calibri" w:eastAsia="Calibri"/>
                <w:sz w:val="21"/>
              </w:rPr>
              <w:t>9</w:t>
            </w:r>
            <w:r>
              <w:rPr>
                <w:rFonts w:ascii="Calibri" w:eastAsia="Calibri"/>
                <w:spacing w:val="5"/>
                <w:sz w:val="21"/>
              </w:rPr>
              <w:t xml:space="preserve"> </w:t>
            </w:r>
            <w:r>
              <w:rPr>
                <w:spacing w:val="-27"/>
                <w:sz w:val="21"/>
              </w:rPr>
              <w:t xml:space="preserve">月 </w:t>
            </w:r>
            <w:r>
              <w:rPr>
                <w:rFonts w:ascii="Calibri" w:eastAsia="Calibri"/>
                <w:sz w:val="21"/>
              </w:rPr>
              <w:t>11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48"/>
          <w:jc w:val="left"/>
        </w:trPr>
        <w:tc>
          <w:tcPr>
            <w:tcW w:w="540" w:type="dxa"/>
          </w:tcPr>
          <w:p>
            <w:pPr>
              <w:pStyle w:val="TableParagraph"/>
              <w:spacing w:before="96"/>
              <w:rPr>
                <w:rFonts w:ascii="Calibri"/>
                <w:sz w:val="21"/>
              </w:rPr>
            </w:pPr>
            <w:r>
              <w:rPr>
                <w:rFonts w:ascii="Calibri"/>
                <w:spacing w:val="-5"/>
                <w:sz w:val="21"/>
              </w:rPr>
              <w:t>25</w:t>
            </w:r>
          </w:p>
        </w:tc>
        <w:tc>
          <w:tcPr>
            <w:tcW w:w="3240" w:type="dxa"/>
          </w:tcPr>
          <w:p>
            <w:pPr>
              <w:pStyle w:val="TableParagraph"/>
              <w:spacing w:before="91"/>
              <w:rPr>
                <w:sz w:val="21"/>
              </w:rPr>
            </w:pPr>
            <w:r>
              <w:rPr>
                <w:spacing w:val="-1"/>
                <w:sz w:val="21"/>
              </w:rPr>
              <w:t>政府采购信息公告管理办法</w:t>
            </w:r>
          </w:p>
        </w:tc>
        <w:tc>
          <w:tcPr>
            <w:tcW w:w="1980" w:type="dxa"/>
          </w:tcPr>
          <w:p>
            <w:pPr>
              <w:pStyle w:val="TableParagraph"/>
              <w:spacing w:before="91"/>
              <w:rPr>
                <w:sz w:val="21"/>
              </w:rPr>
            </w:pPr>
            <w:r>
              <w:rPr>
                <w:spacing w:val="-4"/>
                <w:sz w:val="21"/>
              </w:rPr>
              <w:t>财政部</w:t>
            </w:r>
          </w:p>
        </w:tc>
        <w:tc>
          <w:tcPr>
            <w:tcW w:w="2160" w:type="dxa"/>
          </w:tcPr>
          <w:p>
            <w:pPr>
              <w:pStyle w:val="TableParagraph"/>
              <w:spacing w:before="91"/>
              <w:rPr>
                <w:sz w:val="21"/>
              </w:rPr>
            </w:pPr>
            <w:r>
              <w:rPr>
                <w:rFonts w:ascii="Calibri" w:eastAsia="Calibri"/>
                <w:sz w:val="21"/>
              </w:rPr>
              <w:t>2004</w:t>
            </w:r>
            <w:r>
              <w:rPr>
                <w:rFonts w:ascii="Calibri" w:eastAsia="Calibri"/>
                <w:spacing w:val="4"/>
                <w:sz w:val="21"/>
              </w:rPr>
              <w:t xml:space="preserve"> </w:t>
            </w:r>
            <w:r>
              <w:rPr>
                <w:spacing w:val="-27"/>
                <w:sz w:val="21"/>
              </w:rPr>
              <w:t xml:space="preserve">年 </w:t>
            </w:r>
            <w:r>
              <w:rPr>
                <w:rFonts w:ascii="Calibri" w:eastAsia="Calibri"/>
                <w:sz w:val="21"/>
              </w:rPr>
              <w:t>9</w:t>
            </w:r>
            <w:r>
              <w:rPr>
                <w:rFonts w:ascii="Calibri" w:eastAsia="Calibri"/>
                <w:spacing w:val="5"/>
                <w:sz w:val="21"/>
              </w:rPr>
              <w:t xml:space="preserve"> </w:t>
            </w:r>
            <w:r>
              <w:rPr>
                <w:spacing w:val="-27"/>
                <w:sz w:val="21"/>
              </w:rPr>
              <w:t xml:space="preserve">月 </w:t>
            </w:r>
            <w:r>
              <w:rPr>
                <w:rFonts w:ascii="Calibri" w:eastAsia="Calibri"/>
                <w:sz w:val="21"/>
              </w:rPr>
              <w:t>11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48"/>
          <w:jc w:val="left"/>
        </w:trPr>
        <w:tc>
          <w:tcPr>
            <w:tcW w:w="540" w:type="dxa"/>
          </w:tcPr>
          <w:p>
            <w:pPr>
              <w:pStyle w:val="TableParagraph"/>
              <w:spacing w:before="96"/>
              <w:rPr>
                <w:rFonts w:ascii="Calibri"/>
                <w:sz w:val="21"/>
              </w:rPr>
            </w:pPr>
            <w:r>
              <w:rPr>
                <w:rFonts w:ascii="Calibri"/>
                <w:spacing w:val="-5"/>
                <w:sz w:val="21"/>
              </w:rPr>
              <w:t>26</w:t>
            </w:r>
          </w:p>
        </w:tc>
        <w:tc>
          <w:tcPr>
            <w:tcW w:w="3240" w:type="dxa"/>
          </w:tcPr>
          <w:p>
            <w:pPr>
              <w:pStyle w:val="TableParagraph"/>
              <w:spacing w:before="91"/>
              <w:rPr>
                <w:sz w:val="21"/>
              </w:rPr>
            </w:pPr>
            <w:r>
              <w:rPr>
                <w:spacing w:val="-1"/>
                <w:sz w:val="21"/>
              </w:rPr>
              <w:t>政府采购供应商投诉管理办法</w:t>
            </w:r>
          </w:p>
        </w:tc>
        <w:tc>
          <w:tcPr>
            <w:tcW w:w="1980" w:type="dxa"/>
          </w:tcPr>
          <w:p>
            <w:pPr>
              <w:pStyle w:val="TableParagraph"/>
              <w:spacing w:before="91"/>
              <w:rPr>
                <w:sz w:val="21"/>
              </w:rPr>
            </w:pPr>
            <w:r>
              <w:rPr>
                <w:spacing w:val="-4"/>
                <w:sz w:val="21"/>
              </w:rPr>
              <w:t>财政部</w:t>
            </w:r>
          </w:p>
        </w:tc>
        <w:tc>
          <w:tcPr>
            <w:tcW w:w="2160" w:type="dxa"/>
          </w:tcPr>
          <w:p>
            <w:pPr>
              <w:pStyle w:val="TableParagraph"/>
              <w:spacing w:before="91"/>
              <w:rPr>
                <w:sz w:val="21"/>
              </w:rPr>
            </w:pPr>
            <w:r>
              <w:rPr>
                <w:rFonts w:ascii="Calibri" w:eastAsia="Calibri"/>
                <w:sz w:val="21"/>
              </w:rPr>
              <w:t>2004</w:t>
            </w:r>
            <w:r>
              <w:rPr>
                <w:rFonts w:ascii="Calibri" w:eastAsia="Calibri"/>
                <w:spacing w:val="4"/>
                <w:sz w:val="21"/>
              </w:rPr>
              <w:t xml:space="preserve"> </w:t>
            </w:r>
            <w:r>
              <w:rPr>
                <w:spacing w:val="-27"/>
                <w:sz w:val="21"/>
              </w:rPr>
              <w:t xml:space="preserve">年 </w:t>
            </w:r>
            <w:r>
              <w:rPr>
                <w:rFonts w:ascii="Calibri" w:eastAsia="Calibri"/>
                <w:sz w:val="21"/>
              </w:rPr>
              <w:t>9</w:t>
            </w:r>
            <w:r>
              <w:rPr>
                <w:rFonts w:ascii="Calibri" w:eastAsia="Calibri"/>
                <w:spacing w:val="5"/>
                <w:sz w:val="21"/>
              </w:rPr>
              <w:t xml:space="preserve"> </w:t>
            </w:r>
            <w:r>
              <w:rPr>
                <w:spacing w:val="-27"/>
                <w:sz w:val="21"/>
              </w:rPr>
              <w:t xml:space="preserve">月 </w:t>
            </w:r>
            <w:r>
              <w:rPr>
                <w:rFonts w:ascii="Calibri" w:eastAsia="Calibri"/>
                <w:sz w:val="21"/>
              </w:rPr>
              <w:t>11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67"/>
          <w:jc w:val="left"/>
        </w:trPr>
        <w:tc>
          <w:tcPr>
            <w:tcW w:w="540" w:type="dxa"/>
          </w:tcPr>
          <w:p>
            <w:pPr>
              <w:pStyle w:val="TableParagraph"/>
              <w:spacing w:before="106"/>
              <w:rPr>
                <w:rFonts w:ascii="Calibri"/>
                <w:sz w:val="21"/>
              </w:rPr>
            </w:pPr>
            <w:r>
              <w:rPr>
                <w:rFonts w:ascii="Calibri"/>
                <w:spacing w:val="-5"/>
                <w:sz w:val="21"/>
              </w:rPr>
              <w:t>27</w:t>
            </w:r>
          </w:p>
        </w:tc>
        <w:tc>
          <w:tcPr>
            <w:tcW w:w="3240" w:type="dxa"/>
          </w:tcPr>
          <w:p>
            <w:pPr>
              <w:pStyle w:val="TableParagraph"/>
              <w:spacing w:before="101"/>
              <w:rPr>
                <w:sz w:val="21"/>
              </w:rPr>
            </w:pPr>
            <w:r>
              <w:rPr>
                <w:spacing w:val="-1"/>
                <w:sz w:val="21"/>
              </w:rPr>
              <w:t>财政机关实施行政许可听证办法</w:t>
            </w:r>
          </w:p>
        </w:tc>
        <w:tc>
          <w:tcPr>
            <w:tcW w:w="1980" w:type="dxa"/>
          </w:tcPr>
          <w:p>
            <w:pPr>
              <w:pStyle w:val="TableParagraph"/>
              <w:spacing w:before="101"/>
              <w:rPr>
                <w:sz w:val="21"/>
              </w:rPr>
            </w:pPr>
            <w:r>
              <w:rPr>
                <w:spacing w:val="-4"/>
                <w:sz w:val="21"/>
              </w:rPr>
              <w:t>财政部</w:t>
            </w:r>
          </w:p>
        </w:tc>
        <w:tc>
          <w:tcPr>
            <w:tcW w:w="2160" w:type="dxa"/>
          </w:tcPr>
          <w:p>
            <w:pPr>
              <w:pStyle w:val="TableParagraph"/>
              <w:spacing w:before="101"/>
              <w:rPr>
                <w:sz w:val="21"/>
              </w:rPr>
            </w:pPr>
            <w:r>
              <w:rPr>
                <w:rFonts w:ascii="Calibri" w:eastAsia="Calibri"/>
                <w:sz w:val="21"/>
              </w:rPr>
              <w:t>2005</w:t>
            </w:r>
            <w:r>
              <w:rPr>
                <w:rFonts w:ascii="Calibri" w:eastAsia="Calibri"/>
                <w:spacing w:val="4"/>
                <w:sz w:val="21"/>
              </w:rPr>
              <w:t xml:space="preserve"> </w:t>
            </w:r>
            <w:r>
              <w:rPr>
                <w:spacing w:val="-27"/>
                <w:sz w:val="21"/>
              </w:rPr>
              <w:t xml:space="preserve">年 </w:t>
            </w:r>
            <w:r>
              <w:rPr>
                <w:rFonts w:ascii="Calibri" w:eastAsia="Calibri"/>
                <w:sz w:val="21"/>
              </w:rPr>
              <w:t>3</w:t>
            </w:r>
            <w:r>
              <w:rPr>
                <w:rFonts w:ascii="Calibri" w:eastAsia="Calibri"/>
                <w:spacing w:val="5"/>
                <w:sz w:val="21"/>
              </w:rPr>
              <w:t xml:space="preserve"> </w:t>
            </w:r>
            <w:r>
              <w:rPr>
                <w:spacing w:val="-27"/>
                <w:sz w:val="21"/>
              </w:rPr>
              <w:t xml:space="preserve">月 </w:t>
            </w:r>
            <w:r>
              <w:rPr>
                <w:rFonts w:ascii="Calibri" w:eastAsia="Calibri"/>
                <w:sz w:val="21"/>
              </w:rPr>
              <w:t>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60"/>
          <w:jc w:val="left"/>
        </w:trPr>
        <w:tc>
          <w:tcPr>
            <w:tcW w:w="540" w:type="dxa"/>
          </w:tcPr>
          <w:p>
            <w:pPr>
              <w:pStyle w:val="TableParagraph"/>
              <w:spacing w:before="102"/>
              <w:rPr>
                <w:rFonts w:ascii="Calibri"/>
                <w:sz w:val="21"/>
              </w:rPr>
            </w:pPr>
            <w:r>
              <w:rPr>
                <w:rFonts w:ascii="Calibri"/>
                <w:spacing w:val="-5"/>
                <w:sz w:val="21"/>
              </w:rPr>
              <w:t>28</w:t>
            </w:r>
          </w:p>
        </w:tc>
        <w:tc>
          <w:tcPr>
            <w:tcW w:w="3240" w:type="dxa"/>
          </w:tcPr>
          <w:p>
            <w:pPr>
              <w:pStyle w:val="TableParagraph"/>
              <w:spacing w:before="97"/>
              <w:rPr>
                <w:sz w:val="21"/>
              </w:rPr>
            </w:pPr>
            <w:r>
              <w:rPr>
                <w:spacing w:val="-1"/>
                <w:sz w:val="21"/>
              </w:rPr>
              <w:t>财政机关行政处罚听证实施办法</w:t>
            </w:r>
          </w:p>
        </w:tc>
        <w:tc>
          <w:tcPr>
            <w:tcW w:w="1980" w:type="dxa"/>
          </w:tcPr>
          <w:p>
            <w:pPr>
              <w:pStyle w:val="TableParagraph"/>
              <w:spacing w:before="97"/>
              <w:rPr>
                <w:sz w:val="21"/>
              </w:rPr>
            </w:pPr>
            <w:r>
              <w:rPr>
                <w:spacing w:val="-4"/>
                <w:sz w:val="21"/>
              </w:rPr>
              <w:t>财政部</w:t>
            </w:r>
          </w:p>
        </w:tc>
        <w:tc>
          <w:tcPr>
            <w:tcW w:w="2160" w:type="dxa"/>
          </w:tcPr>
          <w:p>
            <w:pPr>
              <w:pStyle w:val="TableParagraph"/>
              <w:spacing w:before="97"/>
              <w:rPr>
                <w:sz w:val="21"/>
              </w:rPr>
            </w:pPr>
            <w:r>
              <w:rPr>
                <w:rFonts w:ascii="Calibri" w:eastAsia="Calibri"/>
                <w:sz w:val="21"/>
              </w:rPr>
              <w:t>2005</w:t>
            </w:r>
            <w:r>
              <w:rPr>
                <w:rFonts w:ascii="Calibri" w:eastAsia="Calibri"/>
                <w:spacing w:val="4"/>
                <w:sz w:val="21"/>
              </w:rPr>
              <w:t xml:space="preserve"> </w:t>
            </w:r>
            <w:r>
              <w:rPr>
                <w:spacing w:val="-27"/>
                <w:sz w:val="21"/>
              </w:rPr>
              <w:t xml:space="preserve">年 </w:t>
            </w:r>
            <w:r>
              <w:rPr>
                <w:rFonts w:ascii="Calibri" w:eastAsia="Calibri"/>
                <w:sz w:val="21"/>
              </w:rPr>
              <w:t>3</w:t>
            </w:r>
            <w:r>
              <w:rPr>
                <w:rFonts w:ascii="Calibri" w:eastAsia="Calibri"/>
                <w:spacing w:val="5"/>
                <w:sz w:val="21"/>
              </w:rPr>
              <w:t xml:space="preserve"> </w:t>
            </w:r>
            <w:r>
              <w:rPr>
                <w:spacing w:val="-27"/>
                <w:sz w:val="21"/>
              </w:rPr>
              <w:t xml:space="preserve">月 </w:t>
            </w:r>
            <w:r>
              <w:rPr>
                <w:rFonts w:ascii="Calibri" w:eastAsia="Calibri"/>
                <w:sz w:val="21"/>
              </w:rPr>
              <w:t>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312"/>
          <w:jc w:val="left"/>
        </w:trPr>
        <w:tc>
          <w:tcPr>
            <w:tcW w:w="540" w:type="dxa"/>
          </w:tcPr>
          <w:p>
            <w:pPr>
              <w:pStyle w:val="TableParagraph"/>
              <w:spacing w:before="28"/>
              <w:rPr>
                <w:rFonts w:ascii="Calibri"/>
                <w:sz w:val="21"/>
              </w:rPr>
            </w:pPr>
            <w:r>
              <w:rPr>
                <w:rFonts w:ascii="Calibri"/>
                <w:spacing w:val="-5"/>
                <w:sz w:val="21"/>
              </w:rPr>
              <w:t>29</w:t>
            </w:r>
          </w:p>
        </w:tc>
        <w:tc>
          <w:tcPr>
            <w:tcW w:w="3240" w:type="dxa"/>
          </w:tcPr>
          <w:p>
            <w:pPr>
              <w:pStyle w:val="TableParagraph"/>
              <w:spacing w:before="23"/>
              <w:rPr>
                <w:sz w:val="21"/>
              </w:rPr>
            </w:pPr>
            <w:r>
              <w:rPr>
                <w:spacing w:val="-1"/>
                <w:sz w:val="21"/>
              </w:rPr>
              <w:t>会计从业资格管理办法</w:t>
            </w:r>
          </w:p>
        </w:tc>
        <w:tc>
          <w:tcPr>
            <w:tcW w:w="1980" w:type="dxa"/>
          </w:tcPr>
          <w:p>
            <w:pPr>
              <w:pStyle w:val="TableParagraph"/>
              <w:spacing w:before="23"/>
              <w:rPr>
                <w:sz w:val="21"/>
              </w:rPr>
            </w:pPr>
            <w:r>
              <w:rPr>
                <w:spacing w:val="-4"/>
                <w:sz w:val="21"/>
              </w:rPr>
              <w:t>财政部</w:t>
            </w:r>
          </w:p>
        </w:tc>
        <w:tc>
          <w:tcPr>
            <w:tcW w:w="2160" w:type="dxa"/>
          </w:tcPr>
          <w:p>
            <w:pPr>
              <w:pStyle w:val="TableParagraph"/>
              <w:spacing w:before="23"/>
              <w:rPr>
                <w:sz w:val="21"/>
              </w:rPr>
            </w:pPr>
            <w:r>
              <w:rPr>
                <w:rFonts w:ascii="Calibri" w:eastAsia="Calibri"/>
                <w:sz w:val="21"/>
              </w:rPr>
              <w:t>2005</w:t>
            </w:r>
            <w:r>
              <w:rPr>
                <w:rFonts w:ascii="Calibri" w:eastAsia="Calibri"/>
                <w:spacing w:val="4"/>
                <w:sz w:val="21"/>
              </w:rPr>
              <w:t xml:space="preserve"> </w:t>
            </w:r>
            <w:r>
              <w:rPr>
                <w:spacing w:val="-27"/>
                <w:sz w:val="21"/>
              </w:rPr>
              <w:t xml:space="preserve">年 </w:t>
            </w:r>
            <w:r>
              <w:rPr>
                <w:rFonts w:ascii="Calibri" w:eastAsia="Calibri"/>
                <w:sz w:val="21"/>
              </w:rPr>
              <w:t>3</w:t>
            </w:r>
            <w:r>
              <w:rPr>
                <w:rFonts w:ascii="Calibri" w:eastAsia="Calibri"/>
                <w:spacing w:val="5"/>
                <w:sz w:val="21"/>
              </w:rPr>
              <w:t xml:space="preserve"> </w:t>
            </w:r>
            <w:r>
              <w:rPr>
                <w:spacing w:val="-27"/>
                <w:sz w:val="21"/>
              </w:rPr>
              <w:t xml:space="preserve">月 </w:t>
            </w:r>
            <w:r>
              <w:rPr>
                <w:rFonts w:ascii="Calibri" w:eastAsia="Calibri"/>
                <w:sz w:val="21"/>
              </w:rPr>
              <w:t>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38"/>
          <w:jc w:val="left"/>
        </w:trPr>
        <w:tc>
          <w:tcPr>
            <w:tcW w:w="540" w:type="dxa"/>
          </w:tcPr>
          <w:p>
            <w:pPr>
              <w:pStyle w:val="TableParagraph"/>
              <w:spacing w:before="91"/>
              <w:rPr>
                <w:rFonts w:ascii="Calibri"/>
                <w:sz w:val="21"/>
              </w:rPr>
            </w:pPr>
            <w:r>
              <w:rPr>
                <w:rFonts w:ascii="Calibri"/>
                <w:spacing w:val="-5"/>
                <w:sz w:val="21"/>
              </w:rPr>
              <w:t>30</w:t>
            </w:r>
          </w:p>
        </w:tc>
        <w:tc>
          <w:tcPr>
            <w:tcW w:w="3240" w:type="dxa"/>
          </w:tcPr>
          <w:p>
            <w:pPr>
              <w:pStyle w:val="TableParagraph"/>
              <w:spacing w:before="86"/>
              <w:rPr>
                <w:sz w:val="21"/>
              </w:rPr>
            </w:pPr>
            <w:r>
              <w:rPr>
                <w:spacing w:val="-2"/>
                <w:sz w:val="21"/>
              </w:rPr>
              <w:t>代理记账管理办法</w:t>
            </w:r>
          </w:p>
        </w:tc>
        <w:tc>
          <w:tcPr>
            <w:tcW w:w="1980" w:type="dxa"/>
          </w:tcPr>
          <w:p>
            <w:pPr>
              <w:pStyle w:val="TableParagraph"/>
              <w:spacing w:before="86"/>
              <w:rPr>
                <w:sz w:val="21"/>
              </w:rPr>
            </w:pPr>
            <w:r>
              <w:rPr>
                <w:spacing w:val="-4"/>
                <w:sz w:val="21"/>
              </w:rPr>
              <w:t>财政部</w:t>
            </w:r>
          </w:p>
        </w:tc>
        <w:tc>
          <w:tcPr>
            <w:tcW w:w="2160" w:type="dxa"/>
          </w:tcPr>
          <w:p>
            <w:pPr>
              <w:pStyle w:val="TableParagraph"/>
              <w:spacing w:before="86"/>
              <w:rPr>
                <w:sz w:val="21"/>
              </w:rPr>
            </w:pPr>
            <w:r>
              <w:rPr>
                <w:rFonts w:ascii="Calibri" w:eastAsia="Calibri"/>
                <w:sz w:val="21"/>
              </w:rPr>
              <w:t>2005</w:t>
            </w:r>
            <w:r>
              <w:rPr>
                <w:rFonts w:ascii="Calibri" w:eastAsia="Calibri"/>
                <w:spacing w:val="4"/>
                <w:sz w:val="21"/>
              </w:rPr>
              <w:t xml:space="preserve"> </w:t>
            </w:r>
            <w:r>
              <w:rPr>
                <w:spacing w:val="-27"/>
                <w:sz w:val="21"/>
              </w:rPr>
              <w:t xml:space="preserve">年 </w:t>
            </w:r>
            <w:r>
              <w:rPr>
                <w:rFonts w:ascii="Calibri" w:eastAsia="Calibri"/>
                <w:sz w:val="21"/>
              </w:rPr>
              <w:t>3</w:t>
            </w:r>
            <w:r>
              <w:rPr>
                <w:rFonts w:ascii="Calibri" w:eastAsia="Calibri"/>
                <w:spacing w:val="5"/>
                <w:sz w:val="21"/>
              </w:rPr>
              <w:t xml:space="preserve"> </w:t>
            </w:r>
            <w:r>
              <w:rPr>
                <w:spacing w:val="-27"/>
                <w:sz w:val="21"/>
              </w:rPr>
              <w:t xml:space="preserve">月 </w:t>
            </w:r>
            <w:r>
              <w:rPr>
                <w:rFonts w:ascii="Calibri" w:eastAsia="Calibri"/>
                <w:sz w:val="21"/>
              </w:rPr>
              <w:t>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623"/>
          <w:jc w:val="left"/>
        </w:trPr>
        <w:tc>
          <w:tcPr>
            <w:tcW w:w="540" w:type="dxa"/>
          </w:tcPr>
          <w:p>
            <w:pPr>
              <w:pStyle w:val="TableParagraph"/>
              <w:spacing w:before="4"/>
              <w:ind w:left="0"/>
              <w:rPr>
                <w:sz w:val="14"/>
              </w:rPr>
            </w:pPr>
          </w:p>
          <w:p>
            <w:pPr>
              <w:pStyle w:val="TableParagraph"/>
              <w:spacing w:before="0"/>
              <w:rPr>
                <w:rFonts w:ascii="Calibri"/>
                <w:sz w:val="21"/>
              </w:rPr>
            </w:pPr>
            <w:r>
              <w:rPr>
                <w:rFonts w:ascii="Calibri"/>
                <w:spacing w:val="-5"/>
                <w:sz w:val="21"/>
              </w:rPr>
              <w:t>31</w:t>
            </w:r>
          </w:p>
        </w:tc>
        <w:tc>
          <w:tcPr>
            <w:tcW w:w="3240" w:type="dxa"/>
          </w:tcPr>
          <w:p>
            <w:pPr>
              <w:pStyle w:val="TableParagraph"/>
              <w:spacing w:before="23"/>
              <w:rPr>
                <w:sz w:val="21"/>
              </w:rPr>
            </w:pPr>
            <w:r>
              <w:rPr>
                <w:spacing w:val="-1"/>
                <w:sz w:val="21"/>
              </w:rPr>
              <w:t>国家农业综合开发资金和项目管</w:t>
            </w:r>
          </w:p>
          <w:p>
            <w:pPr>
              <w:pStyle w:val="TableParagraph"/>
              <w:spacing w:before="43"/>
              <w:rPr>
                <w:sz w:val="21"/>
              </w:rPr>
            </w:pPr>
            <w:r>
              <w:rPr>
                <w:spacing w:val="-4"/>
                <w:sz w:val="21"/>
              </w:rPr>
              <w:t>理办法</w:t>
            </w:r>
          </w:p>
        </w:tc>
        <w:tc>
          <w:tcPr>
            <w:tcW w:w="1980" w:type="dxa"/>
          </w:tcPr>
          <w:p>
            <w:pPr>
              <w:pStyle w:val="TableParagraph"/>
              <w:spacing w:before="179"/>
              <w:rPr>
                <w:sz w:val="21"/>
              </w:rPr>
            </w:pPr>
            <w:r>
              <w:rPr>
                <w:spacing w:val="-4"/>
                <w:sz w:val="21"/>
              </w:rPr>
              <w:t>财政部</w:t>
            </w:r>
          </w:p>
        </w:tc>
        <w:tc>
          <w:tcPr>
            <w:tcW w:w="2160" w:type="dxa"/>
          </w:tcPr>
          <w:p>
            <w:pPr>
              <w:pStyle w:val="TableParagraph"/>
              <w:spacing w:before="179"/>
              <w:rPr>
                <w:sz w:val="21"/>
              </w:rPr>
            </w:pPr>
            <w:r>
              <w:rPr>
                <w:rFonts w:ascii="Calibri" w:eastAsia="Calibri"/>
                <w:sz w:val="21"/>
              </w:rPr>
              <w:t>2005</w:t>
            </w:r>
            <w:r>
              <w:rPr>
                <w:rFonts w:ascii="Calibri" w:eastAsia="Calibri"/>
                <w:spacing w:val="4"/>
                <w:sz w:val="21"/>
              </w:rPr>
              <w:t xml:space="preserve"> </w:t>
            </w:r>
            <w:r>
              <w:rPr>
                <w:spacing w:val="-27"/>
                <w:sz w:val="21"/>
              </w:rPr>
              <w:t xml:space="preserve">年 </w:t>
            </w:r>
            <w:r>
              <w:rPr>
                <w:rFonts w:ascii="Calibri" w:eastAsia="Calibri"/>
                <w:sz w:val="21"/>
              </w:rPr>
              <w:t>10</w:t>
            </w:r>
            <w:r>
              <w:rPr>
                <w:rFonts w:ascii="Calibri" w:eastAsia="Calibri"/>
                <w:spacing w:val="5"/>
                <w:sz w:val="21"/>
              </w:rPr>
              <w:t xml:space="preserve"> </w:t>
            </w:r>
            <w:r>
              <w:rPr>
                <w:spacing w:val="-27"/>
                <w:sz w:val="21"/>
              </w:rPr>
              <w:t xml:space="preserve">月 </w:t>
            </w:r>
            <w:r>
              <w:rPr>
                <w:rFonts w:ascii="Calibri" w:eastAsia="Calibri"/>
                <w:sz w:val="21"/>
              </w:rPr>
              <w:t>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50"/>
          <w:jc w:val="left"/>
        </w:trPr>
        <w:tc>
          <w:tcPr>
            <w:tcW w:w="540" w:type="dxa"/>
          </w:tcPr>
          <w:p>
            <w:pPr>
              <w:pStyle w:val="TableParagraph"/>
              <w:spacing w:before="97"/>
              <w:rPr>
                <w:rFonts w:ascii="Calibri"/>
                <w:sz w:val="21"/>
              </w:rPr>
            </w:pPr>
            <w:r>
              <w:rPr>
                <w:rFonts w:ascii="Calibri"/>
                <w:spacing w:val="-5"/>
                <w:sz w:val="21"/>
              </w:rPr>
              <w:t>32</w:t>
            </w:r>
          </w:p>
        </w:tc>
        <w:tc>
          <w:tcPr>
            <w:tcW w:w="3240" w:type="dxa"/>
          </w:tcPr>
          <w:p>
            <w:pPr>
              <w:pStyle w:val="TableParagraph"/>
              <w:rPr>
                <w:sz w:val="21"/>
              </w:rPr>
            </w:pPr>
            <w:r>
              <w:rPr>
                <w:spacing w:val="-2"/>
                <w:sz w:val="21"/>
              </w:rPr>
              <w:t>财政检查工作办法</w:t>
            </w:r>
          </w:p>
        </w:tc>
        <w:tc>
          <w:tcPr>
            <w:tcW w:w="1980" w:type="dxa"/>
          </w:tcPr>
          <w:p>
            <w:pPr>
              <w:pStyle w:val="TableParagraph"/>
              <w:rPr>
                <w:sz w:val="21"/>
              </w:rPr>
            </w:pPr>
            <w:r>
              <w:rPr>
                <w:spacing w:val="-4"/>
                <w:sz w:val="21"/>
              </w:rPr>
              <w:t>财政部</w:t>
            </w:r>
          </w:p>
        </w:tc>
        <w:tc>
          <w:tcPr>
            <w:tcW w:w="2160" w:type="dxa"/>
          </w:tcPr>
          <w:p>
            <w:pPr>
              <w:pStyle w:val="TableParagraph"/>
              <w:rPr>
                <w:sz w:val="21"/>
              </w:rPr>
            </w:pPr>
            <w:r>
              <w:rPr>
                <w:rFonts w:ascii="Calibri" w:eastAsia="Calibri"/>
                <w:sz w:val="21"/>
              </w:rPr>
              <w:t>2006</w:t>
            </w:r>
            <w:r>
              <w:rPr>
                <w:rFonts w:ascii="Calibri" w:eastAsia="Calibri"/>
                <w:spacing w:val="4"/>
                <w:sz w:val="21"/>
              </w:rPr>
              <w:t xml:space="preserve"> </w:t>
            </w:r>
            <w:r>
              <w:rPr>
                <w:spacing w:val="-27"/>
                <w:sz w:val="21"/>
              </w:rPr>
              <w:t xml:space="preserve">年 </w:t>
            </w:r>
            <w:r>
              <w:rPr>
                <w:rFonts w:ascii="Calibri" w:eastAsia="Calibri"/>
                <w:sz w:val="21"/>
              </w:rPr>
              <w:t>3</w:t>
            </w:r>
            <w:r>
              <w:rPr>
                <w:rFonts w:ascii="Calibri" w:eastAsia="Calibri"/>
                <w:spacing w:val="5"/>
                <w:sz w:val="21"/>
              </w:rPr>
              <w:t xml:space="preserve"> </w:t>
            </w:r>
            <w:r>
              <w:rPr>
                <w:spacing w:val="-27"/>
                <w:sz w:val="21"/>
              </w:rPr>
              <w:t xml:space="preserve">月 </w:t>
            </w:r>
            <w:r>
              <w:rPr>
                <w:rFonts w:ascii="Calibri" w:eastAsia="Calibri"/>
                <w:sz w:val="21"/>
              </w:rPr>
              <w:t>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50"/>
          <w:jc w:val="left"/>
        </w:trPr>
        <w:tc>
          <w:tcPr>
            <w:tcW w:w="540" w:type="dxa"/>
          </w:tcPr>
          <w:p>
            <w:pPr>
              <w:pStyle w:val="TableParagraph"/>
              <w:spacing w:before="97"/>
              <w:rPr>
                <w:rFonts w:ascii="Calibri"/>
                <w:sz w:val="21"/>
              </w:rPr>
            </w:pPr>
            <w:r>
              <w:rPr>
                <w:rFonts w:ascii="Calibri"/>
                <w:spacing w:val="-5"/>
                <w:sz w:val="21"/>
              </w:rPr>
              <w:t>33</w:t>
            </w:r>
          </w:p>
        </w:tc>
        <w:tc>
          <w:tcPr>
            <w:tcW w:w="3240" w:type="dxa"/>
          </w:tcPr>
          <w:p>
            <w:pPr>
              <w:pStyle w:val="TableParagraph"/>
              <w:rPr>
                <w:sz w:val="21"/>
              </w:rPr>
            </w:pPr>
            <w:r>
              <w:rPr>
                <w:spacing w:val="-1"/>
                <w:sz w:val="21"/>
              </w:rPr>
              <w:t>行政单位国有资产管理暂行办法</w:t>
            </w:r>
          </w:p>
        </w:tc>
        <w:tc>
          <w:tcPr>
            <w:tcW w:w="1980" w:type="dxa"/>
          </w:tcPr>
          <w:p>
            <w:pPr>
              <w:pStyle w:val="TableParagraph"/>
              <w:rPr>
                <w:sz w:val="21"/>
              </w:rPr>
            </w:pPr>
            <w:r>
              <w:rPr>
                <w:spacing w:val="-4"/>
                <w:sz w:val="21"/>
              </w:rPr>
              <w:t>财政部</w:t>
            </w:r>
          </w:p>
        </w:tc>
        <w:tc>
          <w:tcPr>
            <w:tcW w:w="2160" w:type="dxa"/>
          </w:tcPr>
          <w:p>
            <w:pPr>
              <w:pStyle w:val="TableParagraph"/>
              <w:rPr>
                <w:sz w:val="21"/>
              </w:rPr>
            </w:pPr>
            <w:r>
              <w:rPr>
                <w:rFonts w:ascii="Calibri" w:eastAsia="Calibri"/>
                <w:sz w:val="21"/>
              </w:rPr>
              <w:t>2006</w:t>
            </w:r>
            <w:r>
              <w:rPr>
                <w:rFonts w:ascii="Calibri" w:eastAsia="Calibri"/>
                <w:spacing w:val="4"/>
                <w:sz w:val="21"/>
              </w:rPr>
              <w:t xml:space="preserve"> </w:t>
            </w:r>
            <w:r>
              <w:rPr>
                <w:spacing w:val="-27"/>
                <w:sz w:val="21"/>
              </w:rPr>
              <w:t xml:space="preserve">年 </w:t>
            </w:r>
            <w:r>
              <w:rPr>
                <w:rFonts w:ascii="Calibri" w:eastAsia="Calibri"/>
                <w:sz w:val="21"/>
              </w:rPr>
              <w:t>5</w:t>
            </w:r>
            <w:r>
              <w:rPr>
                <w:rFonts w:ascii="Calibri" w:eastAsia="Calibri"/>
                <w:spacing w:val="5"/>
                <w:sz w:val="21"/>
              </w:rPr>
              <w:t xml:space="preserve"> </w:t>
            </w:r>
            <w:r>
              <w:rPr>
                <w:spacing w:val="-27"/>
                <w:sz w:val="21"/>
              </w:rPr>
              <w:t xml:space="preserve">月 </w:t>
            </w:r>
            <w:r>
              <w:rPr>
                <w:rFonts w:ascii="Calibri" w:eastAsia="Calibri"/>
                <w:sz w:val="21"/>
              </w:rPr>
              <w:t>30</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50"/>
          <w:jc w:val="left"/>
        </w:trPr>
        <w:tc>
          <w:tcPr>
            <w:tcW w:w="540" w:type="dxa"/>
          </w:tcPr>
          <w:p>
            <w:pPr>
              <w:pStyle w:val="TableParagraph"/>
              <w:spacing w:before="97"/>
              <w:rPr>
                <w:rFonts w:ascii="Calibri"/>
                <w:sz w:val="21"/>
              </w:rPr>
            </w:pPr>
            <w:r>
              <w:rPr>
                <w:rFonts w:ascii="Calibri"/>
                <w:spacing w:val="-5"/>
                <w:sz w:val="21"/>
              </w:rPr>
              <w:t>34</w:t>
            </w:r>
          </w:p>
        </w:tc>
        <w:tc>
          <w:tcPr>
            <w:tcW w:w="3240" w:type="dxa"/>
          </w:tcPr>
          <w:p>
            <w:pPr>
              <w:pStyle w:val="TableParagraph"/>
              <w:rPr>
                <w:sz w:val="21"/>
              </w:rPr>
            </w:pPr>
            <w:r>
              <w:rPr>
                <w:spacing w:val="-1"/>
                <w:sz w:val="21"/>
              </w:rPr>
              <w:t>事业单位国有资产管理暂行办法</w:t>
            </w:r>
          </w:p>
        </w:tc>
        <w:tc>
          <w:tcPr>
            <w:tcW w:w="1980" w:type="dxa"/>
          </w:tcPr>
          <w:p>
            <w:pPr>
              <w:pStyle w:val="TableParagraph"/>
              <w:rPr>
                <w:sz w:val="21"/>
              </w:rPr>
            </w:pPr>
            <w:r>
              <w:rPr>
                <w:spacing w:val="-4"/>
                <w:sz w:val="21"/>
              </w:rPr>
              <w:t>财政部</w:t>
            </w:r>
          </w:p>
        </w:tc>
        <w:tc>
          <w:tcPr>
            <w:tcW w:w="2160" w:type="dxa"/>
          </w:tcPr>
          <w:p>
            <w:pPr>
              <w:pStyle w:val="TableParagraph"/>
              <w:rPr>
                <w:sz w:val="21"/>
              </w:rPr>
            </w:pPr>
            <w:r>
              <w:rPr>
                <w:rFonts w:ascii="Calibri" w:eastAsia="Calibri"/>
                <w:sz w:val="21"/>
              </w:rPr>
              <w:t>2006</w:t>
            </w:r>
            <w:r>
              <w:rPr>
                <w:rFonts w:ascii="Calibri" w:eastAsia="Calibri"/>
                <w:spacing w:val="4"/>
                <w:sz w:val="21"/>
              </w:rPr>
              <w:t xml:space="preserve"> </w:t>
            </w:r>
            <w:r>
              <w:rPr>
                <w:spacing w:val="-27"/>
                <w:sz w:val="21"/>
              </w:rPr>
              <w:t xml:space="preserve">年 </w:t>
            </w:r>
            <w:r>
              <w:rPr>
                <w:rFonts w:ascii="Calibri" w:eastAsia="Calibri"/>
                <w:sz w:val="21"/>
              </w:rPr>
              <w:t>5</w:t>
            </w:r>
            <w:r>
              <w:rPr>
                <w:rFonts w:ascii="Calibri" w:eastAsia="Calibri"/>
                <w:spacing w:val="5"/>
                <w:sz w:val="21"/>
              </w:rPr>
              <w:t xml:space="preserve"> </w:t>
            </w:r>
            <w:r>
              <w:rPr>
                <w:spacing w:val="-27"/>
                <w:sz w:val="21"/>
              </w:rPr>
              <w:t xml:space="preserve">月 </w:t>
            </w:r>
            <w:r>
              <w:rPr>
                <w:rFonts w:ascii="Calibri" w:eastAsia="Calibri"/>
                <w:sz w:val="21"/>
              </w:rPr>
              <w:t>30</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624"/>
          <w:jc w:val="left"/>
        </w:trPr>
        <w:tc>
          <w:tcPr>
            <w:tcW w:w="540" w:type="dxa"/>
          </w:tcPr>
          <w:p>
            <w:pPr>
              <w:pStyle w:val="TableParagraph"/>
              <w:spacing w:before="4"/>
              <w:ind w:left="0"/>
              <w:rPr>
                <w:sz w:val="14"/>
              </w:rPr>
            </w:pPr>
          </w:p>
          <w:p>
            <w:pPr>
              <w:pStyle w:val="TableParagraph"/>
              <w:spacing w:before="0"/>
              <w:rPr>
                <w:rFonts w:ascii="Calibri"/>
                <w:sz w:val="21"/>
              </w:rPr>
            </w:pPr>
            <w:r>
              <w:rPr>
                <w:rFonts w:ascii="Calibri"/>
                <w:spacing w:val="-5"/>
                <w:sz w:val="21"/>
              </w:rPr>
              <w:t>35</w:t>
            </w:r>
          </w:p>
        </w:tc>
        <w:tc>
          <w:tcPr>
            <w:tcW w:w="3240" w:type="dxa"/>
          </w:tcPr>
          <w:p>
            <w:pPr>
              <w:pStyle w:val="TableParagraph"/>
              <w:spacing w:before="23"/>
              <w:rPr>
                <w:sz w:val="21"/>
              </w:rPr>
            </w:pPr>
            <w:r>
              <w:rPr>
                <w:spacing w:val="-1"/>
                <w:sz w:val="21"/>
              </w:rPr>
              <w:t>国际金融组织和外国政府贷款赠</w:t>
            </w:r>
          </w:p>
          <w:p>
            <w:pPr>
              <w:pStyle w:val="TableParagraph"/>
              <w:spacing w:before="43"/>
              <w:rPr>
                <w:sz w:val="21"/>
              </w:rPr>
            </w:pPr>
            <w:r>
              <w:rPr>
                <w:spacing w:val="-2"/>
                <w:sz w:val="21"/>
              </w:rPr>
              <w:t>款管理办法</w:t>
            </w:r>
          </w:p>
        </w:tc>
        <w:tc>
          <w:tcPr>
            <w:tcW w:w="1980" w:type="dxa"/>
          </w:tcPr>
          <w:p>
            <w:pPr>
              <w:pStyle w:val="TableParagraph"/>
              <w:spacing w:before="179"/>
              <w:rPr>
                <w:sz w:val="21"/>
              </w:rPr>
            </w:pPr>
            <w:r>
              <w:rPr>
                <w:spacing w:val="-4"/>
                <w:sz w:val="21"/>
              </w:rPr>
              <w:t>财政部</w:t>
            </w:r>
          </w:p>
        </w:tc>
        <w:tc>
          <w:tcPr>
            <w:tcW w:w="2160" w:type="dxa"/>
          </w:tcPr>
          <w:p>
            <w:pPr>
              <w:pStyle w:val="TableParagraph"/>
              <w:spacing w:before="179"/>
              <w:rPr>
                <w:sz w:val="21"/>
              </w:rPr>
            </w:pPr>
            <w:r>
              <w:rPr>
                <w:rFonts w:ascii="Calibri" w:eastAsia="Calibri"/>
                <w:sz w:val="21"/>
              </w:rPr>
              <w:t>2006</w:t>
            </w:r>
            <w:r>
              <w:rPr>
                <w:rFonts w:ascii="Calibri" w:eastAsia="Calibri"/>
                <w:spacing w:val="4"/>
                <w:sz w:val="21"/>
              </w:rPr>
              <w:t xml:space="preserve"> </w:t>
            </w:r>
            <w:r>
              <w:rPr>
                <w:spacing w:val="-27"/>
                <w:sz w:val="21"/>
              </w:rPr>
              <w:t xml:space="preserve">年 </w:t>
            </w:r>
            <w:r>
              <w:rPr>
                <w:rFonts w:ascii="Calibri" w:eastAsia="Calibri"/>
                <w:sz w:val="21"/>
              </w:rPr>
              <w:t>7</w:t>
            </w:r>
            <w:r>
              <w:rPr>
                <w:rFonts w:ascii="Calibri" w:eastAsia="Calibri"/>
                <w:spacing w:val="5"/>
                <w:sz w:val="21"/>
              </w:rPr>
              <w:t xml:space="preserve"> </w:t>
            </w:r>
            <w:r>
              <w:rPr>
                <w:spacing w:val="-27"/>
                <w:sz w:val="21"/>
              </w:rPr>
              <w:t xml:space="preserve">月 </w:t>
            </w:r>
            <w:r>
              <w:rPr>
                <w:rFonts w:ascii="Calibri" w:eastAsia="Calibri"/>
                <w:sz w:val="21"/>
              </w:rPr>
              <w:t>3</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50"/>
          <w:jc w:val="left"/>
        </w:trPr>
        <w:tc>
          <w:tcPr>
            <w:tcW w:w="540" w:type="dxa"/>
          </w:tcPr>
          <w:p>
            <w:pPr>
              <w:pStyle w:val="TableParagraph"/>
              <w:spacing w:before="97"/>
              <w:rPr>
                <w:rFonts w:ascii="Calibri"/>
                <w:sz w:val="21"/>
              </w:rPr>
            </w:pPr>
            <w:r>
              <w:rPr>
                <w:rFonts w:ascii="Calibri"/>
                <w:spacing w:val="-5"/>
                <w:sz w:val="21"/>
              </w:rPr>
              <w:t>36</w:t>
            </w:r>
          </w:p>
        </w:tc>
        <w:tc>
          <w:tcPr>
            <w:tcW w:w="3240" w:type="dxa"/>
          </w:tcPr>
          <w:p>
            <w:pPr>
              <w:pStyle w:val="TableParagraph"/>
              <w:rPr>
                <w:sz w:val="21"/>
              </w:rPr>
            </w:pPr>
            <w:r>
              <w:rPr>
                <w:spacing w:val="-2"/>
                <w:sz w:val="21"/>
              </w:rPr>
              <w:t>企业财务通则</w:t>
            </w:r>
          </w:p>
        </w:tc>
        <w:tc>
          <w:tcPr>
            <w:tcW w:w="1980" w:type="dxa"/>
          </w:tcPr>
          <w:p>
            <w:pPr>
              <w:pStyle w:val="TableParagraph"/>
              <w:rPr>
                <w:sz w:val="21"/>
              </w:rPr>
            </w:pPr>
            <w:r>
              <w:rPr>
                <w:spacing w:val="-4"/>
                <w:sz w:val="21"/>
              </w:rPr>
              <w:t>财政部</w:t>
            </w:r>
          </w:p>
        </w:tc>
        <w:tc>
          <w:tcPr>
            <w:tcW w:w="2160" w:type="dxa"/>
          </w:tcPr>
          <w:p>
            <w:pPr>
              <w:pStyle w:val="TableParagraph"/>
              <w:rPr>
                <w:sz w:val="21"/>
              </w:rPr>
            </w:pPr>
            <w:r>
              <w:rPr>
                <w:rFonts w:ascii="Calibri" w:eastAsia="Calibri"/>
                <w:sz w:val="21"/>
              </w:rPr>
              <w:t>2006</w:t>
            </w:r>
            <w:r>
              <w:rPr>
                <w:rFonts w:ascii="Calibri" w:eastAsia="Calibri"/>
                <w:spacing w:val="4"/>
                <w:sz w:val="21"/>
              </w:rPr>
              <w:t xml:space="preserve"> </w:t>
            </w:r>
            <w:r>
              <w:rPr>
                <w:spacing w:val="-27"/>
                <w:sz w:val="21"/>
              </w:rPr>
              <w:t xml:space="preserve">年 </w:t>
            </w:r>
            <w:r>
              <w:rPr>
                <w:rFonts w:ascii="Calibri" w:eastAsia="Calibri"/>
                <w:sz w:val="21"/>
              </w:rPr>
              <w:t>12</w:t>
            </w:r>
            <w:r>
              <w:rPr>
                <w:rFonts w:ascii="Calibri" w:eastAsia="Calibri"/>
                <w:spacing w:val="5"/>
                <w:sz w:val="21"/>
              </w:rPr>
              <w:t xml:space="preserve"> </w:t>
            </w:r>
            <w:r>
              <w:rPr>
                <w:spacing w:val="-27"/>
                <w:sz w:val="21"/>
              </w:rPr>
              <w:t xml:space="preserve">月 </w:t>
            </w:r>
            <w:r>
              <w:rPr>
                <w:rFonts w:ascii="Calibri" w:eastAsia="Calibri"/>
                <w:sz w:val="21"/>
              </w:rPr>
              <w:t>4</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624"/>
          <w:jc w:val="left"/>
        </w:trPr>
        <w:tc>
          <w:tcPr>
            <w:tcW w:w="540" w:type="dxa"/>
          </w:tcPr>
          <w:p>
            <w:pPr>
              <w:pStyle w:val="TableParagraph"/>
              <w:spacing w:before="4"/>
              <w:ind w:left="0"/>
              <w:rPr>
                <w:sz w:val="14"/>
              </w:rPr>
            </w:pPr>
          </w:p>
          <w:p>
            <w:pPr>
              <w:pStyle w:val="TableParagraph"/>
              <w:spacing w:before="0"/>
              <w:rPr>
                <w:rFonts w:ascii="Calibri"/>
                <w:sz w:val="21"/>
              </w:rPr>
            </w:pPr>
            <w:r>
              <w:rPr>
                <w:rFonts w:ascii="Calibri"/>
                <w:spacing w:val="-5"/>
                <w:sz w:val="21"/>
              </w:rPr>
              <w:t>37</w:t>
            </w:r>
          </w:p>
        </w:tc>
        <w:tc>
          <w:tcPr>
            <w:tcW w:w="3240" w:type="dxa"/>
          </w:tcPr>
          <w:p>
            <w:pPr>
              <w:pStyle w:val="TableParagraph"/>
              <w:spacing w:before="23"/>
              <w:rPr>
                <w:sz w:val="21"/>
              </w:rPr>
            </w:pPr>
            <w:r>
              <w:rPr>
                <w:spacing w:val="-1"/>
                <w:sz w:val="21"/>
              </w:rPr>
              <w:t>北京市行政性事业性收费管理条</w:t>
            </w:r>
          </w:p>
          <w:p>
            <w:pPr>
              <w:pStyle w:val="TableParagraph"/>
              <w:spacing w:before="43"/>
              <w:rPr>
                <w:sz w:val="21"/>
              </w:rPr>
            </w:pPr>
            <w:r>
              <w:rPr>
                <w:sz w:val="21"/>
              </w:rPr>
              <w:t>例</w:t>
            </w:r>
          </w:p>
        </w:tc>
        <w:tc>
          <w:tcPr>
            <w:tcW w:w="1980" w:type="dxa"/>
          </w:tcPr>
          <w:p>
            <w:pPr>
              <w:pStyle w:val="TableParagraph"/>
              <w:spacing w:before="179"/>
              <w:rPr>
                <w:sz w:val="21"/>
              </w:rPr>
            </w:pPr>
            <w:r>
              <w:rPr>
                <w:spacing w:val="-2"/>
                <w:sz w:val="21"/>
              </w:rPr>
              <w:t>市人大常委会</w:t>
            </w:r>
          </w:p>
        </w:tc>
        <w:tc>
          <w:tcPr>
            <w:tcW w:w="2160" w:type="dxa"/>
          </w:tcPr>
          <w:p>
            <w:pPr>
              <w:pStyle w:val="TableParagraph"/>
              <w:spacing w:before="179"/>
              <w:rPr>
                <w:sz w:val="21"/>
              </w:rPr>
            </w:pPr>
            <w:r>
              <w:rPr>
                <w:rFonts w:ascii="Calibri" w:eastAsia="Calibri"/>
                <w:sz w:val="21"/>
              </w:rPr>
              <w:t>1994</w:t>
            </w:r>
            <w:r>
              <w:rPr>
                <w:rFonts w:ascii="Calibri" w:eastAsia="Calibri"/>
                <w:spacing w:val="4"/>
                <w:sz w:val="21"/>
              </w:rPr>
              <w:t xml:space="preserve"> </w:t>
            </w:r>
            <w:r>
              <w:rPr>
                <w:spacing w:val="-27"/>
                <w:sz w:val="21"/>
              </w:rPr>
              <w:t xml:space="preserve">年 </w:t>
            </w:r>
            <w:r>
              <w:rPr>
                <w:rFonts w:ascii="Calibri" w:eastAsia="Calibri"/>
                <w:sz w:val="21"/>
              </w:rPr>
              <w:t>6</w:t>
            </w:r>
            <w:r>
              <w:rPr>
                <w:rFonts w:ascii="Calibri" w:eastAsia="Calibri"/>
                <w:spacing w:val="5"/>
                <w:sz w:val="21"/>
              </w:rPr>
              <w:t xml:space="preserve"> </w:t>
            </w:r>
            <w:r>
              <w:rPr>
                <w:spacing w:val="-27"/>
                <w:sz w:val="21"/>
              </w:rPr>
              <w:t xml:space="preserve">月 </w:t>
            </w:r>
            <w:r>
              <w:rPr>
                <w:rFonts w:ascii="Calibri" w:eastAsia="Calibri"/>
                <w:sz w:val="21"/>
              </w:rPr>
              <w:t>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624"/>
          <w:jc w:val="left"/>
        </w:trPr>
        <w:tc>
          <w:tcPr>
            <w:tcW w:w="540" w:type="dxa"/>
          </w:tcPr>
          <w:p>
            <w:pPr>
              <w:pStyle w:val="TableParagraph"/>
              <w:spacing w:before="4"/>
              <w:ind w:left="0"/>
              <w:rPr>
                <w:sz w:val="14"/>
              </w:rPr>
            </w:pPr>
          </w:p>
          <w:p>
            <w:pPr>
              <w:pStyle w:val="TableParagraph"/>
              <w:spacing w:before="0"/>
              <w:rPr>
                <w:rFonts w:ascii="Calibri"/>
                <w:sz w:val="21"/>
              </w:rPr>
            </w:pPr>
            <w:r>
              <w:rPr>
                <w:rFonts w:ascii="Calibri"/>
                <w:spacing w:val="-5"/>
                <w:sz w:val="21"/>
              </w:rPr>
              <w:t>38</w:t>
            </w:r>
          </w:p>
        </w:tc>
        <w:tc>
          <w:tcPr>
            <w:tcW w:w="3240" w:type="dxa"/>
          </w:tcPr>
          <w:p>
            <w:pPr>
              <w:pStyle w:val="TableParagraph"/>
              <w:spacing w:before="23"/>
              <w:rPr>
                <w:sz w:val="21"/>
              </w:rPr>
            </w:pPr>
            <w:r>
              <w:rPr>
                <w:spacing w:val="-1"/>
                <w:sz w:val="21"/>
              </w:rPr>
              <w:t>北京市罚没财物收据使用和管理</w:t>
            </w:r>
          </w:p>
          <w:p>
            <w:pPr>
              <w:pStyle w:val="TableParagraph"/>
              <w:spacing w:before="43"/>
              <w:rPr>
                <w:sz w:val="21"/>
              </w:rPr>
            </w:pPr>
            <w:r>
              <w:rPr>
                <w:spacing w:val="-3"/>
                <w:sz w:val="21"/>
              </w:rPr>
              <w:t>暂行办法</w:t>
            </w:r>
          </w:p>
        </w:tc>
        <w:tc>
          <w:tcPr>
            <w:tcW w:w="1980" w:type="dxa"/>
          </w:tcPr>
          <w:p>
            <w:pPr>
              <w:pStyle w:val="TableParagraph"/>
              <w:spacing w:before="179"/>
              <w:rPr>
                <w:sz w:val="21"/>
              </w:rPr>
            </w:pPr>
            <w:r>
              <w:rPr>
                <w:spacing w:val="-4"/>
                <w:sz w:val="21"/>
              </w:rPr>
              <w:t>市政府</w:t>
            </w:r>
          </w:p>
        </w:tc>
        <w:tc>
          <w:tcPr>
            <w:tcW w:w="2160" w:type="dxa"/>
          </w:tcPr>
          <w:p>
            <w:pPr>
              <w:pStyle w:val="TableParagraph"/>
              <w:spacing w:before="179"/>
              <w:rPr>
                <w:sz w:val="21"/>
              </w:rPr>
            </w:pPr>
            <w:r>
              <w:rPr>
                <w:rFonts w:ascii="Calibri" w:eastAsia="Calibri"/>
                <w:sz w:val="21"/>
              </w:rPr>
              <w:t>1992</w:t>
            </w:r>
            <w:r>
              <w:rPr>
                <w:rFonts w:ascii="Calibri" w:eastAsia="Calibri"/>
                <w:spacing w:val="4"/>
                <w:sz w:val="21"/>
              </w:rPr>
              <w:t xml:space="preserve"> </w:t>
            </w:r>
            <w:r>
              <w:rPr>
                <w:spacing w:val="-27"/>
                <w:sz w:val="21"/>
              </w:rPr>
              <w:t xml:space="preserve">年 </w:t>
            </w:r>
            <w:r>
              <w:rPr>
                <w:rFonts w:ascii="Calibri" w:eastAsia="Calibri"/>
                <w:sz w:val="21"/>
              </w:rPr>
              <w:t>2</w:t>
            </w:r>
            <w:r>
              <w:rPr>
                <w:rFonts w:ascii="Calibri" w:eastAsia="Calibri"/>
                <w:spacing w:val="5"/>
                <w:sz w:val="21"/>
              </w:rPr>
              <w:t xml:space="preserve"> </w:t>
            </w:r>
            <w:r>
              <w:rPr>
                <w:spacing w:val="-27"/>
                <w:sz w:val="21"/>
              </w:rPr>
              <w:t xml:space="preserve">月 </w:t>
            </w:r>
            <w:r>
              <w:rPr>
                <w:rFonts w:ascii="Calibri" w:eastAsia="Calibri"/>
                <w:sz w:val="21"/>
              </w:rPr>
              <w:t>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50"/>
          <w:jc w:val="left"/>
        </w:trPr>
        <w:tc>
          <w:tcPr>
            <w:tcW w:w="540" w:type="dxa"/>
          </w:tcPr>
          <w:p>
            <w:pPr>
              <w:pStyle w:val="TableParagraph"/>
              <w:spacing w:before="97"/>
              <w:rPr>
                <w:rFonts w:ascii="Calibri"/>
                <w:sz w:val="21"/>
              </w:rPr>
            </w:pPr>
            <w:r>
              <w:rPr>
                <w:rFonts w:ascii="Calibri"/>
                <w:spacing w:val="-5"/>
                <w:sz w:val="21"/>
              </w:rPr>
              <w:t>39</w:t>
            </w:r>
          </w:p>
        </w:tc>
        <w:tc>
          <w:tcPr>
            <w:tcW w:w="3240" w:type="dxa"/>
          </w:tcPr>
          <w:p>
            <w:pPr>
              <w:pStyle w:val="TableParagraph"/>
              <w:rPr>
                <w:sz w:val="21"/>
              </w:rPr>
            </w:pPr>
            <w:r>
              <w:rPr>
                <w:spacing w:val="-2"/>
                <w:sz w:val="21"/>
              </w:rPr>
              <w:t>北京市会计管理办法</w:t>
            </w:r>
          </w:p>
        </w:tc>
        <w:tc>
          <w:tcPr>
            <w:tcW w:w="1980" w:type="dxa"/>
          </w:tcPr>
          <w:p>
            <w:pPr>
              <w:pStyle w:val="TableParagraph"/>
              <w:rPr>
                <w:sz w:val="21"/>
              </w:rPr>
            </w:pPr>
            <w:r>
              <w:rPr>
                <w:spacing w:val="-4"/>
                <w:sz w:val="21"/>
              </w:rPr>
              <w:t>市政府</w:t>
            </w:r>
          </w:p>
        </w:tc>
        <w:tc>
          <w:tcPr>
            <w:tcW w:w="2160" w:type="dxa"/>
          </w:tcPr>
          <w:p>
            <w:pPr>
              <w:pStyle w:val="TableParagraph"/>
              <w:rPr>
                <w:sz w:val="21"/>
              </w:rPr>
            </w:pPr>
            <w:r>
              <w:rPr>
                <w:rFonts w:ascii="Calibri" w:eastAsia="Calibri"/>
                <w:sz w:val="21"/>
              </w:rPr>
              <w:t>1998</w:t>
            </w:r>
            <w:r>
              <w:rPr>
                <w:rFonts w:ascii="Calibri" w:eastAsia="Calibri"/>
                <w:spacing w:val="4"/>
                <w:sz w:val="21"/>
              </w:rPr>
              <w:t xml:space="preserve"> </w:t>
            </w:r>
            <w:r>
              <w:rPr>
                <w:spacing w:val="-27"/>
                <w:sz w:val="21"/>
              </w:rPr>
              <w:t xml:space="preserve">年 </w:t>
            </w:r>
            <w:r>
              <w:rPr>
                <w:rFonts w:ascii="Calibri" w:eastAsia="Calibri"/>
                <w:sz w:val="21"/>
              </w:rPr>
              <w:t>7</w:t>
            </w:r>
            <w:r>
              <w:rPr>
                <w:rFonts w:ascii="Calibri" w:eastAsia="Calibri"/>
                <w:spacing w:val="5"/>
                <w:sz w:val="21"/>
              </w:rPr>
              <w:t xml:space="preserve"> </w:t>
            </w:r>
            <w:r>
              <w:rPr>
                <w:spacing w:val="-27"/>
                <w:sz w:val="21"/>
              </w:rPr>
              <w:t xml:space="preserve">月 </w:t>
            </w:r>
            <w:r>
              <w:rPr>
                <w:rFonts w:ascii="Calibri" w:eastAsia="Calibri"/>
                <w:sz w:val="21"/>
              </w:rPr>
              <w:t>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50"/>
          <w:jc w:val="left"/>
        </w:trPr>
        <w:tc>
          <w:tcPr>
            <w:tcW w:w="540" w:type="dxa"/>
          </w:tcPr>
          <w:p>
            <w:pPr>
              <w:pStyle w:val="TableParagraph"/>
              <w:spacing w:before="97"/>
              <w:rPr>
                <w:rFonts w:ascii="Calibri"/>
                <w:sz w:val="21"/>
              </w:rPr>
            </w:pPr>
            <w:r>
              <w:rPr>
                <w:rFonts w:ascii="Calibri"/>
                <w:spacing w:val="-5"/>
                <w:sz w:val="21"/>
              </w:rPr>
              <w:t>40</w:t>
            </w:r>
          </w:p>
        </w:tc>
        <w:tc>
          <w:tcPr>
            <w:tcW w:w="3240" w:type="dxa"/>
          </w:tcPr>
          <w:p>
            <w:pPr>
              <w:pStyle w:val="TableParagraph"/>
              <w:rPr>
                <w:sz w:val="21"/>
              </w:rPr>
            </w:pPr>
            <w:r>
              <w:rPr>
                <w:spacing w:val="-2"/>
                <w:sz w:val="21"/>
              </w:rPr>
              <w:t>北京市失业保险规定</w:t>
            </w:r>
          </w:p>
        </w:tc>
        <w:tc>
          <w:tcPr>
            <w:tcW w:w="1980" w:type="dxa"/>
          </w:tcPr>
          <w:p>
            <w:pPr>
              <w:pStyle w:val="TableParagraph"/>
              <w:rPr>
                <w:sz w:val="21"/>
              </w:rPr>
            </w:pPr>
            <w:r>
              <w:rPr>
                <w:spacing w:val="-4"/>
                <w:sz w:val="21"/>
              </w:rPr>
              <w:t>市政府</w:t>
            </w:r>
          </w:p>
        </w:tc>
        <w:tc>
          <w:tcPr>
            <w:tcW w:w="2160" w:type="dxa"/>
          </w:tcPr>
          <w:p>
            <w:pPr>
              <w:pStyle w:val="TableParagraph"/>
              <w:rPr>
                <w:sz w:val="21"/>
              </w:rPr>
            </w:pPr>
            <w:r>
              <w:rPr>
                <w:rFonts w:ascii="Calibri" w:eastAsia="Calibri"/>
                <w:sz w:val="21"/>
              </w:rPr>
              <w:t>1999</w:t>
            </w:r>
            <w:r>
              <w:rPr>
                <w:rFonts w:ascii="Calibri" w:eastAsia="Calibri"/>
                <w:spacing w:val="4"/>
                <w:sz w:val="21"/>
              </w:rPr>
              <w:t xml:space="preserve"> </w:t>
            </w:r>
            <w:r>
              <w:rPr>
                <w:spacing w:val="-27"/>
                <w:sz w:val="21"/>
              </w:rPr>
              <w:t xml:space="preserve">年 </w:t>
            </w:r>
            <w:r>
              <w:rPr>
                <w:rFonts w:ascii="Calibri" w:eastAsia="Calibri"/>
                <w:sz w:val="21"/>
              </w:rPr>
              <w:t>11</w:t>
            </w:r>
            <w:r>
              <w:rPr>
                <w:rFonts w:ascii="Calibri" w:eastAsia="Calibri"/>
                <w:spacing w:val="5"/>
                <w:sz w:val="21"/>
              </w:rPr>
              <w:t xml:space="preserve"> </w:t>
            </w:r>
            <w:r>
              <w:rPr>
                <w:spacing w:val="-27"/>
                <w:sz w:val="21"/>
              </w:rPr>
              <w:t xml:space="preserve">月 </w:t>
            </w:r>
            <w:r>
              <w:rPr>
                <w:rFonts w:ascii="Calibri" w:eastAsia="Calibri"/>
                <w:sz w:val="21"/>
              </w:rPr>
              <w:t>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50"/>
          <w:jc w:val="left"/>
        </w:trPr>
        <w:tc>
          <w:tcPr>
            <w:tcW w:w="540" w:type="dxa"/>
          </w:tcPr>
          <w:p>
            <w:pPr>
              <w:pStyle w:val="TableParagraph"/>
              <w:spacing w:before="97"/>
              <w:rPr>
                <w:rFonts w:ascii="Calibri"/>
                <w:sz w:val="21"/>
              </w:rPr>
            </w:pPr>
            <w:r>
              <w:rPr>
                <w:rFonts w:ascii="Calibri"/>
                <w:spacing w:val="-5"/>
                <w:sz w:val="21"/>
              </w:rPr>
              <w:t>41</w:t>
            </w:r>
          </w:p>
        </w:tc>
        <w:tc>
          <w:tcPr>
            <w:tcW w:w="3240" w:type="dxa"/>
          </w:tcPr>
          <w:p>
            <w:pPr>
              <w:pStyle w:val="TableParagraph"/>
              <w:rPr>
                <w:sz w:val="21"/>
              </w:rPr>
            </w:pPr>
            <w:r>
              <w:rPr>
                <w:spacing w:val="-1"/>
                <w:sz w:val="21"/>
              </w:rPr>
              <w:t>北京市基本医疗保险规定</w:t>
            </w:r>
          </w:p>
        </w:tc>
        <w:tc>
          <w:tcPr>
            <w:tcW w:w="1980" w:type="dxa"/>
          </w:tcPr>
          <w:p>
            <w:pPr>
              <w:pStyle w:val="TableParagraph"/>
              <w:rPr>
                <w:sz w:val="21"/>
              </w:rPr>
            </w:pPr>
            <w:r>
              <w:rPr>
                <w:spacing w:val="-4"/>
                <w:sz w:val="21"/>
              </w:rPr>
              <w:t>市政府</w:t>
            </w:r>
          </w:p>
        </w:tc>
        <w:tc>
          <w:tcPr>
            <w:tcW w:w="2160" w:type="dxa"/>
          </w:tcPr>
          <w:p>
            <w:pPr>
              <w:pStyle w:val="TableParagraph"/>
              <w:rPr>
                <w:sz w:val="21"/>
              </w:rPr>
            </w:pPr>
            <w:r>
              <w:rPr>
                <w:rFonts w:ascii="Calibri" w:eastAsia="Calibri"/>
                <w:sz w:val="21"/>
              </w:rPr>
              <w:t>2001</w:t>
            </w:r>
            <w:r>
              <w:rPr>
                <w:rFonts w:ascii="Calibri" w:eastAsia="Calibri"/>
                <w:spacing w:val="4"/>
                <w:sz w:val="21"/>
              </w:rPr>
              <w:t xml:space="preserve"> </w:t>
            </w:r>
            <w:r>
              <w:rPr>
                <w:spacing w:val="-27"/>
                <w:sz w:val="21"/>
              </w:rPr>
              <w:t xml:space="preserve">年 </w:t>
            </w:r>
            <w:r>
              <w:rPr>
                <w:rFonts w:ascii="Calibri" w:eastAsia="Calibri"/>
                <w:sz w:val="21"/>
              </w:rPr>
              <w:t>4</w:t>
            </w:r>
            <w:r>
              <w:rPr>
                <w:rFonts w:ascii="Calibri" w:eastAsia="Calibri"/>
                <w:spacing w:val="5"/>
                <w:sz w:val="21"/>
              </w:rPr>
              <w:t xml:space="preserve"> </w:t>
            </w:r>
            <w:r>
              <w:rPr>
                <w:spacing w:val="-27"/>
                <w:sz w:val="21"/>
              </w:rPr>
              <w:t xml:space="preserve">月 </w:t>
            </w:r>
            <w:r>
              <w:rPr>
                <w:rFonts w:ascii="Calibri" w:eastAsia="Calibri"/>
                <w:sz w:val="21"/>
              </w:rPr>
              <w:t>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50"/>
          <w:jc w:val="left"/>
        </w:trPr>
        <w:tc>
          <w:tcPr>
            <w:tcW w:w="540" w:type="dxa"/>
          </w:tcPr>
          <w:p>
            <w:pPr>
              <w:pStyle w:val="TableParagraph"/>
              <w:spacing w:before="97"/>
              <w:rPr>
                <w:rFonts w:ascii="Calibri"/>
                <w:sz w:val="21"/>
              </w:rPr>
            </w:pPr>
            <w:r>
              <w:rPr>
                <w:rFonts w:ascii="Calibri"/>
                <w:spacing w:val="-5"/>
                <w:sz w:val="21"/>
              </w:rPr>
              <w:t>42</w:t>
            </w:r>
          </w:p>
        </w:tc>
        <w:tc>
          <w:tcPr>
            <w:tcW w:w="3240" w:type="dxa"/>
          </w:tcPr>
          <w:p>
            <w:pPr>
              <w:pStyle w:val="TableParagraph"/>
              <w:rPr>
                <w:sz w:val="21"/>
              </w:rPr>
            </w:pPr>
            <w:r>
              <w:rPr>
                <w:spacing w:val="-1"/>
                <w:sz w:val="21"/>
              </w:rPr>
              <w:t>北京市企业职工生育保险规定</w:t>
            </w:r>
          </w:p>
        </w:tc>
        <w:tc>
          <w:tcPr>
            <w:tcW w:w="1980" w:type="dxa"/>
          </w:tcPr>
          <w:p>
            <w:pPr>
              <w:pStyle w:val="TableParagraph"/>
              <w:rPr>
                <w:sz w:val="21"/>
              </w:rPr>
            </w:pPr>
            <w:r>
              <w:rPr>
                <w:spacing w:val="-4"/>
                <w:sz w:val="21"/>
              </w:rPr>
              <w:t>市政府</w:t>
            </w:r>
          </w:p>
        </w:tc>
        <w:tc>
          <w:tcPr>
            <w:tcW w:w="2160" w:type="dxa"/>
          </w:tcPr>
          <w:p>
            <w:pPr>
              <w:pStyle w:val="TableParagraph"/>
              <w:rPr>
                <w:sz w:val="21"/>
              </w:rPr>
            </w:pPr>
            <w:r>
              <w:rPr>
                <w:rFonts w:ascii="Calibri" w:eastAsia="Calibri"/>
                <w:sz w:val="21"/>
              </w:rPr>
              <w:t>2005</w:t>
            </w:r>
            <w:r>
              <w:rPr>
                <w:rFonts w:ascii="Calibri" w:eastAsia="Calibri"/>
                <w:spacing w:val="4"/>
                <w:sz w:val="21"/>
              </w:rPr>
              <w:t xml:space="preserve"> </w:t>
            </w:r>
            <w:r>
              <w:rPr>
                <w:spacing w:val="-27"/>
                <w:sz w:val="21"/>
              </w:rPr>
              <w:t xml:space="preserve">年 </w:t>
            </w:r>
            <w:r>
              <w:rPr>
                <w:rFonts w:ascii="Calibri" w:eastAsia="Calibri"/>
                <w:sz w:val="21"/>
              </w:rPr>
              <w:t>7</w:t>
            </w:r>
            <w:r>
              <w:rPr>
                <w:rFonts w:ascii="Calibri" w:eastAsia="Calibri"/>
                <w:spacing w:val="5"/>
                <w:sz w:val="21"/>
              </w:rPr>
              <w:t xml:space="preserve"> </w:t>
            </w:r>
            <w:r>
              <w:rPr>
                <w:spacing w:val="-27"/>
                <w:sz w:val="21"/>
              </w:rPr>
              <w:t xml:space="preserve">月 </w:t>
            </w:r>
            <w:r>
              <w:rPr>
                <w:rFonts w:ascii="Calibri" w:eastAsia="Calibri"/>
                <w:sz w:val="21"/>
              </w:rPr>
              <w:t>1</w:t>
            </w:r>
            <w:r>
              <w:rPr>
                <w:rFonts w:ascii="Calibri" w:eastAsia="Calibri"/>
                <w:spacing w:val="5"/>
                <w:sz w:val="21"/>
              </w:rPr>
              <w:t xml:space="preserve"> </w:t>
            </w:r>
            <w:r>
              <w:rPr>
                <w:spacing w:val="-10"/>
                <w:sz w:val="21"/>
              </w:rPr>
              <w:t>日</w:t>
            </w:r>
          </w:p>
        </w:tc>
      </w:tr>
      <w:tr>
        <w:tblPrEx>
          <w:tblW w:w="0" w:type="auto"/>
          <w:jc w:val="left"/>
          <w:tblInd w:w="322" w:type="dxa"/>
          <w:tblLayout w:type="fixed"/>
          <w:tblCellMar>
            <w:top w:w="0" w:type="dxa"/>
            <w:left w:w="0" w:type="dxa"/>
            <w:bottom w:w="0" w:type="dxa"/>
            <w:right w:w="0" w:type="dxa"/>
          </w:tblCellMar>
          <w:tblLook w:val="01E0"/>
        </w:tblPrEx>
        <w:trPr>
          <w:trHeight w:val="450"/>
          <w:jc w:val="left"/>
        </w:trPr>
        <w:tc>
          <w:tcPr>
            <w:tcW w:w="540" w:type="dxa"/>
          </w:tcPr>
          <w:p>
            <w:pPr>
              <w:pStyle w:val="TableParagraph"/>
              <w:spacing w:before="97"/>
              <w:rPr>
                <w:rFonts w:ascii="Calibri"/>
                <w:sz w:val="21"/>
              </w:rPr>
            </w:pPr>
            <w:r>
              <w:rPr>
                <w:rFonts w:ascii="Calibri"/>
                <w:spacing w:val="-5"/>
                <w:sz w:val="21"/>
              </w:rPr>
              <w:t>43</w:t>
            </w:r>
          </w:p>
        </w:tc>
        <w:tc>
          <w:tcPr>
            <w:tcW w:w="3240" w:type="dxa"/>
          </w:tcPr>
          <w:p>
            <w:pPr>
              <w:pStyle w:val="TableParagraph"/>
              <w:rPr>
                <w:sz w:val="21"/>
              </w:rPr>
            </w:pPr>
            <w:r>
              <w:rPr>
                <w:spacing w:val="-1"/>
                <w:sz w:val="21"/>
              </w:rPr>
              <w:t>北京市基本养老保险规定</w:t>
            </w:r>
          </w:p>
        </w:tc>
        <w:tc>
          <w:tcPr>
            <w:tcW w:w="1980" w:type="dxa"/>
          </w:tcPr>
          <w:p>
            <w:pPr>
              <w:pStyle w:val="TableParagraph"/>
              <w:rPr>
                <w:sz w:val="21"/>
              </w:rPr>
            </w:pPr>
            <w:r>
              <w:rPr>
                <w:spacing w:val="-4"/>
                <w:sz w:val="21"/>
              </w:rPr>
              <w:t>市政府</w:t>
            </w:r>
          </w:p>
        </w:tc>
        <w:tc>
          <w:tcPr>
            <w:tcW w:w="2160" w:type="dxa"/>
          </w:tcPr>
          <w:p>
            <w:pPr>
              <w:pStyle w:val="TableParagraph"/>
              <w:rPr>
                <w:sz w:val="21"/>
              </w:rPr>
            </w:pPr>
            <w:r>
              <w:rPr>
                <w:rFonts w:ascii="Calibri" w:eastAsia="Calibri"/>
                <w:sz w:val="21"/>
              </w:rPr>
              <w:t>2006</w:t>
            </w:r>
            <w:r>
              <w:rPr>
                <w:rFonts w:ascii="Calibri" w:eastAsia="Calibri"/>
                <w:spacing w:val="4"/>
                <w:sz w:val="21"/>
              </w:rPr>
              <w:t xml:space="preserve"> </w:t>
            </w:r>
            <w:r>
              <w:rPr>
                <w:spacing w:val="-27"/>
                <w:sz w:val="21"/>
              </w:rPr>
              <w:t xml:space="preserve">年 </w:t>
            </w:r>
            <w:r>
              <w:rPr>
                <w:rFonts w:ascii="Calibri" w:eastAsia="Calibri"/>
                <w:sz w:val="21"/>
              </w:rPr>
              <w:t>12</w:t>
            </w:r>
            <w:r>
              <w:rPr>
                <w:rFonts w:ascii="Calibri" w:eastAsia="Calibri"/>
                <w:spacing w:val="5"/>
                <w:sz w:val="21"/>
              </w:rPr>
              <w:t xml:space="preserve"> </w:t>
            </w:r>
            <w:r>
              <w:rPr>
                <w:spacing w:val="-27"/>
                <w:sz w:val="21"/>
              </w:rPr>
              <w:t xml:space="preserve">月 </w:t>
            </w:r>
            <w:r>
              <w:rPr>
                <w:rFonts w:ascii="Calibri" w:eastAsia="Calibri"/>
                <w:sz w:val="21"/>
              </w:rPr>
              <w:t>4</w:t>
            </w:r>
            <w:r>
              <w:rPr>
                <w:rFonts w:ascii="Calibri" w:eastAsia="Calibri"/>
                <w:spacing w:val="5"/>
                <w:sz w:val="21"/>
              </w:rPr>
              <w:t xml:space="preserve"> </w:t>
            </w:r>
            <w:r>
              <w:rPr>
                <w:spacing w:val="-10"/>
                <w:sz w:val="21"/>
              </w:rPr>
              <w:t>日</w:t>
            </w:r>
          </w:p>
        </w:tc>
      </w:tr>
    </w:tbl>
    <w:p>
      <w:pPr>
        <w:spacing w:after="0"/>
        <w:rPr>
          <w:sz w:val="21"/>
        </w:rPr>
        <w:sectPr>
          <w:type w:val="nextPage"/>
          <w:pgSz w:w="11910" w:h="16840"/>
          <w:pgMar w:top="1400" w:right="1500" w:bottom="280" w:left="1680" w:header="708" w:footer="708"/>
          <w:pgNumType w:start="6"/>
          <w:cols w:space="708"/>
          <w:titlePg w:val="0"/>
        </w:sectPr>
      </w:pPr>
    </w:p>
    <w:p>
      <w:pPr>
        <w:pStyle w:val="ListParagraph"/>
        <w:numPr>
          <w:ilvl w:val="0"/>
          <w:numId w:val="1"/>
        </w:numPr>
        <w:tabs>
          <w:tab w:val="left" w:pos="854"/>
          <w:tab w:val="left" w:pos="855"/>
        </w:tabs>
        <w:spacing w:before="45" w:after="0" w:line="240" w:lineRule="auto"/>
        <w:ind w:left="855" w:right="0" w:hanging="420"/>
        <w:jc w:val="left"/>
        <w:rPr>
          <w:sz w:val="21"/>
          <w:szCs w:val="21"/>
        </w:rPr>
      </w:pPr>
      <w:r>
        <w:rPr>
          <w:spacing w:val="-1"/>
          <w:sz w:val="21"/>
          <w:szCs w:val="21"/>
        </w:rPr>
        <w:t>具体行政执法职权及依据条款清理结果</w:t>
      </w:r>
    </w:p>
    <w:p>
      <w:pPr>
        <w:pStyle w:val="BodyText"/>
        <w:spacing w:before="43" w:line="278" w:lineRule="auto"/>
        <w:ind w:right="4405"/>
      </w:pPr>
      <w:r>
        <w:rPr>
          <w:rFonts w:ascii="Arial" w:eastAsia="Arial" w:hAnsi="Arial"/>
        </w:rPr>
        <w:t>▲</w:t>
      </w:r>
      <w:r>
        <w:t>海淀区财政局行政处罚（</w:t>
      </w:r>
      <w:r>
        <w:rPr>
          <w:spacing w:val="-11"/>
        </w:rPr>
        <w:t xml:space="preserve">共 </w:t>
      </w:r>
      <w:r>
        <w:rPr>
          <w:rFonts w:ascii="Calibri" w:eastAsia="Calibri" w:hAnsi="Calibri"/>
        </w:rPr>
        <w:t xml:space="preserve">130 </w:t>
      </w:r>
      <w:r>
        <w:t>项）</w:t>
      </w:r>
      <w:r>
        <w:t xml:space="preserve"> </w:t>
      </w:r>
      <w:r>
        <w:rPr>
          <w:spacing w:val="-2"/>
        </w:rPr>
        <w:t>一、违法行为名称：不依法设置会计帐簿</w:t>
      </w:r>
      <w:r>
        <w:rPr>
          <w:spacing w:val="-2"/>
        </w:rPr>
        <w:t>处罚种类：罚款、吊销许可证</w:t>
      </w:r>
    </w:p>
    <w:p>
      <w:pPr>
        <w:pStyle w:val="BodyText"/>
        <w:spacing w:line="269" w:lineRule="exact"/>
      </w:pPr>
      <w:r>
        <w:rPr>
          <w:spacing w:val="-2"/>
        </w:rPr>
        <w:t>法律依据：</w:t>
      </w:r>
    </w:p>
    <w:p>
      <w:pPr>
        <w:pStyle w:val="BodyText"/>
        <w:spacing w:before="43" w:line="278" w:lineRule="auto"/>
        <w:ind w:left="120" w:right="297" w:firstLine="420"/>
        <w:jc w:val="both"/>
      </w:pPr>
      <w:r>
        <w:rPr>
          <w:rFonts w:ascii="Calibri" w:eastAsia="Calibri" w:hAnsi="Calibri"/>
          <w:spacing w:val="-2"/>
        </w:rPr>
        <w:t>1</w:t>
      </w:r>
      <w:r>
        <w:rPr>
          <w:spacing w:val="-21"/>
        </w:rPr>
        <w:t>、《中华人民共和国会计法》</w:t>
      </w:r>
      <w:r>
        <w:rPr>
          <w:spacing w:val="-2"/>
        </w:rPr>
        <w:t>（</w:t>
      </w:r>
      <w:r>
        <w:rPr>
          <w:rFonts w:ascii="Calibri" w:eastAsia="Calibri" w:hAnsi="Calibri"/>
          <w:spacing w:val="-2"/>
        </w:rPr>
        <w:t>1985</w:t>
      </w:r>
      <w:r>
        <w:rPr>
          <w:rFonts w:ascii="Calibri" w:eastAsia="Calibri" w:hAnsi="Calibri"/>
          <w:spacing w:val="-10"/>
        </w:rPr>
        <w:t xml:space="preserve"> </w:t>
      </w:r>
      <w:r>
        <w:rPr>
          <w:spacing w:val="-4"/>
        </w:rPr>
        <w:t xml:space="preserve">年中华人民共和国主席令第 </w:t>
      </w:r>
      <w:r>
        <w:rPr>
          <w:rFonts w:ascii="Calibri" w:eastAsia="Calibri" w:hAnsi="Calibri"/>
          <w:spacing w:val="-2"/>
        </w:rPr>
        <w:t>21</w:t>
      </w:r>
      <w:r>
        <w:rPr>
          <w:rFonts w:ascii="Calibri" w:eastAsia="Calibri" w:hAnsi="Calibri"/>
          <w:spacing w:val="-9"/>
        </w:rPr>
        <w:t xml:space="preserve"> </w:t>
      </w:r>
      <w:r>
        <w:rPr>
          <w:spacing w:val="-2"/>
        </w:rPr>
        <w:t>号颁布，</w:t>
      </w:r>
      <w:r>
        <w:rPr>
          <w:rFonts w:ascii="Calibri" w:eastAsia="Calibri" w:hAnsi="Calibri"/>
          <w:spacing w:val="-2"/>
        </w:rPr>
        <w:t>1993</w:t>
      </w:r>
      <w:r>
        <w:rPr>
          <w:rFonts w:ascii="Calibri" w:eastAsia="Calibri" w:hAnsi="Calibri"/>
          <w:spacing w:val="-10"/>
        </w:rPr>
        <w:t xml:space="preserve"> </w:t>
      </w:r>
      <w:r>
        <w:rPr>
          <w:spacing w:val="-14"/>
        </w:rPr>
        <w:t xml:space="preserve">年 </w:t>
      </w:r>
      <w:r>
        <w:rPr>
          <w:rFonts w:ascii="Calibri" w:eastAsia="Calibri" w:hAnsi="Calibri"/>
          <w:spacing w:val="-2"/>
        </w:rPr>
        <w:t>12</w:t>
      </w:r>
      <w:r>
        <w:rPr>
          <w:spacing w:val="-14"/>
        </w:rPr>
        <w:t xml:space="preserve">月 </w:t>
      </w:r>
      <w:r>
        <w:rPr>
          <w:rFonts w:ascii="Calibri" w:eastAsia="Calibri" w:hAnsi="Calibri"/>
        </w:rPr>
        <w:t>29</w:t>
      </w:r>
      <w:r>
        <w:rPr>
          <w:rFonts w:ascii="Calibri" w:eastAsia="Calibri" w:hAnsi="Calibri"/>
          <w:spacing w:val="-12"/>
        </w:rPr>
        <w:t xml:space="preserve"> </w:t>
      </w:r>
      <w:r>
        <w:t>日第一次修正，</w:t>
      </w:r>
      <w:r>
        <w:rPr>
          <w:rFonts w:ascii="Calibri" w:eastAsia="Calibri" w:hAnsi="Calibri"/>
        </w:rPr>
        <w:t>1999</w:t>
      </w:r>
      <w:r>
        <w:rPr>
          <w:rFonts w:ascii="Calibri" w:eastAsia="Calibri" w:hAnsi="Calibri"/>
          <w:spacing w:val="-11"/>
        </w:rPr>
        <w:t xml:space="preserve"> </w:t>
      </w:r>
      <w:r>
        <w:rPr>
          <w:spacing w:val="-14"/>
        </w:rPr>
        <w:t xml:space="preserve">年 </w:t>
      </w:r>
      <w:r>
        <w:rPr>
          <w:rFonts w:ascii="Calibri" w:eastAsia="Calibri" w:hAnsi="Calibri"/>
        </w:rPr>
        <w:t>10</w:t>
      </w:r>
      <w:r>
        <w:rPr>
          <w:rFonts w:ascii="Calibri" w:eastAsia="Calibri" w:hAnsi="Calibri"/>
          <w:spacing w:val="-10"/>
        </w:rPr>
        <w:t xml:space="preserve"> </w:t>
      </w:r>
      <w:r>
        <w:rPr>
          <w:spacing w:val="-13"/>
        </w:rPr>
        <w:t xml:space="preserve">月 </w:t>
      </w:r>
      <w:r>
        <w:rPr>
          <w:rFonts w:ascii="Calibri" w:eastAsia="Calibri" w:hAnsi="Calibri"/>
        </w:rPr>
        <w:t>31</w:t>
      </w:r>
      <w:r>
        <w:rPr>
          <w:rFonts w:ascii="Calibri" w:eastAsia="Calibri" w:hAnsi="Calibri"/>
          <w:spacing w:val="8"/>
        </w:rPr>
        <w:t xml:space="preserve"> </w:t>
      </w:r>
      <w:r>
        <w:t>日第二次修正）第四十二条第一款第（一）项</w:t>
      </w:r>
      <w:r>
        <w:rPr>
          <w:rFonts w:ascii="Calibri" w:eastAsia="Calibri" w:hAnsi="Calibri"/>
        </w:rPr>
        <w:t>“</w:t>
      </w:r>
      <w:r>
        <w:t>违反</w:t>
      </w:r>
      <w:r>
        <w:rPr>
          <w:spacing w:val="-4"/>
        </w:rPr>
        <w:t>本法规定，有下列行为之一的，由县级以上人民政府财政部门责令限期改正，可以对单位并</w:t>
      </w:r>
      <w:r>
        <w:rPr>
          <w:spacing w:val="-4"/>
        </w:rPr>
        <w:t>处三千元以上五万元以下的罚款；对其直接负责的主管人员和其他直接责任人员，可以处二</w:t>
      </w:r>
      <w:r>
        <w:rPr>
          <w:spacing w:val="-4"/>
        </w:rPr>
        <w:t>千元以上二万元以下的罚款；属于国家工作人员的，还应当由其所在单位或者有关单位依法</w:t>
      </w:r>
      <w:r>
        <w:rPr>
          <w:spacing w:val="-2"/>
        </w:rPr>
        <w:t>给予行政处分：</w:t>
      </w:r>
    </w:p>
    <w:p>
      <w:pPr>
        <w:pStyle w:val="BodyText"/>
        <w:spacing w:line="268" w:lineRule="exact"/>
        <w:rPr>
          <w:rFonts w:ascii="Calibri" w:eastAsia="Calibri" w:hAnsi="Calibri"/>
        </w:rPr>
      </w:pPr>
      <w:r>
        <w:t>（一）</w:t>
      </w:r>
      <w:r>
        <w:rPr>
          <w:spacing w:val="-1"/>
        </w:rPr>
        <w:t>不依法设置会计帐簿的；</w:t>
      </w:r>
      <w:r>
        <w:rPr>
          <w:rFonts w:ascii="Calibri" w:eastAsia="Calibri" w:hAnsi="Calibri"/>
          <w:spacing w:val="-5"/>
        </w:rPr>
        <w:t>”</w:t>
      </w:r>
    </w:p>
    <w:p>
      <w:pPr>
        <w:pStyle w:val="BodyText"/>
        <w:spacing w:before="43" w:line="278" w:lineRule="auto"/>
        <w:ind w:left="120" w:right="298" w:firstLine="420"/>
        <w:rPr>
          <w:rFonts w:ascii="Calibri" w:eastAsia="Calibri" w:hAnsi="Calibri"/>
        </w:rPr>
      </w:pPr>
      <w:r>
        <w:rPr>
          <w:spacing w:val="-2"/>
        </w:rPr>
        <w:t>第四十二条第三款</w:t>
      </w:r>
      <w:r>
        <w:rPr>
          <w:rFonts w:ascii="Calibri" w:eastAsia="Calibri" w:hAnsi="Calibri"/>
          <w:spacing w:val="-2"/>
        </w:rPr>
        <w:t>“</w:t>
      </w:r>
      <w:r>
        <w:rPr>
          <w:spacing w:val="-2"/>
        </w:rPr>
        <w:t>会计人员有第一款所列行为之一，情节严重的，由县级以上人民政</w:t>
      </w:r>
      <w:r>
        <w:rPr>
          <w:spacing w:val="-2"/>
        </w:rPr>
        <w:t>府财政部门吊销会计从业资格证书。</w:t>
      </w:r>
      <w:r>
        <w:rPr>
          <w:rFonts w:ascii="Calibri" w:eastAsia="Calibri" w:hAnsi="Calibri"/>
          <w:spacing w:val="-2"/>
        </w:rPr>
        <w:t>”</w:t>
      </w:r>
    </w:p>
    <w:p>
      <w:pPr>
        <w:pStyle w:val="BodyText"/>
        <w:spacing w:line="278" w:lineRule="auto"/>
        <w:ind w:left="120" w:right="298" w:firstLine="420"/>
        <w:jc w:val="both"/>
        <w:rPr>
          <w:rFonts w:ascii="Calibri" w:eastAsia="Calibri" w:hAnsi="Calibri"/>
        </w:rPr>
      </w:pPr>
      <w:r>
        <w:rPr>
          <w:rFonts w:ascii="Calibri" w:eastAsia="Calibri" w:hAnsi="Calibri"/>
        </w:rPr>
        <w:t>2</w:t>
      </w:r>
      <w:r>
        <w:rPr>
          <w:spacing w:val="-18"/>
        </w:rPr>
        <w:t>、《中华人民共和国外资企业法》</w:t>
      </w:r>
      <w:r>
        <w:t>（</w:t>
      </w:r>
      <w:r>
        <w:rPr>
          <w:rFonts w:ascii="Calibri" w:eastAsia="Calibri" w:hAnsi="Calibri"/>
        </w:rPr>
        <w:t>2000</w:t>
      </w:r>
      <w:r>
        <w:rPr>
          <w:rFonts w:ascii="Calibri" w:eastAsia="Calibri" w:hAnsi="Calibri"/>
          <w:spacing w:val="-10"/>
        </w:rPr>
        <w:t xml:space="preserve"> </w:t>
      </w:r>
      <w:r>
        <w:rPr>
          <w:spacing w:val="-2"/>
        </w:rPr>
        <w:t xml:space="preserve">年中华人民共和国主席令第 </w:t>
      </w:r>
      <w:r>
        <w:rPr>
          <w:rFonts w:ascii="Calibri" w:eastAsia="Calibri" w:hAnsi="Calibri"/>
        </w:rPr>
        <w:t>41</w:t>
      </w:r>
      <w:r>
        <w:rPr>
          <w:rFonts w:ascii="Calibri" w:eastAsia="Calibri" w:hAnsi="Calibri"/>
          <w:spacing w:val="5"/>
        </w:rPr>
        <w:t xml:space="preserve"> </w:t>
      </w:r>
      <w:r>
        <w:t>号）第十四条</w:t>
      </w:r>
      <w:r>
        <w:rPr>
          <w:spacing w:val="-2"/>
        </w:rPr>
        <w:t>第二款</w:t>
      </w:r>
      <w:r>
        <w:rPr>
          <w:rFonts w:ascii="Calibri" w:eastAsia="Calibri" w:hAnsi="Calibri"/>
          <w:spacing w:val="-2"/>
        </w:rPr>
        <w:t>“</w:t>
      </w:r>
      <w:r>
        <w:rPr>
          <w:spacing w:val="-2"/>
        </w:rPr>
        <w:t>外资企业拒绝在中国境内设置会计帐簿的，财政税务机关可以处以罚款，工商行政</w:t>
      </w:r>
      <w:r>
        <w:rPr>
          <w:spacing w:val="-2"/>
        </w:rPr>
        <w:t>管理机关可以责令停止营业或者吊销营业执照。</w:t>
      </w:r>
      <w:r>
        <w:rPr>
          <w:rFonts w:ascii="Calibri" w:eastAsia="Calibri" w:hAnsi="Calibri"/>
          <w:spacing w:val="-2"/>
        </w:rPr>
        <w:t>”</w:t>
      </w:r>
    </w:p>
    <w:p>
      <w:pPr>
        <w:pStyle w:val="BodyText"/>
        <w:spacing w:line="278" w:lineRule="auto"/>
        <w:ind w:left="120" w:right="249" w:firstLine="420"/>
        <w:jc w:val="both"/>
      </w:pPr>
      <w:r>
        <w:rPr>
          <w:rFonts w:ascii="Calibri" w:eastAsia="Calibri" w:hAnsi="Calibri"/>
        </w:rPr>
        <w:t>3</w:t>
      </w:r>
      <w:r>
        <w:rPr>
          <w:spacing w:val="-16"/>
        </w:rPr>
        <w:t>、《中华人民共和国中外合作经营企业法》</w:t>
      </w:r>
      <w:r>
        <w:t>（</w:t>
      </w:r>
      <w:r>
        <w:rPr>
          <w:rFonts w:ascii="Calibri" w:eastAsia="Calibri" w:hAnsi="Calibri"/>
        </w:rPr>
        <w:t>2000</w:t>
      </w:r>
      <w:r>
        <w:rPr>
          <w:rFonts w:ascii="Calibri" w:eastAsia="Calibri" w:hAnsi="Calibri"/>
          <w:spacing w:val="-12"/>
        </w:rPr>
        <w:t xml:space="preserve"> </w:t>
      </w:r>
      <w:r>
        <w:t>年中华人民共和国主席令第四十号</w:t>
      </w:r>
      <w:r>
        <w:t>）</w:t>
      </w:r>
      <w:r>
        <w:rPr>
          <w:spacing w:val="-2"/>
        </w:rPr>
        <w:t>第十五条</w:t>
      </w:r>
      <w:r>
        <w:rPr>
          <w:rFonts w:ascii="Calibri" w:eastAsia="Calibri" w:hAnsi="Calibri"/>
          <w:spacing w:val="-2"/>
        </w:rPr>
        <w:t>“</w:t>
      </w:r>
      <w:r>
        <w:rPr>
          <w:spacing w:val="-2"/>
        </w:rPr>
        <w:t>合作企业必须在中国境内设置会计帐簿，依照规定报送会计报表，并接受财政税</w:t>
      </w:r>
      <w:r>
        <w:rPr>
          <w:spacing w:val="-2"/>
        </w:rPr>
        <w:t>务机关的监督。</w:t>
      </w:r>
    </w:p>
    <w:p>
      <w:pPr>
        <w:pStyle w:val="BodyText"/>
        <w:spacing w:line="278" w:lineRule="auto"/>
        <w:ind w:left="120" w:right="205" w:firstLine="420"/>
        <w:rPr>
          <w:rFonts w:ascii="Calibri" w:eastAsia="Calibri" w:hAnsi="Calibri"/>
        </w:rPr>
      </w:pPr>
      <w:r>
        <w:rPr>
          <w:spacing w:val="-2"/>
        </w:rPr>
        <w:t>合作企业违反前款规定，不在中国境内设置会计帐簿的，财政税务机关可以处以罚款，</w:t>
      </w:r>
      <w:r>
        <w:rPr>
          <w:spacing w:val="-2"/>
        </w:rPr>
        <w:t>工商行政管理机关可以责令停止营业或者吊销其营业执照。</w:t>
      </w:r>
      <w:r>
        <w:rPr>
          <w:rFonts w:ascii="Calibri" w:eastAsia="Calibri" w:hAnsi="Calibri"/>
          <w:spacing w:val="-2"/>
        </w:rPr>
        <w:t>”</w:t>
      </w:r>
    </w:p>
    <w:p>
      <w:pPr>
        <w:pStyle w:val="BodyText"/>
        <w:spacing w:line="278" w:lineRule="auto"/>
        <w:ind w:left="120" w:right="113" w:firstLine="420"/>
      </w:pPr>
      <w:r>
        <w:rPr>
          <w:rFonts w:ascii="Calibri" w:eastAsia="Calibri" w:hAnsi="Calibri"/>
        </w:rPr>
        <w:t>4</w:t>
      </w:r>
      <w:r>
        <w:rPr>
          <w:spacing w:val="-16"/>
        </w:rPr>
        <w:t>、《中华人民共和国外资企业法实施细则》</w:t>
      </w:r>
      <w:r>
        <w:t>（</w:t>
      </w:r>
      <w:r>
        <w:rPr>
          <w:rFonts w:ascii="Calibri" w:eastAsia="Calibri" w:hAnsi="Calibri"/>
        </w:rPr>
        <w:t>2001</w:t>
      </w:r>
      <w:r>
        <w:rPr>
          <w:rFonts w:ascii="Calibri" w:eastAsia="Calibri" w:hAnsi="Calibri"/>
          <w:spacing w:val="-22"/>
        </w:rPr>
        <w:t xml:space="preserve"> </w:t>
      </w:r>
      <w:r>
        <w:rPr>
          <w:spacing w:val="1"/>
        </w:rPr>
        <w:t>年中华人民共和国国务院令第</w:t>
      </w:r>
      <w:r>
        <w:rPr>
          <w:rFonts w:ascii="Calibri" w:eastAsia="Calibri" w:hAnsi="Calibri"/>
        </w:rPr>
        <w:t>301</w:t>
      </w:r>
      <w:r>
        <w:rPr>
          <w:rFonts w:ascii="Calibri" w:eastAsia="Calibri" w:hAnsi="Calibri"/>
          <w:spacing w:val="-22"/>
        </w:rPr>
        <w:t xml:space="preserve"> </w:t>
      </w:r>
      <w:r>
        <w:t>号</w:t>
      </w:r>
      <w:r>
        <w:t>）</w:t>
      </w:r>
      <w:r>
        <w:rPr>
          <w:spacing w:val="-2"/>
        </w:rPr>
        <w:t>第六十三条</w:t>
      </w:r>
      <w:r>
        <w:rPr>
          <w:rFonts w:ascii="Calibri" w:eastAsia="Calibri" w:hAnsi="Calibri"/>
          <w:spacing w:val="-2"/>
        </w:rPr>
        <w:t>“</w:t>
      </w:r>
      <w:r>
        <w:rPr>
          <w:spacing w:val="-2"/>
        </w:rPr>
        <w:t>外资企业应当在企业所在地设置会计账簿，并接受财政、税务机关的监督。</w:t>
      </w:r>
    </w:p>
    <w:p>
      <w:pPr>
        <w:pStyle w:val="BodyText"/>
        <w:spacing w:line="278" w:lineRule="auto"/>
        <w:ind w:left="120" w:right="297" w:firstLine="420"/>
        <w:rPr>
          <w:rFonts w:ascii="Calibri" w:eastAsia="Calibri" w:hAnsi="Calibri"/>
        </w:rPr>
      </w:pPr>
      <w:r>
        <w:rPr>
          <w:spacing w:val="-4"/>
        </w:rPr>
        <w:t>违反前款规定的，财政、税务机关可以处以罚款，工商行政管理机关可以责令停止营业</w:t>
      </w:r>
      <w:r>
        <w:rPr>
          <w:spacing w:val="-2"/>
        </w:rPr>
        <w:t>或者吊销营业执照。</w:t>
      </w:r>
      <w:r>
        <w:rPr>
          <w:rFonts w:ascii="Calibri" w:eastAsia="Calibri" w:hAnsi="Calibri"/>
          <w:spacing w:val="-2"/>
        </w:rPr>
        <w:t>”</w:t>
      </w:r>
    </w:p>
    <w:p>
      <w:pPr>
        <w:pStyle w:val="BodyText"/>
        <w:spacing w:line="278" w:lineRule="auto"/>
        <w:ind w:right="5035"/>
      </w:pPr>
      <w:r>
        <w:rPr>
          <w:spacing w:val="-2"/>
        </w:rPr>
        <w:t>二、违法行为名称：私设会计帐簿</w:t>
      </w:r>
      <w:r>
        <w:rPr>
          <w:spacing w:val="-2"/>
        </w:rPr>
        <w:t>处罚种类：罚款、吊销许可证</w:t>
      </w:r>
    </w:p>
    <w:p>
      <w:pPr>
        <w:pStyle w:val="BodyText"/>
        <w:spacing w:line="269" w:lineRule="exact"/>
      </w:pPr>
      <w:r>
        <w:rPr>
          <w:spacing w:val="-2"/>
        </w:rPr>
        <w:t>法律依据：</w:t>
      </w:r>
    </w:p>
    <w:p>
      <w:pPr>
        <w:pStyle w:val="BodyText"/>
        <w:spacing w:before="41" w:line="278" w:lineRule="auto"/>
        <w:ind w:left="120" w:right="297" w:firstLine="420"/>
        <w:jc w:val="both"/>
      </w:pPr>
      <w:r>
        <w:rPr>
          <w:rFonts w:ascii="Calibri" w:eastAsia="Calibri" w:hAnsi="Calibri"/>
          <w:spacing w:val="-2"/>
        </w:rPr>
        <w:t>1</w:t>
      </w:r>
      <w:r>
        <w:rPr>
          <w:spacing w:val="-21"/>
        </w:rPr>
        <w:t>、《中华人民共和国会计法》</w:t>
      </w:r>
      <w:r>
        <w:rPr>
          <w:spacing w:val="-2"/>
        </w:rPr>
        <w:t>（</w:t>
      </w:r>
      <w:r>
        <w:rPr>
          <w:rFonts w:ascii="Calibri" w:eastAsia="Calibri" w:hAnsi="Calibri"/>
          <w:spacing w:val="-2"/>
        </w:rPr>
        <w:t>1985</w:t>
      </w:r>
      <w:r>
        <w:rPr>
          <w:rFonts w:ascii="Calibri" w:eastAsia="Calibri" w:hAnsi="Calibri"/>
          <w:spacing w:val="-10"/>
        </w:rPr>
        <w:t xml:space="preserve"> </w:t>
      </w:r>
      <w:r>
        <w:rPr>
          <w:spacing w:val="-4"/>
        </w:rPr>
        <w:t xml:space="preserve">年中华人民共和国主席令第 </w:t>
      </w:r>
      <w:r>
        <w:rPr>
          <w:rFonts w:ascii="Calibri" w:eastAsia="Calibri" w:hAnsi="Calibri"/>
          <w:spacing w:val="-2"/>
        </w:rPr>
        <w:t>21</w:t>
      </w:r>
      <w:r>
        <w:rPr>
          <w:rFonts w:ascii="Calibri" w:eastAsia="Calibri" w:hAnsi="Calibri"/>
          <w:spacing w:val="-9"/>
        </w:rPr>
        <w:t xml:space="preserve"> </w:t>
      </w:r>
      <w:r>
        <w:rPr>
          <w:spacing w:val="-2"/>
        </w:rPr>
        <w:t>号颁布，</w:t>
      </w:r>
      <w:r>
        <w:rPr>
          <w:rFonts w:ascii="Calibri" w:eastAsia="Calibri" w:hAnsi="Calibri"/>
          <w:spacing w:val="-2"/>
        </w:rPr>
        <w:t>1993</w:t>
      </w:r>
      <w:r>
        <w:rPr>
          <w:rFonts w:ascii="Calibri" w:eastAsia="Calibri" w:hAnsi="Calibri"/>
          <w:spacing w:val="-10"/>
        </w:rPr>
        <w:t xml:space="preserve"> </w:t>
      </w:r>
      <w:r>
        <w:rPr>
          <w:spacing w:val="-14"/>
        </w:rPr>
        <w:t xml:space="preserve">年 </w:t>
      </w:r>
      <w:r>
        <w:rPr>
          <w:rFonts w:ascii="Calibri" w:eastAsia="Calibri" w:hAnsi="Calibri"/>
          <w:spacing w:val="-2"/>
        </w:rPr>
        <w:t>12</w:t>
      </w:r>
      <w:r>
        <w:rPr>
          <w:spacing w:val="-14"/>
        </w:rPr>
        <w:t xml:space="preserve">月 </w:t>
      </w:r>
      <w:r>
        <w:rPr>
          <w:rFonts w:ascii="Calibri" w:eastAsia="Calibri" w:hAnsi="Calibri"/>
        </w:rPr>
        <w:t>29</w:t>
      </w:r>
      <w:r>
        <w:rPr>
          <w:rFonts w:ascii="Calibri" w:eastAsia="Calibri" w:hAnsi="Calibri"/>
          <w:spacing w:val="-12"/>
        </w:rPr>
        <w:t xml:space="preserve"> </w:t>
      </w:r>
      <w:r>
        <w:t>日第一次修正，</w:t>
      </w:r>
      <w:r>
        <w:rPr>
          <w:rFonts w:ascii="Calibri" w:eastAsia="Calibri" w:hAnsi="Calibri"/>
        </w:rPr>
        <w:t>1999</w:t>
      </w:r>
      <w:r>
        <w:rPr>
          <w:rFonts w:ascii="Calibri" w:eastAsia="Calibri" w:hAnsi="Calibri"/>
          <w:spacing w:val="-11"/>
        </w:rPr>
        <w:t xml:space="preserve"> </w:t>
      </w:r>
      <w:r>
        <w:rPr>
          <w:spacing w:val="-14"/>
        </w:rPr>
        <w:t xml:space="preserve">年 </w:t>
      </w:r>
      <w:r>
        <w:rPr>
          <w:rFonts w:ascii="Calibri" w:eastAsia="Calibri" w:hAnsi="Calibri"/>
        </w:rPr>
        <w:t>10</w:t>
      </w:r>
      <w:r>
        <w:rPr>
          <w:rFonts w:ascii="Calibri" w:eastAsia="Calibri" w:hAnsi="Calibri"/>
          <w:spacing w:val="-10"/>
        </w:rPr>
        <w:t xml:space="preserve"> </w:t>
      </w:r>
      <w:r>
        <w:rPr>
          <w:spacing w:val="-13"/>
        </w:rPr>
        <w:t xml:space="preserve">月 </w:t>
      </w:r>
      <w:r>
        <w:rPr>
          <w:rFonts w:ascii="Calibri" w:eastAsia="Calibri" w:hAnsi="Calibri"/>
        </w:rPr>
        <w:t>31</w:t>
      </w:r>
      <w:r>
        <w:rPr>
          <w:rFonts w:ascii="Calibri" w:eastAsia="Calibri" w:hAnsi="Calibri"/>
          <w:spacing w:val="8"/>
        </w:rPr>
        <w:t xml:space="preserve"> </w:t>
      </w:r>
      <w:r>
        <w:t>日第二次修正）第四十二条第一款第（二）项</w:t>
      </w:r>
      <w:r>
        <w:rPr>
          <w:rFonts w:ascii="Calibri" w:eastAsia="Calibri" w:hAnsi="Calibri"/>
        </w:rPr>
        <w:t>“</w:t>
      </w:r>
      <w:r>
        <w:t>违反</w:t>
      </w:r>
      <w:r>
        <w:rPr>
          <w:spacing w:val="-4"/>
        </w:rPr>
        <w:t>本法规定，有下列行为之一的，由县级以上人民政府财政部门责令限期改正，可以对单位并</w:t>
      </w:r>
      <w:r>
        <w:rPr>
          <w:spacing w:val="-4"/>
        </w:rPr>
        <w:t>处三千元以上五万元以下的罚款；对其直接负责的主管人员和其他直接责任人员，可以处二</w:t>
      </w:r>
      <w:r>
        <w:rPr>
          <w:spacing w:val="-4"/>
        </w:rPr>
        <w:t>千元以上二万元以下的罚款；属于国家工作人员的，还应当由其所在单位或者有关单位依法</w:t>
      </w:r>
      <w:r>
        <w:rPr>
          <w:spacing w:val="-2"/>
        </w:rPr>
        <w:t>给予行政处分：</w:t>
      </w:r>
    </w:p>
    <w:p>
      <w:pPr>
        <w:pStyle w:val="BodyText"/>
        <w:spacing w:line="268" w:lineRule="exact"/>
        <w:rPr>
          <w:rFonts w:ascii="Calibri" w:eastAsia="Calibri" w:hAnsi="Calibri"/>
        </w:rPr>
      </w:pPr>
      <w:r>
        <w:t>（二）</w:t>
      </w:r>
      <w:r>
        <w:rPr>
          <w:spacing w:val="-1"/>
        </w:rPr>
        <w:t>私设会计帐簿；</w:t>
      </w:r>
      <w:r>
        <w:rPr>
          <w:rFonts w:ascii="Calibri" w:eastAsia="Calibri" w:hAnsi="Calibri"/>
          <w:spacing w:val="-5"/>
        </w:rPr>
        <w:t>”</w:t>
      </w:r>
    </w:p>
    <w:p>
      <w:pPr>
        <w:pStyle w:val="BodyText"/>
        <w:spacing w:before="43" w:line="278" w:lineRule="auto"/>
        <w:ind w:left="120" w:right="298" w:firstLine="420"/>
        <w:rPr>
          <w:rFonts w:ascii="Calibri" w:eastAsia="Calibri" w:hAnsi="Calibri"/>
        </w:rPr>
      </w:pPr>
      <w:r>
        <w:rPr>
          <w:spacing w:val="-2"/>
        </w:rPr>
        <w:t>第四十二条第三款</w:t>
      </w:r>
      <w:r>
        <w:rPr>
          <w:rFonts w:ascii="Calibri" w:eastAsia="Calibri" w:hAnsi="Calibri"/>
          <w:spacing w:val="-2"/>
        </w:rPr>
        <w:t>“</w:t>
      </w:r>
      <w:r>
        <w:rPr>
          <w:spacing w:val="-2"/>
        </w:rPr>
        <w:t>会计人员有第一款所列行为之一，情节严重的，由县级以上人民政</w:t>
      </w:r>
      <w:r>
        <w:rPr>
          <w:spacing w:val="-2"/>
        </w:rPr>
        <w:t>府财政部门吊销会计从业资格证书。</w:t>
      </w:r>
      <w:r>
        <w:rPr>
          <w:rFonts w:ascii="Calibri" w:eastAsia="Calibri" w:hAnsi="Calibri"/>
          <w:spacing w:val="-2"/>
        </w:rPr>
        <w:t>”</w:t>
      </w:r>
    </w:p>
    <w:p>
      <w:pPr>
        <w:pStyle w:val="BodyText"/>
        <w:spacing w:line="269" w:lineRule="exact"/>
      </w:pPr>
      <w:r>
        <w:rPr>
          <w:spacing w:val="-5"/>
        </w:rPr>
        <w:t>三、违法行为名称：未按照规定填制、取得原始凭证或者填制、取得的原始凭证不符合</w:t>
      </w:r>
    </w:p>
    <w:p>
      <w:pPr>
        <w:pStyle w:val="BodyText"/>
        <w:spacing w:before="43"/>
        <w:ind w:left="120"/>
      </w:pPr>
      <w:r>
        <w:rPr>
          <w:spacing w:val="-5"/>
        </w:rPr>
        <w:t>规定</w:t>
      </w:r>
    </w:p>
    <w:p>
      <w:pPr>
        <w:pStyle w:val="BodyText"/>
        <w:spacing w:before="43" w:line="278" w:lineRule="auto"/>
        <w:ind w:right="5455"/>
      </w:pPr>
      <w:r>
        <w:rPr>
          <w:spacing w:val="-2"/>
        </w:rPr>
        <w:t>处罚种类：罚款、吊销许可证</w:t>
      </w:r>
      <w:r>
        <w:rPr>
          <w:spacing w:val="-2"/>
        </w:rPr>
        <w:t>法律依据：</w:t>
      </w:r>
    </w:p>
    <w:p>
      <w:pPr>
        <w:pStyle w:val="BodyText"/>
        <w:spacing w:line="269" w:lineRule="exact"/>
        <w:ind w:left="0" w:right="297"/>
        <w:jc w:val="right"/>
        <w:rPr>
          <w:rFonts w:ascii="Calibri" w:eastAsia="Calibri"/>
        </w:rPr>
      </w:pPr>
      <w:r>
        <w:rPr>
          <w:rFonts w:ascii="Calibri" w:eastAsia="Calibri"/>
          <w:spacing w:val="-2"/>
        </w:rPr>
        <w:t>1</w:t>
      </w:r>
      <w:r>
        <w:rPr>
          <w:spacing w:val="-21"/>
        </w:rPr>
        <w:t>、《中华人民共和国会计法》</w:t>
      </w:r>
      <w:r>
        <w:rPr>
          <w:spacing w:val="-2"/>
        </w:rPr>
        <w:t>（</w:t>
      </w:r>
      <w:r>
        <w:rPr>
          <w:rFonts w:ascii="Calibri" w:eastAsia="Calibri"/>
          <w:spacing w:val="-2"/>
        </w:rPr>
        <w:t>1985</w:t>
      </w:r>
      <w:r>
        <w:rPr>
          <w:rFonts w:ascii="Calibri" w:eastAsia="Calibri"/>
          <w:spacing w:val="8"/>
        </w:rPr>
        <w:t xml:space="preserve"> </w:t>
      </w:r>
      <w:r>
        <w:rPr>
          <w:spacing w:val="-6"/>
        </w:rPr>
        <w:t xml:space="preserve">年中华人民共和国主席令第 </w:t>
      </w:r>
      <w:r>
        <w:rPr>
          <w:rFonts w:ascii="Calibri" w:eastAsia="Calibri"/>
          <w:spacing w:val="-2"/>
        </w:rPr>
        <w:t>21</w:t>
      </w:r>
      <w:r>
        <w:rPr>
          <w:rFonts w:ascii="Calibri" w:eastAsia="Calibri"/>
          <w:spacing w:val="8"/>
        </w:rPr>
        <w:t xml:space="preserve"> </w:t>
      </w:r>
      <w:r>
        <w:rPr>
          <w:spacing w:val="-2"/>
        </w:rPr>
        <w:t>号颁布，</w:t>
      </w:r>
      <w:r>
        <w:rPr>
          <w:rFonts w:ascii="Calibri" w:eastAsia="Calibri"/>
          <w:spacing w:val="-2"/>
        </w:rPr>
        <w:t>1993</w:t>
      </w:r>
      <w:r>
        <w:rPr>
          <w:rFonts w:ascii="Calibri" w:eastAsia="Calibri"/>
          <w:spacing w:val="9"/>
        </w:rPr>
        <w:t xml:space="preserve"> </w:t>
      </w:r>
      <w:r>
        <w:rPr>
          <w:spacing w:val="-26"/>
        </w:rPr>
        <w:t xml:space="preserve">年 </w:t>
      </w:r>
      <w:r>
        <w:rPr>
          <w:rFonts w:ascii="Calibri" w:eastAsia="Calibri"/>
          <w:spacing w:val="-5"/>
        </w:rPr>
        <w:t>12</w:t>
      </w:r>
    </w:p>
    <w:p>
      <w:pPr>
        <w:pStyle w:val="BodyText"/>
        <w:spacing w:before="43"/>
        <w:ind w:left="0" w:right="298"/>
        <w:jc w:val="right"/>
      </w:pPr>
      <w:r>
        <w:rPr>
          <w:spacing w:val="-22"/>
        </w:rPr>
        <w:t xml:space="preserve">月 </w:t>
      </w:r>
      <w:r>
        <w:rPr>
          <w:rFonts w:ascii="Calibri" w:eastAsia="Calibri" w:hAnsi="Calibri"/>
        </w:rPr>
        <w:t>29</w:t>
      </w:r>
      <w:r>
        <w:rPr>
          <w:rFonts w:ascii="Calibri" w:eastAsia="Calibri" w:hAnsi="Calibri"/>
          <w:spacing w:val="13"/>
        </w:rPr>
        <w:t xml:space="preserve"> </w:t>
      </w:r>
      <w:r>
        <w:t>日第一次修正，</w:t>
      </w:r>
      <w:r>
        <w:rPr>
          <w:rFonts w:ascii="Calibri" w:eastAsia="Calibri" w:hAnsi="Calibri"/>
        </w:rPr>
        <w:t>1999</w:t>
      </w:r>
      <w:r>
        <w:rPr>
          <w:rFonts w:ascii="Calibri" w:eastAsia="Calibri" w:hAnsi="Calibri"/>
          <w:spacing w:val="13"/>
        </w:rPr>
        <w:t xml:space="preserve"> </w:t>
      </w:r>
      <w:r>
        <w:rPr>
          <w:spacing w:val="-22"/>
        </w:rPr>
        <w:t xml:space="preserve">年 </w:t>
      </w:r>
      <w:r>
        <w:rPr>
          <w:rFonts w:ascii="Calibri" w:eastAsia="Calibri" w:hAnsi="Calibri"/>
        </w:rPr>
        <w:t>10</w:t>
      </w:r>
      <w:r>
        <w:rPr>
          <w:rFonts w:ascii="Calibri" w:eastAsia="Calibri" w:hAnsi="Calibri"/>
          <w:spacing w:val="13"/>
        </w:rPr>
        <w:t xml:space="preserve"> </w:t>
      </w:r>
      <w:r>
        <w:rPr>
          <w:spacing w:val="-22"/>
        </w:rPr>
        <w:t xml:space="preserve">月 </w:t>
      </w:r>
      <w:r>
        <w:rPr>
          <w:rFonts w:ascii="Calibri" w:eastAsia="Calibri" w:hAnsi="Calibri"/>
        </w:rPr>
        <w:t>31</w:t>
      </w:r>
      <w:r>
        <w:rPr>
          <w:rFonts w:ascii="Calibri" w:eastAsia="Calibri" w:hAnsi="Calibri"/>
          <w:spacing w:val="12"/>
        </w:rPr>
        <w:t xml:space="preserve"> </w:t>
      </w:r>
      <w:r>
        <w:t>日第二次修正）第四十二条第一款第（三）项</w:t>
      </w:r>
      <w:r>
        <w:rPr>
          <w:rFonts w:ascii="Calibri" w:eastAsia="Calibri" w:hAnsi="Calibri"/>
        </w:rPr>
        <w:t>“</w:t>
      </w:r>
      <w:r>
        <w:rPr>
          <w:spacing w:val="-5"/>
        </w:rPr>
        <w:t>违反</w:t>
      </w:r>
    </w:p>
    <w:p>
      <w:pPr>
        <w:spacing w:after="0"/>
        <w:jc w:val="right"/>
        <w:sectPr>
          <w:pgSz w:w="11910" w:h="16840"/>
          <w:pgMar w:top="1400" w:right="1500" w:bottom="280" w:left="1680" w:header="708" w:footer="708"/>
          <w:pgNumType w:start="7"/>
          <w:cols w:space="708"/>
        </w:sectPr>
      </w:pPr>
    </w:p>
    <w:p>
      <w:pPr>
        <w:pStyle w:val="BodyText"/>
        <w:spacing w:before="45" w:line="278" w:lineRule="auto"/>
        <w:ind w:left="120" w:right="297"/>
        <w:jc w:val="both"/>
      </w:pPr>
      <w:r>
        <w:rPr>
          <w:spacing w:val="-4"/>
        </w:rPr>
        <w:t>本法规定，有下列行为之一的，由县级以上人民政府财政部门责令限期改正，可以对单位并</w:t>
      </w:r>
      <w:r>
        <w:rPr>
          <w:spacing w:val="-4"/>
        </w:rPr>
        <w:t>处三千元以上五万元以下的罚款；对其直接负责的主管人员和其他直接责任人员，可以处二</w:t>
      </w:r>
      <w:r>
        <w:rPr>
          <w:spacing w:val="-4"/>
        </w:rPr>
        <w:t>千元以上二万元以下的罚款；属于国家工作人员的，还应当由其所在单位或者有关单位依法</w:t>
      </w:r>
      <w:r>
        <w:rPr>
          <w:spacing w:val="-2"/>
        </w:rPr>
        <w:t>给予行政处分：</w:t>
      </w:r>
    </w:p>
    <w:p>
      <w:pPr>
        <w:pStyle w:val="BodyText"/>
        <w:spacing w:line="269" w:lineRule="exact"/>
        <w:rPr>
          <w:rFonts w:ascii="Calibri" w:eastAsia="Calibri" w:hAnsi="Calibri"/>
        </w:rPr>
      </w:pPr>
      <w:r>
        <w:t>（三）</w:t>
      </w:r>
      <w:r>
        <w:rPr>
          <w:spacing w:val="-1"/>
        </w:rPr>
        <w:t>未按照规定填制、取得原始凭证或者填制、取得的原始凭证不符合规定；</w:t>
      </w:r>
      <w:r>
        <w:rPr>
          <w:rFonts w:ascii="Calibri" w:eastAsia="Calibri" w:hAnsi="Calibri"/>
          <w:spacing w:val="-5"/>
        </w:rPr>
        <w:t>”</w:t>
      </w:r>
    </w:p>
    <w:p>
      <w:pPr>
        <w:pStyle w:val="BodyText"/>
        <w:spacing w:before="43" w:line="278" w:lineRule="auto"/>
        <w:ind w:left="120" w:right="298" w:firstLine="420"/>
        <w:rPr>
          <w:rFonts w:ascii="Calibri" w:eastAsia="Calibri" w:hAnsi="Calibri"/>
        </w:rPr>
      </w:pPr>
      <w:r>
        <w:rPr>
          <w:spacing w:val="-2"/>
        </w:rPr>
        <w:t>第四十二条第三款</w:t>
      </w:r>
      <w:r>
        <w:rPr>
          <w:rFonts w:ascii="Calibri" w:eastAsia="Calibri" w:hAnsi="Calibri"/>
          <w:spacing w:val="-2"/>
        </w:rPr>
        <w:t>“</w:t>
      </w:r>
      <w:r>
        <w:rPr>
          <w:spacing w:val="-2"/>
        </w:rPr>
        <w:t>会计人员有第一款所列行为之一，情节严重的，由县级以上人民政</w:t>
      </w:r>
      <w:r>
        <w:rPr>
          <w:spacing w:val="-2"/>
        </w:rPr>
        <w:t>府财政部门吊销会计从业资格证书。</w:t>
      </w:r>
      <w:r>
        <w:rPr>
          <w:rFonts w:ascii="Calibri" w:eastAsia="Calibri" w:hAnsi="Calibri"/>
          <w:spacing w:val="-2"/>
        </w:rPr>
        <w:t>”</w:t>
      </w:r>
    </w:p>
    <w:p>
      <w:pPr>
        <w:pStyle w:val="BodyText"/>
        <w:spacing w:line="278" w:lineRule="auto"/>
        <w:ind w:left="120" w:right="298" w:firstLine="420"/>
      </w:pPr>
      <w:r>
        <w:rPr>
          <w:spacing w:val="-4"/>
        </w:rPr>
        <w:t>四、违法行为名称：以未经审核的会计凭证为依据登记会计帐簿或者登记会计帐簿不符</w:t>
      </w:r>
      <w:r>
        <w:rPr>
          <w:spacing w:val="-4"/>
        </w:rPr>
        <w:t>合规定的</w:t>
      </w:r>
    </w:p>
    <w:p>
      <w:pPr>
        <w:pStyle w:val="BodyText"/>
        <w:spacing w:line="278" w:lineRule="auto"/>
        <w:ind w:right="5455"/>
      </w:pPr>
      <w:r>
        <w:rPr>
          <w:spacing w:val="-2"/>
        </w:rPr>
        <w:t>处罚种类：罚款、吊销许可证</w:t>
      </w:r>
      <w:r>
        <w:rPr>
          <w:spacing w:val="-2"/>
        </w:rPr>
        <w:t>法律依据：</w:t>
      </w:r>
    </w:p>
    <w:p>
      <w:pPr>
        <w:pStyle w:val="BodyText"/>
        <w:spacing w:line="278" w:lineRule="auto"/>
        <w:ind w:left="120" w:right="297" w:firstLine="420"/>
        <w:jc w:val="both"/>
      </w:pPr>
      <w:r>
        <w:rPr>
          <w:rFonts w:ascii="Calibri" w:eastAsia="Calibri" w:hAnsi="Calibri"/>
          <w:spacing w:val="-2"/>
        </w:rPr>
        <w:t>1</w:t>
      </w:r>
      <w:r>
        <w:rPr>
          <w:spacing w:val="-21"/>
        </w:rPr>
        <w:t>、《中华人民共和国会计法》</w:t>
      </w:r>
      <w:r>
        <w:rPr>
          <w:spacing w:val="-2"/>
        </w:rPr>
        <w:t>（</w:t>
      </w:r>
      <w:r>
        <w:rPr>
          <w:rFonts w:ascii="Calibri" w:eastAsia="Calibri" w:hAnsi="Calibri"/>
          <w:spacing w:val="-2"/>
        </w:rPr>
        <w:t>1985</w:t>
      </w:r>
      <w:r>
        <w:rPr>
          <w:rFonts w:ascii="Calibri" w:eastAsia="Calibri" w:hAnsi="Calibri"/>
          <w:spacing w:val="-10"/>
        </w:rPr>
        <w:t xml:space="preserve"> </w:t>
      </w:r>
      <w:r>
        <w:rPr>
          <w:spacing w:val="-4"/>
        </w:rPr>
        <w:t xml:space="preserve">年中华人民共和国主席令第 </w:t>
      </w:r>
      <w:r>
        <w:rPr>
          <w:rFonts w:ascii="Calibri" w:eastAsia="Calibri" w:hAnsi="Calibri"/>
          <w:spacing w:val="-2"/>
        </w:rPr>
        <w:t>21</w:t>
      </w:r>
      <w:r>
        <w:rPr>
          <w:rFonts w:ascii="Calibri" w:eastAsia="Calibri" w:hAnsi="Calibri"/>
          <w:spacing w:val="-9"/>
        </w:rPr>
        <w:t xml:space="preserve"> </w:t>
      </w:r>
      <w:r>
        <w:rPr>
          <w:spacing w:val="-2"/>
        </w:rPr>
        <w:t>号颁布，</w:t>
      </w:r>
      <w:r>
        <w:rPr>
          <w:rFonts w:ascii="Calibri" w:eastAsia="Calibri" w:hAnsi="Calibri"/>
          <w:spacing w:val="-2"/>
        </w:rPr>
        <w:t>1993</w:t>
      </w:r>
      <w:r>
        <w:rPr>
          <w:rFonts w:ascii="Calibri" w:eastAsia="Calibri" w:hAnsi="Calibri"/>
          <w:spacing w:val="-10"/>
        </w:rPr>
        <w:t xml:space="preserve"> </w:t>
      </w:r>
      <w:r>
        <w:rPr>
          <w:spacing w:val="-14"/>
        </w:rPr>
        <w:t xml:space="preserve">年 </w:t>
      </w:r>
      <w:r>
        <w:rPr>
          <w:rFonts w:ascii="Calibri" w:eastAsia="Calibri" w:hAnsi="Calibri"/>
          <w:spacing w:val="-2"/>
        </w:rPr>
        <w:t>12</w:t>
      </w:r>
      <w:r>
        <w:rPr>
          <w:spacing w:val="-14"/>
        </w:rPr>
        <w:t xml:space="preserve">月 </w:t>
      </w:r>
      <w:r>
        <w:rPr>
          <w:rFonts w:ascii="Calibri" w:eastAsia="Calibri" w:hAnsi="Calibri"/>
        </w:rPr>
        <w:t>29</w:t>
      </w:r>
      <w:r>
        <w:rPr>
          <w:rFonts w:ascii="Calibri" w:eastAsia="Calibri" w:hAnsi="Calibri"/>
          <w:spacing w:val="-12"/>
        </w:rPr>
        <w:t xml:space="preserve"> </w:t>
      </w:r>
      <w:r>
        <w:t>日第一次修正，</w:t>
      </w:r>
      <w:r>
        <w:rPr>
          <w:rFonts w:ascii="Calibri" w:eastAsia="Calibri" w:hAnsi="Calibri"/>
        </w:rPr>
        <w:t>1999</w:t>
      </w:r>
      <w:r>
        <w:rPr>
          <w:rFonts w:ascii="Calibri" w:eastAsia="Calibri" w:hAnsi="Calibri"/>
          <w:spacing w:val="-11"/>
        </w:rPr>
        <w:t xml:space="preserve"> </w:t>
      </w:r>
      <w:r>
        <w:rPr>
          <w:spacing w:val="-14"/>
        </w:rPr>
        <w:t xml:space="preserve">年 </w:t>
      </w:r>
      <w:r>
        <w:rPr>
          <w:rFonts w:ascii="Calibri" w:eastAsia="Calibri" w:hAnsi="Calibri"/>
        </w:rPr>
        <w:t>10</w:t>
      </w:r>
      <w:r>
        <w:rPr>
          <w:rFonts w:ascii="Calibri" w:eastAsia="Calibri" w:hAnsi="Calibri"/>
          <w:spacing w:val="-10"/>
        </w:rPr>
        <w:t xml:space="preserve"> </w:t>
      </w:r>
      <w:r>
        <w:rPr>
          <w:spacing w:val="-13"/>
        </w:rPr>
        <w:t xml:space="preserve">月 </w:t>
      </w:r>
      <w:r>
        <w:rPr>
          <w:rFonts w:ascii="Calibri" w:eastAsia="Calibri" w:hAnsi="Calibri"/>
        </w:rPr>
        <w:t>31</w:t>
      </w:r>
      <w:r>
        <w:rPr>
          <w:rFonts w:ascii="Calibri" w:eastAsia="Calibri" w:hAnsi="Calibri"/>
          <w:spacing w:val="8"/>
        </w:rPr>
        <w:t xml:space="preserve"> </w:t>
      </w:r>
      <w:r>
        <w:t>日第二次修正）第四十二条第一款第（四）项</w:t>
      </w:r>
      <w:r>
        <w:rPr>
          <w:rFonts w:ascii="Calibri" w:eastAsia="Calibri" w:hAnsi="Calibri"/>
        </w:rPr>
        <w:t>“</w:t>
      </w:r>
      <w:r>
        <w:t>违反</w:t>
      </w:r>
      <w:r>
        <w:rPr>
          <w:spacing w:val="-4"/>
        </w:rPr>
        <w:t>本法规定，有下列行为之一的，由县级以上人民政府财政部门责令限期改正，可以对单位并</w:t>
      </w:r>
      <w:r>
        <w:rPr>
          <w:spacing w:val="-4"/>
        </w:rPr>
        <w:t>处三千元以上五万元以下的罚款；对其直接负责的主管人员和其他直接责任人员，可以处二</w:t>
      </w:r>
      <w:r>
        <w:rPr>
          <w:spacing w:val="-4"/>
        </w:rPr>
        <w:t>千元以上二万元以下的罚款；属于国家工作人员的，还应当由其所在单位或者有关单位依法</w:t>
      </w:r>
      <w:r>
        <w:rPr>
          <w:spacing w:val="-2"/>
        </w:rPr>
        <w:t>给予行政处分：</w:t>
      </w:r>
    </w:p>
    <w:p>
      <w:pPr>
        <w:pStyle w:val="BodyText"/>
        <w:spacing w:line="278" w:lineRule="auto"/>
        <w:ind w:right="298"/>
      </w:pPr>
      <w:r>
        <w:rPr>
          <w:spacing w:val="-2"/>
        </w:rPr>
        <w:t>（四）以未经审核的会计凭证为依据登记会计帐簿或者登记会计帐簿不符合规定的；</w:t>
      </w:r>
      <w:r>
        <w:rPr>
          <w:rFonts w:ascii="Calibri" w:eastAsia="Calibri" w:hAnsi="Calibri"/>
          <w:spacing w:val="-2"/>
        </w:rPr>
        <w:t>”</w:t>
      </w:r>
      <w:r>
        <w:t>第四十二条第三款：</w:t>
      </w:r>
      <w:r>
        <w:rPr>
          <w:rFonts w:ascii="Calibri" w:eastAsia="Calibri" w:hAnsi="Calibri"/>
        </w:rPr>
        <w:t>“</w:t>
      </w:r>
      <w:r>
        <w:rPr>
          <w:spacing w:val="-1"/>
        </w:rPr>
        <w:t>会计人员有第一款所列行为之一，情节严重的，由县级以上人民</w:t>
      </w:r>
    </w:p>
    <w:p>
      <w:pPr>
        <w:pStyle w:val="BodyText"/>
        <w:spacing w:line="269" w:lineRule="exact"/>
        <w:ind w:left="120"/>
        <w:rPr>
          <w:rFonts w:ascii="Calibri" w:eastAsia="Calibri" w:hAnsi="Calibri"/>
        </w:rPr>
      </w:pPr>
      <w:r>
        <w:t>政府财政部门吊销会计从业资格证书。</w:t>
      </w:r>
      <w:r>
        <w:rPr>
          <w:rFonts w:ascii="Calibri" w:eastAsia="Calibri" w:hAnsi="Calibri"/>
          <w:spacing w:val="-10"/>
        </w:rPr>
        <w:t>”</w:t>
      </w:r>
    </w:p>
    <w:p>
      <w:pPr>
        <w:pStyle w:val="BodyText"/>
        <w:spacing w:before="41" w:line="278" w:lineRule="auto"/>
        <w:ind w:right="4195"/>
      </w:pPr>
      <w:r>
        <w:rPr>
          <w:spacing w:val="-2"/>
        </w:rPr>
        <w:t>五、违法行为名称：随意变更会计处理方法</w:t>
      </w:r>
      <w:r>
        <w:rPr>
          <w:spacing w:val="-2"/>
        </w:rPr>
        <w:t>处罚种类：罚款、吊销许可证</w:t>
      </w:r>
    </w:p>
    <w:p>
      <w:pPr>
        <w:pStyle w:val="BodyText"/>
        <w:spacing w:line="269" w:lineRule="exact"/>
      </w:pPr>
      <w:r>
        <w:rPr>
          <w:spacing w:val="-2"/>
        </w:rPr>
        <w:t>法律依据：</w:t>
      </w:r>
    </w:p>
    <w:p>
      <w:pPr>
        <w:pStyle w:val="BodyText"/>
        <w:spacing w:before="43" w:line="278" w:lineRule="auto"/>
        <w:ind w:left="120" w:right="297" w:firstLine="420"/>
        <w:jc w:val="both"/>
      </w:pPr>
      <w:r>
        <w:rPr>
          <w:rFonts w:ascii="Calibri" w:eastAsia="Calibri" w:hAnsi="Calibri"/>
          <w:spacing w:val="-2"/>
        </w:rPr>
        <w:t>1</w:t>
      </w:r>
      <w:r>
        <w:rPr>
          <w:spacing w:val="-21"/>
        </w:rPr>
        <w:t>、《中华人民共和国会计法》</w:t>
      </w:r>
      <w:r>
        <w:rPr>
          <w:spacing w:val="-2"/>
        </w:rPr>
        <w:t>（</w:t>
      </w:r>
      <w:r>
        <w:rPr>
          <w:rFonts w:ascii="Calibri" w:eastAsia="Calibri" w:hAnsi="Calibri"/>
          <w:spacing w:val="-2"/>
        </w:rPr>
        <w:t>1985</w:t>
      </w:r>
      <w:r>
        <w:rPr>
          <w:rFonts w:ascii="Calibri" w:eastAsia="Calibri" w:hAnsi="Calibri"/>
          <w:spacing w:val="-10"/>
        </w:rPr>
        <w:t xml:space="preserve"> </w:t>
      </w:r>
      <w:r>
        <w:rPr>
          <w:spacing w:val="-4"/>
        </w:rPr>
        <w:t xml:space="preserve">年中华人民共和国主席令第 </w:t>
      </w:r>
      <w:r>
        <w:rPr>
          <w:rFonts w:ascii="Calibri" w:eastAsia="Calibri" w:hAnsi="Calibri"/>
          <w:spacing w:val="-2"/>
        </w:rPr>
        <w:t>21</w:t>
      </w:r>
      <w:r>
        <w:rPr>
          <w:rFonts w:ascii="Calibri" w:eastAsia="Calibri" w:hAnsi="Calibri"/>
          <w:spacing w:val="-9"/>
        </w:rPr>
        <w:t xml:space="preserve"> </w:t>
      </w:r>
      <w:r>
        <w:rPr>
          <w:spacing w:val="-2"/>
        </w:rPr>
        <w:t>号颁布，</w:t>
      </w:r>
      <w:r>
        <w:rPr>
          <w:rFonts w:ascii="Calibri" w:eastAsia="Calibri" w:hAnsi="Calibri"/>
          <w:spacing w:val="-2"/>
        </w:rPr>
        <w:t>1993</w:t>
      </w:r>
      <w:r>
        <w:rPr>
          <w:rFonts w:ascii="Calibri" w:eastAsia="Calibri" w:hAnsi="Calibri"/>
          <w:spacing w:val="-10"/>
        </w:rPr>
        <w:t xml:space="preserve"> </w:t>
      </w:r>
      <w:r>
        <w:rPr>
          <w:spacing w:val="-14"/>
        </w:rPr>
        <w:t xml:space="preserve">年 </w:t>
      </w:r>
      <w:r>
        <w:rPr>
          <w:rFonts w:ascii="Calibri" w:eastAsia="Calibri" w:hAnsi="Calibri"/>
          <w:spacing w:val="-2"/>
        </w:rPr>
        <w:t>12</w:t>
      </w:r>
      <w:r>
        <w:rPr>
          <w:spacing w:val="-14"/>
        </w:rPr>
        <w:t xml:space="preserve">月 </w:t>
      </w:r>
      <w:r>
        <w:rPr>
          <w:rFonts w:ascii="Calibri" w:eastAsia="Calibri" w:hAnsi="Calibri"/>
        </w:rPr>
        <w:t>29</w:t>
      </w:r>
      <w:r>
        <w:rPr>
          <w:rFonts w:ascii="Calibri" w:eastAsia="Calibri" w:hAnsi="Calibri"/>
          <w:spacing w:val="-12"/>
        </w:rPr>
        <w:t xml:space="preserve"> </w:t>
      </w:r>
      <w:r>
        <w:t>日第一次修正，</w:t>
      </w:r>
      <w:r>
        <w:rPr>
          <w:rFonts w:ascii="Calibri" w:eastAsia="Calibri" w:hAnsi="Calibri"/>
        </w:rPr>
        <w:t>1999</w:t>
      </w:r>
      <w:r>
        <w:rPr>
          <w:rFonts w:ascii="Calibri" w:eastAsia="Calibri" w:hAnsi="Calibri"/>
          <w:spacing w:val="-11"/>
        </w:rPr>
        <w:t xml:space="preserve"> </w:t>
      </w:r>
      <w:r>
        <w:rPr>
          <w:spacing w:val="-14"/>
        </w:rPr>
        <w:t xml:space="preserve">年 </w:t>
      </w:r>
      <w:r>
        <w:rPr>
          <w:rFonts w:ascii="Calibri" w:eastAsia="Calibri" w:hAnsi="Calibri"/>
        </w:rPr>
        <w:t>10</w:t>
      </w:r>
      <w:r>
        <w:rPr>
          <w:rFonts w:ascii="Calibri" w:eastAsia="Calibri" w:hAnsi="Calibri"/>
          <w:spacing w:val="-10"/>
        </w:rPr>
        <w:t xml:space="preserve"> </w:t>
      </w:r>
      <w:r>
        <w:rPr>
          <w:spacing w:val="-13"/>
        </w:rPr>
        <w:t xml:space="preserve">月 </w:t>
      </w:r>
      <w:r>
        <w:rPr>
          <w:rFonts w:ascii="Calibri" w:eastAsia="Calibri" w:hAnsi="Calibri"/>
        </w:rPr>
        <w:t>31</w:t>
      </w:r>
      <w:r>
        <w:rPr>
          <w:rFonts w:ascii="Calibri" w:eastAsia="Calibri" w:hAnsi="Calibri"/>
          <w:spacing w:val="8"/>
        </w:rPr>
        <w:t xml:space="preserve"> </w:t>
      </w:r>
      <w:r>
        <w:t>日第二次修正）第四十二条第一款第（五）项</w:t>
      </w:r>
      <w:r>
        <w:rPr>
          <w:rFonts w:ascii="Calibri" w:eastAsia="Calibri" w:hAnsi="Calibri"/>
        </w:rPr>
        <w:t>“</w:t>
      </w:r>
      <w:r>
        <w:t>违反</w:t>
      </w:r>
      <w:r>
        <w:rPr>
          <w:spacing w:val="-4"/>
        </w:rPr>
        <w:t>本法规定，有下列行为之一的，由县级以上人民政府财政部门责令限期改正，可以对单位并</w:t>
      </w:r>
      <w:r>
        <w:rPr>
          <w:spacing w:val="-4"/>
        </w:rPr>
        <w:t>处三千元以上五万元以下的罚款；对其直接负责的主管人员和其他直接责任人员，可以处二</w:t>
      </w:r>
      <w:r>
        <w:rPr>
          <w:spacing w:val="-4"/>
        </w:rPr>
        <w:t>千元以上二万元以下的罚款；属于国家工作人员的，还应当由其所在单位或者有关单位依法</w:t>
      </w:r>
      <w:r>
        <w:rPr>
          <w:spacing w:val="-2"/>
        </w:rPr>
        <w:t>给予行政处分：</w:t>
      </w:r>
    </w:p>
    <w:p>
      <w:pPr>
        <w:pStyle w:val="BodyText"/>
        <w:spacing w:line="268" w:lineRule="exact"/>
        <w:rPr>
          <w:rFonts w:ascii="Calibri" w:eastAsia="Calibri" w:hAnsi="Calibri"/>
        </w:rPr>
      </w:pPr>
      <w:r>
        <w:t>（五）</w:t>
      </w:r>
      <w:r>
        <w:rPr>
          <w:spacing w:val="-1"/>
        </w:rPr>
        <w:t>随意变更会计处理方法；</w:t>
      </w:r>
      <w:r>
        <w:rPr>
          <w:rFonts w:ascii="Calibri" w:eastAsia="Calibri" w:hAnsi="Calibri"/>
          <w:spacing w:val="-5"/>
        </w:rPr>
        <w:t>”</w:t>
      </w:r>
    </w:p>
    <w:p>
      <w:pPr>
        <w:pStyle w:val="BodyText"/>
        <w:spacing w:before="43" w:line="278" w:lineRule="auto"/>
        <w:ind w:left="120" w:right="298" w:firstLine="420"/>
        <w:rPr>
          <w:rFonts w:ascii="Calibri" w:eastAsia="Calibri" w:hAnsi="Calibri"/>
        </w:rPr>
      </w:pPr>
      <w:r>
        <w:rPr>
          <w:spacing w:val="-2"/>
        </w:rPr>
        <w:t>第四十二条第三款</w:t>
      </w:r>
      <w:r>
        <w:rPr>
          <w:rFonts w:ascii="Calibri" w:eastAsia="Calibri" w:hAnsi="Calibri"/>
          <w:spacing w:val="-2"/>
        </w:rPr>
        <w:t>“</w:t>
      </w:r>
      <w:r>
        <w:rPr>
          <w:spacing w:val="-2"/>
        </w:rPr>
        <w:t>会计人员有第一款所列行为之一，情节严重的，由县级以上人民政</w:t>
      </w:r>
      <w:r>
        <w:rPr>
          <w:spacing w:val="-2"/>
        </w:rPr>
        <w:t>府财政部门吊销会计从业资格证书。</w:t>
      </w:r>
      <w:r>
        <w:rPr>
          <w:rFonts w:ascii="Calibri" w:eastAsia="Calibri" w:hAnsi="Calibri"/>
          <w:spacing w:val="-2"/>
        </w:rPr>
        <w:t>”</w:t>
      </w:r>
    </w:p>
    <w:p>
      <w:pPr>
        <w:pStyle w:val="BodyText"/>
        <w:spacing w:line="278" w:lineRule="auto"/>
        <w:ind w:left="120" w:right="298" w:firstLine="420"/>
        <w:jc w:val="both"/>
      </w:pPr>
      <w:r>
        <w:rPr>
          <w:rFonts w:ascii="Calibri" w:eastAsia="Calibri" w:hAnsi="Calibri"/>
        </w:rPr>
        <w:t>2</w:t>
      </w:r>
      <w:r>
        <w:rPr>
          <w:spacing w:val="-19"/>
        </w:rPr>
        <w:t>、《企业财务会计报告条例》</w:t>
      </w:r>
      <w:r>
        <w:t>（</w:t>
      </w:r>
      <w:r>
        <w:rPr>
          <w:rFonts w:ascii="Calibri" w:eastAsia="Calibri" w:hAnsi="Calibri"/>
        </w:rPr>
        <w:t>2000</w:t>
      </w:r>
      <w:r>
        <w:rPr>
          <w:rFonts w:ascii="Calibri" w:eastAsia="Calibri" w:hAnsi="Calibri"/>
          <w:spacing w:val="-12"/>
        </w:rPr>
        <w:t xml:space="preserve"> </w:t>
      </w:r>
      <w:r>
        <w:rPr>
          <w:spacing w:val="-2"/>
        </w:rPr>
        <w:t xml:space="preserve">年中华人民共和国国务院令第 </w:t>
      </w:r>
      <w:r>
        <w:rPr>
          <w:rFonts w:ascii="Calibri" w:eastAsia="Calibri" w:hAnsi="Calibri"/>
        </w:rPr>
        <w:t>287</w:t>
      </w:r>
      <w:r>
        <w:rPr>
          <w:rFonts w:ascii="Calibri" w:eastAsia="Calibri" w:hAnsi="Calibri"/>
          <w:spacing w:val="-11"/>
        </w:rPr>
        <w:t xml:space="preserve"> </w:t>
      </w:r>
      <w:r>
        <w:t>号</w:t>
      </w:r>
      <w:r>
        <w:rPr>
          <w:spacing w:val="-54"/>
        </w:rPr>
        <w:t>）</w:t>
      </w:r>
      <w:r>
        <w:t>第三十九条</w:t>
      </w:r>
      <w:r>
        <w:rPr>
          <w:spacing w:val="-7"/>
        </w:rPr>
        <w:t xml:space="preserve">第一款： </w:t>
      </w:r>
      <w:r>
        <w:rPr>
          <w:rFonts w:ascii="Calibri" w:eastAsia="Calibri" w:hAnsi="Calibri"/>
          <w:spacing w:val="-2"/>
        </w:rPr>
        <w:t>“</w:t>
      </w:r>
      <w:r>
        <w:rPr>
          <w:spacing w:val="-2"/>
        </w:rPr>
        <w:t>违反本条例规定，有下列行为之一的，由县级以上人民政府财政部门责令限期改</w:t>
      </w:r>
      <w:r>
        <w:rPr>
          <w:spacing w:val="-7"/>
        </w:rPr>
        <w:t xml:space="preserve">正，对企业可以处 </w:t>
      </w:r>
      <w:r>
        <w:rPr>
          <w:rFonts w:ascii="Calibri" w:eastAsia="Calibri" w:hAnsi="Calibri"/>
          <w:spacing w:val="-4"/>
        </w:rPr>
        <w:t>300</w:t>
      </w:r>
      <w:r>
        <w:rPr>
          <w:rFonts w:ascii="Calibri" w:eastAsia="Calibri" w:hAnsi="Calibri"/>
          <w:spacing w:val="-8"/>
        </w:rPr>
        <w:t xml:space="preserve"> </w:t>
      </w:r>
      <w:r>
        <w:rPr>
          <w:spacing w:val="-9"/>
        </w:rPr>
        <w:t xml:space="preserve">元以上 </w:t>
      </w:r>
      <w:r>
        <w:rPr>
          <w:rFonts w:ascii="Calibri" w:eastAsia="Calibri" w:hAnsi="Calibri"/>
          <w:spacing w:val="-4"/>
        </w:rPr>
        <w:t>5</w:t>
      </w:r>
      <w:r>
        <w:rPr>
          <w:rFonts w:ascii="Calibri" w:eastAsia="Calibri" w:hAnsi="Calibri"/>
          <w:spacing w:val="-8"/>
        </w:rPr>
        <w:t xml:space="preserve"> </w:t>
      </w:r>
      <w:r>
        <w:rPr>
          <w:spacing w:val="-4"/>
        </w:rPr>
        <w:t>万元以下的罚款；对直接负责的主管人员和其他直接责任人</w:t>
      </w:r>
      <w:r>
        <w:rPr>
          <w:spacing w:val="-6"/>
        </w:rPr>
        <w:t xml:space="preserve">员，可以处 </w:t>
      </w:r>
      <w:r>
        <w:rPr>
          <w:rFonts w:ascii="Calibri" w:eastAsia="Calibri" w:hAnsi="Calibri"/>
          <w:spacing w:val="-2"/>
        </w:rPr>
        <w:t>2000</w:t>
      </w:r>
      <w:r>
        <w:rPr>
          <w:rFonts w:ascii="Calibri" w:eastAsia="Calibri" w:hAnsi="Calibri"/>
          <w:spacing w:val="-10"/>
        </w:rPr>
        <w:t xml:space="preserve"> </w:t>
      </w:r>
      <w:r>
        <w:rPr>
          <w:spacing w:val="-8"/>
        </w:rPr>
        <w:t xml:space="preserve">元以上 </w:t>
      </w:r>
      <w:r>
        <w:rPr>
          <w:rFonts w:ascii="Calibri" w:eastAsia="Calibri" w:hAnsi="Calibri"/>
          <w:spacing w:val="-2"/>
        </w:rPr>
        <w:t>2</w:t>
      </w:r>
      <w:r>
        <w:rPr>
          <w:rFonts w:ascii="Calibri" w:eastAsia="Calibri" w:hAnsi="Calibri"/>
          <w:spacing w:val="15"/>
        </w:rPr>
        <w:t xml:space="preserve"> </w:t>
      </w:r>
      <w:r>
        <w:rPr>
          <w:spacing w:val="-2"/>
        </w:rPr>
        <w:t>万元以下的罚款；属于国家工作人员的，并依法给予行政处分或</w:t>
      </w:r>
      <w:r>
        <w:rPr>
          <w:spacing w:val="-2"/>
        </w:rPr>
        <w:t>者纪律处分：</w:t>
      </w:r>
    </w:p>
    <w:p>
      <w:pPr>
        <w:pStyle w:val="BodyText"/>
        <w:spacing w:line="268" w:lineRule="exact"/>
      </w:pPr>
      <w:r>
        <w:t>（一）</w:t>
      </w:r>
      <w:r>
        <w:rPr>
          <w:spacing w:val="-1"/>
        </w:rPr>
        <w:t>随意改变会计要素的确认和计量标准的；</w:t>
      </w:r>
    </w:p>
    <w:p>
      <w:pPr>
        <w:pStyle w:val="BodyText"/>
        <w:spacing w:before="43"/>
        <w:rPr>
          <w:rFonts w:ascii="Calibri" w:eastAsia="Calibri" w:hAnsi="Calibri"/>
        </w:rPr>
      </w:pPr>
      <w:r>
        <w:t>（三）</w:t>
      </w:r>
      <w:r>
        <w:rPr>
          <w:spacing w:val="-1"/>
        </w:rPr>
        <w:t>提前或者延迟结账日结账的；</w:t>
      </w:r>
      <w:r>
        <w:rPr>
          <w:rFonts w:ascii="Calibri" w:eastAsia="Calibri" w:hAnsi="Calibri"/>
          <w:spacing w:val="-5"/>
        </w:rPr>
        <w:t>”</w:t>
      </w:r>
    </w:p>
    <w:p>
      <w:pPr>
        <w:pStyle w:val="BodyText"/>
        <w:spacing w:before="43" w:line="278" w:lineRule="auto"/>
        <w:ind w:left="120" w:right="298" w:firstLine="420"/>
        <w:rPr>
          <w:rFonts w:ascii="Calibri" w:eastAsia="Calibri" w:hAnsi="Calibri"/>
        </w:rPr>
      </w:pPr>
      <w:r>
        <w:rPr>
          <w:spacing w:val="-2"/>
        </w:rPr>
        <w:t>第三十九条第二款</w:t>
      </w:r>
      <w:r>
        <w:rPr>
          <w:rFonts w:ascii="Calibri" w:eastAsia="Calibri" w:hAnsi="Calibri"/>
          <w:spacing w:val="-2"/>
        </w:rPr>
        <w:t>“</w:t>
      </w:r>
      <w:r>
        <w:rPr>
          <w:spacing w:val="-2"/>
        </w:rPr>
        <w:t>会计人员有前款所列行为之一，情节严重的，由县级以上人民政府</w:t>
      </w:r>
      <w:r>
        <w:rPr>
          <w:spacing w:val="-2"/>
        </w:rPr>
        <w:t>财政部门吊销会计从业资格证书。</w:t>
      </w:r>
      <w:r>
        <w:rPr>
          <w:rFonts w:ascii="Calibri" w:eastAsia="Calibri" w:hAnsi="Calibri"/>
          <w:spacing w:val="-2"/>
        </w:rPr>
        <w:t>”</w:t>
      </w:r>
    </w:p>
    <w:p>
      <w:pPr>
        <w:pStyle w:val="BodyText"/>
        <w:spacing w:line="278" w:lineRule="auto"/>
        <w:ind w:right="625"/>
      </w:pPr>
      <w:r>
        <w:rPr>
          <w:spacing w:val="-2"/>
        </w:rPr>
        <w:t>六、违法行为名称：向不同的会计资料使用者提供的财务会计报告编制依据不一致</w:t>
      </w:r>
      <w:r>
        <w:rPr>
          <w:spacing w:val="-2"/>
        </w:rPr>
        <w:t>处罚种类：罚款、吊销许可证</w:t>
      </w:r>
    </w:p>
    <w:p>
      <w:pPr>
        <w:pStyle w:val="BodyText"/>
        <w:spacing w:line="269" w:lineRule="exact"/>
      </w:pPr>
      <w:r>
        <w:rPr>
          <w:spacing w:val="-2"/>
        </w:rPr>
        <w:t>法律依据：</w:t>
      </w:r>
    </w:p>
    <w:p>
      <w:pPr>
        <w:spacing w:after="0" w:line="269" w:lineRule="exact"/>
        <w:sectPr>
          <w:pgSz w:w="11910" w:h="16840"/>
          <w:pgMar w:top="1400" w:right="1500" w:bottom="280" w:left="1680" w:header="708" w:footer="708"/>
          <w:pgNumType w:start="8"/>
          <w:cols w:space="708"/>
        </w:sectPr>
      </w:pPr>
    </w:p>
    <w:p>
      <w:pPr>
        <w:pStyle w:val="BodyText"/>
        <w:spacing w:before="45" w:line="278" w:lineRule="auto"/>
        <w:ind w:left="120" w:right="297" w:firstLine="420"/>
        <w:jc w:val="both"/>
      </w:pPr>
      <w:r>
        <w:rPr>
          <w:rFonts w:ascii="Calibri" w:eastAsia="Calibri" w:hAnsi="Calibri"/>
          <w:spacing w:val="-2"/>
        </w:rPr>
        <w:t>1</w:t>
      </w:r>
      <w:r>
        <w:rPr>
          <w:spacing w:val="-21"/>
        </w:rPr>
        <w:t>、《中华人民共和国会计法》</w:t>
      </w:r>
      <w:r>
        <w:rPr>
          <w:spacing w:val="-2"/>
        </w:rPr>
        <w:t>（</w:t>
      </w:r>
      <w:r>
        <w:rPr>
          <w:rFonts w:ascii="Calibri" w:eastAsia="Calibri" w:hAnsi="Calibri"/>
          <w:spacing w:val="-2"/>
        </w:rPr>
        <w:t>1985</w:t>
      </w:r>
      <w:r>
        <w:rPr>
          <w:rFonts w:ascii="Calibri" w:eastAsia="Calibri" w:hAnsi="Calibri"/>
          <w:spacing w:val="-10"/>
        </w:rPr>
        <w:t xml:space="preserve"> </w:t>
      </w:r>
      <w:r>
        <w:rPr>
          <w:spacing w:val="-4"/>
        </w:rPr>
        <w:t xml:space="preserve">年中华人民共和国主席令第 </w:t>
      </w:r>
      <w:r>
        <w:rPr>
          <w:rFonts w:ascii="Calibri" w:eastAsia="Calibri" w:hAnsi="Calibri"/>
          <w:spacing w:val="-2"/>
        </w:rPr>
        <w:t>21</w:t>
      </w:r>
      <w:r>
        <w:rPr>
          <w:rFonts w:ascii="Calibri" w:eastAsia="Calibri" w:hAnsi="Calibri"/>
          <w:spacing w:val="-9"/>
        </w:rPr>
        <w:t xml:space="preserve"> </w:t>
      </w:r>
      <w:r>
        <w:rPr>
          <w:spacing w:val="-2"/>
        </w:rPr>
        <w:t>号颁布，</w:t>
      </w:r>
      <w:r>
        <w:rPr>
          <w:rFonts w:ascii="Calibri" w:eastAsia="Calibri" w:hAnsi="Calibri"/>
          <w:spacing w:val="-2"/>
        </w:rPr>
        <w:t>1993</w:t>
      </w:r>
      <w:r>
        <w:rPr>
          <w:rFonts w:ascii="Calibri" w:eastAsia="Calibri" w:hAnsi="Calibri"/>
          <w:spacing w:val="-10"/>
        </w:rPr>
        <w:t xml:space="preserve"> </w:t>
      </w:r>
      <w:r>
        <w:rPr>
          <w:spacing w:val="-14"/>
        </w:rPr>
        <w:t xml:space="preserve">年 </w:t>
      </w:r>
      <w:r>
        <w:rPr>
          <w:rFonts w:ascii="Calibri" w:eastAsia="Calibri" w:hAnsi="Calibri"/>
          <w:spacing w:val="-2"/>
        </w:rPr>
        <w:t>12</w:t>
      </w:r>
      <w:r>
        <w:rPr>
          <w:spacing w:val="-14"/>
        </w:rPr>
        <w:t xml:space="preserve">月 </w:t>
      </w:r>
      <w:r>
        <w:rPr>
          <w:rFonts w:ascii="Calibri" w:eastAsia="Calibri" w:hAnsi="Calibri"/>
        </w:rPr>
        <w:t>29</w:t>
      </w:r>
      <w:r>
        <w:rPr>
          <w:rFonts w:ascii="Calibri" w:eastAsia="Calibri" w:hAnsi="Calibri"/>
          <w:spacing w:val="-12"/>
        </w:rPr>
        <w:t xml:space="preserve"> </w:t>
      </w:r>
      <w:r>
        <w:t>日第一次修正，</w:t>
      </w:r>
      <w:r>
        <w:rPr>
          <w:rFonts w:ascii="Calibri" w:eastAsia="Calibri" w:hAnsi="Calibri"/>
        </w:rPr>
        <w:t>1999</w:t>
      </w:r>
      <w:r>
        <w:rPr>
          <w:rFonts w:ascii="Calibri" w:eastAsia="Calibri" w:hAnsi="Calibri"/>
          <w:spacing w:val="-11"/>
        </w:rPr>
        <w:t xml:space="preserve"> </w:t>
      </w:r>
      <w:r>
        <w:rPr>
          <w:spacing w:val="-14"/>
        </w:rPr>
        <w:t xml:space="preserve">年 </w:t>
      </w:r>
      <w:r>
        <w:rPr>
          <w:rFonts w:ascii="Calibri" w:eastAsia="Calibri" w:hAnsi="Calibri"/>
        </w:rPr>
        <w:t>10</w:t>
      </w:r>
      <w:r>
        <w:rPr>
          <w:rFonts w:ascii="Calibri" w:eastAsia="Calibri" w:hAnsi="Calibri"/>
          <w:spacing w:val="-10"/>
        </w:rPr>
        <w:t xml:space="preserve"> </w:t>
      </w:r>
      <w:r>
        <w:rPr>
          <w:spacing w:val="-13"/>
        </w:rPr>
        <w:t xml:space="preserve">月 </w:t>
      </w:r>
      <w:r>
        <w:rPr>
          <w:rFonts w:ascii="Calibri" w:eastAsia="Calibri" w:hAnsi="Calibri"/>
        </w:rPr>
        <w:t>31</w:t>
      </w:r>
      <w:r>
        <w:rPr>
          <w:rFonts w:ascii="Calibri" w:eastAsia="Calibri" w:hAnsi="Calibri"/>
          <w:spacing w:val="8"/>
        </w:rPr>
        <w:t xml:space="preserve"> </w:t>
      </w:r>
      <w:r>
        <w:t>日第二次修正）第四十二条第一款第（六）项：</w:t>
      </w:r>
      <w:r>
        <w:rPr>
          <w:rFonts w:ascii="Calibri" w:eastAsia="Calibri" w:hAnsi="Calibri"/>
        </w:rPr>
        <w:t>“</w:t>
      </w:r>
      <w:r>
        <w:t>违</w:t>
      </w:r>
      <w:r>
        <w:rPr>
          <w:spacing w:val="-4"/>
        </w:rPr>
        <w:t>反本法规定，有下列行为之一的，由县级以上人民政府财政部门责令限期改正，可以对单位</w:t>
      </w:r>
      <w:r>
        <w:rPr>
          <w:spacing w:val="-4"/>
        </w:rPr>
        <w:t>并处三千元以上五万元以下的罚款；对其直接负责的主管人员和其他直接责任人员，可以处</w:t>
      </w:r>
      <w:r>
        <w:rPr>
          <w:spacing w:val="-4"/>
        </w:rPr>
        <w:t>二千元以上二万元以下的罚款；属于国家工作人员的，还应当由其所在单位或者有关单位依</w:t>
      </w:r>
      <w:r>
        <w:rPr>
          <w:spacing w:val="-2"/>
        </w:rPr>
        <w:t>法给予行政处分：</w:t>
      </w:r>
    </w:p>
    <w:p>
      <w:pPr>
        <w:pStyle w:val="BodyText"/>
        <w:spacing w:line="268" w:lineRule="exact"/>
        <w:rPr>
          <w:rFonts w:ascii="Calibri" w:eastAsia="Calibri" w:hAnsi="Calibri"/>
        </w:rPr>
      </w:pPr>
      <w:r>
        <w:t>（六）</w:t>
      </w:r>
      <w:r>
        <w:rPr>
          <w:spacing w:val="-1"/>
        </w:rPr>
        <w:t>向不同的会计资料使用者提供的财务会计报告编制依据不一致；</w:t>
      </w:r>
      <w:r>
        <w:rPr>
          <w:rFonts w:ascii="Calibri" w:eastAsia="Calibri" w:hAnsi="Calibri"/>
          <w:spacing w:val="-5"/>
        </w:rPr>
        <w:t>”</w:t>
      </w:r>
    </w:p>
    <w:p>
      <w:pPr>
        <w:pStyle w:val="BodyText"/>
        <w:spacing w:before="43" w:line="278" w:lineRule="auto"/>
        <w:ind w:left="120" w:right="298" w:firstLine="420"/>
        <w:rPr>
          <w:rFonts w:ascii="Calibri" w:eastAsia="Calibri" w:hAnsi="Calibri"/>
        </w:rPr>
      </w:pPr>
      <w:r>
        <w:rPr>
          <w:spacing w:val="-2"/>
        </w:rPr>
        <w:t>第四十二条第三款：</w:t>
      </w:r>
      <w:r>
        <w:rPr>
          <w:rFonts w:ascii="Calibri" w:eastAsia="Calibri" w:hAnsi="Calibri"/>
          <w:spacing w:val="-2"/>
        </w:rPr>
        <w:t>“</w:t>
      </w:r>
      <w:r>
        <w:rPr>
          <w:spacing w:val="-2"/>
        </w:rPr>
        <w:t>会计人员有第一款所列行为之一，情节严重的，由县级以上人民</w:t>
      </w:r>
      <w:r>
        <w:rPr>
          <w:spacing w:val="-2"/>
        </w:rPr>
        <w:t>政府财政部门吊销会计从业资格证书。</w:t>
      </w:r>
      <w:r>
        <w:rPr>
          <w:rFonts w:ascii="Calibri" w:eastAsia="Calibri" w:hAnsi="Calibri"/>
          <w:spacing w:val="-2"/>
        </w:rPr>
        <w:t>”</w:t>
      </w:r>
    </w:p>
    <w:p>
      <w:pPr>
        <w:pStyle w:val="BodyText"/>
        <w:spacing w:line="278" w:lineRule="auto"/>
        <w:ind w:left="120" w:right="298" w:firstLine="420"/>
        <w:jc w:val="both"/>
      </w:pPr>
      <w:r>
        <w:rPr>
          <w:rFonts w:ascii="Calibri" w:eastAsia="Calibri" w:hAnsi="Calibri"/>
        </w:rPr>
        <w:t>2</w:t>
      </w:r>
      <w:r>
        <w:rPr>
          <w:spacing w:val="-19"/>
        </w:rPr>
        <w:t>、《企业财务会计报告条例》</w:t>
      </w:r>
      <w:r>
        <w:t>（</w:t>
      </w:r>
      <w:r>
        <w:rPr>
          <w:rFonts w:ascii="Calibri" w:eastAsia="Calibri" w:hAnsi="Calibri"/>
        </w:rPr>
        <w:t>2000</w:t>
      </w:r>
      <w:r>
        <w:rPr>
          <w:rFonts w:ascii="Calibri" w:eastAsia="Calibri" w:hAnsi="Calibri"/>
          <w:spacing w:val="-12"/>
        </w:rPr>
        <w:t xml:space="preserve"> </w:t>
      </w:r>
      <w:r>
        <w:rPr>
          <w:spacing w:val="-2"/>
        </w:rPr>
        <w:t xml:space="preserve">年中华人民共和国国务院令第 </w:t>
      </w:r>
      <w:r>
        <w:rPr>
          <w:rFonts w:ascii="Calibri" w:eastAsia="Calibri" w:hAnsi="Calibri"/>
        </w:rPr>
        <w:t>287</w:t>
      </w:r>
      <w:r>
        <w:rPr>
          <w:rFonts w:ascii="Calibri" w:eastAsia="Calibri" w:hAnsi="Calibri"/>
          <w:spacing w:val="-11"/>
        </w:rPr>
        <w:t xml:space="preserve"> </w:t>
      </w:r>
      <w:r>
        <w:t>号</w:t>
      </w:r>
      <w:r>
        <w:rPr>
          <w:spacing w:val="-54"/>
        </w:rPr>
        <w:t>）</w:t>
      </w:r>
      <w:r>
        <w:t>第三十九条</w:t>
      </w:r>
      <w:r>
        <w:rPr>
          <w:spacing w:val="-2"/>
        </w:rPr>
        <w:t>第一款第（二）项：</w:t>
      </w:r>
      <w:r>
        <w:rPr>
          <w:rFonts w:ascii="Calibri" w:eastAsia="Calibri" w:hAnsi="Calibri"/>
          <w:spacing w:val="-2"/>
        </w:rPr>
        <w:t>“</w:t>
      </w:r>
      <w:r>
        <w:rPr>
          <w:spacing w:val="-2"/>
        </w:rPr>
        <w:t>违反本条例规定，有下列行为之一的，由县级以上人民政府财政部门</w:t>
      </w:r>
      <w:r>
        <w:rPr>
          <w:spacing w:val="-4"/>
        </w:rPr>
        <w:t xml:space="preserve">责令限期改正，对企业可以处 </w:t>
      </w:r>
      <w:r>
        <w:rPr>
          <w:rFonts w:ascii="Calibri" w:eastAsia="Calibri" w:hAnsi="Calibri"/>
          <w:spacing w:val="-2"/>
        </w:rPr>
        <w:t>3000</w:t>
      </w:r>
      <w:r>
        <w:rPr>
          <w:rFonts w:ascii="Calibri" w:eastAsia="Calibri" w:hAnsi="Calibri"/>
          <w:spacing w:val="-10"/>
        </w:rPr>
        <w:t xml:space="preserve"> </w:t>
      </w:r>
      <w:r>
        <w:rPr>
          <w:spacing w:val="-8"/>
        </w:rPr>
        <w:t xml:space="preserve">元以上 </w:t>
      </w:r>
      <w:r>
        <w:rPr>
          <w:rFonts w:ascii="Calibri" w:eastAsia="Calibri" w:hAnsi="Calibri"/>
          <w:spacing w:val="-2"/>
        </w:rPr>
        <w:t>5</w:t>
      </w:r>
      <w:r>
        <w:rPr>
          <w:rFonts w:ascii="Calibri" w:eastAsia="Calibri" w:hAnsi="Calibri"/>
          <w:spacing w:val="15"/>
        </w:rPr>
        <w:t xml:space="preserve"> </w:t>
      </w:r>
      <w:r>
        <w:rPr>
          <w:spacing w:val="-2"/>
        </w:rPr>
        <w:t>万元以下的罚款；对直接负责的主管人员和其</w:t>
      </w:r>
      <w:r>
        <w:rPr>
          <w:spacing w:val="-4"/>
        </w:rPr>
        <w:t xml:space="preserve">他直接责任人员，可以处 </w:t>
      </w:r>
      <w:r>
        <w:rPr>
          <w:rFonts w:ascii="Calibri" w:eastAsia="Calibri" w:hAnsi="Calibri"/>
          <w:spacing w:val="-2"/>
        </w:rPr>
        <w:t>2000</w:t>
      </w:r>
      <w:r>
        <w:rPr>
          <w:rFonts w:ascii="Calibri" w:eastAsia="Calibri" w:hAnsi="Calibri"/>
          <w:spacing w:val="-10"/>
        </w:rPr>
        <w:t xml:space="preserve"> </w:t>
      </w:r>
      <w:r>
        <w:rPr>
          <w:spacing w:val="-8"/>
        </w:rPr>
        <w:t xml:space="preserve">元以上 </w:t>
      </w:r>
      <w:r>
        <w:rPr>
          <w:rFonts w:ascii="Calibri" w:eastAsia="Calibri" w:hAnsi="Calibri"/>
          <w:spacing w:val="-2"/>
        </w:rPr>
        <w:t>2</w:t>
      </w:r>
      <w:r>
        <w:rPr>
          <w:rFonts w:ascii="Calibri" w:eastAsia="Calibri" w:hAnsi="Calibri"/>
          <w:spacing w:val="15"/>
        </w:rPr>
        <w:t xml:space="preserve"> </w:t>
      </w:r>
      <w:r>
        <w:rPr>
          <w:spacing w:val="-2"/>
        </w:rPr>
        <w:t>万元以下的罚款；属于国家工作人员的，并依法给</w:t>
      </w:r>
      <w:r>
        <w:rPr>
          <w:spacing w:val="-2"/>
        </w:rPr>
        <w:t>予行政处分或者纪律处分：</w:t>
      </w:r>
    </w:p>
    <w:p>
      <w:pPr>
        <w:pStyle w:val="BodyText"/>
        <w:spacing w:line="268" w:lineRule="exact"/>
        <w:rPr>
          <w:rFonts w:ascii="Calibri" w:eastAsia="Calibri" w:hAnsi="Calibri"/>
        </w:rPr>
      </w:pPr>
      <w:r>
        <w:t>（二）</w:t>
      </w:r>
      <w:r>
        <w:rPr>
          <w:spacing w:val="-1"/>
        </w:rPr>
        <w:t>随意改变财务会计报告的编制基础、编制依据、编制原则和方法的；</w:t>
      </w:r>
      <w:r>
        <w:rPr>
          <w:rFonts w:ascii="Calibri" w:eastAsia="Calibri" w:hAnsi="Calibri"/>
          <w:spacing w:val="-5"/>
        </w:rPr>
        <w:t>”</w:t>
      </w:r>
    </w:p>
    <w:p>
      <w:pPr>
        <w:pStyle w:val="BodyText"/>
        <w:spacing w:before="42" w:line="278" w:lineRule="auto"/>
        <w:ind w:left="120" w:right="298" w:firstLine="420"/>
        <w:rPr>
          <w:rFonts w:ascii="Calibri" w:eastAsia="Calibri" w:hAnsi="Calibri"/>
        </w:rPr>
      </w:pPr>
      <w:r>
        <w:rPr>
          <w:spacing w:val="-2"/>
        </w:rPr>
        <w:t>第三十九条第二款：</w:t>
      </w:r>
      <w:r>
        <w:rPr>
          <w:rFonts w:ascii="Calibri" w:eastAsia="Calibri" w:hAnsi="Calibri"/>
          <w:spacing w:val="-2"/>
        </w:rPr>
        <w:t>“</w:t>
      </w:r>
      <w:r>
        <w:rPr>
          <w:spacing w:val="-2"/>
        </w:rPr>
        <w:t>会计人员有前款所列行为之一，情节严重的，由县级以上人民政</w:t>
      </w:r>
      <w:r>
        <w:rPr>
          <w:spacing w:val="-2"/>
        </w:rPr>
        <w:t>府财政部门吊销会计从业资格证书。</w:t>
      </w:r>
      <w:r>
        <w:rPr>
          <w:rFonts w:ascii="Calibri" w:eastAsia="Calibri" w:hAnsi="Calibri"/>
          <w:spacing w:val="-2"/>
        </w:rPr>
        <w:t>”</w:t>
      </w:r>
    </w:p>
    <w:p>
      <w:pPr>
        <w:pStyle w:val="BodyText"/>
        <w:spacing w:line="278" w:lineRule="auto"/>
        <w:ind w:right="2095"/>
      </w:pPr>
      <w:r>
        <w:rPr>
          <w:spacing w:val="-2"/>
        </w:rPr>
        <w:t>七、违法行为名称：未按照规定使用会计记录文字或者记帐本位币</w:t>
      </w:r>
      <w:r>
        <w:rPr>
          <w:spacing w:val="-2"/>
        </w:rPr>
        <w:t>处罚种类：罚款、吊销许可证</w:t>
      </w:r>
    </w:p>
    <w:p>
      <w:pPr>
        <w:pStyle w:val="BodyText"/>
        <w:spacing w:line="269" w:lineRule="exact"/>
      </w:pPr>
      <w:r>
        <w:rPr>
          <w:spacing w:val="-2"/>
        </w:rPr>
        <w:t>法律依据：</w:t>
      </w:r>
    </w:p>
    <w:p>
      <w:pPr>
        <w:pStyle w:val="BodyText"/>
        <w:spacing w:before="43" w:line="278" w:lineRule="auto"/>
        <w:ind w:left="120" w:right="297" w:firstLine="420"/>
        <w:jc w:val="both"/>
      </w:pPr>
      <w:r>
        <w:rPr>
          <w:rFonts w:ascii="Calibri" w:eastAsia="Calibri" w:hAnsi="Calibri"/>
          <w:spacing w:val="-2"/>
        </w:rPr>
        <w:t>1</w:t>
      </w:r>
      <w:r>
        <w:rPr>
          <w:spacing w:val="-21"/>
        </w:rPr>
        <w:t>、《中华人民共和国会计法》</w:t>
      </w:r>
      <w:r>
        <w:rPr>
          <w:spacing w:val="-2"/>
        </w:rPr>
        <w:t>（</w:t>
      </w:r>
      <w:r>
        <w:rPr>
          <w:rFonts w:ascii="Calibri" w:eastAsia="Calibri" w:hAnsi="Calibri"/>
          <w:spacing w:val="-2"/>
        </w:rPr>
        <w:t>1985</w:t>
      </w:r>
      <w:r>
        <w:rPr>
          <w:rFonts w:ascii="Calibri" w:eastAsia="Calibri" w:hAnsi="Calibri"/>
          <w:spacing w:val="-10"/>
        </w:rPr>
        <w:t xml:space="preserve"> </w:t>
      </w:r>
      <w:r>
        <w:rPr>
          <w:spacing w:val="-4"/>
        </w:rPr>
        <w:t xml:space="preserve">年中华人民共和国主席令第 </w:t>
      </w:r>
      <w:r>
        <w:rPr>
          <w:rFonts w:ascii="Calibri" w:eastAsia="Calibri" w:hAnsi="Calibri"/>
          <w:spacing w:val="-2"/>
        </w:rPr>
        <w:t>21</w:t>
      </w:r>
      <w:r>
        <w:rPr>
          <w:rFonts w:ascii="Calibri" w:eastAsia="Calibri" w:hAnsi="Calibri"/>
          <w:spacing w:val="-9"/>
        </w:rPr>
        <w:t xml:space="preserve"> </w:t>
      </w:r>
      <w:r>
        <w:rPr>
          <w:spacing w:val="-2"/>
        </w:rPr>
        <w:t>号颁布，</w:t>
      </w:r>
      <w:r>
        <w:rPr>
          <w:rFonts w:ascii="Calibri" w:eastAsia="Calibri" w:hAnsi="Calibri"/>
          <w:spacing w:val="-2"/>
        </w:rPr>
        <w:t>1993</w:t>
      </w:r>
      <w:r>
        <w:rPr>
          <w:rFonts w:ascii="Calibri" w:eastAsia="Calibri" w:hAnsi="Calibri"/>
          <w:spacing w:val="-10"/>
        </w:rPr>
        <w:t xml:space="preserve"> </w:t>
      </w:r>
      <w:r>
        <w:rPr>
          <w:spacing w:val="-14"/>
        </w:rPr>
        <w:t xml:space="preserve">年 </w:t>
      </w:r>
      <w:r>
        <w:rPr>
          <w:rFonts w:ascii="Calibri" w:eastAsia="Calibri" w:hAnsi="Calibri"/>
          <w:spacing w:val="-2"/>
        </w:rPr>
        <w:t>12</w:t>
      </w:r>
      <w:r>
        <w:rPr>
          <w:spacing w:val="-14"/>
        </w:rPr>
        <w:t xml:space="preserve">月 </w:t>
      </w:r>
      <w:r>
        <w:rPr>
          <w:rFonts w:ascii="Calibri" w:eastAsia="Calibri" w:hAnsi="Calibri"/>
        </w:rPr>
        <w:t>29</w:t>
      </w:r>
      <w:r>
        <w:rPr>
          <w:rFonts w:ascii="Calibri" w:eastAsia="Calibri" w:hAnsi="Calibri"/>
          <w:spacing w:val="-12"/>
        </w:rPr>
        <w:t xml:space="preserve"> </w:t>
      </w:r>
      <w:r>
        <w:t>日第一次修正，</w:t>
      </w:r>
      <w:r>
        <w:rPr>
          <w:rFonts w:ascii="Calibri" w:eastAsia="Calibri" w:hAnsi="Calibri"/>
        </w:rPr>
        <w:t>1999</w:t>
      </w:r>
      <w:r>
        <w:rPr>
          <w:rFonts w:ascii="Calibri" w:eastAsia="Calibri" w:hAnsi="Calibri"/>
          <w:spacing w:val="-11"/>
        </w:rPr>
        <w:t xml:space="preserve"> </w:t>
      </w:r>
      <w:r>
        <w:rPr>
          <w:spacing w:val="-14"/>
        </w:rPr>
        <w:t xml:space="preserve">年 </w:t>
      </w:r>
      <w:r>
        <w:rPr>
          <w:rFonts w:ascii="Calibri" w:eastAsia="Calibri" w:hAnsi="Calibri"/>
        </w:rPr>
        <w:t>10</w:t>
      </w:r>
      <w:r>
        <w:rPr>
          <w:rFonts w:ascii="Calibri" w:eastAsia="Calibri" w:hAnsi="Calibri"/>
          <w:spacing w:val="-10"/>
        </w:rPr>
        <w:t xml:space="preserve"> </w:t>
      </w:r>
      <w:r>
        <w:rPr>
          <w:spacing w:val="-13"/>
        </w:rPr>
        <w:t xml:space="preserve">月 </w:t>
      </w:r>
      <w:r>
        <w:rPr>
          <w:rFonts w:ascii="Calibri" w:eastAsia="Calibri" w:hAnsi="Calibri"/>
        </w:rPr>
        <w:t>31</w:t>
      </w:r>
      <w:r>
        <w:rPr>
          <w:rFonts w:ascii="Calibri" w:eastAsia="Calibri" w:hAnsi="Calibri"/>
          <w:spacing w:val="8"/>
        </w:rPr>
        <w:t xml:space="preserve"> </w:t>
      </w:r>
      <w:r>
        <w:t>日第二次修正）第四十二条第一款第（七）项：</w:t>
      </w:r>
      <w:r>
        <w:rPr>
          <w:rFonts w:ascii="Calibri" w:eastAsia="Calibri" w:hAnsi="Calibri"/>
        </w:rPr>
        <w:t>“</w:t>
      </w:r>
      <w:r>
        <w:t>违</w:t>
      </w:r>
      <w:r>
        <w:rPr>
          <w:spacing w:val="-4"/>
        </w:rPr>
        <w:t>反本法规定，有下列行为之一的，由县级以上人民政府财政部门责令限期改正，可以对单位</w:t>
      </w:r>
      <w:r>
        <w:rPr>
          <w:spacing w:val="-4"/>
        </w:rPr>
        <w:t>并处三千元以上五万元以下的罚款；对其直接负责的主管人员和其他直接责任人员，可以处</w:t>
      </w:r>
      <w:r>
        <w:rPr>
          <w:spacing w:val="-4"/>
        </w:rPr>
        <w:t>二千元以上二万元以下的罚款；属于国家工作人员的，还应当由其所在单位或者有关单位依</w:t>
      </w:r>
      <w:r>
        <w:rPr>
          <w:spacing w:val="-2"/>
        </w:rPr>
        <w:t>法给予行政处分：</w:t>
      </w:r>
    </w:p>
    <w:p>
      <w:pPr>
        <w:pStyle w:val="BodyText"/>
        <w:spacing w:line="268" w:lineRule="exact"/>
        <w:rPr>
          <w:rFonts w:ascii="Calibri" w:eastAsia="Calibri" w:hAnsi="Calibri"/>
        </w:rPr>
      </w:pPr>
      <w:r>
        <w:t>（七）</w:t>
      </w:r>
      <w:r>
        <w:rPr>
          <w:spacing w:val="-1"/>
        </w:rPr>
        <w:t>未按照规定使用会计记录文字或者记帐本位币；</w:t>
      </w:r>
      <w:r>
        <w:rPr>
          <w:rFonts w:ascii="Calibri" w:eastAsia="Calibri" w:hAnsi="Calibri"/>
          <w:spacing w:val="-5"/>
        </w:rPr>
        <w:t>”</w:t>
      </w:r>
    </w:p>
    <w:p>
      <w:pPr>
        <w:pStyle w:val="BodyText"/>
        <w:spacing w:before="43" w:line="278" w:lineRule="auto"/>
        <w:ind w:left="120" w:right="298" w:firstLine="420"/>
        <w:rPr>
          <w:rFonts w:ascii="Calibri" w:eastAsia="Calibri" w:hAnsi="Calibri"/>
        </w:rPr>
      </w:pPr>
      <w:r>
        <w:rPr>
          <w:spacing w:val="-2"/>
        </w:rPr>
        <w:t>第四十二条第三款：</w:t>
      </w:r>
      <w:r>
        <w:rPr>
          <w:rFonts w:ascii="Calibri" w:eastAsia="Calibri" w:hAnsi="Calibri"/>
          <w:spacing w:val="-2"/>
        </w:rPr>
        <w:t>“</w:t>
      </w:r>
      <w:r>
        <w:rPr>
          <w:spacing w:val="-2"/>
        </w:rPr>
        <w:t>会计人员有第一款所列行为之一，情节严重的，由县级以上人民</w:t>
      </w:r>
      <w:r>
        <w:rPr>
          <w:spacing w:val="-2"/>
        </w:rPr>
        <w:t>政府财政部门吊销会计从业资格证书。</w:t>
      </w:r>
      <w:r>
        <w:rPr>
          <w:rFonts w:ascii="Calibri" w:eastAsia="Calibri" w:hAnsi="Calibri"/>
          <w:spacing w:val="-2"/>
        </w:rPr>
        <w:t>”</w:t>
      </w:r>
    </w:p>
    <w:p>
      <w:pPr>
        <w:pStyle w:val="BodyText"/>
        <w:spacing w:line="278" w:lineRule="auto"/>
        <w:ind w:right="1465"/>
      </w:pPr>
      <w:r>
        <w:rPr>
          <w:spacing w:val="-2"/>
        </w:rPr>
        <w:t>八、违法行为名称：未按照规定保管会计资料，致使会计资料毁损、灭失</w:t>
      </w:r>
      <w:r>
        <w:rPr>
          <w:spacing w:val="-2"/>
        </w:rPr>
        <w:t>处罚种类：罚款、吊销许可证</w:t>
      </w:r>
    </w:p>
    <w:p>
      <w:pPr>
        <w:pStyle w:val="BodyText"/>
        <w:spacing w:line="269" w:lineRule="exact"/>
      </w:pPr>
      <w:r>
        <w:rPr>
          <w:spacing w:val="-2"/>
        </w:rPr>
        <w:t>法律依据：</w:t>
      </w:r>
    </w:p>
    <w:p>
      <w:pPr>
        <w:pStyle w:val="BodyText"/>
        <w:spacing w:before="43" w:line="278" w:lineRule="auto"/>
        <w:ind w:left="120" w:right="297" w:firstLine="420"/>
        <w:jc w:val="both"/>
      </w:pPr>
      <w:r>
        <w:rPr>
          <w:rFonts w:ascii="Calibri" w:eastAsia="Calibri" w:hAnsi="Calibri"/>
          <w:spacing w:val="-2"/>
        </w:rPr>
        <w:t>1</w:t>
      </w:r>
      <w:r>
        <w:rPr>
          <w:spacing w:val="-21"/>
        </w:rPr>
        <w:t>、《中华人民共和国会计法》</w:t>
      </w:r>
      <w:r>
        <w:rPr>
          <w:spacing w:val="-2"/>
        </w:rPr>
        <w:t>（</w:t>
      </w:r>
      <w:r>
        <w:rPr>
          <w:rFonts w:ascii="Calibri" w:eastAsia="Calibri" w:hAnsi="Calibri"/>
          <w:spacing w:val="-2"/>
        </w:rPr>
        <w:t>1985</w:t>
      </w:r>
      <w:r>
        <w:rPr>
          <w:rFonts w:ascii="Calibri" w:eastAsia="Calibri" w:hAnsi="Calibri"/>
          <w:spacing w:val="-10"/>
        </w:rPr>
        <w:t xml:space="preserve"> </w:t>
      </w:r>
      <w:r>
        <w:rPr>
          <w:spacing w:val="-4"/>
        </w:rPr>
        <w:t xml:space="preserve">年中华人民共和国主席令第 </w:t>
      </w:r>
      <w:r>
        <w:rPr>
          <w:rFonts w:ascii="Calibri" w:eastAsia="Calibri" w:hAnsi="Calibri"/>
          <w:spacing w:val="-2"/>
        </w:rPr>
        <w:t>21</w:t>
      </w:r>
      <w:r>
        <w:rPr>
          <w:rFonts w:ascii="Calibri" w:eastAsia="Calibri" w:hAnsi="Calibri"/>
          <w:spacing w:val="-9"/>
        </w:rPr>
        <w:t xml:space="preserve"> </w:t>
      </w:r>
      <w:r>
        <w:rPr>
          <w:spacing w:val="-2"/>
        </w:rPr>
        <w:t>号颁布，</w:t>
      </w:r>
      <w:r>
        <w:rPr>
          <w:rFonts w:ascii="Calibri" w:eastAsia="Calibri" w:hAnsi="Calibri"/>
          <w:spacing w:val="-2"/>
        </w:rPr>
        <w:t>1993</w:t>
      </w:r>
      <w:r>
        <w:rPr>
          <w:rFonts w:ascii="Calibri" w:eastAsia="Calibri" w:hAnsi="Calibri"/>
          <w:spacing w:val="-10"/>
        </w:rPr>
        <w:t xml:space="preserve"> </w:t>
      </w:r>
      <w:r>
        <w:rPr>
          <w:spacing w:val="-14"/>
        </w:rPr>
        <w:t xml:space="preserve">年 </w:t>
      </w:r>
      <w:r>
        <w:rPr>
          <w:rFonts w:ascii="Calibri" w:eastAsia="Calibri" w:hAnsi="Calibri"/>
          <w:spacing w:val="-2"/>
        </w:rPr>
        <w:t>12</w:t>
      </w:r>
      <w:r>
        <w:rPr>
          <w:spacing w:val="-14"/>
        </w:rPr>
        <w:t xml:space="preserve">月 </w:t>
      </w:r>
      <w:r>
        <w:rPr>
          <w:rFonts w:ascii="Calibri" w:eastAsia="Calibri" w:hAnsi="Calibri"/>
        </w:rPr>
        <w:t>29</w:t>
      </w:r>
      <w:r>
        <w:rPr>
          <w:rFonts w:ascii="Calibri" w:eastAsia="Calibri" w:hAnsi="Calibri"/>
          <w:spacing w:val="-12"/>
        </w:rPr>
        <w:t xml:space="preserve"> </w:t>
      </w:r>
      <w:r>
        <w:t>日第一次修正，</w:t>
      </w:r>
      <w:r>
        <w:rPr>
          <w:rFonts w:ascii="Calibri" w:eastAsia="Calibri" w:hAnsi="Calibri"/>
        </w:rPr>
        <w:t>1999</w:t>
      </w:r>
      <w:r>
        <w:rPr>
          <w:rFonts w:ascii="Calibri" w:eastAsia="Calibri" w:hAnsi="Calibri"/>
          <w:spacing w:val="-11"/>
        </w:rPr>
        <w:t xml:space="preserve"> </w:t>
      </w:r>
      <w:r>
        <w:rPr>
          <w:spacing w:val="-14"/>
        </w:rPr>
        <w:t xml:space="preserve">年 </w:t>
      </w:r>
      <w:r>
        <w:rPr>
          <w:rFonts w:ascii="Calibri" w:eastAsia="Calibri" w:hAnsi="Calibri"/>
        </w:rPr>
        <w:t>10</w:t>
      </w:r>
      <w:r>
        <w:rPr>
          <w:rFonts w:ascii="Calibri" w:eastAsia="Calibri" w:hAnsi="Calibri"/>
          <w:spacing w:val="-10"/>
        </w:rPr>
        <w:t xml:space="preserve"> </w:t>
      </w:r>
      <w:r>
        <w:rPr>
          <w:spacing w:val="-13"/>
        </w:rPr>
        <w:t xml:space="preserve">月 </w:t>
      </w:r>
      <w:r>
        <w:rPr>
          <w:rFonts w:ascii="Calibri" w:eastAsia="Calibri" w:hAnsi="Calibri"/>
        </w:rPr>
        <w:t>31</w:t>
      </w:r>
      <w:r>
        <w:rPr>
          <w:rFonts w:ascii="Calibri" w:eastAsia="Calibri" w:hAnsi="Calibri"/>
          <w:spacing w:val="8"/>
        </w:rPr>
        <w:t xml:space="preserve"> </w:t>
      </w:r>
      <w:r>
        <w:t>日第二次修正）第四十二条第一款第（八）项：</w:t>
      </w:r>
      <w:r>
        <w:rPr>
          <w:rFonts w:ascii="Calibri" w:eastAsia="Calibri" w:hAnsi="Calibri"/>
        </w:rPr>
        <w:t>“</w:t>
      </w:r>
      <w:r>
        <w:t>违</w:t>
      </w:r>
      <w:r>
        <w:rPr>
          <w:spacing w:val="-4"/>
        </w:rPr>
        <w:t>反本法规定，有下列行为之一的，由县级以上人民政府财政部门责令限期改正，可以对单位</w:t>
      </w:r>
      <w:r>
        <w:rPr>
          <w:spacing w:val="-4"/>
        </w:rPr>
        <w:t>并处三千元以上五万元以下的罚款；对其直接负责的主管人员和其他直接责任人员，可以处</w:t>
      </w:r>
      <w:r>
        <w:rPr>
          <w:spacing w:val="-4"/>
        </w:rPr>
        <w:t>二千元以上二万元以下的罚款；属于国家工作人员的，还应当由其所在单位或者有关单位依</w:t>
      </w:r>
      <w:r>
        <w:rPr>
          <w:spacing w:val="-2"/>
        </w:rPr>
        <w:t>法给予行政处分：</w:t>
      </w:r>
    </w:p>
    <w:p>
      <w:pPr>
        <w:pStyle w:val="BodyText"/>
        <w:spacing w:line="268" w:lineRule="exact"/>
        <w:rPr>
          <w:rFonts w:ascii="Calibri" w:eastAsia="Calibri" w:hAnsi="Calibri"/>
        </w:rPr>
      </w:pPr>
      <w:r>
        <w:t>（八）</w:t>
      </w:r>
      <w:r>
        <w:rPr>
          <w:spacing w:val="-1"/>
        </w:rPr>
        <w:t>未按照规定保管会计资料，致使会计资料毁损、灭失；</w:t>
      </w:r>
      <w:r>
        <w:rPr>
          <w:rFonts w:ascii="Calibri" w:eastAsia="Calibri" w:hAnsi="Calibri"/>
          <w:spacing w:val="-5"/>
        </w:rPr>
        <w:t>”</w:t>
      </w:r>
    </w:p>
    <w:p>
      <w:pPr>
        <w:pStyle w:val="BodyText"/>
        <w:spacing w:before="43" w:line="278" w:lineRule="auto"/>
        <w:ind w:left="120" w:right="298" w:firstLine="420"/>
        <w:rPr>
          <w:rFonts w:ascii="Calibri" w:eastAsia="Calibri" w:hAnsi="Calibri"/>
        </w:rPr>
      </w:pPr>
      <w:r>
        <w:rPr>
          <w:spacing w:val="-2"/>
        </w:rPr>
        <w:t>第四十二条第三款：</w:t>
      </w:r>
      <w:r>
        <w:rPr>
          <w:rFonts w:ascii="Calibri" w:eastAsia="Calibri" w:hAnsi="Calibri"/>
          <w:spacing w:val="-2"/>
        </w:rPr>
        <w:t>“</w:t>
      </w:r>
      <w:r>
        <w:rPr>
          <w:spacing w:val="-2"/>
        </w:rPr>
        <w:t>会计人员有第一款所列行为之一，情节严重的，由县级以上人民</w:t>
      </w:r>
      <w:r>
        <w:rPr>
          <w:spacing w:val="-2"/>
        </w:rPr>
        <w:t>政府财政部门吊销会计从业资格证书。</w:t>
      </w:r>
      <w:r>
        <w:rPr>
          <w:rFonts w:ascii="Calibri" w:eastAsia="Calibri" w:hAnsi="Calibri"/>
          <w:spacing w:val="-2"/>
        </w:rPr>
        <w:t>”</w:t>
      </w:r>
    </w:p>
    <w:p>
      <w:pPr>
        <w:pStyle w:val="BodyText"/>
        <w:spacing w:line="278" w:lineRule="auto"/>
        <w:ind w:left="120" w:right="298" w:firstLine="420"/>
      </w:pPr>
      <w:r>
        <w:rPr>
          <w:spacing w:val="-4"/>
        </w:rPr>
        <w:t>九、违法行为名称：未按照规定建立并实施单位内部会计监督制度或者拒绝依法实施的</w:t>
      </w:r>
      <w:r>
        <w:rPr>
          <w:spacing w:val="-2"/>
        </w:rPr>
        <w:t>监督或者不如实提供有关会计资料及有关情况</w:t>
      </w:r>
    </w:p>
    <w:p>
      <w:pPr>
        <w:pStyle w:val="BodyText"/>
        <w:spacing w:line="269" w:lineRule="exact"/>
      </w:pPr>
      <w:r>
        <w:rPr>
          <w:spacing w:val="-1"/>
        </w:rPr>
        <w:t>处罚种类：罚款、吊销许可证</w:t>
      </w:r>
    </w:p>
    <w:p>
      <w:pPr>
        <w:spacing w:after="0" w:line="269" w:lineRule="exact"/>
        <w:sectPr>
          <w:pgSz w:w="11910" w:h="16840"/>
          <w:pgMar w:top="1400" w:right="1500" w:bottom="280" w:left="1680" w:header="708" w:footer="708"/>
          <w:pgNumType w:start="9"/>
          <w:cols w:space="708"/>
        </w:sectPr>
      </w:pPr>
    </w:p>
    <w:p>
      <w:pPr>
        <w:pStyle w:val="BodyText"/>
        <w:spacing w:before="45"/>
      </w:pPr>
      <w:r>
        <w:rPr>
          <w:spacing w:val="-2"/>
        </w:rPr>
        <w:t>法律依据：</w:t>
      </w:r>
    </w:p>
    <w:p>
      <w:pPr>
        <w:pStyle w:val="BodyText"/>
        <w:spacing w:before="43" w:line="278" w:lineRule="auto"/>
        <w:ind w:left="120" w:right="297" w:firstLine="420"/>
        <w:jc w:val="both"/>
      </w:pPr>
      <w:r>
        <w:rPr>
          <w:rFonts w:ascii="Calibri" w:eastAsia="Calibri" w:hAnsi="Calibri"/>
          <w:spacing w:val="-2"/>
        </w:rPr>
        <w:t>1</w:t>
      </w:r>
      <w:r>
        <w:rPr>
          <w:spacing w:val="-21"/>
        </w:rPr>
        <w:t>、《中华人民共和国会计法》</w:t>
      </w:r>
      <w:r>
        <w:rPr>
          <w:spacing w:val="-2"/>
        </w:rPr>
        <w:t>（</w:t>
      </w:r>
      <w:r>
        <w:rPr>
          <w:rFonts w:ascii="Calibri" w:eastAsia="Calibri" w:hAnsi="Calibri"/>
          <w:spacing w:val="-2"/>
        </w:rPr>
        <w:t>1985</w:t>
      </w:r>
      <w:r>
        <w:rPr>
          <w:rFonts w:ascii="Calibri" w:eastAsia="Calibri" w:hAnsi="Calibri"/>
          <w:spacing w:val="-10"/>
        </w:rPr>
        <w:t xml:space="preserve"> </w:t>
      </w:r>
      <w:r>
        <w:rPr>
          <w:spacing w:val="-4"/>
        </w:rPr>
        <w:t xml:space="preserve">年中华人民共和国主席令第 </w:t>
      </w:r>
      <w:r>
        <w:rPr>
          <w:rFonts w:ascii="Calibri" w:eastAsia="Calibri" w:hAnsi="Calibri"/>
          <w:spacing w:val="-2"/>
        </w:rPr>
        <w:t>21</w:t>
      </w:r>
      <w:r>
        <w:rPr>
          <w:rFonts w:ascii="Calibri" w:eastAsia="Calibri" w:hAnsi="Calibri"/>
          <w:spacing w:val="-9"/>
        </w:rPr>
        <w:t xml:space="preserve"> </w:t>
      </w:r>
      <w:r>
        <w:rPr>
          <w:spacing w:val="-2"/>
        </w:rPr>
        <w:t>号颁布，</w:t>
      </w:r>
      <w:r>
        <w:rPr>
          <w:rFonts w:ascii="Calibri" w:eastAsia="Calibri" w:hAnsi="Calibri"/>
          <w:spacing w:val="-2"/>
        </w:rPr>
        <w:t>1993</w:t>
      </w:r>
      <w:r>
        <w:rPr>
          <w:rFonts w:ascii="Calibri" w:eastAsia="Calibri" w:hAnsi="Calibri"/>
          <w:spacing w:val="-10"/>
        </w:rPr>
        <w:t xml:space="preserve"> </w:t>
      </w:r>
      <w:r>
        <w:rPr>
          <w:spacing w:val="-14"/>
        </w:rPr>
        <w:t xml:space="preserve">年 </w:t>
      </w:r>
      <w:r>
        <w:rPr>
          <w:rFonts w:ascii="Calibri" w:eastAsia="Calibri" w:hAnsi="Calibri"/>
          <w:spacing w:val="-2"/>
        </w:rPr>
        <w:t>12</w:t>
      </w:r>
      <w:r>
        <w:rPr>
          <w:spacing w:val="-14"/>
        </w:rPr>
        <w:t xml:space="preserve">月 </w:t>
      </w:r>
      <w:r>
        <w:rPr>
          <w:rFonts w:ascii="Calibri" w:eastAsia="Calibri" w:hAnsi="Calibri"/>
        </w:rPr>
        <w:t>29</w:t>
      </w:r>
      <w:r>
        <w:rPr>
          <w:rFonts w:ascii="Calibri" w:eastAsia="Calibri" w:hAnsi="Calibri"/>
          <w:spacing w:val="-12"/>
        </w:rPr>
        <w:t xml:space="preserve"> </w:t>
      </w:r>
      <w:r>
        <w:t>日第一次修正，</w:t>
      </w:r>
      <w:r>
        <w:rPr>
          <w:rFonts w:ascii="Calibri" w:eastAsia="Calibri" w:hAnsi="Calibri"/>
        </w:rPr>
        <w:t>1999</w:t>
      </w:r>
      <w:r>
        <w:rPr>
          <w:rFonts w:ascii="Calibri" w:eastAsia="Calibri" w:hAnsi="Calibri"/>
          <w:spacing w:val="-11"/>
        </w:rPr>
        <w:t xml:space="preserve"> </w:t>
      </w:r>
      <w:r>
        <w:rPr>
          <w:spacing w:val="-14"/>
        </w:rPr>
        <w:t xml:space="preserve">年 </w:t>
      </w:r>
      <w:r>
        <w:rPr>
          <w:rFonts w:ascii="Calibri" w:eastAsia="Calibri" w:hAnsi="Calibri"/>
        </w:rPr>
        <w:t>10</w:t>
      </w:r>
      <w:r>
        <w:rPr>
          <w:rFonts w:ascii="Calibri" w:eastAsia="Calibri" w:hAnsi="Calibri"/>
          <w:spacing w:val="-10"/>
        </w:rPr>
        <w:t xml:space="preserve"> </w:t>
      </w:r>
      <w:r>
        <w:rPr>
          <w:spacing w:val="-13"/>
        </w:rPr>
        <w:t xml:space="preserve">月 </w:t>
      </w:r>
      <w:r>
        <w:rPr>
          <w:rFonts w:ascii="Calibri" w:eastAsia="Calibri" w:hAnsi="Calibri"/>
        </w:rPr>
        <w:t>31</w:t>
      </w:r>
      <w:r>
        <w:rPr>
          <w:rFonts w:ascii="Calibri" w:eastAsia="Calibri" w:hAnsi="Calibri"/>
          <w:spacing w:val="8"/>
        </w:rPr>
        <w:t xml:space="preserve"> </w:t>
      </w:r>
      <w:r>
        <w:t>日第二次修正）第四十二条第一款第（九）项：</w:t>
      </w:r>
      <w:r>
        <w:rPr>
          <w:rFonts w:ascii="Calibri" w:eastAsia="Calibri" w:hAnsi="Calibri"/>
        </w:rPr>
        <w:t>“</w:t>
      </w:r>
      <w:r>
        <w:t>违</w:t>
      </w:r>
      <w:r>
        <w:rPr>
          <w:spacing w:val="-4"/>
        </w:rPr>
        <w:t>反本法规定，有下列行为之一的，由县级以上人民政府财政部门责令限期改正，可以对单位</w:t>
      </w:r>
      <w:r>
        <w:rPr>
          <w:spacing w:val="-4"/>
        </w:rPr>
        <w:t>并处三千元以上五万元以下的罚款；对其直接负责的主管人员和其他直接责任人员，可以处</w:t>
      </w:r>
      <w:r>
        <w:rPr>
          <w:spacing w:val="-4"/>
        </w:rPr>
        <w:t>二千元以上二万元以下的罚款；属于国家工作人员的，还应当由其所在单位或者有关单位依</w:t>
      </w:r>
      <w:r>
        <w:rPr>
          <w:spacing w:val="-2"/>
        </w:rPr>
        <w:t>法给予行政处分：</w:t>
      </w:r>
    </w:p>
    <w:p>
      <w:pPr>
        <w:pStyle w:val="BodyText"/>
        <w:spacing w:line="278" w:lineRule="auto"/>
        <w:ind w:left="120" w:right="298" w:firstLine="420"/>
        <w:rPr>
          <w:rFonts w:ascii="Calibri" w:eastAsia="Calibri" w:hAnsi="Calibri"/>
        </w:rPr>
      </w:pPr>
      <w:r>
        <w:rPr>
          <w:spacing w:val="-2"/>
        </w:rPr>
        <w:t>（九</w:t>
      </w:r>
      <w:r>
        <w:rPr>
          <w:spacing w:val="-95"/>
        </w:rPr>
        <w:t>）</w:t>
      </w:r>
      <w:r>
        <w:rPr>
          <w:spacing w:val="-2"/>
        </w:rPr>
        <w:t>未按照规定建立并实施单位内部会计监督制度或者拒绝依法实施的监督或者不如</w:t>
      </w:r>
      <w:r>
        <w:rPr>
          <w:spacing w:val="-2"/>
        </w:rPr>
        <w:t>实提供有关会计资料及有关情况；</w:t>
      </w:r>
      <w:r>
        <w:rPr>
          <w:rFonts w:ascii="Calibri" w:eastAsia="Calibri" w:hAnsi="Calibri"/>
          <w:spacing w:val="-2"/>
        </w:rPr>
        <w:t>”</w:t>
      </w:r>
    </w:p>
    <w:p>
      <w:pPr>
        <w:pStyle w:val="BodyText"/>
        <w:spacing w:line="278" w:lineRule="auto"/>
        <w:ind w:left="120" w:right="298" w:firstLine="420"/>
        <w:rPr>
          <w:rFonts w:ascii="Calibri" w:eastAsia="Calibri" w:hAnsi="Calibri"/>
        </w:rPr>
      </w:pPr>
      <w:r>
        <w:rPr>
          <w:spacing w:val="-2"/>
        </w:rPr>
        <w:t>第四十二条第三款：</w:t>
      </w:r>
      <w:r>
        <w:rPr>
          <w:rFonts w:ascii="Calibri" w:eastAsia="Calibri" w:hAnsi="Calibri"/>
          <w:spacing w:val="-2"/>
        </w:rPr>
        <w:t>“</w:t>
      </w:r>
      <w:r>
        <w:rPr>
          <w:spacing w:val="-2"/>
        </w:rPr>
        <w:t>会计人员有第一款所列行为之一，情节严重的，由县级以上人民</w:t>
      </w:r>
      <w:r>
        <w:rPr>
          <w:spacing w:val="-2"/>
        </w:rPr>
        <w:t>政府财政部门吊销会计从业资格证书。</w:t>
      </w:r>
      <w:r>
        <w:rPr>
          <w:rFonts w:ascii="Calibri" w:eastAsia="Calibri" w:hAnsi="Calibri"/>
          <w:spacing w:val="-2"/>
        </w:rPr>
        <w:t>”</w:t>
      </w:r>
    </w:p>
    <w:p>
      <w:pPr>
        <w:pStyle w:val="BodyText"/>
        <w:spacing w:line="278" w:lineRule="auto"/>
        <w:ind w:left="120" w:right="298" w:firstLine="420"/>
        <w:jc w:val="both"/>
      </w:pPr>
      <w:r>
        <w:rPr>
          <w:rFonts w:ascii="Calibri" w:eastAsia="Calibri" w:hAnsi="Calibri"/>
        </w:rPr>
        <w:t>2</w:t>
      </w:r>
      <w:r>
        <w:rPr>
          <w:spacing w:val="-19"/>
        </w:rPr>
        <w:t>、《企业财务会计报告条例》</w:t>
      </w:r>
      <w:r>
        <w:t>（</w:t>
      </w:r>
      <w:r>
        <w:rPr>
          <w:rFonts w:ascii="Calibri" w:eastAsia="Calibri" w:hAnsi="Calibri"/>
        </w:rPr>
        <w:t>2000</w:t>
      </w:r>
      <w:r>
        <w:rPr>
          <w:rFonts w:ascii="Calibri" w:eastAsia="Calibri" w:hAnsi="Calibri"/>
          <w:spacing w:val="-12"/>
        </w:rPr>
        <w:t xml:space="preserve"> </w:t>
      </w:r>
      <w:r>
        <w:rPr>
          <w:spacing w:val="-2"/>
        </w:rPr>
        <w:t xml:space="preserve">年中华人民共和国国务院令第 </w:t>
      </w:r>
      <w:r>
        <w:rPr>
          <w:rFonts w:ascii="Calibri" w:eastAsia="Calibri" w:hAnsi="Calibri"/>
        </w:rPr>
        <w:t>287</w:t>
      </w:r>
      <w:r>
        <w:rPr>
          <w:rFonts w:ascii="Calibri" w:eastAsia="Calibri" w:hAnsi="Calibri"/>
          <w:spacing w:val="-11"/>
        </w:rPr>
        <w:t xml:space="preserve"> </w:t>
      </w:r>
      <w:r>
        <w:t>号</w:t>
      </w:r>
      <w:r>
        <w:rPr>
          <w:spacing w:val="-54"/>
        </w:rPr>
        <w:t>）</w:t>
      </w:r>
      <w:r>
        <w:t>第三十九条</w:t>
      </w:r>
      <w:r>
        <w:rPr>
          <w:spacing w:val="-2"/>
        </w:rPr>
        <w:t>第一款第（五）项：</w:t>
      </w:r>
      <w:r>
        <w:rPr>
          <w:rFonts w:ascii="Calibri" w:eastAsia="Calibri" w:hAnsi="Calibri"/>
          <w:spacing w:val="-2"/>
        </w:rPr>
        <w:t>“</w:t>
      </w:r>
      <w:r>
        <w:rPr>
          <w:spacing w:val="-2"/>
        </w:rPr>
        <w:t>违反本条例规定，有下列行为之一的，由县级以上人民政府财政部门</w:t>
      </w:r>
      <w:r>
        <w:rPr>
          <w:spacing w:val="-4"/>
        </w:rPr>
        <w:t xml:space="preserve">责令限期改正，对企业可以处 </w:t>
      </w:r>
      <w:r>
        <w:rPr>
          <w:rFonts w:ascii="Calibri" w:eastAsia="Calibri" w:hAnsi="Calibri"/>
          <w:spacing w:val="-2"/>
        </w:rPr>
        <w:t>3000</w:t>
      </w:r>
      <w:r>
        <w:rPr>
          <w:rFonts w:ascii="Calibri" w:eastAsia="Calibri" w:hAnsi="Calibri"/>
          <w:spacing w:val="-10"/>
        </w:rPr>
        <w:t xml:space="preserve"> </w:t>
      </w:r>
      <w:r>
        <w:rPr>
          <w:spacing w:val="-8"/>
        </w:rPr>
        <w:t xml:space="preserve">元以上 </w:t>
      </w:r>
      <w:r>
        <w:rPr>
          <w:rFonts w:ascii="Calibri" w:eastAsia="Calibri" w:hAnsi="Calibri"/>
          <w:spacing w:val="-2"/>
        </w:rPr>
        <w:t>5</w:t>
      </w:r>
      <w:r>
        <w:rPr>
          <w:rFonts w:ascii="Calibri" w:eastAsia="Calibri" w:hAnsi="Calibri"/>
          <w:spacing w:val="15"/>
        </w:rPr>
        <w:t xml:space="preserve"> </w:t>
      </w:r>
      <w:r>
        <w:rPr>
          <w:spacing w:val="-2"/>
        </w:rPr>
        <w:t>万元以下的罚款；对直接负责的主管人员和其</w:t>
      </w:r>
      <w:r>
        <w:rPr>
          <w:spacing w:val="-4"/>
        </w:rPr>
        <w:t xml:space="preserve">他直接责任人员，可以处 </w:t>
      </w:r>
      <w:r>
        <w:rPr>
          <w:rFonts w:ascii="Calibri" w:eastAsia="Calibri" w:hAnsi="Calibri"/>
          <w:spacing w:val="-2"/>
        </w:rPr>
        <w:t>2000</w:t>
      </w:r>
      <w:r>
        <w:rPr>
          <w:rFonts w:ascii="Calibri" w:eastAsia="Calibri" w:hAnsi="Calibri"/>
          <w:spacing w:val="-10"/>
        </w:rPr>
        <w:t xml:space="preserve"> </w:t>
      </w:r>
      <w:r>
        <w:rPr>
          <w:spacing w:val="-8"/>
        </w:rPr>
        <w:t xml:space="preserve">元以上 </w:t>
      </w:r>
      <w:r>
        <w:rPr>
          <w:rFonts w:ascii="Calibri" w:eastAsia="Calibri" w:hAnsi="Calibri"/>
          <w:spacing w:val="-2"/>
        </w:rPr>
        <w:t>2</w:t>
      </w:r>
      <w:r>
        <w:rPr>
          <w:rFonts w:ascii="Calibri" w:eastAsia="Calibri" w:hAnsi="Calibri"/>
          <w:spacing w:val="15"/>
        </w:rPr>
        <w:t xml:space="preserve"> </w:t>
      </w:r>
      <w:r>
        <w:rPr>
          <w:spacing w:val="-2"/>
        </w:rPr>
        <w:t>万元以下的罚款；属于国家工作人员的，并依法给</w:t>
      </w:r>
      <w:r>
        <w:rPr>
          <w:spacing w:val="-2"/>
        </w:rPr>
        <w:t>予行政处分或者纪律处分：</w:t>
      </w:r>
    </w:p>
    <w:p>
      <w:pPr>
        <w:pStyle w:val="BodyText"/>
        <w:spacing w:line="278" w:lineRule="auto"/>
        <w:ind w:left="120" w:right="298" w:firstLine="420"/>
        <w:rPr>
          <w:rFonts w:ascii="Calibri" w:eastAsia="Calibri" w:hAnsi="Calibri"/>
        </w:rPr>
      </w:pPr>
      <w:r>
        <w:rPr>
          <w:spacing w:val="-4"/>
        </w:rPr>
        <w:t>（五）拒绝财政部门和其他有关部门对财务会计报告依法进行的监督检查，或者不如实</w:t>
      </w:r>
      <w:r>
        <w:rPr>
          <w:spacing w:val="-2"/>
        </w:rPr>
        <w:t>提供有关情况的。</w:t>
      </w:r>
      <w:r>
        <w:rPr>
          <w:rFonts w:ascii="Calibri" w:eastAsia="Calibri" w:hAnsi="Calibri"/>
          <w:spacing w:val="-2"/>
        </w:rPr>
        <w:t>”</w:t>
      </w:r>
    </w:p>
    <w:p>
      <w:pPr>
        <w:pStyle w:val="BodyText"/>
        <w:spacing w:line="278" w:lineRule="auto"/>
        <w:ind w:left="120" w:right="298" w:firstLine="420"/>
        <w:rPr>
          <w:rFonts w:ascii="Calibri" w:eastAsia="Calibri" w:hAnsi="Calibri"/>
        </w:rPr>
      </w:pPr>
      <w:r>
        <w:rPr>
          <w:spacing w:val="-2"/>
        </w:rPr>
        <w:t>第三十九条第二款：</w:t>
      </w:r>
      <w:r>
        <w:rPr>
          <w:rFonts w:ascii="Calibri" w:eastAsia="Calibri" w:hAnsi="Calibri"/>
          <w:spacing w:val="-2"/>
        </w:rPr>
        <w:t>“</w:t>
      </w:r>
      <w:r>
        <w:rPr>
          <w:spacing w:val="-2"/>
        </w:rPr>
        <w:t>会计人员有前款所列行为之一，情节严重的，由县级以上人民政</w:t>
      </w:r>
      <w:r>
        <w:rPr>
          <w:spacing w:val="-2"/>
        </w:rPr>
        <w:t>府财政部门吊销会计从业资格证书。</w:t>
      </w:r>
      <w:r>
        <w:rPr>
          <w:rFonts w:ascii="Calibri" w:eastAsia="Calibri" w:hAnsi="Calibri"/>
          <w:spacing w:val="-2"/>
        </w:rPr>
        <w:t>”</w:t>
      </w:r>
    </w:p>
    <w:p>
      <w:pPr>
        <w:pStyle w:val="BodyText"/>
        <w:spacing w:line="278" w:lineRule="auto"/>
        <w:ind w:right="1255"/>
      </w:pPr>
      <w:r>
        <w:rPr>
          <w:spacing w:val="-2"/>
        </w:rPr>
        <w:t>十、违法行为名称：任用会计人员不符合《中华人民共和国会计法》的规定</w:t>
      </w:r>
      <w:r>
        <w:rPr>
          <w:spacing w:val="-2"/>
        </w:rPr>
        <w:t>处罚种类：罚款、吊销许可证</w:t>
      </w:r>
    </w:p>
    <w:p>
      <w:pPr>
        <w:pStyle w:val="BodyText"/>
        <w:spacing w:line="269" w:lineRule="exact"/>
      </w:pPr>
      <w:r>
        <w:rPr>
          <w:spacing w:val="-2"/>
        </w:rPr>
        <w:t>法律依据：</w:t>
      </w:r>
    </w:p>
    <w:p>
      <w:pPr>
        <w:pStyle w:val="BodyText"/>
        <w:spacing w:before="41" w:line="278" w:lineRule="auto"/>
        <w:ind w:left="120" w:right="297" w:firstLine="420"/>
        <w:jc w:val="both"/>
      </w:pPr>
      <w:r>
        <w:rPr>
          <w:rFonts w:ascii="Calibri" w:eastAsia="Calibri" w:hAnsi="Calibri"/>
          <w:spacing w:val="-2"/>
        </w:rPr>
        <w:t>1</w:t>
      </w:r>
      <w:r>
        <w:rPr>
          <w:spacing w:val="-21"/>
        </w:rPr>
        <w:t>、《中华人民共和国会计法》</w:t>
      </w:r>
      <w:r>
        <w:rPr>
          <w:spacing w:val="-2"/>
        </w:rPr>
        <w:t>（</w:t>
      </w:r>
      <w:r>
        <w:rPr>
          <w:rFonts w:ascii="Calibri" w:eastAsia="Calibri" w:hAnsi="Calibri"/>
          <w:spacing w:val="-2"/>
        </w:rPr>
        <w:t>1985</w:t>
      </w:r>
      <w:r>
        <w:rPr>
          <w:rFonts w:ascii="Calibri" w:eastAsia="Calibri" w:hAnsi="Calibri"/>
          <w:spacing w:val="-10"/>
        </w:rPr>
        <w:t xml:space="preserve"> </w:t>
      </w:r>
      <w:r>
        <w:rPr>
          <w:spacing w:val="-4"/>
        </w:rPr>
        <w:t xml:space="preserve">年中华人民共和国主席令第 </w:t>
      </w:r>
      <w:r>
        <w:rPr>
          <w:rFonts w:ascii="Calibri" w:eastAsia="Calibri" w:hAnsi="Calibri"/>
          <w:spacing w:val="-2"/>
        </w:rPr>
        <w:t>21</w:t>
      </w:r>
      <w:r>
        <w:rPr>
          <w:rFonts w:ascii="Calibri" w:eastAsia="Calibri" w:hAnsi="Calibri"/>
          <w:spacing w:val="-9"/>
        </w:rPr>
        <w:t xml:space="preserve"> </w:t>
      </w:r>
      <w:r>
        <w:rPr>
          <w:spacing w:val="-2"/>
        </w:rPr>
        <w:t>号颁布，</w:t>
      </w:r>
      <w:r>
        <w:rPr>
          <w:rFonts w:ascii="Calibri" w:eastAsia="Calibri" w:hAnsi="Calibri"/>
          <w:spacing w:val="-2"/>
        </w:rPr>
        <w:t>1993</w:t>
      </w:r>
      <w:r>
        <w:rPr>
          <w:rFonts w:ascii="Calibri" w:eastAsia="Calibri" w:hAnsi="Calibri"/>
          <w:spacing w:val="-10"/>
        </w:rPr>
        <w:t xml:space="preserve"> </w:t>
      </w:r>
      <w:r>
        <w:rPr>
          <w:spacing w:val="-14"/>
        </w:rPr>
        <w:t xml:space="preserve">年 </w:t>
      </w:r>
      <w:r>
        <w:rPr>
          <w:rFonts w:ascii="Calibri" w:eastAsia="Calibri" w:hAnsi="Calibri"/>
          <w:spacing w:val="-2"/>
        </w:rPr>
        <w:t>12</w:t>
      </w:r>
      <w:r>
        <w:rPr>
          <w:spacing w:val="-14"/>
        </w:rPr>
        <w:t xml:space="preserve">月 </w:t>
      </w:r>
      <w:r>
        <w:rPr>
          <w:rFonts w:ascii="Calibri" w:eastAsia="Calibri" w:hAnsi="Calibri"/>
        </w:rPr>
        <w:t>29</w:t>
      </w:r>
      <w:r>
        <w:rPr>
          <w:rFonts w:ascii="Calibri" w:eastAsia="Calibri" w:hAnsi="Calibri"/>
          <w:spacing w:val="-12"/>
        </w:rPr>
        <w:t xml:space="preserve"> </w:t>
      </w:r>
      <w:r>
        <w:t>日第一次修正，</w:t>
      </w:r>
      <w:r>
        <w:rPr>
          <w:rFonts w:ascii="Calibri" w:eastAsia="Calibri" w:hAnsi="Calibri"/>
        </w:rPr>
        <w:t>1999</w:t>
      </w:r>
      <w:r>
        <w:rPr>
          <w:rFonts w:ascii="Calibri" w:eastAsia="Calibri" w:hAnsi="Calibri"/>
          <w:spacing w:val="-11"/>
        </w:rPr>
        <w:t xml:space="preserve"> </w:t>
      </w:r>
      <w:r>
        <w:rPr>
          <w:spacing w:val="-14"/>
        </w:rPr>
        <w:t xml:space="preserve">年 </w:t>
      </w:r>
      <w:r>
        <w:rPr>
          <w:rFonts w:ascii="Calibri" w:eastAsia="Calibri" w:hAnsi="Calibri"/>
        </w:rPr>
        <w:t>10</w:t>
      </w:r>
      <w:r>
        <w:rPr>
          <w:rFonts w:ascii="Calibri" w:eastAsia="Calibri" w:hAnsi="Calibri"/>
          <w:spacing w:val="-10"/>
        </w:rPr>
        <w:t xml:space="preserve"> </w:t>
      </w:r>
      <w:r>
        <w:rPr>
          <w:spacing w:val="-13"/>
        </w:rPr>
        <w:t xml:space="preserve">月 </w:t>
      </w:r>
      <w:r>
        <w:rPr>
          <w:rFonts w:ascii="Calibri" w:eastAsia="Calibri" w:hAnsi="Calibri"/>
        </w:rPr>
        <w:t>31</w:t>
      </w:r>
      <w:r>
        <w:rPr>
          <w:rFonts w:ascii="Calibri" w:eastAsia="Calibri" w:hAnsi="Calibri"/>
          <w:spacing w:val="8"/>
        </w:rPr>
        <w:t xml:space="preserve"> </w:t>
      </w:r>
      <w:r>
        <w:t>日第二次修正）第四十二条第一款第（十）项：</w:t>
      </w:r>
      <w:r>
        <w:rPr>
          <w:rFonts w:ascii="Calibri" w:eastAsia="Calibri" w:hAnsi="Calibri"/>
        </w:rPr>
        <w:t>“</w:t>
      </w:r>
      <w:r>
        <w:t>违</w:t>
      </w:r>
      <w:r>
        <w:rPr>
          <w:spacing w:val="-4"/>
        </w:rPr>
        <w:t>反本法规定，有下列行为之一的，由县级以上人民政府财政部门责令限期改正，可以对单位</w:t>
      </w:r>
      <w:r>
        <w:rPr>
          <w:spacing w:val="-4"/>
        </w:rPr>
        <w:t>并处三千元以上五万元以下的罚款；对其直接负责的主管人员和其他直接责任人员，可以处</w:t>
      </w:r>
      <w:r>
        <w:rPr>
          <w:spacing w:val="-4"/>
        </w:rPr>
        <w:t>二千元以上二万元以下的罚款；属于国家工作人员的，还应当由其所在单位或者有关单位依</w:t>
      </w:r>
      <w:r>
        <w:rPr>
          <w:spacing w:val="-2"/>
        </w:rPr>
        <w:t>法给予行政处分：</w:t>
      </w:r>
    </w:p>
    <w:p>
      <w:pPr>
        <w:pStyle w:val="BodyText"/>
        <w:spacing w:line="268" w:lineRule="exact"/>
        <w:rPr>
          <w:rFonts w:ascii="Calibri" w:eastAsia="Calibri" w:hAnsi="Calibri"/>
        </w:rPr>
      </w:pPr>
      <w:r>
        <w:t>（十）</w:t>
      </w:r>
      <w:r>
        <w:rPr>
          <w:spacing w:val="-1"/>
        </w:rPr>
        <w:t>任用会计人员不符合本法规定的；</w:t>
      </w:r>
      <w:r>
        <w:rPr>
          <w:rFonts w:ascii="Calibri" w:eastAsia="Calibri" w:hAnsi="Calibri"/>
          <w:spacing w:val="-5"/>
        </w:rPr>
        <w:t>”</w:t>
      </w:r>
    </w:p>
    <w:p>
      <w:pPr>
        <w:pStyle w:val="BodyText"/>
        <w:spacing w:before="42" w:line="278" w:lineRule="auto"/>
        <w:ind w:left="120" w:right="298" w:firstLine="420"/>
        <w:rPr>
          <w:rFonts w:ascii="Calibri" w:eastAsia="Calibri" w:hAnsi="Calibri"/>
        </w:rPr>
      </w:pPr>
      <w:r>
        <w:rPr>
          <w:spacing w:val="-2"/>
        </w:rPr>
        <w:t>第四十二条第三款：</w:t>
      </w:r>
      <w:r>
        <w:rPr>
          <w:rFonts w:ascii="Calibri" w:eastAsia="Calibri" w:hAnsi="Calibri"/>
          <w:spacing w:val="-2"/>
        </w:rPr>
        <w:t>“</w:t>
      </w:r>
      <w:r>
        <w:rPr>
          <w:spacing w:val="-2"/>
        </w:rPr>
        <w:t>会计人员有第一款所列行为之一，情节严重的，由县级以上人民</w:t>
      </w:r>
      <w:r>
        <w:rPr>
          <w:spacing w:val="-2"/>
        </w:rPr>
        <w:t>政府财政部门吊销会计从业资格证书。</w:t>
      </w:r>
      <w:r>
        <w:rPr>
          <w:rFonts w:ascii="Calibri" w:eastAsia="Calibri" w:hAnsi="Calibri"/>
          <w:spacing w:val="-2"/>
        </w:rPr>
        <w:t>”</w:t>
      </w:r>
    </w:p>
    <w:p>
      <w:pPr>
        <w:pStyle w:val="BodyText"/>
        <w:spacing w:line="278" w:lineRule="auto"/>
        <w:ind w:left="120" w:right="298" w:firstLine="420"/>
      </w:pPr>
      <w:r>
        <w:rPr>
          <w:spacing w:val="-4"/>
        </w:rPr>
        <w:t>十一、违法行为名称：伪造、变造会计凭证、会计帐簿，编制虚假或者隐瞒重要事实的</w:t>
      </w:r>
      <w:r>
        <w:rPr>
          <w:spacing w:val="-2"/>
        </w:rPr>
        <w:t>财务会计报告尚不构成犯罪的</w:t>
      </w:r>
    </w:p>
    <w:p>
      <w:pPr>
        <w:pStyle w:val="BodyText"/>
        <w:spacing w:line="278" w:lineRule="auto"/>
        <w:ind w:right="5455"/>
      </w:pPr>
      <w:r>
        <w:rPr>
          <w:spacing w:val="-2"/>
        </w:rPr>
        <w:t>处罚种类：罚款、吊销许可证</w:t>
      </w:r>
      <w:r>
        <w:rPr>
          <w:spacing w:val="-2"/>
        </w:rPr>
        <w:t>法律依据：</w:t>
      </w:r>
    </w:p>
    <w:p>
      <w:pPr>
        <w:pStyle w:val="BodyText"/>
        <w:spacing w:line="278" w:lineRule="auto"/>
        <w:ind w:left="120" w:right="193" w:firstLine="420"/>
      </w:pPr>
      <w:r>
        <w:rPr>
          <w:rFonts w:ascii="Calibri" w:eastAsia="Calibri" w:hAnsi="Calibri"/>
        </w:rPr>
        <w:t>1</w:t>
      </w:r>
      <w:r>
        <w:rPr>
          <w:spacing w:val="-19"/>
        </w:rPr>
        <w:t>、《中华人民共和国会计法》</w:t>
      </w:r>
      <w:r>
        <w:t>（</w:t>
      </w:r>
      <w:r>
        <w:rPr>
          <w:rFonts w:ascii="Calibri" w:eastAsia="Calibri" w:hAnsi="Calibri"/>
        </w:rPr>
        <w:t xml:space="preserve">1985 </w:t>
      </w:r>
      <w:r>
        <w:rPr>
          <w:spacing w:val="-4"/>
        </w:rPr>
        <w:t xml:space="preserve">年中华人民共和国主席令第 </w:t>
      </w:r>
      <w:r>
        <w:rPr>
          <w:rFonts w:ascii="Calibri" w:eastAsia="Calibri" w:hAnsi="Calibri"/>
        </w:rPr>
        <w:t xml:space="preserve">21 </w:t>
      </w:r>
      <w:r>
        <w:t>号颁布，</w:t>
      </w:r>
      <w:r>
        <w:rPr>
          <w:rFonts w:ascii="Calibri" w:eastAsia="Calibri" w:hAnsi="Calibri"/>
        </w:rPr>
        <w:t xml:space="preserve">1993 </w:t>
      </w:r>
      <w:r>
        <w:rPr>
          <w:spacing w:val="-26"/>
        </w:rPr>
        <w:t xml:space="preserve">年 </w:t>
      </w:r>
      <w:r>
        <w:rPr>
          <w:rFonts w:ascii="Calibri" w:eastAsia="Calibri" w:hAnsi="Calibri"/>
        </w:rPr>
        <w:t>12</w:t>
      </w:r>
      <w:r>
        <w:rPr>
          <w:spacing w:val="-27"/>
        </w:rPr>
        <w:t xml:space="preserve">月 </w:t>
      </w:r>
      <w:r>
        <w:rPr>
          <w:rFonts w:ascii="Calibri" w:eastAsia="Calibri" w:hAnsi="Calibri"/>
        </w:rPr>
        <w:t>29</w:t>
      </w:r>
      <w:r>
        <w:rPr>
          <w:rFonts w:ascii="Calibri" w:eastAsia="Calibri" w:hAnsi="Calibri"/>
          <w:spacing w:val="-12"/>
        </w:rPr>
        <w:t xml:space="preserve"> </w:t>
      </w:r>
      <w:r>
        <w:t>日第一次修正，</w:t>
      </w:r>
      <w:r>
        <w:rPr>
          <w:rFonts w:ascii="Calibri" w:eastAsia="Calibri" w:hAnsi="Calibri"/>
        </w:rPr>
        <w:t>1999</w:t>
      </w:r>
      <w:r>
        <w:rPr>
          <w:rFonts w:ascii="Calibri" w:eastAsia="Calibri" w:hAnsi="Calibri"/>
          <w:spacing w:val="-12"/>
        </w:rPr>
        <w:t xml:space="preserve"> </w:t>
      </w:r>
      <w:r>
        <w:rPr>
          <w:spacing w:val="-27"/>
        </w:rPr>
        <w:t xml:space="preserve">年 </w:t>
      </w:r>
      <w:r>
        <w:rPr>
          <w:rFonts w:ascii="Calibri" w:eastAsia="Calibri" w:hAnsi="Calibri"/>
        </w:rPr>
        <w:t>10</w:t>
      </w:r>
      <w:r>
        <w:rPr>
          <w:rFonts w:ascii="Calibri" w:eastAsia="Calibri" w:hAnsi="Calibri"/>
          <w:spacing w:val="-12"/>
        </w:rPr>
        <w:t xml:space="preserve"> </w:t>
      </w:r>
      <w:r>
        <w:rPr>
          <w:spacing w:val="-27"/>
        </w:rPr>
        <w:t xml:space="preserve">月 </w:t>
      </w:r>
      <w:r>
        <w:rPr>
          <w:rFonts w:ascii="Calibri" w:eastAsia="Calibri" w:hAnsi="Calibri"/>
        </w:rPr>
        <w:t>31</w:t>
      </w:r>
      <w:r>
        <w:rPr>
          <w:rFonts w:ascii="Calibri" w:eastAsia="Calibri" w:hAnsi="Calibri"/>
          <w:spacing w:val="-12"/>
        </w:rPr>
        <w:t xml:space="preserve"> </w:t>
      </w:r>
      <w:r>
        <w:t>日第二次修正）第四十三条：</w:t>
      </w:r>
      <w:r>
        <w:rPr>
          <w:rFonts w:ascii="Calibri" w:eastAsia="Calibri" w:hAnsi="Calibri"/>
        </w:rPr>
        <w:t>“</w:t>
      </w:r>
      <w:r>
        <w:t>伪造、变造会计凭证、</w:t>
      </w:r>
      <w:r>
        <w:rPr>
          <w:spacing w:val="-2"/>
        </w:rPr>
        <w:t>会计帐簿，编制虚假财务会计报告，构成犯罪的，依法追究刑事责任。</w:t>
      </w:r>
    </w:p>
    <w:p>
      <w:pPr>
        <w:pStyle w:val="BodyText"/>
        <w:spacing w:line="278" w:lineRule="auto"/>
        <w:ind w:left="120" w:right="297" w:firstLine="420"/>
        <w:jc w:val="both"/>
        <w:rPr>
          <w:rFonts w:ascii="Calibri" w:eastAsia="Calibri" w:hAnsi="Calibri"/>
        </w:rPr>
      </w:pPr>
      <w:r>
        <w:rPr>
          <w:spacing w:val="-4"/>
        </w:rPr>
        <w:t>有前款行为，尚不构成犯罪的，由县级以上人民政府财政部门予以通报，可以对单位并</w:t>
      </w:r>
      <w:r>
        <w:rPr>
          <w:spacing w:val="-4"/>
        </w:rPr>
        <w:t>处五千元以上十万元以下的罚款；对其直接负责的主管人员和其他直接责任人员，可以处三</w:t>
      </w:r>
      <w:r>
        <w:rPr>
          <w:spacing w:val="-4"/>
        </w:rPr>
        <w:t>千元以上五万元以下的罚款；属于国家工作人员的，还应当由其所在单位或者有关单位依法</w:t>
      </w:r>
      <w:r>
        <w:rPr>
          <w:spacing w:val="-4"/>
        </w:rPr>
        <w:t>给予撤职直至开除的行政处分；对其中的会计人员，并由县级以上人民政府财政部门吊销会</w:t>
      </w:r>
      <w:r>
        <w:rPr>
          <w:spacing w:val="-2"/>
        </w:rPr>
        <w:t>计从业资格证书。</w:t>
      </w:r>
      <w:r>
        <w:rPr>
          <w:rFonts w:ascii="Calibri" w:eastAsia="Calibri" w:hAnsi="Calibri"/>
          <w:spacing w:val="-2"/>
        </w:rPr>
        <w:t>”</w:t>
      </w:r>
    </w:p>
    <w:p>
      <w:pPr>
        <w:spacing w:after="0" w:line="278" w:lineRule="auto"/>
        <w:jc w:val="both"/>
        <w:rPr>
          <w:rFonts w:ascii="Calibri" w:eastAsia="Calibri" w:hAnsi="Calibri"/>
        </w:rPr>
        <w:sectPr>
          <w:pgSz w:w="11910" w:h="16840"/>
          <w:pgMar w:top="1400" w:right="1500" w:bottom="280" w:left="1680" w:header="708" w:footer="708"/>
          <w:pgNumType w:start="10"/>
          <w:cols w:space="708"/>
        </w:sectPr>
      </w:pPr>
    </w:p>
    <w:p>
      <w:pPr>
        <w:pStyle w:val="BodyText"/>
        <w:spacing w:before="45" w:line="278" w:lineRule="auto"/>
        <w:ind w:left="120" w:right="244" w:firstLine="420"/>
        <w:jc w:val="both"/>
      </w:pPr>
      <w:r>
        <w:rPr>
          <w:rFonts w:ascii="Calibri" w:eastAsia="Calibri" w:hAnsi="Calibri"/>
        </w:rPr>
        <w:t>2</w:t>
      </w:r>
      <w:r>
        <w:rPr>
          <w:spacing w:val="-19"/>
        </w:rPr>
        <w:t>、《企业财务会计报告条例》</w:t>
      </w:r>
      <w:r>
        <w:t>（</w:t>
      </w:r>
      <w:r>
        <w:rPr>
          <w:rFonts w:ascii="Calibri" w:eastAsia="Calibri" w:hAnsi="Calibri"/>
        </w:rPr>
        <w:t>2000</w:t>
      </w:r>
      <w:r>
        <w:rPr>
          <w:rFonts w:ascii="Calibri" w:eastAsia="Calibri" w:hAnsi="Calibri"/>
          <w:spacing w:val="-12"/>
        </w:rPr>
        <w:t xml:space="preserve"> </w:t>
      </w:r>
      <w:r>
        <w:rPr>
          <w:spacing w:val="-2"/>
        </w:rPr>
        <w:t xml:space="preserve">年中华人民共和国国务院令第 </w:t>
      </w:r>
      <w:r>
        <w:rPr>
          <w:rFonts w:ascii="Calibri" w:eastAsia="Calibri" w:hAnsi="Calibri"/>
        </w:rPr>
        <w:t>287</w:t>
      </w:r>
      <w:r>
        <w:rPr>
          <w:rFonts w:ascii="Calibri" w:eastAsia="Calibri" w:hAnsi="Calibri"/>
          <w:spacing w:val="-11"/>
        </w:rPr>
        <w:t xml:space="preserve"> </w:t>
      </w:r>
      <w:r>
        <w:t xml:space="preserve">号）第四十条： </w:t>
      </w:r>
      <w:r>
        <w:rPr>
          <w:rFonts w:ascii="Calibri" w:eastAsia="Calibri" w:hAnsi="Calibri"/>
          <w:spacing w:val="-2"/>
        </w:rPr>
        <w:t>“</w:t>
      </w:r>
      <w:r>
        <w:rPr>
          <w:spacing w:val="-2"/>
        </w:rPr>
        <w:t>企业编制、对外提供虚假的或者隐瞒重要事实的财务会计报告，构成犯罪的，依法追究刑</w:t>
      </w:r>
      <w:r>
        <w:rPr>
          <w:spacing w:val="-4"/>
        </w:rPr>
        <w:t>事责任。</w:t>
      </w:r>
    </w:p>
    <w:p>
      <w:pPr>
        <w:pStyle w:val="BodyText"/>
        <w:spacing w:line="269" w:lineRule="exact"/>
        <w:ind w:left="0" w:right="297"/>
        <w:jc w:val="right"/>
      </w:pPr>
      <w:r>
        <w:rPr>
          <w:spacing w:val="-5"/>
        </w:rPr>
        <w:t>有前款行为，尚不构成犯罪的，由县级以上人民政府财政部门予以通报，对企业可以处</w:t>
      </w:r>
    </w:p>
    <w:p>
      <w:pPr>
        <w:pStyle w:val="BodyText"/>
        <w:spacing w:before="43"/>
        <w:ind w:left="0" w:right="298"/>
        <w:jc w:val="right"/>
        <w:rPr>
          <w:rFonts w:ascii="Calibri" w:eastAsia="Calibri"/>
        </w:rPr>
      </w:pPr>
      <w:r>
        <w:rPr>
          <w:rFonts w:ascii="Calibri" w:eastAsia="Calibri"/>
        </w:rPr>
        <w:t>5000</w:t>
      </w:r>
      <w:r>
        <w:rPr>
          <w:rFonts w:ascii="Calibri" w:eastAsia="Calibri"/>
          <w:spacing w:val="1"/>
        </w:rPr>
        <w:t xml:space="preserve"> </w:t>
      </w:r>
      <w:r>
        <w:rPr>
          <w:spacing w:val="-14"/>
        </w:rPr>
        <w:t xml:space="preserve">元以上 </w:t>
      </w:r>
      <w:r>
        <w:rPr>
          <w:rFonts w:ascii="Calibri" w:eastAsia="Calibri"/>
        </w:rPr>
        <w:t>10</w:t>
      </w:r>
      <w:r>
        <w:rPr>
          <w:rFonts w:ascii="Calibri" w:eastAsia="Calibri"/>
          <w:spacing w:val="4"/>
        </w:rPr>
        <w:t xml:space="preserve"> </w:t>
      </w:r>
      <w:r>
        <w:rPr>
          <w:spacing w:val="-13"/>
        </w:rPr>
        <w:t xml:space="preserve">万元以下的罚款；对直接负责的主管人员和其他直接责任人员，可以处 </w:t>
      </w:r>
      <w:r>
        <w:rPr>
          <w:rFonts w:ascii="Calibri" w:eastAsia="Calibri"/>
          <w:spacing w:val="-4"/>
        </w:rPr>
        <w:t>3000</w:t>
      </w:r>
    </w:p>
    <w:p>
      <w:pPr>
        <w:pStyle w:val="BodyText"/>
        <w:spacing w:before="43" w:line="278" w:lineRule="auto"/>
        <w:ind w:left="120" w:right="298"/>
        <w:jc w:val="both"/>
        <w:rPr>
          <w:rFonts w:ascii="Calibri" w:eastAsia="Calibri" w:hAnsi="Calibri"/>
        </w:rPr>
      </w:pPr>
      <w:r>
        <w:rPr>
          <w:spacing w:val="-9"/>
        </w:rPr>
        <w:t xml:space="preserve">元以上 </w:t>
      </w:r>
      <w:r>
        <w:rPr>
          <w:rFonts w:ascii="Calibri" w:eastAsia="Calibri" w:hAnsi="Calibri"/>
          <w:spacing w:val="-4"/>
        </w:rPr>
        <w:t>5</w:t>
      </w:r>
      <w:r>
        <w:rPr>
          <w:rFonts w:ascii="Calibri" w:eastAsia="Calibri" w:hAnsi="Calibri"/>
          <w:spacing w:val="5"/>
        </w:rPr>
        <w:t xml:space="preserve"> </w:t>
      </w:r>
      <w:r>
        <w:rPr>
          <w:spacing w:val="-4"/>
        </w:rPr>
        <w:t>万元以下的罚款；属于国家工作人员的，并依法给予撤职直至开除的行政处分或者</w:t>
      </w:r>
      <w:r>
        <w:rPr>
          <w:spacing w:val="-4"/>
        </w:rPr>
        <w:t>纪律处分；对其中的会计人员，情节严重的，并由县级以上人民政府财政部门吊销会计从业</w:t>
      </w:r>
      <w:r>
        <w:rPr>
          <w:spacing w:val="-2"/>
        </w:rPr>
        <w:t>资格证书。</w:t>
      </w:r>
      <w:r>
        <w:rPr>
          <w:rFonts w:ascii="Calibri" w:eastAsia="Calibri" w:hAnsi="Calibri"/>
          <w:spacing w:val="-2"/>
        </w:rPr>
        <w:t>”</w:t>
      </w:r>
    </w:p>
    <w:p>
      <w:pPr>
        <w:pStyle w:val="BodyText"/>
        <w:spacing w:line="278" w:lineRule="auto"/>
        <w:ind w:left="120" w:right="298" w:firstLine="420"/>
      </w:pPr>
      <w:r>
        <w:rPr>
          <w:spacing w:val="-4"/>
        </w:rPr>
        <w:t>十二、违法行为名称：隐匿或者故意销毁依法应当保存的会计凭证、会计帐簿、财务会</w:t>
      </w:r>
      <w:r>
        <w:rPr>
          <w:spacing w:val="-2"/>
        </w:rPr>
        <w:t>计报告尚不构成犯罪的</w:t>
      </w:r>
    </w:p>
    <w:p>
      <w:pPr>
        <w:pStyle w:val="BodyText"/>
        <w:spacing w:line="278" w:lineRule="auto"/>
        <w:ind w:right="5455"/>
      </w:pPr>
      <w:r>
        <w:rPr>
          <w:spacing w:val="-2"/>
        </w:rPr>
        <w:t>处罚种类：罚款、吊销许可证</w:t>
      </w:r>
      <w:r>
        <w:rPr>
          <w:spacing w:val="-2"/>
        </w:rPr>
        <w:t>法律依据：</w:t>
      </w:r>
    </w:p>
    <w:p>
      <w:pPr>
        <w:pStyle w:val="BodyText"/>
        <w:spacing w:line="278" w:lineRule="auto"/>
        <w:ind w:left="120" w:right="297" w:firstLine="420"/>
        <w:jc w:val="both"/>
      </w:pPr>
      <w:r>
        <w:rPr>
          <w:rFonts w:ascii="Calibri" w:eastAsia="Calibri" w:hAnsi="Calibri"/>
          <w:spacing w:val="-2"/>
        </w:rPr>
        <w:t>1</w:t>
      </w:r>
      <w:r>
        <w:rPr>
          <w:spacing w:val="-21"/>
        </w:rPr>
        <w:t>、《中华人民共和国会计法》</w:t>
      </w:r>
      <w:r>
        <w:rPr>
          <w:spacing w:val="-2"/>
        </w:rPr>
        <w:t>（</w:t>
      </w:r>
      <w:r>
        <w:rPr>
          <w:rFonts w:ascii="Calibri" w:eastAsia="Calibri" w:hAnsi="Calibri"/>
          <w:spacing w:val="-2"/>
        </w:rPr>
        <w:t>1985</w:t>
      </w:r>
      <w:r>
        <w:rPr>
          <w:rFonts w:ascii="Calibri" w:eastAsia="Calibri" w:hAnsi="Calibri"/>
          <w:spacing w:val="-10"/>
        </w:rPr>
        <w:t xml:space="preserve"> </w:t>
      </w:r>
      <w:r>
        <w:rPr>
          <w:spacing w:val="-4"/>
        </w:rPr>
        <w:t xml:space="preserve">年中华人民共和国主席令第 </w:t>
      </w:r>
      <w:r>
        <w:rPr>
          <w:rFonts w:ascii="Calibri" w:eastAsia="Calibri" w:hAnsi="Calibri"/>
          <w:spacing w:val="-2"/>
        </w:rPr>
        <w:t>21</w:t>
      </w:r>
      <w:r>
        <w:rPr>
          <w:rFonts w:ascii="Calibri" w:eastAsia="Calibri" w:hAnsi="Calibri"/>
          <w:spacing w:val="-9"/>
        </w:rPr>
        <w:t xml:space="preserve"> </w:t>
      </w:r>
      <w:r>
        <w:rPr>
          <w:spacing w:val="-2"/>
        </w:rPr>
        <w:t>号颁布，</w:t>
      </w:r>
      <w:r>
        <w:rPr>
          <w:rFonts w:ascii="Calibri" w:eastAsia="Calibri" w:hAnsi="Calibri"/>
          <w:spacing w:val="-2"/>
        </w:rPr>
        <w:t>1993</w:t>
      </w:r>
      <w:r>
        <w:rPr>
          <w:rFonts w:ascii="Calibri" w:eastAsia="Calibri" w:hAnsi="Calibri"/>
          <w:spacing w:val="-10"/>
        </w:rPr>
        <w:t xml:space="preserve"> </w:t>
      </w:r>
      <w:r>
        <w:rPr>
          <w:spacing w:val="-14"/>
        </w:rPr>
        <w:t xml:space="preserve">年 </w:t>
      </w:r>
      <w:r>
        <w:rPr>
          <w:rFonts w:ascii="Calibri" w:eastAsia="Calibri" w:hAnsi="Calibri"/>
          <w:spacing w:val="-2"/>
        </w:rPr>
        <w:t>12</w:t>
      </w:r>
      <w:r>
        <w:rPr>
          <w:spacing w:val="-14"/>
        </w:rPr>
        <w:t xml:space="preserve">月 </w:t>
      </w:r>
      <w:r>
        <w:rPr>
          <w:rFonts w:ascii="Calibri" w:eastAsia="Calibri" w:hAnsi="Calibri"/>
        </w:rPr>
        <w:t>29</w:t>
      </w:r>
      <w:r>
        <w:rPr>
          <w:rFonts w:ascii="Calibri" w:eastAsia="Calibri" w:hAnsi="Calibri"/>
          <w:spacing w:val="-12"/>
        </w:rPr>
        <w:t xml:space="preserve"> </w:t>
      </w:r>
      <w:r>
        <w:t>日第一次修正，</w:t>
      </w:r>
      <w:r>
        <w:rPr>
          <w:rFonts w:ascii="Calibri" w:eastAsia="Calibri" w:hAnsi="Calibri"/>
        </w:rPr>
        <w:t>1999</w:t>
      </w:r>
      <w:r>
        <w:rPr>
          <w:rFonts w:ascii="Calibri" w:eastAsia="Calibri" w:hAnsi="Calibri"/>
          <w:spacing w:val="-11"/>
        </w:rPr>
        <w:t xml:space="preserve"> </w:t>
      </w:r>
      <w:r>
        <w:rPr>
          <w:spacing w:val="-14"/>
        </w:rPr>
        <w:t xml:space="preserve">年 </w:t>
      </w:r>
      <w:r>
        <w:rPr>
          <w:rFonts w:ascii="Calibri" w:eastAsia="Calibri" w:hAnsi="Calibri"/>
        </w:rPr>
        <w:t>10</w:t>
      </w:r>
      <w:r>
        <w:rPr>
          <w:rFonts w:ascii="Calibri" w:eastAsia="Calibri" w:hAnsi="Calibri"/>
          <w:spacing w:val="-10"/>
        </w:rPr>
        <w:t xml:space="preserve"> </w:t>
      </w:r>
      <w:r>
        <w:rPr>
          <w:spacing w:val="-13"/>
        </w:rPr>
        <w:t xml:space="preserve">月 </w:t>
      </w:r>
      <w:r>
        <w:rPr>
          <w:rFonts w:ascii="Calibri" w:eastAsia="Calibri" w:hAnsi="Calibri"/>
        </w:rPr>
        <w:t>31</w:t>
      </w:r>
      <w:r>
        <w:rPr>
          <w:rFonts w:ascii="Calibri" w:eastAsia="Calibri" w:hAnsi="Calibri"/>
          <w:spacing w:val="8"/>
        </w:rPr>
        <w:t xml:space="preserve"> </w:t>
      </w:r>
      <w:r>
        <w:t>日第二次修正）第四十四条：</w:t>
      </w:r>
      <w:r>
        <w:rPr>
          <w:rFonts w:ascii="Calibri" w:eastAsia="Calibri" w:hAnsi="Calibri"/>
        </w:rPr>
        <w:t>“</w:t>
      </w:r>
      <w:r>
        <w:t>隐匿或者故意销毁依</w:t>
      </w:r>
      <w:r>
        <w:rPr>
          <w:spacing w:val="-2"/>
        </w:rPr>
        <w:t>法应当保存的会计凭证、会计帐簿。财务会计报告，构成犯罪的，依法追究刑事责任。</w:t>
      </w:r>
    </w:p>
    <w:p>
      <w:pPr>
        <w:pStyle w:val="BodyText"/>
        <w:spacing w:line="278" w:lineRule="auto"/>
        <w:ind w:left="120" w:right="297" w:firstLine="420"/>
        <w:jc w:val="both"/>
        <w:rPr>
          <w:rFonts w:ascii="Calibri" w:eastAsia="Calibri" w:hAnsi="Calibri"/>
        </w:rPr>
      </w:pPr>
      <w:r>
        <w:rPr>
          <w:spacing w:val="-4"/>
        </w:rPr>
        <w:t>有前款行为，尚不构成犯罪的，由县级以上人民政府财政部门予以通报，可以对单位并</w:t>
      </w:r>
      <w:r>
        <w:rPr>
          <w:spacing w:val="-4"/>
        </w:rPr>
        <w:t>处五千元以上十万元以下的罚款；对其直接负责的主管人员和其他直接责任人员，可以处三</w:t>
      </w:r>
      <w:r>
        <w:rPr>
          <w:spacing w:val="-4"/>
        </w:rPr>
        <w:t>千元以上五万元以下的罚款；属于国家工作人员的，还应当由其所在单位或者有关单位依法</w:t>
      </w:r>
      <w:r>
        <w:rPr>
          <w:spacing w:val="-4"/>
        </w:rPr>
        <w:t>给予撤职直至开除的行政处分；对其中的会计人员，并由县级以上人民政府财政部门吊销会</w:t>
      </w:r>
      <w:r>
        <w:rPr>
          <w:spacing w:val="-2"/>
        </w:rPr>
        <w:t>计从业资格证书。</w:t>
      </w:r>
      <w:r>
        <w:rPr>
          <w:rFonts w:ascii="Calibri" w:eastAsia="Calibri" w:hAnsi="Calibri"/>
          <w:spacing w:val="-2"/>
        </w:rPr>
        <w:t>”</w:t>
      </w:r>
    </w:p>
    <w:p>
      <w:pPr>
        <w:pStyle w:val="BodyText"/>
        <w:spacing w:line="278" w:lineRule="auto"/>
        <w:ind w:left="120" w:right="297" w:firstLine="420"/>
        <w:jc w:val="both"/>
      </w:pPr>
      <w:r>
        <w:rPr>
          <w:spacing w:val="-4"/>
        </w:rPr>
        <w:t>十三、违法行为名称：授意、指使、强令会计机构、会计人员及其他人员伪造、变造会</w:t>
      </w:r>
      <w:r>
        <w:rPr>
          <w:spacing w:val="-4"/>
        </w:rPr>
        <w:t>计凭证、会计帐簿，编制虚假或者隐瞒重要事实的财务会计报告或者隐匿、故意销毁依法应</w:t>
      </w:r>
      <w:r>
        <w:rPr>
          <w:spacing w:val="-2"/>
        </w:rPr>
        <w:t>当保存的会计凭证、会计帐簿、财务会计报告尚不构成犯罪的</w:t>
      </w:r>
    </w:p>
    <w:p>
      <w:pPr>
        <w:pStyle w:val="BodyText"/>
        <w:spacing w:line="278" w:lineRule="auto"/>
        <w:ind w:right="6715"/>
      </w:pPr>
      <w:r>
        <w:rPr>
          <w:spacing w:val="-2"/>
        </w:rPr>
        <w:t>处罚种类：罚款</w:t>
      </w:r>
      <w:r>
        <w:rPr>
          <w:spacing w:val="-2"/>
        </w:rPr>
        <w:t>法律依据：</w:t>
      </w:r>
    </w:p>
    <w:p>
      <w:pPr>
        <w:pStyle w:val="BodyText"/>
        <w:spacing w:line="278" w:lineRule="auto"/>
        <w:ind w:left="120" w:right="297" w:firstLine="420"/>
        <w:jc w:val="both"/>
        <w:rPr>
          <w:rFonts w:ascii="Calibri" w:eastAsia="Calibri" w:hAnsi="Calibri"/>
        </w:rPr>
      </w:pPr>
      <w:r>
        <w:rPr>
          <w:rFonts w:ascii="Calibri" w:eastAsia="Calibri" w:hAnsi="Calibri"/>
          <w:spacing w:val="-2"/>
        </w:rPr>
        <w:t>1</w:t>
      </w:r>
      <w:r>
        <w:rPr>
          <w:spacing w:val="-21"/>
        </w:rPr>
        <w:t>、《中华人民共和国会计法》</w:t>
      </w:r>
      <w:r>
        <w:rPr>
          <w:spacing w:val="-2"/>
        </w:rPr>
        <w:t>（</w:t>
      </w:r>
      <w:r>
        <w:rPr>
          <w:rFonts w:ascii="Calibri" w:eastAsia="Calibri" w:hAnsi="Calibri"/>
          <w:spacing w:val="-2"/>
        </w:rPr>
        <w:t>1985</w:t>
      </w:r>
      <w:r>
        <w:rPr>
          <w:rFonts w:ascii="Calibri" w:eastAsia="Calibri" w:hAnsi="Calibri"/>
          <w:spacing w:val="-10"/>
        </w:rPr>
        <w:t xml:space="preserve"> </w:t>
      </w:r>
      <w:r>
        <w:rPr>
          <w:spacing w:val="-4"/>
        </w:rPr>
        <w:t xml:space="preserve">年中华人民共和国主席令第 </w:t>
      </w:r>
      <w:r>
        <w:rPr>
          <w:rFonts w:ascii="Calibri" w:eastAsia="Calibri" w:hAnsi="Calibri"/>
          <w:spacing w:val="-2"/>
        </w:rPr>
        <w:t>21</w:t>
      </w:r>
      <w:r>
        <w:rPr>
          <w:rFonts w:ascii="Calibri" w:eastAsia="Calibri" w:hAnsi="Calibri"/>
          <w:spacing w:val="-9"/>
        </w:rPr>
        <w:t xml:space="preserve"> </w:t>
      </w:r>
      <w:r>
        <w:rPr>
          <w:spacing w:val="-2"/>
        </w:rPr>
        <w:t>号颁布，</w:t>
      </w:r>
      <w:r>
        <w:rPr>
          <w:rFonts w:ascii="Calibri" w:eastAsia="Calibri" w:hAnsi="Calibri"/>
          <w:spacing w:val="-2"/>
        </w:rPr>
        <w:t>1993</w:t>
      </w:r>
      <w:r>
        <w:rPr>
          <w:rFonts w:ascii="Calibri" w:eastAsia="Calibri" w:hAnsi="Calibri"/>
          <w:spacing w:val="-10"/>
        </w:rPr>
        <w:t xml:space="preserve"> </w:t>
      </w:r>
      <w:r>
        <w:rPr>
          <w:spacing w:val="-14"/>
        </w:rPr>
        <w:t xml:space="preserve">年 </w:t>
      </w:r>
      <w:r>
        <w:rPr>
          <w:rFonts w:ascii="Calibri" w:eastAsia="Calibri" w:hAnsi="Calibri"/>
          <w:spacing w:val="-2"/>
        </w:rPr>
        <w:t>12</w:t>
      </w:r>
      <w:r>
        <w:rPr>
          <w:spacing w:val="-14"/>
        </w:rPr>
        <w:t xml:space="preserve">月 </w:t>
      </w:r>
      <w:r>
        <w:rPr>
          <w:rFonts w:ascii="Calibri" w:eastAsia="Calibri" w:hAnsi="Calibri"/>
        </w:rPr>
        <w:t>29</w:t>
      </w:r>
      <w:r>
        <w:rPr>
          <w:rFonts w:ascii="Calibri" w:eastAsia="Calibri" w:hAnsi="Calibri"/>
          <w:spacing w:val="-12"/>
        </w:rPr>
        <w:t xml:space="preserve"> </w:t>
      </w:r>
      <w:r>
        <w:t>日第一次修正，</w:t>
      </w:r>
      <w:r>
        <w:rPr>
          <w:rFonts w:ascii="Calibri" w:eastAsia="Calibri" w:hAnsi="Calibri"/>
        </w:rPr>
        <w:t>1999</w:t>
      </w:r>
      <w:r>
        <w:rPr>
          <w:rFonts w:ascii="Calibri" w:eastAsia="Calibri" w:hAnsi="Calibri"/>
          <w:spacing w:val="-11"/>
        </w:rPr>
        <w:t xml:space="preserve"> </w:t>
      </w:r>
      <w:r>
        <w:rPr>
          <w:spacing w:val="-14"/>
        </w:rPr>
        <w:t xml:space="preserve">年 </w:t>
      </w:r>
      <w:r>
        <w:rPr>
          <w:rFonts w:ascii="Calibri" w:eastAsia="Calibri" w:hAnsi="Calibri"/>
        </w:rPr>
        <w:t>10</w:t>
      </w:r>
      <w:r>
        <w:rPr>
          <w:rFonts w:ascii="Calibri" w:eastAsia="Calibri" w:hAnsi="Calibri"/>
          <w:spacing w:val="-10"/>
        </w:rPr>
        <w:t xml:space="preserve"> </w:t>
      </w:r>
      <w:r>
        <w:rPr>
          <w:spacing w:val="-13"/>
        </w:rPr>
        <w:t xml:space="preserve">月 </w:t>
      </w:r>
      <w:r>
        <w:rPr>
          <w:rFonts w:ascii="Calibri" w:eastAsia="Calibri" w:hAnsi="Calibri"/>
        </w:rPr>
        <w:t>31</w:t>
      </w:r>
      <w:r>
        <w:rPr>
          <w:rFonts w:ascii="Calibri" w:eastAsia="Calibri" w:hAnsi="Calibri"/>
          <w:spacing w:val="8"/>
        </w:rPr>
        <w:t xml:space="preserve"> </w:t>
      </w:r>
      <w:r>
        <w:t>日第二次修正）第四十五条：</w:t>
      </w:r>
      <w:r>
        <w:rPr>
          <w:rFonts w:ascii="Calibri" w:eastAsia="Calibri" w:hAnsi="Calibri"/>
        </w:rPr>
        <w:t>“</w:t>
      </w:r>
      <w:r>
        <w:t>授意、指使、强令会</w:t>
      </w:r>
      <w:r>
        <w:rPr>
          <w:spacing w:val="-4"/>
        </w:rPr>
        <w:t>计机构、会计人员及其他人员伪造、变造会计凭证、会计帐簿，编制虚假财务会计报告或者</w:t>
      </w:r>
      <w:r>
        <w:rPr>
          <w:spacing w:val="-4"/>
        </w:rPr>
        <w:t>隐匿、故意销毁依法应当保存的会计凭证、会计帐簿、财务会计报告，构成犯罪的，依法追</w:t>
      </w:r>
      <w:r>
        <w:rPr>
          <w:spacing w:val="-2"/>
        </w:rPr>
        <w:t>究刑事责任；尚不构成犯罪的，可以处五千元以上五万元以下的罚款</w:t>
      </w:r>
      <w:r>
        <w:rPr>
          <w:rFonts w:ascii="Calibri" w:eastAsia="Calibri" w:hAnsi="Calibri"/>
          <w:spacing w:val="-2"/>
        </w:rPr>
        <w:t>”</w:t>
      </w:r>
    </w:p>
    <w:p>
      <w:pPr>
        <w:pStyle w:val="BodyText"/>
        <w:spacing w:line="278" w:lineRule="auto"/>
        <w:ind w:left="120" w:right="193" w:firstLine="420"/>
        <w:rPr>
          <w:rFonts w:ascii="Calibri" w:eastAsia="Calibri" w:hAnsi="Calibri"/>
        </w:rPr>
      </w:pPr>
      <w:r>
        <w:rPr>
          <w:rFonts w:ascii="Calibri" w:eastAsia="Calibri" w:hAnsi="Calibri"/>
        </w:rPr>
        <w:t>2</w:t>
      </w:r>
      <w:r>
        <w:rPr>
          <w:spacing w:val="-19"/>
        </w:rPr>
        <w:t>、《企业财务会计报告条例》</w:t>
      </w:r>
      <w:r>
        <w:t>（</w:t>
      </w:r>
      <w:r>
        <w:rPr>
          <w:rFonts w:ascii="Calibri" w:eastAsia="Calibri" w:hAnsi="Calibri"/>
        </w:rPr>
        <w:t>20</w:t>
      </w:r>
      <w:r>
        <w:rPr>
          <w:rFonts w:ascii="Calibri" w:eastAsia="Calibri" w:hAnsi="Calibri"/>
          <w:spacing w:val="-1"/>
        </w:rPr>
        <w:t>0</w:t>
      </w:r>
      <w:r>
        <w:rPr>
          <w:rFonts w:ascii="Calibri" w:eastAsia="Calibri" w:hAnsi="Calibri"/>
        </w:rPr>
        <w:t>0</w:t>
      </w:r>
      <w:r>
        <w:rPr>
          <w:rFonts w:ascii="Calibri" w:eastAsia="Calibri" w:hAnsi="Calibri"/>
          <w:spacing w:val="4"/>
        </w:rPr>
        <w:t xml:space="preserve"> </w:t>
      </w:r>
      <w:r>
        <w:rPr>
          <w:spacing w:val="-4"/>
        </w:rPr>
        <w:t xml:space="preserve">年中华人民共和国国务院令第 </w:t>
      </w:r>
      <w:r>
        <w:rPr>
          <w:rFonts w:ascii="Calibri" w:eastAsia="Calibri" w:hAnsi="Calibri"/>
        </w:rPr>
        <w:t>2</w:t>
      </w:r>
      <w:r>
        <w:rPr>
          <w:rFonts w:ascii="Calibri" w:eastAsia="Calibri" w:hAnsi="Calibri"/>
          <w:spacing w:val="-1"/>
        </w:rPr>
        <w:t>8</w:t>
      </w:r>
      <w:r>
        <w:rPr>
          <w:rFonts w:ascii="Calibri" w:eastAsia="Calibri" w:hAnsi="Calibri"/>
        </w:rPr>
        <w:t>7</w:t>
      </w:r>
      <w:r>
        <w:rPr>
          <w:rFonts w:ascii="Calibri" w:eastAsia="Calibri" w:hAnsi="Calibri"/>
          <w:spacing w:val="4"/>
        </w:rPr>
        <w:t xml:space="preserve"> </w:t>
      </w:r>
      <w:r>
        <w:t>号</w:t>
      </w:r>
      <w:r>
        <w:rPr>
          <w:spacing w:val="-105"/>
        </w:rPr>
        <w:t>）</w:t>
      </w:r>
      <w:r>
        <w:rPr>
          <w:spacing w:val="-12"/>
        </w:rPr>
        <w:t>第四十一条：</w:t>
      </w:r>
      <w:r>
        <w:t xml:space="preserve"> </w:t>
      </w:r>
      <w:r>
        <w:rPr>
          <w:rFonts w:ascii="Calibri" w:eastAsia="Calibri" w:hAnsi="Calibri"/>
          <w:spacing w:val="-1"/>
        </w:rPr>
        <w:t>“</w:t>
      </w:r>
      <w:r>
        <w:t>授意、指使、强令会计机构、会计人员及其他人员编制、对外提供虚假的或者隐瞒重要事</w:t>
      </w:r>
      <w:r>
        <w:rPr>
          <w:spacing w:val="-7"/>
        </w:rPr>
        <w:t>实的财务会计报告，或者隐匿、故意销毁依法应当保存的财务会计报告，构成犯罪的，依法</w:t>
      </w:r>
      <w:r>
        <w:rPr>
          <w:spacing w:val="-10"/>
        </w:rPr>
        <w:t xml:space="preserve">追究刑事责任；尚不构成犯罪的，可以处 </w:t>
      </w:r>
      <w:r>
        <w:rPr>
          <w:rFonts w:ascii="Calibri" w:eastAsia="Calibri" w:hAnsi="Calibri"/>
          <w:spacing w:val="-1"/>
        </w:rPr>
        <w:t>5</w:t>
      </w:r>
      <w:r>
        <w:rPr>
          <w:rFonts w:ascii="Calibri" w:eastAsia="Calibri" w:hAnsi="Calibri"/>
        </w:rPr>
        <w:t>000</w:t>
      </w:r>
      <w:r>
        <w:rPr>
          <w:rFonts w:ascii="Calibri" w:eastAsia="Calibri" w:hAnsi="Calibri"/>
          <w:spacing w:val="5"/>
        </w:rPr>
        <w:t xml:space="preserve"> </w:t>
      </w:r>
      <w:r>
        <w:rPr>
          <w:spacing w:val="-14"/>
        </w:rPr>
        <w:t xml:space="preserve">元以上 </w:t>
      </w:r>
      <w:r>
        <w:rPr>
          <w:rFonts w:ascii="Calibri" w:eastAsia="Calibri" w:hAnsi="Calibri"/>
        </w:rPr>
        <w:t>5</w:t>
      </w:r>
      <w:r>
        <w:rPr>
          <w:rFonts w:ascii="Calibri" w:eastAsia="Calibri" w:hAnsi="Calibri"/>
          <w:spacing w:val="5"/>
        </w:rPr>
        <w:t xml:space="preserve"> </w:t>
      </w:r>
      <w:r>
        <w:t>万元以下的罚款；属于国家工作人员的，并依法给予降级、撤职、开除的行政处分或者纪律处分。</w:t>
      </w:r>
      <w:r>
        <w:rPr>
          <w:rFonts w:ascii="Calibri" w:eastAsia="Calibri" w:hAnsi="Calibri"/>
        </w:rPr>
        <w:t>”</w:t>
      </w:r>
    </w:p>
    <w:p>
      <w:pPr>
        <w:pStyle w:val="BodyText"/>
        <w:spacing w:line="278" w:lineRule="auto"/>
        <w:ind w:left="120" w:right="298" w:firstLine="420"/>
      </w:pPr>
      <w:r>
        <w:rPr>
          <w:spacing w:val="-4"/>
        </w:rPr>
        <w:t>十四、违法行为名称：采购人、采购代理机构应当采用公开招标方式而擅自采用其他方</w:t>
      </w:r>
      <w:r>
        <w:rPr>
          <w:spacing w:val="-4"/>
        </w:rPr>
        <w:t>式采购的</w:t>
      </w:r>
    </w:p>
    <w:p>
      <w:pPr>
        <w:pStyle w:val="BodyText"/>
        <w:spacing w:line="278" w:lineRule="auto"/>
        <w:ind w:right="6085"/>
      </w:pPr>
      <w:r>
        <w:rPr>
          <w:spacing w:val="-2"/>
        </w:rPr>
        <w:t>处罚种类：警告，罚款</w:t>
      </w:r>
      <w:r>
        <w:rPr>
          <w:spacing w:val="-2"/>
        </w:rPr>
        <w:t>法律依据：</w:t>
      </w:r>
    </w:p>
    <w:p>
      <w:pPr>
        <w:pStyle w:val="BodyText"/>
        <w:spacing w:line="278" w:lineRule="auto"/>
        <w:ind w:left="120" w:right="297" w:firstLine="420"/>
        <w:jc w:val="both"/>
      </w:pPr>
      <w:r>
        <w:rPr>
          <w:rFonts w:ascii="Calibri" w:eastAsia="Calibri" w:hAnsi="Calibri"/>
        </w:rPr>
        <w:t>1</w:t>
      </w:r>
      <w:r>
        <w:rPr>
          <w:spacing w:val="-18"/>
        </w:rPr>
        <w:t>、《中华人民共和国政府采购法》</w:t>
      </w:r>
      <w:r>
        <w:t>（</w:t>
      </w:r>
      <w:r>
        <w:rPr>
          <w:rFonts w:ascii="Calibri" w:eastAsia="Calibri" w:hAnsi="Calibri"/>
        </w:rPr>
        <w:t>2002</w:t>
      </w:r>
      <w:r>
        <w:rPr>
          <w:rFonts w:ascii="Calibri" w:eastAsia="Calibri" w:hAnsi="Calibri"/>
          <w:spacing w:val="-9"/>
        </w:rPr>
        <w:t xml:space="preserve"> </w:t>
      </w:r>
      <w:r>
        <w:rPr>
          <w:spacing w:val="-2"/>
        </w:rPr>
        <w:t xml:space="preserve">年中华人民共和国主席令第 </w:t>
      </w:r>
      <w:r>
        <w:rPr>
          <w:rFonts w:ascii="Calibri" w:eastAsia="Calibri" w:hAnsi="Calibri"/>
        </w:rPr>
        <w:t>68</w:t>
      </w:r>
      <w:r>
        <w:rPr>
          <w:rFonts w:ascii="Calibri" w:eastAsia="Calibri" w:hAnsi="Calibri"/>
          <w:spacing w:val="5"/>
        </w:rPr>
        <w:t xml:space="preserve"> </w:t>
      </w:r>
      <w:r>
        <w:t>号）第七十一</w:t>
      </w:r>
      <w:r>
        <w:rPr>
          <w:spacing w:val="-2"/>
        </w:rPr>
        <w:t>条第一款第（一）项：</w:t>
      </w:r>
      <w:r>
        <w:rPr>
          <w:rFonts w:ascii="Calibri" w:eastAsia="Calibri" w:hAnsi="Calibri"/>
          <w:spacing w:val="-2"/>
        </w:rPr>
        <w:t>“</w:t>
      </w:r>
      <w:r>
        <w:rPr>
          <w:spacing w:val="-2"/>
        </w:rPr>
        <w:t>采购人、采购代理机构有下列情形之一的，责令限期改正，给予警</w:t>
      </w:r>
      <w:r>
        <w:rPr>
          <w:spacing w:val="-4"/>
        </w:rPr>
        <w:t>告，可以并处罚款，对直接负责的主管人员和其他直接责任人员，由其行政主管部门或者有</w:t>
      </w:r>
      <w:r>
        <w:rPr>
          <w:spacing w:val="-2"/>
        </w:rPr>
        <w:t>关机关给予处分，并予通报：</w:t>
      </w:r>
    </w:p>
    <w:p>
      <w:pPr>
        <w:pStyle w:val="BodyText"/>
        <w:spacing w:line="269" w:lineRule="exact"/>
        <w:rPr>
          <w:rFonts w:ascii="Calibri" w:eastAsia="Calibri" w:hAnsi="Calibri"/>
        </w:rPr>
      </w:pPr>
      <w:r>
        <w:t>（一）应当采用公开招标方式而擅自采用其他方式采购的。</w:t>
      </w:r>
      <w:r>
        <w:rPr>
          <w:rFonts w:ascii="Calibri" w:eastAsia="Calibri" w:hAnsi="Calibri"/>
          <w:spacing w:val="-10"/>
        </w:rPr>
        <w:t>”</w:t>
      </w:r>
    </w:p>
    <w:p>
      <w:pPr>
        <w:spacing w:after="0" w:line="269" w:lineRule="exact"/>
        <w:rPr>
          <w:rFonts w:ascii="Calibri" w:eastAsia="Calibri" w:hAnsi="Calibri"/>
        </w:rPr>
        <w:sectPr>
          <w:pgSz w:w="11910" w:h="16840"/>
          <w:pgMar w:top="1400" w:right="1500" w:bottom="280" w:left="1680" w:header="708" w:footer="708"/>
          <w:pgNumType w:start="11"/>
          <w:cols w:space="708"/>
        </w:sectPr>
      </w:pPr>
    </w:p>
    <w:p>
      <w:pPr>
        <w:pStyle w:val="BodyText"/>
        <w:spacing w:before="45" w:line="278" w:lineRule="auto"/>
        <w:ind w:left="120" w:right="193" w:firstLine="420"/>
      </w:pPr>
      <w:r>
        <w:rPr>
          <w:rFonts w:ascii="Calibri" w:eastAsia="Calibri" w:hAnsi="Calibri"/>
        </w:rPr>
        <w:t>2</w:t>
      </w:r>
      <w:r>
        <w:rPr>
          <w:spacing w:val="-16"/>
        </w:rPr>
        <w:t>、《政府采购货物和服务招标投标管理办法》</w:t>
      </w:r>
      <w:r>
        <w:t>（</w:t>
      </w:r>
      <w:r>
        <w:rPr>
          <w:rFonts w:ascii="Calibri" w:eastAsia="Calibri" w:hAnsi="Calibri"/>
        </w:rPr>
        <w:t>2004</w:t>
      </w:r>
      <w:r>
        <w:rPr>
          <w:rFonts w:ascii="Calibri" w:eastAsia="Calibri" w:hAnsi="Calibri"/>
          <w:spacing w:val="37"/>
        </w:rPr>
        <w:t xml:space="preserve"> </w:t>
      </w:r>
      <w:r>
        <w:rPr>
          <w:spacing w:val="-2"/>
        </w:rPr>
        <w:t xml:space="preserve">年中华人民共和国财政部令第 </w:t>
      </w:r>
      <w:r>
        <w:rPr>
          <w:rFonts w:ascii="Calibri" w:eastAsia="Calibri" w:hAnsi="Calibri"/>
        </w:rPr>
        <w:t>18</w:t>
      </w:r>
      <w:r>
        <w:rPr>
          <w:spacing w:val="-2"/>
        </w:rPr>
        <w:t>号）第六十八条第（一）项：</w:t>
      </w:r>
      <w:r>
        <w:rPr>
          <w:rFonts w:ascii="Calibri" w:eastAsia="Calibri" w:hAnsi="Calibri"/>
          <w:spacing w:val="-2"/>
        </w:rPr>
        <w:t>“</w:t>
      </w:r>
      <w:r>
        <w:rPr>
          <w:spacing w:val="-2"/>
        </w:rPr>
        <w:t>招标采购单位有下列情形之一的，责令限期改正，给予警告，</w:t>
      </w:r>
      <w:r>
        <w:rPr>
          <w:spacing w:val="-2"/>
        </w:rPr>
        <w:t>可以按照有关法律规定并处罚款，对直接负责的主管人员和其他直接责任人员，由其行政主</w:t>
      </w:r>
      <w:r>
        <w:rPr>
          <w:spacing w:val="-2"/>
        </w:rPr>
        <w:t>管部门或者有关机关依法给予处分，并予通报：</w:t>
      </w:r>
    </w:p>
    <w:p>
      <w:pPr>
        <w:pStyle w:val="BodyText"/>
        <w:spacing w:line="269" w:lineRule="exact"/>
      </w:pPr>
      <w:r>
        <w:rPr>
          <w:spacing w:val="-2"/>
        </w:rPr>
        <w:t>（一）应当采用公开招标方式而擅自采用其他方式采购的</w:t>
      </w:r>
      <w:r>
        <w:rPr>
          <w:rFonts w:ascii="Calibri" w:eastAsia="Calibri" w:hAnsi="Calibri"/>
          <w:spacing w:val="-2"/>
        </w:rPr>
        <w:t>”</w:t>
      </w:r>
      <w:r>
        <w:rPr>
          <w:spacing w:val="-10"/>
        </w:rPr>
        <w:t>。</w:t>
      </w:r>
    </w:p>
    <w:p>
      <w:pPr>
        <w:pStyle w:val="BodyText"/>
        <w:spacing w:before="43" w:line="278" w:lineRule="auto"/>
        <w:ind w:right="2095"/>
      </w:pPr>
      <w:r>
        <w:rPr>
          <w:spacing w:val="-2"/>
        </w:rPr>
        <w:t>十五、违法行为名称：采购人、采购代理机构擅自提高采购标准的</w:t>
      </w:r>
      <w:r>
        <w:rPr>
          <w:spacing w:val="-2"/>
        </w:rPr>
        <w:t>处罚种类：警告，罚款</w:t>
      </w:r>
    </w:p>
    <w:p>
      <w:pPr>
        <w:pStyle w:val="BodyText"/>
        <w:spacing w:line="269" w:lineRule="exact"/>
      </w:pPr>
      <w:r>
        <w:rPr>
          <w:spacing w:val="-2"/>
        </w:rPr>
        <w:t>法律依据：</w:t>
      </w:r>
    </w:p>
    <w:p>
      <w:pPr>
        <w:pStyle w:val="BodyText"/>
        <w:spacing w:before="43" w:line="278" w:lineRule="auto"/>
        <w:ind w:left="120" w:right="297" w:firstLine="420"/>
        <w:jc w:val="both"/>
      </w:pPr>
      <w:r>
        <w:rPr>
          <w:rFonts w:ascii="Calibri" w:eastAsia="Calibri" w:hAnsi="Calibri"/>
        </w:rPr>
        <w:t>1</w:t>
      </w:r>
      <w:r>
        <w:rPr>
          <w:spacing w:val="-18"/>
        </w:rPr>
        <w:t>、《中华人民共和国政府采购法》</w:t>
      </w:r>
      <w:r>
        <w:t>（</w:t>
      </w:r>
      <w:r>
        <w:rPr>
          <w:rFonts w:ascii="Calibri" w:eastAsia="Calibri" w:hAnsi="Calibri"/>
        </w:rPr>
        <w:t>2002</w:t>
      </w:r>
      <w:r>
        <w:rPr>
          <w:rFonts w:ascii="Calibri" w:eastAsia="Calibri" w:hAnsi="Calibri"/>
          <w:spacing w:val="-9"/>
        </w:rPr>
        <w:t xml:space="preserve"> </w:t>
      </w:r>
      <w:r>
        <w:rPr>
          <w:spacing w:val="-2"/>
        </w:rPr>
        <w:t xml:space="preserve">年中华人民共和国主席令第 </w:t>
      </w:r>
      <w:r>
        <w:rPr>
          <w:rFonts w:ascii="Calibri" w:eastAsia="Calibri" w:hAnsi="Calibri"/>
        </w:rPr>
        <w:t>68</w:t>
      </w:r>
      <w:r>
        <w:rPr>
          <w:rFonts w:ascii="Calibri" w:eastAsia="Calibri" w:hAnsi="Calibri"/>
          <w:spacing w:val="5"/>
        </w:rPr>
        <w:t xml:space="preserve"> </w:t>
      </w:r>
      <w:r>
        <w:t>号）第七十一</w:t>
      </w:r>
      <w:r>
        <w:rPr>
          <w:spacing w:val="-2"/>
        </w:rPr>
        <w:t>条第一款第（二）项：</w:t>
      </w:r>
      <w:r>
        <w:rPr>
          <w:rFonts w:ascii="Calibri" w:eastAsia="Calibri" w:hAnsi="Calibri"/>
          <w:spacing w:val="-2"/>
        </w:rPr>
        <w:t>“</w:t>
      </w:r>
      <w:r>
        <w:rPr>
          <w:spacing w:val="-2"/>
        </w:rPr>
        <w:t>采购人、采购代理机构有下列情形之一的，责令限期改正，给予警</w:t>
      </w:r>
      <w:r>
        <w:rPr>
          <w:spacing w:val="-4"/>
        </w:rPr>
        <w:t>告，可以并处罚款，对直接负责的主管人员和其他直接责任人员，由其行政主管部门或者有</w:t>
      </w:r>
      <w:r>
        <w:rPr>
          <w:spacing w:val="-2"/>
        </w:rPr>
        <w:t>关机关给予处分，并予通报：</w:t>
      </w:r>
    </w:p>
    <w:p>
      <w:pPr>
        <w:pStyle w:val="BodyText"/>
        <w:spacing w:line="269" w:lineRule="exact"/>
        <w:rPr>
          <w:rFonts w:ascii="Calibri" w:eastAsia="Calibri" w:hAnsi="Calibri"/>
        </w:rPr>
      </w:pPr>
      <w:r>
        <w:t>（二）擅自提高采购标准的。</w:t>
      </w:r>
      <w:r>
        <w:rPr>
          <w:rFonts w:ascii="Calibri" w:eastAsia="Calibri" w:hAnsi="Calibri"/>
          <w:spacing w:val="-10"/>
        </w:rPr>
        <w:t>”</w:t>
      </w:r>
    </w:p>
    <w:p>
      <w:pPr>
        <w:pStyle w:val="BodyText"/>
        <w:spacing w:before="43" w:line="278" w:lineRule="auto"/>
        <w:ind w:left="120" w:right="298" w:firstLine="420"/>
      </w:pPr>
      <w:r>
        <w:rPr>
          <w:spacing w:val="-4"/>
        </w:rPr>
        <w:t>十六、违法行为名称：采购人、采购代理机构委托不具备政府采购业务代理资格的机构</w:t>
      </w:r>
      <w:r>
        <w:rPr>
          <w:spacing w:val="-2"/>
        </w:rPr>
        <w:t>办理采购事务的</w:t>
      </w:r>
    </w:p>
    <w:p>
      <w:pPr>
        <w:pStyle w:val="BodyText"/>
        <w:spacing w:line="278" w:lineRule="auto"/>
        <w:ind w:right="6085"/>
      </w:pPr>
      <w:r>
        <w:rPr>
          <w:spacing w:val="-2"/>
        </w:rPr>
        <w:t>处罚种类：警告，罚款</w:t>
      </w:r>
      <w:r>
        <w:rPr>
          <w:spacing w:val="-2"/>
        </w:rPr>
        <w:t>法律依据：</w:t>
      </w:r>
    </w:p>
    <w:p>
      <w:pPr>
        <w:pStyle w:val="BodyText"/>
        <w:spacing w:line="278" w:lineRule="auto"/>
        <w:ind w:left="120" w:right="192" w:firstLine="420"/>
      </w:pPr>
      <w:r>
        <w:rPr>
          <w:rFonts w:ascii="Calibri" w:eastAsia="Calibri" w:hAnsi="Calibri"/>
        </w:rPr>
        <w:t>1</w:t>
      </w:r>
      <w:r>
        <w:rPr>
          <w:spacing w:val="-18"/>
        </w:rPr>
        <w:t>、《中华人民共和国政府采购法》</w:t>
      </w:r>
      <w:r>
        <w:t>（</w:t>
      </w:r>
      <w:r>
        <w:rPr>
          <w:rFonts w:ascii="Calibri" w:eastAsia="Calibri" w:hAnsi="Calibri"/>
        </w:rPr>
        <w:t xml:space="preserve">2002 </w:t>
      </w:r>
      <w:r>
        <w:rPr>
          <w:spacing w:val="-1"/>
        </w:rPr>
        <w:t xml:space="preserve">年中华人民共和国主席令第 </w:t>
      </w:r>
      <w:r>
        <w:rPr>
          <w:rFonts w:ascii="Calibri" w:eastAsia="Calibri" w:hAnsi="Calibri"/>
        </w:rPr>
        <w:t xml:space="preserve">68 </w:t>
      </w:r>
      <w:r>
        <w:t>号）第七十一</w:t>
      </w:r>
      <w:r>
        <w:rPr>
          <w:spacing w:val="-2"/>
        </w:rPr>
        <w:t>条第一款第（三）项</w:t>
      </w:r>
      <w:r>
        <w:rPr>
          <w:rFonts w:ascii="Calibri" w:eastAsia="Calibri" w:hAnsi="Calibri"/>
          <w:spacing w:val="-2"/>
        </w:rPr>
        <w:t>“</w:t>
      </w:r>
      <w:r>
        <w:rPr>
          <w:spacing w:val="-2"/>
        </w:rPr>
        <w:t>采购人、采购代理机构有下列情形之一的，责令限期改正，给予警告，</w:t>
      </w:r>
      <w:r>
        <w:rPr>
          <w:spacing w:val="-2"/>
        </w:rPr>
        <w:t>可以并处罚款，对直接负责的主管人员和其他直接责任人员，由其行政主管部门或者有关机</w:t>
      </w:r>
      <w:r>
        <w:rPr>
          <w:spacing w:val="-2"/>
        </w:rPr>
        <w:t>关给予处分，并予通报：</w:t>
      </w:r>
    </w:p>
    <w:p>
      <w:pPr>
        <w:pStyle w:val="BodyText"/>
        <w:spacing w:line="269" w:lineRule="exact"/>
      </w:pPr>
      <w:r>
        <w:rPr>
          <w:spacing w:val="-2"/>
        </w:rPr>
        <w:t>（三）委托不具备政府采购业务代理资格的机构办理采购事务的</w:t>
      </w:r>
      <w:r>
        <w:rPr>
          <w:rFonts w:ascii="Calibri" w:eastAsia="Calibri" w:hAnsi="Calibri"/>
          <w:spacing w:val="-2"/>
        </w:rPr>
        <w:t>”</w:t>
      </w:r>
      <w:r>
        <w:rPr>
          <w:spacing w:val="-10"/>
        </w:rPr>
        <w:t>。</w:t>
      </w:r>
    </w:p>
    <w:p>
      <w:pPr>
        <w:pStyle w:val="BodyText"/>
        <w:spacing w:before="42" w:line="278" w:lineRule="auto"/>
        <w:ind w:left="120" w:right="297" w:firstLine="420"/>
        <w:jc w:val="both"/>
      </w:pPr>
      <w:r>
        <w:rPr>
          <w:spacing w:val="-4"/>
        </w:rPr>
        <w:t>十七、违法行为名称：采购人、采购代理机构以不合理的要求限制或者排斥潜在投标供</w:t>
      </w:r>
      <w:r>
        <w:rPr>
          <w:spacing w:val="-4"/>
        </w:rPr>
        <w:t>应商，对潜在投标供应商实行差别待遇或者歧视待遇，或者招标文件指定特定的供应商、含</w:t>
      </w:r>
      <w:r>
        <w:rPr>
          <w:spacing w:val="-2"/>
        </w:rPr>
        <w:t>有倾向性或者排斥潜在投标供应商的其他内容的</w:t>
      </w:r>
    </w:p>
    <w:p>
      <w:pPr>
        <w:pStyle w:val="BodyText"/>
        <w:spacing w:line="278" w:lineRule="auto"/>
        <w:ind w:right="6085"/>
      </w:pPr>
      <w:r>
        <w:rPr>
          <w:spacing w:val="-2"/>
        </w:rPr>
        <w:t>处罚种类：警告，罚款</w:t>
      </w:r>
      <w:r>
        <w:rPr>
          <w:spacing w:val="-2"/>
        </w:rPr>
        <w:t>法律依据：</w:t>
      </w:r>
    </w:p>
    <w:p>
      <w:pPr>
        <w:pStyle w:val="BodyText"/>
        <w:spacing w:line="278" w:lineRule="auto"/>
        <w:ind w:left="120" w:right="297" w:firstLine="420"/>
        <w:jc w:val="both"/>
      </w:pPr>
      <w:r>
        <w:rPr>
          <w:rFonts w:ascii="Calibri" w:eastAsia="Calibri" w:hAnsi="Calibri"/>
        </w:rPr>
        <w:t>1</w:t>
      </w:r>
      <w:r>
        <w:rPr>
          <w:spacing w:val="-18"/>
        </w:rPr>
        <w:t>、《中华人民共和国政府采购法》</w:t>
      </w:r>
      <w:r>
        <w:t>（</w:t>
      </w:r>
      <w:r>
        <w:rPr>
          <w:rFonts w:ascii="Calibri" w:eastAsia="Calibri" w:hAnsi="Calibri"/>
        </w:rPr>
        <w:t>2002</w:t>
      </w:r>
      <w:r>
        <w:rPr>
          <w:rFonts w:ascii="Calibri" w:eastAsia="Calibri" w:hAnsi="Calibri"/>
          <w:spacing w:val="-9"/>
        </w:rPr>
        <w:t xml:space="preserve"> </w:t>
      </w:r>
      <w:r>
        <w:rPr>
          <w:spacing w:val="-2"/>
        </w:rPr>
        <w:t xml:space="preserve">年中华人民共和国主席令第 </w:t>
      </w:r>
      <w:r>
        <w:rPr>
          <w:rFonts w:ascii="Calibri" w:eastAsia="Calibri" w:hAnsi="Calibri"/>
        </w:rPr>
        <w:t>68</w:t>
      </w:r>
      <w:r>
        <w:rPr>
          <w:rFonts w:ascii="Calibri" w:eastAsia="Calibri" w:hAnsi="Calibri"/>
          <w:spacing w:val="5"/>
        </w:rPr>
        <w:t xml:space="preserve"> </w:t>
      </w:r>
      <w:r>
        <w:t>号）第七十一</w:t>
      </w:r>
      <w:r>
        <w:rPr>
          <w:spacing w:val="-2"/>
        </w:rPr>
        <w:t>条第一款第（四）项：</w:t>
      </w:r>
      <w:r>
        <w:rPr>
          <w:rFonts w:ascii="Calibri" w:eastAsia="Calibri" w:hAnsi="Calibri"/>
          <w:spacing w:val="-2"/>
        </w:rPr>
        <w:t>“</w:t>
      </w:r>
      <w:r>
        <w:rPr>
          <w:spacing w:val="-2"/>
        </w:rPr>
        <w:t>采购人、采购代理机构有下列情形之一的，责令限期改正，给予警</w:t>
      </w:r>
      <w:r>
        <w:rPr>
          <w:spacing w:val="-4"/>
        </w:rPr>
        <w:t>告，可以并处罚款，对直接负责的主管人员和其他直接责任人员，由其行政主管部门或者有</w:t>
      </w:r>
      <w:r>
        <w:rPr>
          <w:spacing w:val="-2"/>
        </w:rPr>
        <w:t>关机关给予处分，并予通报：</w:t>
      </w:r>
    </w:p>
    <w:p>
      <w:pPr>
        <w:pStyle w:val="BodyText"/>
        <w:spacing w:line="269" w:lineRule="exact"/>
        <w:rPr>
          <w:rFonts w:ascii="Calibri" w:eastAsia="Calibri" w:hAnsi="Calibri"/>
        </w:rPr>
      </w:pPr>
      <w:r>
        <w:t>（四）以不合理的条件对供应商实行差别待遇或者歧视待遇的。</w:t>
      </w:r>
      <w:r>
        <w:rPr>
          <w:rFonts w:ascii="Calibri" w:eastAsia="Calibri" w:hAnsi="Calibri"/>
          <w:spacing w:val="-10"/>
        </w:rPr>
        <w:t>”</w:t>
      </w:r>
    </w:p>
    <w:p>
      <w:pPr>
        <w:pStyle w:val="BodyText"/>
        <w:spacing w:before="42" w:line="278" w:lineRule="auto"/>
        <w:ind w:left="120" w:right="297" w:firstLine="420"/>
        <w:jc w:val="both"/>
      </w:pPr>
      <w:r>
        <w:rPr>
          <w:rFonts w:ascii="Calibri" w:eastAsia="Calibri" w:hAnsi="Calibri"/>
        </w:rPr>
        <w:t>2</w:t>
      </w:r>
      <w:r>
        <w:rPr>
          <w:spacing w:val="-16"/>
        </w:rPr>
        <w:t>、《政府采购货物和服务招标投标管理办法》</w:t>
      </w:r>
      <w:r>
        <w:t>（</w:t>
      </w:r>
      <w:r>
        <w:rPr>
          <w:rFonts w:ascii="Calibri" w:eastAsia="Calibri" w:hAnsi="Calibri"/>
        </w:rPr>
        <w:t>2004</w:t>
      </w:r>
      <w:r>
        <w:rPr>
          <w:rFonts w:ascii="Calibri" w:eastAsia="Calibri" w:hAnsi="Calibri"/>
          <w:spacing w:val="39"/>
        </w:rPr>
        <w:t xml:space="preserve"> </w:t>
      </w:r>
      <w:r>
        <w:rPr>
          <w:spacing w:val="-2"/>
        </w:rPr>
        <w:t xml:space="preserve">年中华人民共和国财政部令第 </w:t>
      </w:r>
      <w:r>
        <w:rPr>
          <w:rFonts w:ascii="Calibri" w:eastAsia="Calibri" w:hAnsi="Calibri"/>
        </w:rPr>
        <w:t>18</w:t>
      </w:r>
      <w:r>
        <w:rPr>
          <w:spacing w:val="-2"/>
        </w:rPr>
        <w:t>号）第六十八条第一款第（四）项：</w:t>
      </w:r>
      <w:r>
        <w:rPr>
          <w:rFonts w:ascii="Calibri" w:eastAsia="Calibri" w:hAnsi="Calibri"/>
          <w:spacing w:val="-2"/>
        </w:rPr>
        <w:t>“</w:t>
      </w:r>
      <w:r>
        <w:rPr>
          <w:spacing w:val="-2"/>
        </w:rPr>
        <w:t>招标采购单位有下列情形之一的，责令限期改正，给</w:t>
      </w:r>
      <w:r>
        <w:rPr>
          <w:spacing w:val="-4"/>
        </w:rPr>
        <w:t>予警告，可以按照有关法律规定并处罚款，对直接负责的主管人员和其他直接责任人员，由</w:t>
      </w:r>
      <w:r>
        <w:rPr>
          <w:spacing w:val="-2"/>
        </w:rPr>
        <w:t>其行政主管部门或者有关机关依法给予处分，并予通报：</w:t>
      </w:r>
    </w:p>
    <w:p>
      <w:pPr>
        <w:pStyle w:val="BodyText"/>
        <w:spacing w:line="278" w:lineRule="auto"/>
        <w:ind w:left="120" w:right="298" w:firstLine="420"/>
        <w:jc w:val="both"/>
        <w:rPr>
          <w:rFonts w:ascii="Calibri" w:eastAsia="Calibri" w:hAnsi="Calibri"/>
        </w:rPr>
      </w:pPr>
      <w:r>
        <w:rPr>
          <w:spacing w:val="-4"/>
        </w:rPr>
        <w:t>（四）以不合理的要求限制或者排斥潜在投标供应商，对潜在投标供应商实行差别待遇</w:t>
      </w:r>
      <w:r>
        <w:rPr>
          <w:spacing w:val="-4"/>
        </w:rPr>
        <w:t>或者歧视待遇，或者招标文件指定特定的供应商、含有倾向性或者排斥潜在投标供应商的其</w:t>
      </w:r>
      <w:r>
        <w:rPr>
          <w:spacing w:val="-2"/>
        </w:rPr>
        <w:t>他内容的；</w:t>
      </w:r>
      <w:r>
        <w:rPr>
          <w:rFonts w:ascii="Calibri" w:eastAsia="Calibri" w:hAnsi="Calibri"/>
          <w:spacing w:val="-2"/>
        </w:rPr>
        <w:t>”</w:t>
      </w:r>
    </w:p>
    <w:p>
      <w:pPr>
        <w:pStyle w:val="BodyText"/>
        <w:spacing w:line="278" w:lineRule="auto"/>
        <w:ind w:left="120" w:right="298" w:firstLine="420"/>
        <w:jc w:val="both"/>
      </w:pPr>
      <w:r>
        <w:rPr>
          <w:rFonts w:ascii="Calibri" w:eastAsia="Calibri" w:hAnsi="Calibri"/>
        </w:rPr>
        <w:t>3</w:t>
      </w:r>
      <w:r>
        <w:rPr>
          <w:spacing w:val="-18"/>
        </w:rPr>
        <w:t>、《政府采购信息公告管理办法》</w:t>
      </w:r>
      <w:r>
        <w:t>（</w:t>
      </w:r>
      <w:r>
        <w:rPr>
          <w:rFonts w:ascii="Calibri" w:eastAsia="Calibri" w:hAnsi="Calibri"/>
        </w:rPr>
        <w:t>2004</w:t>
      </w:r>
      <w:r>
        <w:rPr>
          <w:rFonts w:ascii="Calibri" w:eastAsia="Calibri" w:hAnsi="Calibri"/>
          <w:spacing w:val="-10"/>
        </w:rPr>
        <w:t xml:space="preserve"> </w:t>
      </w:r>
      <w:r>
        <w:rPr>
          <w:spacing w:val="-2"/>
        </w:rPr>
        <w:t xml:space="preserve">年中华人民共和国财政部令第 </w:t>
      </w:r>
      <w:r>
        <w:rPr>
          <w:rFonts w:ascii="Calibri" w:eastAsia="Calibri" w:hAnsi="Calibri"/>
        </w:rPr>
        <w:t>19</w:t>
      </w:r>
      <w:r>
        <w:rPr>
          <w:rFonts w:ascii="Calibri" w:eastAsia="Calibri" w:hAnsi="Calibri"/>
          <w:spacing w:val="5"/>
        </w:rPr>
        <w:t xml:space="preserve"> </w:t>
      </w:r>
      <w:r>
        <w:t>号）第三十</w:t>
      </w:r>
      <w:r>
        <w:rPr>
          <w:spacing w:val="-2"/>
        </w:rPr>
        <w:t>一条第一款第（一）项：</w:t>
      </w:r>
      <w:r>
        <w:rPr>
          <w:rFonts w:ascii="Calibri" w:eastAsia="Calibri" w:hAnsi="Calibri"/>
          <w:spacing w:val="-2"/>
        </w:rPr>
        <w:t>“</w:t>
      </w:r>
      <w:r>
        <w:rPr>
          <w:spacing w:val="-2"/>
        </w:rPr>
        <w:t>采购人或者采购代理机构有下列情形之一的，采购无效，并由县</w:t>
      </w:r>
      <w:r>
        <w:rPr>
          <w:spacing w:val="-4"/>
        </w:rPr>
        <w:t>级人民政府财政部门给予警告或者通报批评；属于政府采购代理机构责任且情节严重的，依</w:t>
      </w:r>
      <w:r>
        <w:rPr>
          <w:spacing w:val="-2"/>
        </w:rPr>
        <w:t>法取消其进行相关业务资格：</w:t>
      </w:r>
    </w:p>
    <w:p>
      <w:pPr>
        <w:pStyle w:val="BodyText"/>
        <w:spacing w:line="269" w:lineRule="exact"/>
        <w:rPr>
          <w:rFonts w:ascii="Calibri" w:eastAsia="Calibri" w:hAnsi="Calibri"/>
        </w:rPr>
      </w:pPr>
      <w:r>
        <w:t>（一）招标投标信息中以不合理条件限制或者排斥潜在投标人的。</w:t>
      </w:r>
      <w:r>
        <w:rPr>
          <w:rFonts w:ascii="Calibri" w:eastAsia="Calibri" w:hAnsi="Calibri"/>
          <w:spacing w:val="-10"/>
        </w:rPr>
        <w:t>”</w:t>
      </w:r>
    </w:p>
    <w:p>
      <w:pPr>
        <w:spacing w:after="0" w:line="269" w:lineRule="exact"/>
        <w:rPr>
          <w:rFonts w:ascii="Calibri" w:eastAsia="Calibri" w:hAnsi="Calibri"/>
        </w:rPr>
        <w:sectPr>
          <w:pgSz w:w="11910" w:h="16840"/>
          <w:pgMar w:top="1400" w:right="1500" w:bottom="280" w:left="1680" w:header="708" w:footer="708"/>
          <w:pgNumType w:start="12"/>
          <w:cols w:space="708"/>
        </w:sectPr>
      </w:pPr>
    </w:p>
    <w:p>
      <w:pPr>
        <w:pStyle w:val="BodyText"/>
        <w:spacing w:before="45" w:line="278" w:lineRule="auto"/>
        <w:ind w:left="120" w:right="298" w:firstLine="420"/>
        <w:jc w:val="both"/>
      </w:pPr>
      <w:r>
        <w:rPr>
          <w:spacing w:val="-4"/>
        </w:rPr>
        <w:t>十八、违法行为名称：政府采购招标采购单位在招标过程中与投标人进行协商谈判，或</w:t>
      </w:r>
      <w:r>
        <w:rPr>
          <w:spacing w:val="-5"/>
        </w:rPr>
        <w:t>者不按照招标文件和中标供应商的投标文件确定的事项签订政府采购合同，或者与中标供应</w:t>
      </w:r>
      <w:r>
        <w:rPr>
          <w:spacing w:val="-2"/>
        </w:rPr>
        <w:t>商另行订立背离合同实质性内容的协议的</w:t>
      </w:r>
    </w:p>
    <w:p>
      <w:pPr>
        <w:pStyle w:val="BodyText"/>
        <w:spacing w:line="278" w:lineRule="auto"/>
        <w:ind w:right="6085"/>
      </w:pPr>
      <w:r>
        <w:rPr>
          <w:spacing w:val="-2"/>
        </w:rPr>
        <w:t>处罚种类：警告，罚款</w:t>
      </w:r>
      <w:r>
        <w:rPr>
          <w:spacing w:val="-2"/>
        </w:rPr>
        <w:t>法律依据：</w:t>
      </w:r>
    </w:p>
    <w:p>
      <w:pPr>
        <w:pStyle w:val="BodyText"/>
        <w:spacing w:line="278" w:lineRule="auto"/>
        <w:ind w:left="120" w:right="297" w:firstLine="420"/>
        <w:jc w:val="both"/>
      </w:pPr>
      <w:r>
        <w:rPr>
          <w:rFonts w:ascii="Calibri" w:eastAsia="Calibri" w:hAnsi="Calibri"/>
          <w:spacing w:val="-2"/>
        </w:rPr>
        <w:t>1</w:t>
      </w:r>
      <w:r>
        <w:rPr>
          <w:spacing w:val="-8"/>
        </w:rPr>
        <w:t>、法律：《中华人民共和国政府采购法》</w:t>
      </w:r>
      <w:r>
        <w:rPr>
          <w:spacing w:val="-2"/>
        </w:rPr>
        <w:t>（</w:t>
      </w:r>
      <w:r>
        <w:rPr>
          <w:rFonts w:ascii="Calibri" w:eastAsia="Calibri" w:hAnsi="Calibri"/>
          <w:spacing w:val="-2"/>
        </w:rPr>
        <w:t>2002</w:t>
      </w:r>
      <w:r>
        <w:rPr>
          <w:rFonts w:ascii="Calibri" w:eastAsia="Calibri" w:hAnsi="Calibri"/>
          <w:spacing w:val="-10"/>
        </w:rPr>
        <w:t xml:space="preserve"> </w:t>
      </w:r>
      <w:r>
        <w:rPr>
          <w:spacing w:val="-4"/>
        </w:rPr>
        <w:t xml:space="preserve">年中华人民共和国主席令第 </w:t>
      </w:r>
      <w:r>
        <w:rPr>
          <w:rFonts w:ascii="Calibri" w:eastAsia="Calibri" w:hAnsi="Calibri"/>
          <w:spacing w:val="-2"/>
        </w:rPr>
        <w:t>68</w:t>
      </w:r>
      <w:r>
        <w:rPr>
          <w:rFonts w:ascii="Calibri" w:eastAsia="Calibri" w:hAnsi="Calibri"/>
          <w:spacing w:val="-9"/>
        </w:rPr>
        <w:t xml:space="preserve"> </w:t>
      </w:r>
      <w:r>
        <w:rPr>
          <w:spacing w:val="-2"/>
        </w:rPr>
        <w:t>号）</w:t>
      </w:r>
      <w:r>
        <w:rPr>
          <w:spacing w:val="-2"/>
        </w:rPr>
        <w:t>第</w:t>
      </w:r>
      <w:r>
        <w:rPr>
          <w:spacing w:val="-2"/>
        </w:rPr>
        <w:t>七十一条第一款第（五）项：</w:t>
      </w:r>
      <w:r>
        <w:rPr>
          <w:rFonts w:ascii="Calibri" w:eastAsia="Calibri" w:hAnsi="Calibri"/>
          <w:spacing w:val="-2"/>
        </w:rPr>
        <w:t>“</w:t>
      </w:r>
      <w:r>
        <w:rPr>
          <w:spacing w:val="-2"/>
        </w:rPr>
        <w:t>采购人、采购代理机构有下列情形之一的，责令限期改正，</w:t>
      </w:r>
      <w:r>
        <w:rPr>
          <w:spacing w:val="-4"/>
        </w:rPr>
        <w:t>给予警告，可以并处罚款，对直接负责的主管人员和其他直接责任人员，由其行政主管部门</w:t>
      </w:r>
      <w:r>
        <w:rPr>
          <w:spacing w:val="-2"/>
        </w:rPr>
        <w:t>或者有关机关给予处分，并予通报：</w:t>
      </w:r>
    </w:p>
    <w:p>
      <w:pPr>
        <w:pStyle w:val="BodyText"/>
        <w:spacing w:line="269" w:lineRule="exact"/>
        <w:rPr>
          <w:rFonts w:ascii="Calibri" w:eastAsia="Calibri" w:hAnsi="Calibri"/>
        </w:rPr>
      </w:pPr>
      <w:r>
        <w:t>（五）在招标采购过程中与投标人进行协商谈判的。</w:t>
      </w:r>
      <w:r>
        <w:rPr>
          <w:rFonts w:ascii="Calibri" w:eastAsia="Calibri" w:hAnsi="Calibri"/>
          <w:spacing w:val="-10"/>
        </w:rPr>
        <w:t>”</w:t>
      </w:r>
    </w:p>
    <w:p>
      <w:pPr>
        <w:pStyle w:val="BodyText"/>
        <w:spacing w:before="42" w:line="278" w:lineRule="auto"/>
        <w:ind w:left="120" w:right="297" w:firstLine="420"/>
        <w:jc w:val="both"/>
      </w:pPr>
      <w:r>
        <w:rPr>
          <w:rFonts w:ascii="Calibri" w:eastAsia="Calibri" w:hAnsi="Calibri"/>
        </w:rPr>
        <w:t>2</w:t>
      </w:r>
      <w:r>
        <w:rPr>
          <w:spacing w:val="-16"/>
        </w:rPr>
        <w:t>、《政府采购货物和服务招标投标管理办法》</w:t>
      </w:r>
      <w:r>
        <w:t>（</w:t>
      </w:r>
      <w:r>
        <w:rPr>
          <w:rFonts w:ascii="Calibri" w:eastAsia="Calibri" w:hAnsi="Calibri"/>
        </w:rPr>
        <w:t>2004</w:t>
      </w:r>
      <w:r>
        <w:rPr>
          <w:rFonts w:ascii="Calibri" w:eastAsia="Calibri" w:hAnsi="Calibri"/>
          <w:spacing w:val="39"/>
        </w:rPr>
        <w:t xml:space="preserve"> </w:t>
      </w:r>
      <w:r>
        <w:rPr>
          <w:spacing w:val="-2"/>
        </w:rPr>
        <w:t xml:space="preserve">年中华人民共和国财政部令第 </w:t>
      </w:r>
      <w:r>
        <w:rPr>
          <w:rFonts w:ascii="Calibri" w:eastAsia="Calibri" w:hAnsi="Calibri"/>
        </w:rPr>
        <w:t>18</w:t>
      </w:r>
      <w:r>
        <w:rPr>
          <w:spacing w:val="-2"/>
        </w:rPr>
        <w:t>号）第六十八条第一款第（七）项：</w:t>
      </w:r>
      <w:r>
        <w:rPr>
          <w:rFonts w:ascii="Calibri" w:eastAsia="Calibri" w:hAnsi="Calibri"/>
          <w:spacing w:val="-2"/>
        </w:rPr>
        <w:t>“</w:t>
      </w:r>
      <w:r>
        <w:rPr>
          <w:spacing w:val="-2"/>
        </w:rPr>
        <w:t>招标采购单位有下列情形之一的，责令限期改正，给</w:t>
      </w:r>
      <w:r>
        <w:rPr>
          <w:spacing w:val="-4"/>
        </w:rPr>
        <w:t>予警告，可以按照有关法律规定并处罚款，对直接负责的主管人员和其他直接责任人员，由</w:t>
      </w:r>
      <w:r>
        <w:rPr>
          <w:spacing w:val="-2"/>
        </w:rPr>
        <w:t>其行政主管部门或者有关机关依法给予处分，并予通报：</w:t>
      </w:r>
    </w:p>
    <w:p>
      <w:pPr>
        <w:pStyle w:val="BodyText"/>
        <w:spacing w:line="278" w:lineRule="auto"/>
        <w:ind w:left="120" w:right="298" w:firstLine="420"/>
        <w:jc w:val="both"/>
        <w:rPr>
          <w:rFonts w:ascii="Calibri" w:eastAsia="Calibri" w:hAnsi="Calibri"/>
        </w:rPr>
      </w:pPr>
      <w:r>
        <w:rPr>
          <w:spacing w:val="-4"/>
        </w:rPr>
        <w:t>（七）在招标过程中与投标人进行协商谈判，或者不按照招标文件和中标供应商的投标</w:t>
      </w:r>
      <w:r>
        <w:rPr>
          <w:spacing w:val="-8"/>
        </w:rPr>
        <w:t>文件确定的事项签订政府采购合同，或者与中标供应商另行订立背离合同实质性内容的协议</w:t>
      </w:r>
      <w:r>
        <w:rPr>
          <w:spacing w:val="-4"/>
        </w:rPr>
        <w:t>的；</w:t>
      </w:r>
      <w:r>
        <w:rPr>
          <w:rFonts w:ascii="Calibri" w:eastAsia="Calibri" w:hAnsi="Calibri"/>
          <w:spacing w:val="-4"/>
        </w:rPr>
        <w:t>”</w:t>
      </w:r>
    </w:p>
    <w:p>
      <w:pPr>
        <w:pStyle w:val="BodyText"/>
        <w:spacing w:line="278" w:lineRule="auto"/>
        <w:ind w:left="120" w:right="298" w:firstLine="420"/>
      </w:pPr>
      <w:r>
        <w:rPr>
          <w:spacing w:val="-4"/>
        </w:rPr>
        <w:t>十九、违法行为名称：采购人、采购代理机构中标、成交通知书发出后不与中标、成交</w:t>
      </w:r>
      <w:r>
        <w:rPr>
          <w:spacing w:val="-2"/>
        </w:rPr>
        <w:t>供应商签订采购合同的</w:t>
      </w:r>
    </w:p>
    <w:p>
      <w:pPr>
        <w:pStyle w:val="BodyText"/>
        <w:spacing w:line="278" w:lineRule="auto"/>
        <w:ind w:right="6085"/>
      </w:pPr>
      <w:r>
        <w:rPr>
          <w:spacing w:val="-2"/>
        </w:rPr>
        <w:t>处罚种类：警告，罚款</w:t>
      </w:r>
      <w:r>
        <w:rPr>
          <w:spacing w:val="-2"/>
        </w:rPr>
        <w:t>法律依据：</w:t>
      </w:r>
    </w:p>
    <w:p>
      <w:pPr>
        <w:pStyle w:val="BodyText"/>
        <w:spacing w:line="278" w:lineRule="auto"/>
        <w:ind w:left="120" w:right="297" w:firstLine="420"/>
        <w:jc w:val="both"/>
      </w:pPr>
      <w:r>
        <w:rPr>
          <w:rFonts w:ascii="Calibri" w:eastAsia="Calibri" w:hAnsi="Calibri"/>
        </w:rPr>
        <w:t>1</w:t>
      </w:r>
      <w:r>
        <w:rPr>
          <w:spacing w:val="-18"/>
        </w:rPr>
        <w:t>、《中华人民共和国政府采购法》</w:t>
      </w:r>
      <w:r>
        <w:t>（</w:t>
      </w:r>
      <w:r>
        <w:rPr>
          <w:rFonts w:ascii="Calibri" w:eastAsia="Calibri" w:hAnsi="Calibri"/>
        </w:rPr>
        <w:t>2002</w:t>
      </w:r>
      <w:r>
        <w:rPr>
          <w:rFonts w:ascii="Calibri" w:eastAsia="Calibri" w:hAnsi="Calibri"/>
          <w:spacing w:val="-9"/>
        </w:rPr>
        <w:t xml:space="preserve"> </w:t>
      </w:r>
      <w:r>
        <w:rPr>
          <w:spacing w:val="-2"/>
        </w:rPr>
        <w:t xml:space="preserve">年中华人民共和国主席令第 </w:t>
      </w:r>
      <w:r>
        <w:rPr>
          <w:rFonts w:ascii="Calibri" w:eastAsia="Calibri" w:hAnsi="Calibri"/>
        </w:rPr>
        <w:t>68</w:t>
      </w:r>
      <w:r>
        <w:rPr>
          <w:rFonts w:ascii="Calibri" w:eastAsia="Calibri" w:hAnsi="Calibri"/>
          <w:spacing w:val="5"/>
        </w:rPr>
        <w:t xml:space="preserve"> </w:t>
      </w:r>
      <w:r>
        <w:t>号）第七十一</w:t>
      </w:r>
      <w:r>
        <w:rPr>
          <w:spacing w:val="-2"/>
        </w:rPr>
        <w:t>条第一款第（六）项：</w:t>
      </w:r>
      <w:r>
        <w:rPr>
          <w:rFonts w:ascii="Calibri" w:eastAsia="Calibri" w:hAnsi="Calibri"/>
          <w:spacing w:val="-2"/>
        </w:rPr>
        <w:t>“</w:t>
      </w:r>
      <w:r>
        <w:rPr>
          <w:spacing w:val="-2"/>
        </w:rPr>
        <w:t>采购人、采购代理机构有下列情形之一的，责令限期改正，给予警</w:t>
      </w:r>
      <w:r>
        <w:rPr>
          <w:spacing w:val="-4"/>
        </w:rPr>
        <w:t>告，可以并处罚款，对直接负责的主管人员和其他直接责任人员，由其行政主管部门或者有</w:t>
      </w:r>
      <w:r>
        <w:rPr>
          <w:spacing w:val="-2"/>
        </w:rPr>
        <w:t>关机关给予处分，并予通报：</w:t>
      </w:r>
    </w:p>
    <w:p>
      <w:pPr>
        <w:pStyle w:val="BodyText"/>
        <w:spacing w:line="269" w:lineRule="exact"/>
        <w:rPr>
          <w:rFonts w:ascii="Calibri" w:eastAsia="Calibri" w:hAnsi="Calibri"/>
        </w:rPr>
      </w:pPr>
      <w:r>
        <w:t>（六）中标、成交通知书发出后不与中标、成交供应商签订采购合同的。</w:t>
      </w:r>
      <w:r>
        <w:rPr>
          <w:rFonts w:ascii="Calibri" w:eastAsia="Calibri" w:hAnsi="Calibri"/>
          <w:spacing w:val="-10"/>
        </w:rPr>
        <w:t>”</w:t>
      </w:r>
    </w:p>
    <w:p>
      <w:pPr>
        <w:pStyle w:val="BodyText"/>
        <w:spacing w:before="42" w:line="278" w:lineRule="auto"/>
        <w:ind w:left="120" w:right="297" w:firstLine="420"/>
        <w:jc w:val="both"/>
      </w:pPr>
      <w:r>
        <w:rPr>
          <w:rFonts w:ascii="Calibri" w:eastAsia="Calibri" w:hAnsi="Calibri"/>
        </w:rPr>
        <w:t>2</w:t>
      </w:r>
      <w:r>
        <w:rPr>
          <w:spacing w:val="-16"/>
        </w:rPr>
        <w:t>、《政府采购货物和服务招标投标管理办法》</w:t>
      </w:r>
      <w:r>
        <w:t>（</w:t>
      </w:r>
      <w:r>
        <w:rPr>
          <w:rFonts w:ascii="Calibri" w:eastAsia="Calibri" w:hAnsi="Calibri"/>
        </w:rPr>
        <w:t>2004</w:t>
      </w:r>
      <w:r>
        <w:rPr>
          <w:rFonts w:ascii="Calibri" w:eastAsia="Calibri" w:hAnsi="Calibri"/>
          <w:spacing w:val="39"/>
        </w:rPr>
        <w:t xml:space="preserve"> </w:t>
      </w:r>
      <w:r>
        <w:rPr>
          <w:spacing w:val="-2"/>
        </w:rPr>
        <w:t xml:space="preserve">年中华人民共和国财政部令第 </w:t>
      </w:r>
      <w:r>
        <w:rPr>
          <w:rFonts w:ascii="Calibri" w:eastAsia="Calibri" w:hAnsi="Calibri"/>
        </w:rPr>
        <w:t>18</w:t>
      </w:r>
      <w:r>
        <w:rPr>
          <w:spacing w:val="-2"/>
        </w:rPr>
        <w:t>号）第六十八条第一款第（八）项：</w:t>
      </w:r>
      <w:r>
        <w:rPr>
          <w:rFonts w:ascii="Calibri" w:eastAsia="Calibri" w:hAnsi="Calibri"/>
          <w:spacing w:val="-2"/>
        </w:rPr>
        <w:t>“</w:t>
      </w:r>
      <w:r>
        <w:rPr>
          <w:spacing w:val="-2"/>
        </w:rPr>
        <w:t>招标采购单位有下列情形之一的，责令限期改正，给</w:t>
      </w:r>
      <w:r>
        <w:rPr>
          <w:spacing w:val="-4"/>
        </w:rPr>
        <w:t>予警告，可以按照有关法律规定并处罚款，对直接负责的主管人员和其他直接责任人员，由</w:t>
      </w:r>
      <w:r>
        <w:rPr>
          <w:spacing w:val="-2"/>
        </w:rPr>
        <w:t>其行政主管部门或者有关机关依法给予处分，并予通报：</w:t>
      </w:r>
    </w:p>
    <w:p>
      <w:pPr>
        <w:pStyle w:val="BodyText"/>
        <w:spacing w:line="269" w:lineRule="exact"/>
        <w:rPr>
          <w:rFonts w:ascii="Calibri" w:eastAsia="Calibri" w:hAnsi="Calibri"/>
        </w:rPr>
      </w:pPr>
      <w:r>
        <w:t>（八）中标通知书发出后无正当理由不与中标供应商签订采购合同的。</w:t>
      </w:r>
      <w:r>
        <w:rPr>
          <w:rFonts w:ascii="Calibri" w:eastAsia="Calibri" w:hAnsi="Calibri"/>
          <w:spacing w:val="-10"/>
        </w:rPr>
        <w:t>”</w:t>
      </w:r>
    </w:p>
    <w:p>
      <w:pPr>
        <w:pStyle w:val="BodyText"/>
        <w:spacing w:before="43" w:line="278" w:lineRule="auto"/>
        <w:ind w:right="835"/>
      </w:pPr>
      <w:r>
        <w:rPr>
          <w:spacing w:val="-2"/>
        </w:rPr>
        <w:t>二十、违法行为名称：采购人、采购代理机构拒绝有关部门依法实施监督检查的</w:t>
      </w:r>
      <w:r>
        <w:rPr>
          <w:spacing w:val="-2"/>
        </w:rPr>
        <w:t>处罚种类：警告，罚款</w:t>
      </w:r>
    </w:p>
    <w:p>
      <w:pPr>
        <w:pStyle w:val="BodyText"/>
        <w:spacing w:line="269" w:lineRule="exact"/>
      </w:pPr>
      <w:r>
        <w:rPr>
          <w:spacing w:val="-2"/>
        </w:rPr>
        <w:t>法律依据：</w:t>
      </w:r>
    </w:p>
    <w:p>
      <w:pPr>
        <w:pStyle w:val="BodyText"/>
        <w:spacing w:before="43" w:line="278" w:lineRule="auto"/>
        <w:ind w:left="120" w:right="297" w:firstLine="420"/>
        <w:jc w:val="both"/>
      </w:pPr>
      <w:r>
        <w:rPr>
          <w:rFonts w:ascii="Calibri" w:eastAsia="Calibri" w:hAnsi="Calibri"/>
        </w:rPr>
        <w:t>1</w:t>
      </w:r>
      <w:r>
        <w:rPr>
          <w:spacing w:val="-18"/>
        </w:rPr>
        <w:t>、《中华人民共和国政府采购法》</w:t>
      </w:r>
      <w:r>
        <w:t>（</w:t>
      </w:r>
      <w:r>
        <w:rPr>
          <w:rFonts w:ascii="Calibri" w:eastAsia="Calibri" w:hAnsi="Calibri"/>
        </w:rPr>
        <w:t>2002</w:t>
      </w:r>
      <w:r>
        <w:rPr>
          <w:rFonts w:ascii="Calibri" w:eastAsia="Calibri" w:hAnsi="Calibri"/>
          <w:spacing w:val="-9"/>
        </w:rPr>
        <w:t xml:space="preserve"> </w:t>
      </w:r>
      <w:r>
        <w:rPr>
          <w:spacing w:val="-2"/>
        </w:rPr>
        <w:t xml:space="preserve">年中华人民共和国主席令第 </w:t>
      </w:r>
      <w:r>
        <w:rPr>
          <w:rFonts w:ascii="Calibri" w:eastAsia="Calibri" w:hAnsi="Calibri"/>
        </w:rPr>
        <w:t>68</w:t>
      </w:r>
      <w:r>
        <w:rPr>
          <w:rFonts w:ascii="Calibri" w:eastAsia="Calibri" w:hAnsi="Calibri"/>
          <w:spacing w:val="5"/>
        </w:rPr>
        <w:t xml:space="preserve"> </w:t>
      </w:r>
      <w:r>
        <w:t>号）第七十一</w:t>
      </w:r>
      <w:r>
        <w:rPr>
          <w:spacing w:val="-2"/>
        </w:rPr>
        <w:t>条第一款第（七）项：</w:t>
      </w:r>
      <w:r>
        <w:rPr>
          <w:rFonts w:ascii="Calibri" w:eastAsia="Calibri" w:hAnsi="Calibri"/>
          <w:spacing w:val="-2"/>
        </w:rPr>
        <w:t>“</w:t>
      </w:r>
      <w:r>
        <w:rPr>
          <w:spacing w:val="-2"/>
        </w:rPr>
        <w:t>采购人、采购代理机构有下列情形之一的，责令限期改正，给予警</w:t>
      </w:r>
      <w:r>
        <w:rPr>
          <w:spacing w:val="-4"/>
        </w:rPr>
        <w:t>告，可以并处罚款，对直接负责的主管人员和其他直接责任人员，由其行政主管部门或者有</w:t>
      </w:r>
      <w:r>
        <w:rPr>
          <w:spacing w:val="-2"/>
        </w:rPr>
        <w:t>关机关给予处分，并予通报：</w:t>
      </w:r>
    </w:p>
    <w:p>
      <w:pPr>
        <w:pStyle w:val="BodyText"/>
        <w:spacing w:line="269" w:lineRule="exact"/>
        <w:rPr>
          <w:rFonts w:ascii="Calibri" w:eastAsia="Calibri" w:hAnsi="Calibri"/>
        </w:rPr>
      </w:pPr>
      <w:r>
        <w:t>（七）拒绝有关部门依法实施监督检查的。</w:t>
      </w:r>
      <w:r>
        <w:rPr>
          <w:rFonts w:ascii="Calibri" w:eastAsia="Calibri" w:hAnsi="Calibri"/>
          <w:spacing w:val="-10"/>
        </w:rPr>
        <w:t>”</w:t>
      </w:r>
    </w:p>
    <w:p>
      <w:pPr>
        <w:pStyle w:val="BodyText"/>
        <w:spacing w:before="43" w:line="278" w:lineRule="auto"/>
        <w:ind w:left="120" w:right="297" w:firstLine="420"/>
        <w:jc w:val="both"/>
      </w:pPr>
      <w:r>
        <w:rPr>
          <w:rFonts w:ascii="Calibri" w:eastAsia="Calibri" w:hAnsi="Calibri"/>
        </w:rPr>
        <w:t>2</w:t>
      </w:r>
      <w:r>
        <w:rPr>
          <w:spacing w:val="-16"/>
        </w:rPr>
        <w:t>、《政府采购货物和服务招标投标管理办法》</w:t>
      </w:r>
      <w:r>
        <w:t>（</w:t>
      </w:r>
      <w:r>
        <w:rPr>
          <w:rFonts w:ascii="Calibri" w:eastAsia="Calibri" w:hAnsi="Calibri"/>
        </w:rPr>
        <w:t>2004</w:t>
      </w:r>
      <w:r>
        <w:rPr>
          <w:rFonts w:ascii="Calibri" w:eastAsia="Calibri" w:hAnsi="Calibri"/>
          <w:spacing w:val="39"/>
        </w:rPr>
        <w:t xml:space="preserve"> </w:t>
      </w:r>
      <w:r>
        <w:rPr>
          <w:spacing w:val="-2"/>
        </w:rPr>
        <w:t xml:space="preserve">年中华人民共和国财政部令第 </w:t>
      </w:r>
      <w:r>
        <w:rPr>
          <w:rFonts w:ascii="Calibri" w:eastAsia="Calibri" w:hAnsi="Calibri"/>
        </w:rPr>
        <w:t>18</w:t>
      </w:r>
      <w:r>
        <w:rPr>
          <w:spacing w:val="-2"/>
        </w:rPr>
        <w:t>号）第六十八条第一款第（十）项：</w:t>
      </w:r>
      <w:r>
        <w:rPr>
          <w:rFonts w:ascii="Calibri" w:eastAsia="Calibri" w:hAnsi="Calibri"/>
          <w:spacing w:val="-2"/>
        </w:rPr>
        <w:t>“</w:t>
      </w:r>
      <w:r>
        <w:rPr>
          <w:spacing w:val="-2"/>
        </w:rPr>
        <w:t>招标采购单位有下列情形之一的，责令限期改正，给</w:t>
      </w:r>
      <w:r>
        <w:rPr>
          <w:spacing w:val="-4"/>
        </w:rPr>
        <w:t>予警告，可以按照有关法律规定并处罚款，对直接负责的主管人员和其他直接责任人员，由</w:t>
      </w:r>
      <w:r>
        <w:rPr>
          <w:spacing w:val="-2"/>
        </w:rPr>
        <w:t>其行政主管部门或者有关机关依法给予处分，并予通报：</w:t>
      </w:r>
    </w:p>
    <w:p>
      <w:pPr>
        <w:pStyle w:val="BodyText"/>
        <w:spacing w:line="269" w:lineRule="exact"/>
        <w:rPr>
          <w:rFonts w:ascii="Calibri" w:eastAsia="Calibri" w:hAnsi="Calibri"/>
        </w:rPr>
      </w:pPr>
      <w:r>
        <w:t>（十）拒绝有关部门依法实施监督检查的。</w:t>
      </w:r>
      <w:r>
        <w:rPr>
          <w:rFonts w:ascii="Calibri" w:eastAsia="Calibri" w:hAnsi="Calibri"/>
          <w:spacing w:val="-10"/>
        </w:rPr>
        <w:t>”</w:t>
      </w:r>
    </w:p>
    <w:p>
      <w:pPr>
        <w:spacing w:after="0" w:line="269" w:lineRule="exact"/>
        <w:rPr>
          <w:rFonts w:ascii="Calibri" w:eastAsia="Calibri" w:hAnsi="Calibri"/>
        </w:rPr>
        <w:sectPr>
          <w:pgSz w:w="11910" w:h="16840"/>
          <w:pgMar w:top="1400" w:right="1500" w:bottom="280" w:left="1680" w:header="708" w:footer="708"/>
          <w:pgNumType w:start="13"/>
          <w:cols w:space="708"/>
        </w:sectPr>
      </w:pPr>
    </w:p>
    <w:p>
      <w:pPr>
        <w:pStyle w:val="BodyText"/>
        <w:spacing w:before="45" w:line="278" w:lineRule="auto"/>
        <w:ind w:left="120" w:right="298" w:firstLine="420"/>
      </w:pPr>
      <w:r>
        <w:rPr>
          <w:spacing w:val="-4"/>
        </w:rPr>
        <w:t>二十一、违法行为名称：采购人、采购代理机构及其工作人员与供应商或者采购代理机</w:t>
      </w:r>
      <w:r>
        <w:rPr>
          <w:spacing w:val="-2"/>
        </w:rPr>
        <w:t>构恶意串通的</w:t>
      </w:r>
    </w:p>
    <w:p>
      <w:pPr>
        <w:pStyle w:val="BodyText"/>
        <w:spacing w:line="278" w:lineRule="auto"/>
        <w:ind w:right="5245"/>
      </w:pPr>
      <w:r>
        <w:rPr>
          <w:spacing w:val="-2"/>
        </w:rPr>
        <w:t>处罚种类：罚款，没收违法所得</w:t>
      </w:r>
      <w:r>
        <w:rPr>
          <w:spacing w:val="-2"/>
        </w:rPr>
        <w:t>法律依据：</w:t>
      </w:r>
    </w:p>
    <w:p>
      <w:pPr>
        <w:pStyle w:val="BodyText"/>
        <w:spacing w:line="278" w:lineRule="auto"/>
        <w:ind w:left="120" w:right="193" w:firstLine="420"/>
      </w:pPr>
      <w:r>
        <w:rPr>
          <w:rFonts w:ascii="Calibri" w:eastAsia="Calibri" w:hAnsi="Calibri"/>
        </w:rPr>
        <w:t>1</w:t>
      </w:r>
      <w:r>
        <w:rPr>
          <w:spacing w:val="-18"/>
        </w:rPr>
        <w:t>、《中华人民共和国政府采购法》</w:t>
      </w:r>
      <w:r>
        <w:t>（</w:t>
      </w:r>
      <w:r>
        <w:rPr>
          <w:rFonts w:ascii="Calibri" w:eastAsia="Calibri" w:hAnsi="Calibri"/>
        </w:rPr>
        <w:t xml:space="preserve">2002 </w:t>
      </w:r>
      <w:r>
        <w:rPr>
          <w:spacing w:val="-1"/>
        </w:rPr>
        <w:t xml:space="preserve">年中华人民共和国主席令第 </w:t>
      </w:r>
      <w:r>
        <w:rPr>
          <w:rFonts w:ascii="Calibri" w:eastAsia="Calibri" w:hAnsi="Calibri"/>
        </w:rPr>
        <w:t xml:space="preserve">68 </w:t>
      </w:r>
      <w:r>
        <w:t>号）第七十二</w:t>
      </w:r>
      <w:r>
        <w:rPr>
          <w:spacing w:val="-2"/>
        </w:rPr>
        <w:t>条第一款第（一）项：</w:t>
      </w:r>
      <w:r>
        <w:rPr>
          <w:rFonts w:ascii="Calibri" w:eastAsia="Calibri" w:hAnsi="Calibri"/>
          <w:spacing w:val="-2"/>
        </w:rPr>
        <w:t>“</w:t>
      </w:r>
      <w:r>
        <w:rPr>
          <w:spacing w:val="-2"/>
        </w:rPr>
        <w:t>采购人、采购代理机构及其工作人员有下列情形之一，构成犯罪的，</w:t>
      </w:r>
      <w:r>
        <w:rPr>
          <w:spacing w:val="-2"/>
        </w:rPr>
        <w:t>依法追究刑事责任；尚不构成犯罪的，处以罚款，有违法所得的，并处没收违法所得，属于</w:t>
      </w:r>
      <w:r>
        <w:rPr>
          <w:spacing w:val="-2"/>
        </w:rPr>
        <w:t>国家机关工作人员的，依法给予行政处分：</w:t>
      </w:r>
    </w:p>
    <w:p>
      <w:pPr>
        <w:pStyle w:val="BodyText"/>
        <w:spacing w:line="269" w:lineRule="exact"/>
        <w:rPr>
          <w:rFonts w:ascii="Calibri" w:eastAsia="Calibri" w:hAnsi="Calibri"/>
        </w:rPr>
      </w:pPr>
      <w:r>
        <w:t>（一）与供应商或者采购代理机构恶意串通的。</w:t>
      </w:r>
      <w:r>
        <w:rPr>
          <w:rFonts w:ascii="Calibri" w:eastAsia="Calibri" w:hAnsi="Calibri"/>
          <w:spacing w:val="-10"/>
        </w:rPr>
        <w:t>”</w:t>
      </w:r>
    </w:p>
    <w:p>
      <w:pPr>
        <w:pStyle w:val="BodyText"/>
        <w:spacing w:before="42" w:line="278" w:lineRule="auto"/>
        <w:ind w:left="120" w:right="298" w:firstLine="420"/>
        <w:jc w:val="both"/>
      </w:pPr>
      <w:r>
        <w:rPr>
          <w:rFonts w:ascii="Calibri" w:eastAsia="Calibri" w:hAnsi="Calibri"/>
        </w:rPr>
        <w:t>2</w:t>
      </w:r>
      <w:r>
        <w:rPr>
          <w:spacing w:val="-16"/>
        </w:rPr>
        <w:t>、《政府采购货物和服务招标投标管理办法》</w:t>
      </w:r>
      <w:r>
        <w:t>（</w:t>
      </w:r>
      <w:r>
        <w:rPr>
          <w:rFonts w:ascii="Calibri" w:eastAsia="Calibri" w:hAnsi="Calibri"/>
        </w:rPr>
        <w:t>2004</w:t>
      </w:r>
      <w:r>
        <w:rPr>
          <w:rFonts w:ascii="Calibri" w:eastAsia="Calibri" w:hAnsi="Calibri"/>
          <w:spacing w:val="38"/>
        </w:rPr>
        <w:t xml:space="preserve"> </w:t>
      </w:r>
      <w:r>
        <w:rPr>
          <w:spacing w:val="-2"/>
        </w:rPr>
        <w:t xml:space="preserve">年中华人民共和国财政部令第 </w:t>
      </w:r>
      <w:r>
        <w:rPr>
          <w:rFonts w:ascii="Calibri" w:eastAsia="Calibri" w:hAnsi="Calibri"/>
        </w:rPr>
        <w:t>18</w:t>
      </w:r>
      <w:r>
        <w:rPr>
          <w:spacing w:val="-2"/>
        </w:rPr>
        <w:t>号）第六十九条第一款第（一）项</w:t>
      </w:r>
      <w:r>
        <w:rPr>
          <w:rFonts w:ascii="Calibri" w:eastAsia="Calibri" w:hAnsi="Calibri"/>
          <w:spacing w:val="-2"/>
        </w:rPr>
        <w:t>“</w:t>
      </w:r>
      <w:r>
        <w:rPr>
          <w:spacing w:val="-2"/>
        </w:rPr>
        <w:t>招标采购单位及其工作人员有下列情形之一，构成犯罪</w:t>
      </w:r>
      <w:r>
        <w:rPr>
          <w:spacing w:val="-4"/>
        </w:rPr>
        <w:t>的，依法追究刑事责任；尚不构成犯罪的，按照有关法律规定处以罚款，有违法所得的，并</w:t>
      </w:r>
      <w:r>
        <w:rPr>
          <w:spacing w:val="-2"/>
        </w:rPr>
        <w:t>处没收违法所得，由其行政主管部门或者有关机关依法给予处分，并予通报：</w:t>
      </w:r>
    </w:p>
    <w:p>
      <w:pPr>
        <w:pStyle w:val="BodyText"/>
        <w:spacing w:line="269" w:lineRule="exact"/>
        <w:rPr>
          <w:rFonts w:ascii="Calibri" w:eastAsia="Calibri" w:hAnsi="Calibri"/>
        </w:rPr>
      </w:pPr>
      <w:r>
        <w:t>（一）与投标人恶意串通的。</w:t>
      </w:r>
      <w:r>
        <w:rPr>
          <w:rFonts w:ascii="Calibri" w:eastAsia="Calibri" w:hAnsi="Calibri"/>
          <w:spacing w:val="-10"/>
        </w:rPr>
        <w:t>”</w:t>
      </w:r>
    </w:p>
    <w:p>
      <w:pPr>
        <w:pStyle w:val="BodyText"/>
        <w:spacing w:before="43" w:line="278" w:lineRule="auto"/>
        <w:ind w:left="120" w:right="298" w:firstLine="420"/>
      </w:pPr>
      <w:r>
        <w:rPr>
          <w:spacing w:val="-4"/>
        </w:rPr>
        <w:t>二十二、违法行为名称：采购人、采购代理机构及其工作人员在采购过程中接受贿赂或</w:t>
      </w:r>
      <w:r>
        <w:rPr>
          <w:spacing w:val="-2"/>
        </w:rPr>
        <w:t>者获取其他不正当利益的</w:t>
      </w:r>
    </w:p>
    <w:p>
      <w:pPr>
        <w:pStyle w:val="BodyText"/>
        <w:spacing w:line="278" w:lineRule="auto"/>
        <w:ind w:right="5245"/>
      </w:pPr>
      <w:r>
        <w:rPr>
          <w:spacing w:val="-2"/>
        </w:rPr>
        <w:t>处罚种类：罚款，没收违法所得</w:t>
      </w:r>
      <w:r>
        <w:rPr>
          <w:spacing w:val="-2"/>
        </w:rPr>
        <w:t>法律依据：</w:t>
      </w:r>
    </w:p>
    <w:p>
      <w:pPr>
        <w:pStyle w:val="BodyText"/>
        <w:spacing w:line="278" w:lineRule="auto"/>
        <w:ind w:left="120" w:right="193" w:firstLine="420"/>
      </w:pPr>
      <w:r>
        <w:rPr>
          <w:rFonts w:ascii="Calibri" w:eastAsia="Calibri" w:hAnsi="Calibri"/>
        </w:rPr>
        <w:t>1</w:t>
      </w:r>
      <w:r>
        <w:rPr>
          <w:spacing w:val="-18"/>
        </w:rPr>
        <w:t>、《中华人民共和国政府采购法》</w:t>
      </w:r>
      <w:r>
        <w:t>（</w:t>
      </w:r>
      <w:r>
        <w:rPr>
          <w:rFonts w:ascii="Calibri" w:eastAsia="Calibri" w:hAnsi="Calibri"/>
        </w:rPr>
        <w:t xml:space="preserve">2002 </w:t>
      </w:r>
      <w:r>
        <w:rPr>
          <w:spacing w:val="-1"/>
        </w:rPr>
        <w:t xml:space="preserve">年中华人民共和国主席令第 </w:t>
      </w:r>
      <w:r>
        <w:rPr>
          <w:rFonts w:ascii="Calibri" w:eastAsia="Calibri" w:hAnsi="Calibri"/>
        </w:rPr>
        <w:t xml:space="preserve">68 </w:t>
      </w:r>
      <w:r>
        <w:t>号）第七十二</w:t>
      </w:r>
      <w:r>
        <w:rPr>
          <w:spacing w:val="-2"/>
        </w:rPr>
        <w:t>条第一款第（二）项：</w:t>
      </w:r>
      <w:r>
        <w:rPr>
          <w:rFonts w:ascii="Calibri" w:eastAsia="Calibri" w:hAnsi="Calibri"/>
          <w:spacing w:val="-2"/>
        </w:rPr>
        <w:t>“</w:t>
      </w:r>
      <w:r>
        <w:rPr>
          <w:spacing w:val="-2"/>
        </w:rPr>
        <w:t>采购人、采购代理机构及其工作人员有下列情形之一，构成犯罪的，</w:t>
      </w:r>
      <w:r>
        <w:rPr>
          <w:spacing w:val="-2"/>
        </w:rPr>
        <w:t>依法追究刑事责任；尚不构成犯罪的，处以罚款，有违法所得的，并处没收违法所得，属于</w:t>
      </w:r>
      <w:r>
        <w:rPr>
          <w:spacing w:val="-2"/>
        </w:rPr>
        <w:t>国家机关工作人员的，依法给予行政处分：</w:t>
      </w:r>
    </w:p>
    <w:p>
      <w:pPr>
        <w:pStyle w:val="BodyText"/>
        <w:spacing w:line="269" w:lineRule="exact"/>
        <w:rPr>
          <w:rFonts w:ascii="Calibri" w:eastAsia="Calibri" w:hAnsi="Calibri"/>
        </w:rPr>
      </w:pPr>
      <w:r>
        <w:t>（二）在采购过程中接受贿赂或者获取其他不正当利益的。</w:t>
      </w:r>
      <w:r>
        <w:rPr>
          <w:rFonts w:ascii="Calibri" w:eastAsia="Calibri" w:hAnsi="Calibri"/>
          <w:spacing w:val="-10"/>
        </w:rPr>
        <w:t>”</w:t>
      </w:r>
    </w:p>
    <w:p>
      <w:pPr>
        <w:pStyle w:val="BodyText"/>
        <w:spacing w:before="43" w:line="278" w:lineRule="auto"/>
        <w:ind w:left="120" w:right="205" w:firstLine="420"/>
      </w:pPr>
      <w:r>
        <w:rPr>
          <w:rFonts w:ascii="Calibri" w:eastAsia="Calibri" w:hAnsi="Calibri"/>
        </w:rPr>
        <w:t>2</w:t>
      </w:r>
      <w:r>
        <w:rPr>
          <w:spacing w:val="-16"/>
        </w:rPr>
        <w:t>、《政府采购货物和服务招标投标管理办法》</w:t>
      </w:r>
      <w:r>
        <w:t>（</w:t>
      </w:r>
      <w:r>
        <w:rPr>
          <w:rFonts w:ascii="Calibri" w:eastAsia="Calibri" w:hAnsi="Calibri"/>
        </w:rPr>
        <w:t>2004</w:t>
      </w:r>
      <w:r>
        <w:rPr>
          <w:rFonts w:ascii="Calibri" w:eastAsia="Calibri" w:hAnsi="Calibri"/>
          <w:spacing w:val="5"/>
        </w:rPr>
        <w:t xml:space="preserve"> </w:t>
      </w:r>
      <w:r>
        <w:rPr>
          <w:spacing w:val="-2"/>
        </w:rPr>
        <w:t xml:space="preserve">年中华人民共和国财政部令第 </w:t>
      </w:r>
      <w:r>
        <w:rPr>
          <w:rFonts w:ascii="Calibri" w:eastAsia="Calibri" w:hAnsi="Calibri"/>
        </w:rPr>
        <w:t>18</w:t>
      </w:r>
      <w:r>
        <w:rPr>
          <w:spacing w:val="-2"/>
        </w:rPr>
        <w:t>号）第六十九条第一款第（二）项：</w:t>
      </w:r>
      <w:r>
        <w:rPr>
          <w:rFonts w:ascii="Calibri" w:eastAsia="Calibri" w:hAnsi="Calibri"/>
          <w:spacing w:val="-2"/>
        </w:rPr>
        <w:t>“</w:t>
      </w:r>
      <w:r>
        <w:rPr>
          <w:spacing w:val="-2"/>
        </w:rPr>
        <w:t>招标采购单位及其工作人员有下列情形之一，构成犯</w:t>
      </w:r>
      <w:r>
        <w:rPr>
          <w:spacing w:val="-2"/>
        </w:rPr>
        <w:t>罪的，依法追究刑事责任；尚不构成犯罪的，按照有关法律规定处以罚款，有违法所得的，</w:t>
      </w:r>
      <w:r>
        <w:rPr>
          <w:spacing w:val="-2"/>
        </w:rPr>
        <w:t>并处没收违法所得，由其行政主管部门或者有关机关依法给予处分，并予通报：</w:t>
      </w:r>
    </w:p>
    <w:p>
      <w:pPr>
        <w:pStyle w:val="BodyText"/>
        <w:spacing w:line="269" w:lineRule="exact"/>
        <w:rPr>
          <w:rFonts w:ascii="Calibri" w:eastAsia="Calibri" w:hAnsi="Calibri"/>
        </w:rPr>
      </w:pPr>
      <w:r>
        <w:t>（二）在采购过程中接受贿赂或者获取其他不正当利益的。</w:t>
      </w:r>
      <w:r>
        <w:rPr>
          <w:rFonts w:ascii="Calibri" w:eastAsia="Calibri" w:hAnsi="Calibri"/>
          <w:spacing w:val="-10"/>
        </w:rPr>
        <w:t>”</w:t>
      </w:r>
    </w:p>
    <w:p>
      <w:pPr>
        <w:pStyle w:val="BodyText"/>
        <w:spacing w:before="43" w:line="278" w:lineRule="auto"/>
        <w:ind w:left="120" w:right="298" w:firstLine="420"/>
      </w:pPr>
      <w:r>
        <w:rPr>
          <w:spacing w:val="-4"/>
        </w:rPr>
        <w:t>二十三、违法行为名称：采购人、采购代理机构及其工作人员在有关部门依法实施的监</w:t>
      </w:r>
      <w:r>
        <w:rPr>
          <w:spacing w:val="-2"/>
        </w:rPr>
        <w:t>督检查中提供虚假情况的</w:t>
      </w:r>
    </w:p>
    <w:p>
      <w:pPr>
        <w:pStyle w:val="BodyText"/>
        <w:spacing w:line="278" w:lineRule="auto"/>
        <w:ind w:right="5245"/>
      </w:pPr>
      <w:r>
        <w:rPr>
          <w:spacing w:val="-2"/>
        </w:rPr>
        <w:t>处罚种类：罚款，没收违法所得</w:t>
      </w:r>
      <w:r>
        <w:rPr>
          <w:spacing w:val="-2"/>
        </w:rPr>
        <w:t>法律依据：</w:t>
      </w:r>
    </w:p>
    <w:p>
      <w:pPr>
        <w:pStyle w:val="BodyText"/>
        <w:spacing w:line="278" w:lineRule="auto"/>
        <w:ind w:left="120" w:right="193" w:firstLine="420"/>
      </w:pPr>
      <w:r>
        <w:rPr>
          <w:rFonts w:ascii="Calibri" w:eastAsia="Calibri" w:hAnsi="Calibri"/>
        </w:rPr>
        <w:t>1</w:t>
      </w:r>
      <w:r>
        <w:rPr>
          <w:spacing w:val="-18"/>
        </w:rPr>
        <w:t>、《中华人民共和国政府采购法》</w:t>
      </w:r>
      <w:r>
        <w:t>（</w:t>
      </w:r>
      <w:r>
        <w:rPr>
          <w:rFonts w:ascii="Calibri" w:eastAsia="Calibri" w:hAnsi="Calibri"/>
        </w:rPr>
        <w:t xml:space="preserve">2002 </w:t>
      </w:r>
      <w:r>
        <w:rPr>
          <w:spacing w:val="-1"/>
        </w:rPr>
        <w:t xml:space="preserve">年中华人民共和国主席令第 </w:t>
      </w:r>
      <w:r>
        <w:rPr>
          <w:rFonts w:ascii="Calibri" w:eastAsia="Calibri" w:hAnsi="Calibri"/>
        </w:rPr>
        <w:t xml:space="preserve">68 </w:t>
      </w:r>
      <w:r>
        <w:t>号）第七十二</w:t>
      </w:r>
      <w:r>
        <w:rPr>
          <w:spacing w:val="-2"/>
        </w:rPr>
        <w:t>条第一款第（三）项：</w:t>
      </w:r>
      <w:r>
        <w:rPr>
          <w:rFonts w:ascii="Calibri" w:eastAsia="Calibri" w:hAnsi="Calibri"/>
          <w:spacing w:val="-2"/>
        </w:rPr>
        <w:t>“</w:t>
      </w:r>
      <w:r>
        <w:rPr>
          <w:spacing w:val="-2"/>
        </w:rPr>
        <w:t>采购人、采购代理机构及其工作人员有下列情形之一，构成犯罪的，</w:t>
      </w:r>
      <w:r>
        <w:rPr>
          <w:spacing w:val="-2"/>
        </w:rPr>
        <w:t>依法追究刑事责任；尚不构成犯罪的，处以罚款，有违法所得的，并处没收违法所得，属于</w:t>
      </w:r>
      <w:r>
        <w:rPr>
          <w:spacing w:val="-2"/>
        </w:rPr>
        <w:t>国家机关工作人员的，依法给予行政处分：</w:t>
      </w:r>
    </w:p>
    <w:p>
      <w:pPr>
        <w:pStyle w:val="BodyText"/>
        <w:spacing w:line="269" w:lineRule="exact"/>
        <w:rPr>
          <w:rFonts w:ascii="Calibri" w:eastAsia="Calibri" w:hAnsi="Calibri"/>
        </w:rPr>
      </w:pPr>
      <w:r>
        <w:t>（三）在有关部门依法实施的监督检查中提供虚假情况的。</w:t>
      </w:r>
      <w:r>
        <w:rPr>
          <w:rFonts w:ascii="Calibri" w:eastAsia="Calibri" w:hAnsi="Calibri"/>
          <w:spacing w:val="-10"/>
        </w:rPr>
        <w:t>”</w:t>
      </w:r>
    </w:p>
    <w:p>
      <w:pPr>
        <w:pStyle w:val="BodyText"/>
        <w:spacing w:before="42" w:line="278" w:lineRule="auto"/>
        <w:ind w:left="120" w:right="205" w:firstLine="420"/>
      </w:pPr>
      <w:r>
        <w:rPr>
          <w:rFonts w:ascii="Calibri" w:eastAsia="Calibri" w:hAnsi="Calibri"/>
        </w:rPr>
        <w:t>2</w:t>
      </w:r>
      <w:r>
        <w:rPr>
          <w:spacing w:val="-16"/>
        </w:rPr>
        <w:t>、《政府采购货物和服务招标投标管理办法》</w:t>
      </w:r>
      <w:r>
        <w:t>（</w:t>
      </w:r>
      <w:r>
        <w:rPr>
          <w:rFonts w:ascii="Calibri" w:eastAsia="Calibri" w:hAnsi="Calibri"/>
        </w:rPr>
        <w:t>2004</w:t>
      </w:r>
      <w:r>
        <w:rPr>
          <w:rFonts w:ascii="Calibri" w:eastAsia="Calibri" w:hAnsi="Calibri"/>
          <w:spacing w:val="5"/>
        </w:rPr>
        <w:t xml:space="preserve"> </w:t>
      </w:r>
      <w:r>
        <w:rPr>
          <w:spacing w:val="-2"/>
        </w:rPr>
        <w:t xml:space="preserve">年中华人民共和国财政部令第 </w:t>
      </w:r>
      <w:r>
        <w:rPr>
          <w:rFonts w:ascii="Calibri" w:eastAsia="Calibri" w:hAnsi="Calibri"/>
        </w:rPr>
        <w:t>18</w:t>
      </w:r>
      <w:r>
        <w:rPr>
          <w:spacing w:val="-2"/>
        </w:rPr>
        <w:t>号）第六十九条第一款第（三）项：</w:t>
      </w:r>
      <w:r>
        <w:rPr>
          <w:rFonts w:ascii="Calibri" w:eastAsia="Calibri" w:hAnsi="Calibri"/>
          <w:spacing w:val="-2"/>
        </w:rPr>
        <w:t>“</w:t>
      </w:r>
      <w:r>
        <w:rPr>
          <w:spacing w:val="-2"/>
        </w:rPr>
        <w:t>招标采购单位及其工作人员有下列情形之一，构成犯</w:t>
      </w:r>
      <w:r>
        <w:rPr>
          <w:spacing w:val="-2"/>
        </w:rPr>
        <w:t>罪的，依法追究刑事责任；尚不构成犯罪的，按照有关法律规定处以罚款，有违法所得的，</w:t>
      </w:r>
      <w:r>
        <w:rPr>
          <w:spacing w:val="-2"/>
        </w:rPr>
        <w:t>并处没收违法所得，由其行政主管部门或者有关机关依法给予处分，并予通报：</w:t>
      </w:r>
    </w:p>
    <w:p>
      <w:pPr>
        <w:pStyle w:val="BodyText"/>
        <w:spacing w:line="269" w:lineRule="exact"/>
        <w:rPr>
          <w:rFonts w:ascii="Calibri" w:eastAsia="Calibri" w:hAnsi="Calibri"/>
        </w:rPr>
      </w:pPr>
      <w:r>
        <w:t>（三）在有关部门依法实施的监督检查中提供虚假情况的。</w:t>
      </w:r>
      <w:r>
        <w:rPr>
          <w:rFonts w:ascii="Calibri" w:eastAsia="Calibri" w:hAnsi="Calibri"/>
          <w:spacing w:val="-10"/>
        </w:rPr>
        <w:t>”</w:t>
      </w:r>
    </w:p>
    <w:p>
      <w:pPr>
        <w:pStyle w:val="BodyText"/>
        <w:spacing w:before="43" w:line="278" w:lineRule="auto"/>
        <w:ind w:left="120" w:right="298" w:firstLine="420"/>
      </w:pPr>
      <w:r>
        <w:rPr>
          <w:spacing w:val="-4"/>
        </w:rPr>
        <w:t>二十四、违法行为名称：采购人、采购代理机构及其工作人员开标前泄露已获取招标文</w:t>
      </w:r>
      <w:r>
        <w:rPr>
          <w:spacing w:val="-2"/>
        </w:rPr>
        <w:t>件的潜在投标人的名称、数量、标底或者其他可能影响公平竞争的有关招标投标情况的</w:t>
      </w:r>
    </w:p>
    <w:p>
      <w:pPr>
        <w:spacing w:after="0" w:line="278" w:lineRule="auto"/>
        <w:sectPr>
          <w:pgSz w:w="11910" w:h="16840"/>
          <w:pgMar w:top="1400" w:right="1500" w:bottom="280" w:left="1680" w:header="708" w:footer="708"/>
          <w:pgNumType w:start="14"/>
          <w:cols w:space="708"/>
        </w:sectPr>
      </w:pPr>
    </w:p>
    <w:p>
      <w:pPr>
        <w:pStyle w:val="BodyText"/>
        <w:spacing w:before="45" w:line="278" w:lineRule="auto"/>
        <w:ind w:right="5245"/>
      </w:pPr>
      <w:r>
        <w:rPr>
          <w:spacing w:val="-2"/>
        </w:rPr>
        <w:t>处罚种类：罚款，没收违法所得</w:t>
      </w:r>
      <w:r>
        <w:rPr>
          <w:spacing w:val="-2"/>
        </w:rPr>
        <w:t>法律依据：</w:t>
      </w:r>
    </w:p>
    <w:p>
      <w:pPr>
        <w:pStyle w:val="BodyText"/>
        <w:spacing w:line="278" w:lineRule="auto"/>
        <w:ind w:left="120" w:right="193" w:firstLine="420"/>
      </w:pPr>
      <w:r>
        <w:rPr>
          <w:rFonts w:ascii="Calibri" w:eastAsia="Calibri" w:hAnsi="Calibri"/>
        </w:rPr>
        <w:t>1</w:t>
      </w:r>
      <w:r>
        <w:rPr>
          <w:spacing w:val="-18"/>
        </w:rPr>
        <w:t>、《中华人民共和国政府采购法》</w:t>
      </w:r>
      <w:r>
        <w:t>（</w:t>
      </w:r>
      <w:r>
        <w:rPr>
          <w:rFonts w:ascii="Calibri" w:eastAsia="Calibri" w:hAnsi="Calibri"/>
        </w:rPr>
        <w:t xml:space="preserve">2002 </w:t>
      </w:r>
      <w:r>
        <w:rPr>
          <w:spacing w:val="-1"/>
        </w:rPr>
        <w:t xml:space="preserve">年中华人民共和国主席令第 </w:t>
      </w:r>
      <w:r>
        <w:rPr>
          <w:rFonts w:ascii="Calibri" w:eastAsia="Calibri" w:hAnsi="Calibri"/>
        </w:rPr>
        <w:t xml:space="preserve">68 </w:t>
      </w:r>
      <w:r>
        <w:t>号）第七十二</w:t>
      </w:r>
      <w:r>
        <w:rPr>
          <w:spacing w:val="-2"/>
        </w:rPr>
        <w:t>条第一款第（四）项：</w:t>
      </w:r>
      <w:r>
        <w:rPr>
          <w:rFonts w:ascii="Calibri" w:eastAsia="Calibri" w:hAnsi="Calibri"/>
          <w:spacing w:val="-2"/>
        </w:rPr>
        <w:t>“</w:t>
      </w:r>
      <w:r>
        <w:rPr>
          <w:spacing w:val="-2"/>
        </w:rPr>
        <w:t>采购人、采购代理机构及其工作人员有下列情形之一，构成犯罪的，</w:t>
      </w:r>
      <w:r>
        <w:rPr>
          <w:spacing w:val="-2"/>
        </w:rPr>
        <w:t>依法追究刑事责任；尚不构成犯罪的，处以罚款，有违法所得的，并处没收违法所得，属于</w:t>
      </w:r>
      <w:r>
        <w:rPr>
          <w:spacing w:val="-2"/>
        </w:rPr>
        <w:t>国家机关工作人员的，依法给予行政处分：</w:t>
      </w:r>
    </w:p>
    <w:p>
      <w:pPr>
        <w:pStyle w:val="BodyText"/>
        <w:spacing w:line="269" w:lineRule="exact"/>
        <w:rPr>
          <w:rFonts w:ascii="Calibri" w:eastAsia="Calibri" w:hAnsi="Calibri"/>
        </w:rPr>
      </w:pPr>
      <w:r>
        <w:t>（四）开标前泄露标底的。</w:t>
      </w:r>
      <w:r>
        <w:rPr>
          <w:rFonts w:ascii="Calibri" w:eastAsia="Calibri" w:hAnsi="Calibri"/>
          <w:spacing w:val="-10"/>
        </w:rPr>
        <w:t>”</w:t>
      </w:r>
    </w:p>
    <w:p>
      <w:pPr>
        <w:pStyle w:val="BodyText"/>
        <w:spacing w:before="43" w:line="278" w:lineRule="auto"/>
        <w:ind w:left="120" w:right="205" w:firstLine="420"/>
      </w:pPr>
      <w:r>
        <w:rPr>
          <w:rFonts w:ascii="Calibri" w:eastAsia="Calibri" w:hAnsi="Calibri"/>
        </w:rPr>
        <w:t>2</w:t>
      </w:r>
      <w:r>
        <w:rPr>
          <w:spacing w:val="-16"/>
        </w:rPr>
        <w:t>、《政府采购货物和服务招标投标管理办法》</w:t>
      </w:r>
      <w:r>
        <w:t>（</w:t>
      </w:r>
      <w:r>
        <w:rPr>
          <w:rFonts w:ascii="Calibri" w:eastAsia="Calibri" w:hAnsi="Calibri"/>
        </w:rPr>
        <w:t>2004</w:t>
      </w:r>
      <w:r>
        <w:rPr>
          <w:rFonts w:ascii="Calibri" w:eastAsia="Calibri" w:hAnsi="Calibri"/>
          <w:spacing w:val="5"/>
        </w:rPr>
        <w:t xml:space="preserve"> </w:t>
      </w:r>
      <w:r>
        <w:rPr>
          <w:spacing w:val="-2"/>
        </w:rPr>
        <w:t xml:space="preserve">年中华人民共和国财政部令第 </w:t>
      </w:r>
      <w:r>
        <w:rPr>
          <w:rFonts w:ascii="Calibri" w:eastAsia="Calibri" w:hAnsi="Calibri"/>
        </w:rPr>
        <w:t>18</w:t>
      </w:r>
      <w:r>
        <w:rPr>
          <w:spacing w:val="-2"/>
        </w:rPr>
        <w:t>号）第六十九条第一款第（四）项：</w:t>
      </w:r>
      <w:r>
        <w:rPr>
          <w:rFonts w:ascii="Calibri" w:eastAsia="Calibri" w:hAnsi="Calibri"/>
          <w:spacing w:val="-2"/>
        </w:rPr>
        <w:t>“</w:t>
      </w:r>
      <w:r>
        <w:rPr>
          <w:spacing w:val="-2"/>
        </w:rPr>
        <w:t>招标采购单位及其工作人员有下列情形之一，构成犯</w:t>
      </w:r>
      <w:r>
        <w:rPr>
          <w:spacing w:val="-2"/>
        </w:rPr>
        <w:t>罪的，依法追究刑事责任；尚不构成犯罪的，按照有关法律规定处以罚款，有违法所得的，</w:t>
      </w:r>
      <w:r>
        <w:rPr>
          <w:spacing w:val="-2"/>
        </w:rPr>
        <w:t>并处没收违法所得，由其行政主管部门或者有关机关依法给予处分，并予通报：</w:t>
      </w:r>
    </w:p>
    <w:p>
      <w:pPr>
        <w:pStyle w:val="BodyText"/>
        <w:spacing w:line="278" w:lineRule="auto"/>
        <w:ind w:left="120" w:right="297" w:firstLine="420"/>
        <w:rPr>
          <w:rFonts w:ascii="Calibri" w:eastAsia="Calibri" w:hAnsi="Calibri"/>
        </w:rPr>
      </w:pPr>
      <w:r>
        <w:rPr>
          <w:spacing w:val="-4"/>
        </w:rPr>
        <w:t>（四）开标前泄露已获取招标文件的潜在投标人的名称、数量、标底或者其他可能影响</w:t>
      </w:r>
      <w:r>
        <w:rPr>
          <w:spacing w:val="-2"/>
        </w:rPr>
        <w:t>公平竞争的有关招标投标情况的。</w:t>
      </w:r>
      <w:r>
        <w:rPr>
          <w:rFonts w:ascii="Calibri" w:eastAsia="Calibri" w:hAnsi="Calibri"/>
          <w:spacing w:val="-2"/>
        </w:rPr>
        <w:t>”</w:t>
      </w:r>
    </w:p>
    <w:p>
      <w:pPr>
        <w:pStyle w:val="BodyText"/>
        <w:spacing w:line="278" w:lineRule="auto"/>
        <w:ind w:left="120" w:right="298" w:firstLine="420"/>
      </w:pPr>
      <w:r>
        <w:rPr>
          <w:spacing w:val="-4"/>
        </w:rPr>
        <w:t>二十五、违法行为名称：采购人、采购代理机构违反《中华人民共和国政府采购法》规</w:t>
      </w:r>
      <w:r>
        <w:rPr>
          <w:spacing w:val="-2"/>
        </w:rPr>
        <w:t>定隐匿、销毁应当保存的采购文件或者伪造、变造采购文件的</w:t>
      </w:r>
    </w:p>
    <w:p>
      <w:pPr>
        <w:pStyle w:val="BodyText"/>
        <w:spacing w:line="278" w:lineRule="auto"/>
        <w:ind w:right="6715"/>
      </w:pPr>
      <w:r>
        <w:rPr>
          <w:spacing w:val="-2"/>
        </w:rPr>
        <w:t>处罚种类：罚款</w:t>
      </w:r>
      <w:r>
        <w:rPr>
          <w:spacing w:val="-2"/>
        </w:rPr>
        <w:t>法律依据：</w:t>
      </w:r>
    </w:p>
    <w:p>
      <w:pPr>
        <w:pStyle w:val="BodyText"/>
        <w:spacing w:line="278" w:lineRule="auto"/>
        <w:ind w:left="120" w:right="298" w:firstLine="420"/>
        <w:jc w:val="both"/>
        <w:rPr>
          <w:rFonts w:ascii="Calibri" w:eastAsia="Calibri" w:hAnsi="Calibri"/>
        </w:rPr>
      </w:pPr>
      <w:r>
        <w:rPr>
          <w:rFonts w:ascii="Calibri" w:eastAsia="Calibri" w:hAnsi="Calibri"/>
        </w:rPr>
        <w:t>1</w:t>
      </w:r>
      <w:r>
        <w:rPr>
          <w:spacing w:val="-18"/>
        </w:rPr>
        <w:t>、《中华人民共和国政府采购法》</w:t>
      </w:r>
      <w:r>
        <w:t>（</w:t>
      </w:r>
      <w:r>
        <w:rPr>
          <w:rFonts w:ascii="Calibri" w:eastAsia="Calibri" w:hAnsi="Calibri"/>
        </w:rPr>
        <w:t>2002</w:t>
      </w:r>
      <w:r>
        <w:rPr>
          <w:rFonts w:ascii="Calibri" w:eastAsia="Calibri" w:hAnsi="Calibri"/>
          <w:spacing w:val="-10"/>
        </w:rPr>
        <w:t xml:space="preserve"> </w:t>
      </w:r>
      <w:r>
        <w:rPr>
          <w:spacing w:val="-2"/>
        </w:rPr>
        <w:t xml:space="preserve">年中华人民共和国主席令第 </w:t>
      </w:r>
      <w:r>
        <w:rPr>
          <w:rFonts w:ascii="Calibri" w:eastAsia="Calibri" w:hAnsi="Calibri"/>
        </w:rPr>
        <w:t>68</w:t>
      </w:r>
      <w:r>
        <w:rPr>
          <w:rFonts w:ascii="Calibri" w:eastAsia="Calibri" w:hAnsi="Calibri"/>
          <w:spacing w:val="5"/>
        </w:rPr>
        <w:t xml:space="preserve"> </w:t>
      </w:r>
      <w:r>
        <w:t>号）第七十六</w:t>
      </w:r>
      <w:r>
        <w:rPr>
          <w:spacing w:val="-2"/>
        </w:rPr>
        <w:t>条：</w:t>
      </w:r>
      <w:r>
        <w:rPr>
          <w:rFonts w:ascii="Calibri" w:eastAsia="Calibri" w:hAnsi="Calibri"/>
          <w:spacing w:val="-2"/>
        </w:rPr>
        <w:t>“</w:t>
      </w:r>
      <w:r>
        <w:rPr>
          <w:spacing w:val="-2"/>
        </w:rPr>
        <w:t>采购人、采购代理机构违反本法规定隐匿、销毁应当保存的采购文件或者伪造、变造</w:t>
      </w:r>
      <w:r>
        <w:rPr>
          <w:spacing w:val="-4"/>
        </w:rPr>
        <w:t>采购文件的，由政府采购监督管理部门处以二万元以上十万元以下的罚款，对其直接负责的</w:t>
      </w:r>
      <w:r>
        <w:rPr>
          <w:spacing w:val="-2"/>
        </w:rPr>
        <w:t>主管人员和其他直接责任人员依法给予处分；构成犯罪的，依法追究刑事责任。</w:t>
      </w:r>
      <w:r>
        <w:rPr>
          <w:rFonts w:ascii="Calibri" w:eastAsia="Calibri" w:hAnsi="Calibri"/>
          <w:spacing w:val="-2"/>
        </w:rPr>
        <w:t>”</w:t>
      </w:r>
    </w:p>
    <w:p>
      <w:pPr>
        <w:pStyle w:val="BodyText"/>
        <w:spacing w:line="278" w:lineRule="auto"/>
        <w:ind w:left="120" w:right="297" w:firstLine="420"/>
        <w:jc w:val="both"/>
        <w:rPr>
          <w:rFonts w:ascii="Calibri" w:eastAsia="Calibri" w:hAnsi="Calibri"/>
        </w:rPr>
      </w:pPr>
      <w:r>
        <w:rPr>
          <w:rFonts w:ascii="Calibri" w:eastAsia="Calibri" w:hAnsi="Calibri"/>
        </w:rPr>
        <w:t>2</w:t>
      </w:r>
      <w:r>
        <w:rPr>
          <w:spacing w:val="-16"/>
        </w:rPr>
        <w:t>、《政府采购货物和服务招标投标管理办法》</w:t>
      </w:r>
      <w:r>
        <w:t>（</w:t>
      </w:r>
      <w:r>
        <w:rPr>
          <w:rFonts w:ascii="Calibri" w:eastAsia="Calibri" w:hAnsi="Calibri"/>
        </w:rPr>
        <w:t>2004</w:t>
      </w:r>
      <w:r>
        <w:rPr>
          <w:rFonts w:ascii="Calibri" w:eastAsia="Calibri" w:hAnsi="Calibri"/>
          <w:spacing w:val="39"/>
        </w:rPr>
        <w:t xml:space="preserve"> </w:t>
      </w:r>
      <w:r>
        <w:rPr>
          <w:spacing w:val="-2"/>
        </w:rPr>
        <w:t xml:space="preserve">年中华人民共和国财政部令第 </w:t>
      </w:r>
      <w:r>
        <w:rPr>
          <w:rFonts w:ascii="Calibri" w:eastAsia="Calibri" w:hAnsi="Calibri"/>
        </w:rPr>
        <w:t>18</w:t>
      </w:r>
      <w:r>
        <w:rPr>
          <w:spacing w:val="-2"/>
        </w:rPr>
        <w:t>号）第七十三条：</w:t>
      </w:r>
      <w:r>
        <w:rPr>
          <w:rFonts w:ascii="Calibri" w:eastAsia="Calibri" w:hAnsi="Calibri"/>
          <w:spacing w:val="-2"/>
        </w:rPr>
        <w:t>“</w:t>
      </w:r>
      <w:r>
        <w:rPr>
          <w:spacing w:val="-2"/>
        </w:rPr>
        <w:t>招标采购单位违反有关规定隐匿、销毁应当保存的招标、投标过程中的</w:t>
      </w:r>
      <w:r>
        <w:rPr>
          <w:spacing w:val="-4"/>
        </w:rPr>
        <w:t>有关文件或者伪造、变造招标、投标过程中的有关文件的，处以二万元以上十万元以下的罚款，对其直接负责的主管人员和其他直接责任人员，由其行政主管部门或者有关机关依法给</w:t>
      </w:r>
      <w:r>
        <w:rPr>
          <w:spacing w:val="-2"/>
        </w:rPr>
        <w:t>予处分，并予通报；构成犯罪的，依法追究刑事责任。</w:t>
      </w:r>
      <w:r>
        <w:rPr>
          <w:rFonts w:ascii="Calibri" w:eastAsia="Calibri" w:hAnsi="Calibri"/>
          <w:spacing w:val="-2"/>
        </w:rPr>
        <w:t>”</w:t>
      </w:r>
    </w:p>
    <w:p>
      <w:pPr>
        <w:pStyle w:val="BodyText"/>
        <w:spacing w:line="269" w:lineRule="exact"/>
      </w:pPr>
      <w:r>
        <w:rPr>
          <w:spacing w:val="-1"/>
        </w:rPr>
        <w:t>二十六、违法行为名称：供应商在政府采购中提供虚假材料谋取中标、成交的</w:t>
      </w:r>
    </w:p>
    <w:p>
      <w:pPr>
        <w:pStyle w:val="BodyText"/>
        <w:spacing w:before="41" w:line="278" w:lineRule="auto"/>
        <w:ind w:left="120" w:right="298" w:firstLine="420"/>
      </w:pPr>
      <w:r>
        <w:rPr>
          <w:spacing w:val="-4"/>
        </w:rPr>
        <w:t>处罚种类：罚款，没收违法所得，列入不良行为记录名单，在一至三年内禁止参加政府</w:t>
      </w:r>
      <w:r>
        <w:rPr>
          <w:spacing w:val="-4"/>
        </w:rPr>
        <w:t>采购活动</w:t>
      </w:r>
    </w:p>
    <w:p>
      <w:pPr>
        <w:pStyle w:val="BodyText"/>
        <w:spacing w:line="269" w:lineRule="exact"/>
      </w:pPr>
      <w:r>
        <w:rPr>
          <w:spacing w:val="-2"/>
        </w:rPr>
        <w:t>法律依据：</w:t>
      </w:r>
    </w:p>
    <w:p>
      <w:pPr>
        <w:pStyle w:val="BodyText"/>
        <w:spacing w:before="43" w:line="278" w:lineRule="auto"/>
        <w:ind w:left="120" w:right="205" w:firstLine="420"/>
      </w:pPr>
      <w:r>
        <w:rPr>
          <w:rFonts w:ascii="Calibri" w:eastAsia="Calibri" w:hAnsi="Calibri"/>
        </w:rPr>
        <w:t>1</w:t>
      </w:r>
      <w:r>
        <w:rPr>
          <w:spacing w:val="-18"/>
        </w:rPr>
        <w:t>、《中华人民共和国政府采购法》</w:t>
      </w:r>
      <w:r>
        <w:t>（</w:t>
      </w:r>
      <w:r>
        <w:rPr>
          <w:rFonts w:ascii="Calibri" w:eastAsia="Calibri" w:hAnsi="Calibri"/>
        </w:rPr>
        <w:t xml:space="preserve">2002 </w:t>
      </w:r>
      <w:r>
        <w:rPr>
          <w:spacing w:val="-2"/>
        </w:rPr>
        <w:t xml:space="preserve">年中华人民共和国主席令第 </w:t>
      </w:r>
      <w:r>
        <w:rPr>
          <w:rFonts w:ascii="Calibri" w:eastAsia="Calibri" w:hAnsi="Calibri"/>
        </w:rPr>
        <w:t xml:space="preserve">68 </w:t>
      </w:r>
      <w:r>
        <w:t>号）第七十七</w:t>
      </w:r>
      <w:r>
        <w:rPr>
          <w:spacing w:val="-2"/>
        </w:rPr>
        <w:t>条第一款第（一）项：</w:t>
      </w:r>
      <w:r>
        <w:rPr>
          <w:rFonts w:ascii="Calibri" w:eastAsia="Calibri" w:hAnsi="Calibri"/>
          <w:spacing w:val="-2"/>
        </w:rPr>
        <w:t>“</w:t>
      </w:r>
      <w:r>
        <w:rPr>
          <w:spacing w:val="-2"/>
        </w:rPr>
        <w:t>供应商有下列情形之一的，处以采购金额千分之五以上千分之十以</w:t>
      </w:r>
      <w:r>
        <w:rPr>
          <w:spacing w:val="-2"/>
        </w:rPr>
        <w:t>下的罚款，列入不良行为记录名单，在一至三年内禁止参加政府采购活动，有违法所得的，</w:t>
      </w:r>
      <w:r>
        <w:rPr>
          <w:spacing w:val="-2"/>
        </w:rPr>
        <w:t>并处没收违法所得，情节严重的，由工商行政管理机关吊销营业执照；构成犯罪的，依法追</w:t>
      </w:r>
      <w:r>
        <w:rPr>
          <w:spacing w:val="-2"/>
        </w:rPr>
        <w:t>究刑事责任：</w:t>
      </w:r>
    </w:p>
    <w:p>
      <w:pPr>
        <w:pStyle w:val="BodyText"/>
        <w:spacing w:line="269" w:lineRule="exact"/>
        <w:rPr>
          <w:rFonts w:ascii="Calibri" w:eastAsia="Calibri" w:hAnsi="Calibri"/>
        </w:rPr>
      </w:pPr>
      <w:r>
        <w:t>（一）</w:t>
      </w:r>
      <w:r>
        <w:rPr>
          <w:spacing w:val="-1"/>
        </w:rPr>
        <w:t>提供虚假材料谋取中标、成交的；</w:t>
      </w:r>
      <w:r>
        <w:rPr>
          <w:rFonts w:ascii="Calibri" w:eastAsia="Calibri" w:hAnsi="Calibri"/>
          <w:spacing w:val="-5"/>
        </w:rPr>
        <w:t>”</w:t>
      </w:r>
    </w:p>
    <w:p>
      <w:pPr>
        <w:pStyle w:val="BodyText"/>
        <w:spacing w:before="43" w:line="278" w:lineRule="auto"/>
        <w:ind w:left="120" w:right="298" w:firstLine="420"/>
        <w:jc w:val="both"/>
      </w:pPr>
      <w:r>
        <w:rPr>
          <w:rFonts w:ascii="Calibri" w:eastAsia="Calibri" w:hAnsi="Calibri"/>
        </w:rPr>
        <w:t>2</w:t>
      </w:r>
      <w:r>
        <w:rPr>
          <w:spacing w:val="-16"/>
        </w:rPr>
        <w:t>、《政府采购货物和服务招标投标管理办法》</w:t>
      </w:r>
      <w:r>
        <w:t>（</w:t>
      </w:r>
      <w:r>
        <w:rPr>
          <w:rFonts w:ascii="Calibri" w:eastAsia="Calibri" w:hAnsi="Calibri"/>
        </w:rPr>
        <w:t>2004</w:t>
      </w:r>
      <w:r>
        <w:rPr>
          <w:rFonts w:ascii="Calibri" w:eastAsia="Calibri" w:hAnsi="Calibri"/>
          <w:spacing w:val="38"/>
        </w:rPr>
        <w:t xml:space="preserve"> </w:t>
      </w:r>
      <w:r>
        <w:rPr>
          <w:spacing w:val="-2"/>
        </w:rPr>
        <w:t xml:space="preserve">年中华人民共和国财政部令第 </w:t>
      </w:r>
      <w:r>
        <w:rPr>
          <w:rFonts w:ascii="Calibri" w:eastAsia="Calibri" w:hAnsi="Calibri"/>
        </w:rPr>
        <w:t>18</w:t>
      </w:r>
      <w:r>
        <w:rPr>
          <w:spacing w:val="-2"/>
        </w:rPr>
        <w:t>号）第七十四条第一款第（一）项：</w:t>
      </w:r>
      <w:r>
        <w:rPr>
          <w:rFonts w:ascii="Calibri" w:eastAsia="Calibri" w:hAnsi="Calibri"/>
          <w:spacing w:val="-2"/>
        </w:rPr>
        <w:t>“</w:t>
      </w:r>
      <w:r>
        <w:rPr>
          <w:spacing w:val="-2"/>
        </w:rPr>
        <w:t>投标人有下列情形之一的，处以政府采购项目中标金</w:t>
      </w:r>
      <w:r>
        <w:rPr>
          <w:spacing w:val="-4"/>
        </w:rPr>
        <w:t>额千分之五以上千分之十以下的罚款，列入不良行为记录名单，在一至三年内禁止参加政府</w:t>
      </w:r>
      <w:r>
        <w:rPr>
          <w:spacing w:val="-4"/>
        </w:rPr>
        <w:t>采购活动，并予以公告，有违法所得的，并处没收违法所得，情节严重的，由工商行政管理</w:t>
      </w:r>
      <w:r>
        <w:rPr>
          <w:spacing w:val="-2"/>
        </w:rPr>
        <w:t>机关吊销营业执照；构成犯罪的，依法追究刑事责任：</w:t>
      </w:r>
    </w:p>
    <w:p>
      <w:pPr>
        <w:pStyle w:val="BodyText"/>
        <w:spacing w:line="268" w:lineRule="exact"/>
        <w:rPr>
          <w:rFonts w:ascii="Calibri" w:eastAsia="Calibri" w:hAnsi="Calibri"/>
        </w:rPr>
      </w:pPr>
      <w:r>
        <w:t>（一）</w:t>
      </w:r>
      <w:r>
        <w:rPr>
          <w:spacing w:val="-1"/>
        </w:rPr>
        <w:t>提供虚假材料谋取中标的；</w:t>
      </w:r>
      <w:r>
        <w:rPr>
          <w:rFonts w:ascii="Calibri" w:eastAsia="Calibri" w:hAnsi="Calibri"/>
          <w:spacing w:val="-5"/>
        </w:rPr>
        <w:t>”</w:t>
      </w:r>
    </w:p>
    <w:p>
      <w:pPr>
        <w:pStyle w:val="BodyText"/>
        <w:spacing w:before="43" w:line="278" w:lineRule="auto"/>
        <w:ind w:right="298"/>
      </w:pPr>
      <w:r>
        <w:rPr>
          <w:spacing w:val="-4"/>
        </w:rPr>
        <w:t>二十七、违法行为名称：供应商在政府采购中采取不正当手段诋毁、排挤其他供应商的</w:t>
      </w:r>
      <w:r>
        <w:rPr>
          <w:spacing w:val="-5"/>
        </w:rPr>
        <w:t>处罚种类：罚款，没收违法所得，列入不良行为记录名单，在一至三年内禁止参加政府</w:t>
      </w:r>
    </w:p>
    <w:p>
      <w:pPr>
        <w:spacing w:after="0" w:line="278" w:lineRule="auto"/>
        <w:sectPr>
          <w:pgSz w:w="11910" w:h="16840"/>
          <w:pgMar w:top="1400" w:right="1500" w:bottom="280" w:left="1680" w:header="708" w:footer="708"/>
          <w:pgNumType w:start="15"/>
          <w:cols w:space="708"/>
        </w:sectPr>
      </w:pPr>
    </w:p>
    <w:p>
      <w:pPr>
        <w:pStyle w:val="BodyText"/>
        <w:spacing w:before="45"/>
        <w:ind w:left="120"/>
      </w:pPr>
      <w:r>
        <w:rPr>
          <w:spacing w:val="-3"/>
        </w:rPr>
        <w:t>采购活动</w:t>
      </w:r>
    </w:p>
    <w:p>
      <w:pPr>
        <w:pStyle w:val="BodyText"/>
        <w:spacing w:before="43"/>
      </w:pPr>
      <w:r>
        <w:rPr>
          <w:spacing w:val="-2"/>
        </w:rPr>
        <w:t>法律依据：</w:t>
      </w:r>
    </w:p>
    <w:p>
      <w:pPr>
        <w:pStyle w:val="BodyText"/>
        <w:spacing w:before="43" w:line="278" w:lineRule="auto"/>
        <w:ind w:left="120" w:right="205" w:firstLine="420"/>
      </w:pPr>
      <w:r>
        <w:rPr>
          <w:rFonts w:ascii="Calibri" w:eastAsia="Calibri" w:hAnsi="Calibri"/>
        </w:rPr>
        <w:t>1</w:t>
      </w:r>
      <w:r>
        <w:rPr>
          <w:spacing w:val="-18"/>
        </w:rPr>
        <w:t>、《中华人民共和国政府采购法》</w:t>
      </w:r>
      <w:r>
        <w:t>（</w:t>
      </w:r>
      <w:r>
        <w:rPr>
          <w:rFonts w:ascii="Calibri" w:eastAsia="Calibri" w:hAnsi="Calibri"/>
        </w:rPr>
        <w:t xml:space="preserve">2002 </w:t>
      </w:r>
      <w:r>
        <w:rPr>
          <w:spacing w:val="-2"/>
        </w:rPr>
        <w:t xml:space="preserve">年中华人民共和国主席令第 </w:t>
      </w:r>
      <w:r>
        <w:rPr>
          <w:rFonts w:ascii="Calibri" w:eastAsia="Calibri" w:hAnsi="Calibri"/>
        </w:rPr>
        <w:t xml:space="preserve">68 </w:t>
      </w:r>
      <w:r>
        <w:t>号）第七十七</w:t>
      </w:r>
      <w:r>
        <w:rPr>
          <w:spacing w:val="-2"/>
        </w:rPr>
        <w:t>条第一款第（二）项：</w:t>
      </w:r>
      <w:r>
        <w:rPr>
          <w:rFonts w:ascii="Calibri" w:eastAsia="Calibri" w:hAnsi="Calibri"/>
          <w:spacing w:val="-2"/>
        </w:rPr>
        <w:t>“</w:t>
      </w:r>
      <w:r>
        <w:rPr>
          <w:spacing w:val="-2"/>
        </w:rPr>
        <w:t>供应商有下列情形之一的，处以采购金额千分之五以上千分之十以</w:t>
      </w:r>
      <w:r>
        <w:rPr>
          <w:spacing w:val="-2"/>
        </w:rPr>
        <w:t>下的罚款，列入不良行为记录名单，在一至三年内禁止参加政府采购活动，有违法所得的，</w:t>
      </w:r>
      <w:r>
        <w:rPr>
          <w:spacing w:val="-2"/>
        </w:rPr>
        <w:t>并处没收违法所得，情节严重的，由工商行政管理机关吊销营业执照；构成犯罪的，依法追</w:t>
      </w:r>
      <w:r>
        <w:rPr>
          <w:spacing w:val="-2"/>
        </w:rPr>
        <w:t>究刑事责任：</w:t>
      </w:r>
    </w:p>
    <w:p>
      <w:pPr>
        <w:pStyle w:val="BodyText"/>
        <w:spacing w:line="268" w:lineRule="exact"/>
        <w:rPr>
          <w:rFonts w:ascii="Calibri" w:eastAsia="Calibri" w:hAnsi="Calibri"/>
        </w:rPr>
      </w:pPr>
      <w:r>
        <w:t>（二）</w:t>
      </w:r>
      <w:r>
        <w:rPr>
          <w:spacing w:val="-1"/>
        </w:rPr>
        <w:t>采取不正当手段诋毁、排挤其他供应商的；</w:t>
      </w:r>
      <w:r>
        <w:rPr>
          <w:rFonts w:ascii="Calibri" w:eastAsia="Calibri" w:hAnsi="Calibri"/>
          <w:spacing w:val="-5"/>
        </w:rPr>
        <w:t>”</w:t>
      </w:r>
    </w:p>
    <w:p>
      <w:pPr>
        <w:pStyle w:val="BodyText"/>
        <w:spacing w:before="43" w:line="278" w:lineRule="auto"/>
        <w:ind w:left="120" w:right="298" w:firstLine="420"/>
        <w:jc w:val="both"/>
      </w:pPr>
      <w:r>
        <w:rPr>
          <w:rFonts w:ascii="Calibri" w:eastAsia="Calibri" w:hAnsi="Calibri"/>
        </w:rPr>
        <w:t>2</w:t>
      </w:r>
      <w:r>
        <w:rPr>
          <w:spacing w:val="-16"/>
        </w:rPr>
        <w:t>、《政府采购货物和服务招标投标管理办法》</w:t>
      </w:r>
      <w:r>
        <w:t>（</w:t>
      </w:r>
      <w:r>
        <w:rPr>
          <w:rFonts w:ascii="Calibri" w:eastAsia="Calibri" w:hAnsi="Calibri"/>
        </w:rPr>
        <w:t>2004</w:t>
      </w:r>
      <w:r>
        <w:rPr>
          <w:rFonts w:ascii="Calibri" w:eastAsia="Calibri" w:hAnsi="Calibri"/>
          <w:spacing w:val="38"/>
        </w:rPr>
        <w:t xml:space="preserve"> </w:t>
      </w:r>
      <w:r>
        <w:rPr>
          <w:spacing w:val="-2"/>
        </w:rPr>
        <w:t xml:space="preserve">年中华人民共和国财政部令第 </w:t>
      </w:r>
      <w:r>
        <w:rPr>
          <w:rFonts w:ascii="Calibri" w:eastAsia="Calibri" w:hAnsi="Calibri"/>
        </w:rPr>
        <w:t>18</w:t>
      </w:r>
      <w:r>
        <w:rPr>
          <w:spacing w:val="-2"/>
        </w:rPr>
        <w:t>号）第七十四条第一款第（二）项：</w:t>
      </w:r>
      <w:r>
        <w:rPr>
          <w:rFonts w:ascii="Calibri" w:eastAsia="Calibri" w:hAnsi="Calibri"/>
          <w:spacing w:val="-2"/>
        </w:rPr>
        <w:t>“</w:t>
      </w:r>
      <w:r>
        <w:rPr>
          <w:spacing w:val="-2"/>
        </w:rPr>
        <w:t>投标人有下列情形之一的，处以政府采购项目中标金</w:t>
      </w:r>
      <w:r>
        <w:rPr>
          <w:spacing w:val="-4"/>
        </w:rPr>
        <w:t>额千分之五以上千分之十以下的罚款，列入不良行为记录名单，在一至三年内禁止参加政府</w:t>
      </w:r>
      <w:r>
        <w:rPr>
          <w:spacing w:val="-4"/>
        </w:rPr>
        <w:t>采购活动，并予以公告，有违法所得的，并处没收违法所得，情节严重的，由工商行政管理</w:t>
      </w:r>
      <w:r>
        <w:rPr>
          <w:spacing w:val="-2"/>
        </w:rPr>
        <w:t>机关吊销营业执照；构成犯罪的，依法追究刑事责任：</w:t>
      </w:r>
    </w:p>
    <w:p>
      <w:pPr>
        <w:pStyle w:val="BodyText"/>
        <w:spacing w:line="268" w:lineRule="exact"/>
        <w:rPr>
          <w:rFonts w:ascii="Calibri" w:eastAsia="Calibri" w:hAnsi="Calibri"/>
        </w:rPr>
      </w:pPr>
      <w:r>
        <w:t>（二）</w:t>
      </w:r>
      <w:r>
        <w:rPr>
          <w:spacing w:val="-1"/>
        </w:rPr>
        <w:t>采取不正当手段诋毁、排挤其他投标人的；</w:t>
      </w:r>
      <w:r>
        <w:rPr>
          <w:rFonts w:ascii="Calibri" w:eastAsia="Calibri" w:hAnsi="Calibri"/>
          <w:spacing w:val="-5"/>
        </w:rPr>
        <w:t>”</w:t>
      </w:r>
    </w:p>
    <w:p>
      <w:pPr>
        <w:pStyle w:val="BodyText"/>
        <w:spacing w:before="43" w:line="278" w:lineRule="auto"/>
        <w:ind w:left="120" w:right="298" w:firstLine="420"/>
        <w:jc w:val="both"/>
      </w:pPr>
      <w:r>
        <w:rPr>
          <w:rFonts w:ascii="Calibri" w:eastAsia="Calibri" w:hAnsi="Calibri"/>
        </w:rPr>
        <w:t>3</w:t>
      </w:r>
      <w:r>
        <w:rPr>
          <w:spacing w:val="-17"/>
        </w:rPr>
        <w:t>、《政府采购供应商投诉处理办法》</w:t>
      </w:r>
      <w:r>
        <w:t>（</w:t>
      </w:r>
      <w:r>
        <w:rPr>
          <w:rFonts w:ascii="Calibri" w:eastAsia="Calibri" w:hAnsi="Calibri"/>
        </w:rPr>
        <w:t>2004</w:t>
      </w:r>
      <w:r>
        <w:rPr>
          <w:rFonts w:ascii="Calibri" w:eastAsia="Calibri" w:hAnsi="Calibri"/>
          <w:spacing w:val="-9"/>
        </w:rPr>
        <w:t xml:space="preserve"> </w:t>
      </w:r>
      <w:r>
        <w:rPr>
          <w:spacing w:val="-2"/>
        </w:rPr>
        <w:t xml:space="preserve">年中华人民共和国财政部令第 </w:t>
      </w:r>
      <w:r>
        <w:rPr>
          <w:rFonts w:ascii="Calibri" w:eastAsia="Calibri" w:hAnsi="Calibri"/>
        </w:rPr>
        <w:t>20</w:t>
      </w:r>
      <w:r>
        <w:rPr>
          <w:rFonts w:ascii="Calibri" w:eastAsia="Calibri" w:hAnsi="Calibri"/>
          <w:spacing w:val="4"/>
        </w:rPr>
        <w:t xml:space="preserve"> </w:t>
      </w:r>
      <w:r>
        <w:t>号）第二</w:t>
      </w:r>
      <w:r>
        <w:rPr>
          <w:spacing w:val="-2"/>
        </w:rPr>
        <w:t>十六条：</w:t>
      </w:r>
      <w:r>
        <w:rPr>
          <w:rFonts w:ascii="Calibri" w:eastAsia="Calibri" w:hAnsi="Calibri"/>
          <w:spacing w:val="-2"/>
        </w:rPr>
        <w:t>“</w:t>
      </w:r>
      <w:r>
        <w:rPr>
          <w:spacing w:val="-2"/>
        </w:rPr>
        <w:t>投诉人有下列情形之一的，属于虚假、恶意投诉，财政部门应当驳回投诉，将其</w:t>
      </w:r>
      <w:r>
        <w:rPr>
          <w:spacing w:val="-2"/>
        </w:rPr>
        <w:t>列入不良行为记录名单，并依法予以处罚：</w:t>
      </w:r>
    </w:p>
    <w:p>
      <w:pPr>
        <w:pStyle w:val="BodyText"/>
        <w:spacing w:line="269" w:lineRule="exact"/>
      </w:pPr>
      <w:r>
        <w:t>（一）</w:t>
      </w:r>
      <w:r>
        <w:rPr>
          <w:spacing w:val="-1"/>
        </w:rPr>
        <w:t>一年内三次以上投诉均查无实据的。</w:t>
      </w:r>
    </w:p>
    <w:p>
      <w:pPr>
        <w:pStyle w:val="BodyText"/>
        <w:spacing w:before="42"/>
        <w:rPr>
          <w:rFonts w:ascii="Calibri" w:eastAsia="Calibri" w:hAnsi="Calibri"/>
        </w:rPr>
      </w:pPr>
      <w:r>
        <w:t>（二）捏造事实或者提供虚假投诉材料的。</w:t>
      </w:r>
      <w:r>
        <w:rPr>
          <w:rFonts w:ascii="Calibri" w:eastAsia="Calibri" w:hAnsi="Calibri"/>
          <w:spacing w:val="-10"/>
        </w:rPr>
        <w:t>”</w:t>
      </w:r>
    </w:p>
    <w:p>
      <w:pPr>
        <w:pStyle w:val="BodyText"/>
        <w:spacing w:before="43" w:line="278" w:lineRule="auto"/>
        <w:ind w:left="120" w:right="298" w:firstLine="420"/>
      </w:pPr>
      <w:r>
        <w:rPr>
          <w:spacing w:val="-4"/>
        </w:rPr>
        <w:t>二十八、违法行为名称：供应商在政府采购中与采购人、其他供应商或者采购代理机构</w:t>
      </w:r>
      <w:r>
        <w:rPr>
          <w:spacing w:val="-2"/>
        </w:rPr>
        <w:t>恶意串通的</w:t>
      </w:r>
    </w:p>
    <w:p>
      <w:pPr>
        <w:pStyle w:val="BodyText"/>
        <w:spacing w:line="278" w:lineRule="auto"/>
        <w:ind w:left="120" w:right="298" w:firstLine="420"/>
      </w:pPr>
      <w:r>
        <w:rPr>
          <w:spacing w:val="-4"/>
        </w:rPr>
        <w:t>处罚种类：罚款，没收违法所得，列入不良行为记录名单，在一至三年内禁止参加政府</w:t>
      </w:r>
      <w:r>
        <w:rPr>
          <w:spacing w:val="-4"/>
        </w:rPr>
        <w:t>采购活动</w:t>
      </w:r>
    </w:p>
    <w:p>
      <w:pPr>
        <w:pStyle w:val="BodyText"/>
        <w:spacing w:line="269" w:lineRule="exact"/>
      </w:pPr>
      <w:r>
        <w:rPr>
          <w:spacing w:val="-2"/>
        </w:rPr>
        <w:t>法律依据：</w:t>
      </w:r>
    </w:p>
    <w:p>
      <w:pPr>
        <w:pStyle w:val="BodyText"/>
        <w:spacing w:before="43" w:line="278" w:lineRule="auto"/>
        <w:ind w:left="120" w:right="205" w:firstLine="420"/>
      </w:pPr>
      <w:r>
        <w:rPr>
          <w:rFonts w:ascii="Calibri" w:eastAsia="Calibri" w:hAnsi="Calibri"/>
        </w:rPr>
        <w:t>1</w:t>
      </w:r>
      <w:r>
        <w:rPr>
          <w:spacing w:val="-18"/>
        </w:rPr>
        <w:t>、《中华人民共和国政府采购法》</w:t>
      </w:r>
      <w:r>
        <w:t>（</w:t>
      </w:r>
      <w:r>
        <w:rPr>
          <w:rFonts w:ascii="Calibri" w:eastAsia="Calibri" w:hAnsi="Calibri"/>
        </w:rPr>
        <w:t xml:space="preserve">2002 </w:t>
      </w:r>
      <w:r>
        <w:rPr>
          <w:spacing w:val="-2"/>
        </w:rPr>
        <w:t xml:space="preserve">年中华人民共和国主席令第 </w:t>
      </w:r>
      <w:r>
        <w:rPr>
          <w:rFonts w:ascii="Calibri" w:eastAsia="Calibri" w:hAnsi="Calibri"/>
        </w:rPr>
        <w:t xml:space="preserve">68 </w:t>
      </w:r>
      <w:r>
        <w:t>号）第七十七</w:t>
      </w:r>
      <w:r>
        <w:rPr>
          <w:spacing w:val="-2"/>
        </w:rPr>
        <w:t>条第一款第（三）项：</w:t>
      </w:r>
      <w:r>
        <w:rPr>
          <w:rFonts w:ascii="Calibri" w:eastAsia="Calibri" w:hAnsi="Calibri"/>
          <w:spacing w:val="-2"/>
        </w:rPr>
        <w:t>“</w:t>
      </w:r>
      <w:r>
        <w:rPr>
          <w:spacing w:val="-2"/>
        </w:rPr>
        <w:t>供应商有下列情形之一的，处以采购金额千分之五以上千分之十以</w:t>
      </w:r>
      <w:r>
        <w:rPr>
          <w:spacing w:val="-2"/>
        </w:rPr>
        <w:t>下的罚款，列入不良行为记录名单，在一至三年内禁止参加政府采购活动，有违法所得的，</w:t>
      </w:r>
      <w:r>
        <w:rPr>
          <w:spacing w:val="-2"/>
        </w:rPr>
        <w:t>并处没收违法所得，情节严重的，由工商行政管理机关吊销营业执照；构成犯罪的，依法追</w:t>
      </w:r>
      <w:r>
        <w:rPr>
          <w:spacing w:val="-2"/>
        </w:rPr>
        <w:t>究刑事责任：</w:t>
      </w:r>
    </w:p>
    <w:p>
      <w:pPr>
        <w:pStyle w:val="BodyText"/>
        <w:spacing w:line="269" w:lineRule="exact"/>
        <w:rPr>
          <w:rFonts w:ascii="Calibri" w:eastAsia="Calibri" w:hAnsi="Calibri"/>
        </w:rPr>
      </w:pPr>
      <w:r>
        <w:t>（三）</w:t>
      </w:r>
      <w:r>
        <w:rPr>
          <w:spacing w:val="-1"/>
        </w:rPr>
        <w:t>与采购人、其他供应商或者采购代理机构恶意串通的；</w:t>
      </w:r>
      <w:r>
        <w:rPr>
          <w:rFonts w:ascii="Calibri" w:eastAsia="Calibri" w:hAnsi="Calibri"/>
          <w:spacing w:val="-5"/>
        </w:rPr>
        <w:t>”</w:t>
      </w:r>
    </w:p>
    <w:p>
      <w:pPr>
        <w:pStyle w:val="BodyText"/>
        <w:spacing w:before="43" w:line="278" w:lineRule="auto"/>
        <w:ind w:left="120" w:right="298" w:firstLine="420"/>
        <w:jc w:val="both"/>
      </w:pPr>
      <w:r>
        <w:rPr>
          <w:rFonts w:ascii="Calibri" w:eastAsia="Calibri" w:hAnsi="Calibri"/>
        </w:rPr>
        <w:t>2</w:t>
      </w:r>
      <w:r>
        <w:rPr>
          <w:spacing w:val="-16"/>
        </w:rPr>
        <w:t>、《政府采购货物和服务招标投标管理办法》</w:t>
      </w:r>
      <w:r>
        <w:t>（</w:t>
      </w:r>
      <w:r>
        <w:rPr>
          <w:rFonts w:ascii="Calibri" w:eastAsia="Calibri" w:hAnsi="Calibri"/>
        </w:rPr>
        <w:t>2004</w:t>
      </w:r>
      <w:r>
        <w:rPr>
          <w:rFonts w:ascii="Calibri" w:eastAsia="Calibri" w:hAnsi="Calibri"/>
          <w:spacing w:val="38"/>
        </w:rPr>
        <w:t xml:space="preserve"> </w:t>
      </w:r>
      <w:r>
        <w:rPr>
          <w:spacing w:val="-2"/>
        </w:rPr>
        <w:t xml:space="preserve">年中华人民共和国财政部令第 </w:t>
      </w:r>
      <w:r>
        <w:rPr>
          <w:rFonts w:ascii="Calibri" w:eastAsia="Calibri" w:hAnsi="Calibri"/>
        </w:rPr>
        <w:t>18</w:t>
      </w:r>
      <w:r>
        <w:rPr>
          <w:spacing w:val="-2"/>
        </w:rPr>
        <w:t>号）第七十四条第一款第（三）项：</w:t>
      </w:r>
      <w:r>
        <w:rPr>
          <w:rFonts w:ascii="Calibri" w:eastAsia="Calibri" w:hAnsi="Calibri"/>
          <w:spacing w:val="-2"/>
        </w:rPr>
        <w:t>“</w:t>
      </w:r>
      <w:r>
        <w:rPr>
          <w:spacing w:val="-2"/>
        </w:rPr>
        <w:t>投标人有下列情形之一的，处以政府采购项目中标金</w:t>
      </w:r>
      <w:r>
        <w:rPr>
          <w:spacing w:val="-4"/>
        </w:rPr>
        <w:t>额千分之五以上千分之十以下的罚款，列入不良行为记录名单，在一至三年内禁止参加政府</w:t>
      </w:r>
      <w:r>
        <w:rPr>
          <w:spacing w:val="-4"/>
        </w:rPr>
        <w:t>采购活动，并予以公告，有违法所得的，并处没收违法所得，情节严重的，由工商行政管理</w:t>
      </w:r>
      <w:r>
        <w:rPr>
          <w:spacing w:val="-2"/>
        </w:rPr>
        <w:t>机关吊销营业执照；构成犯罪的，依法追究刑事责任：</w:t>
      </w:r>
    </w:p>
    <w:p>
      <w:pPr>
        <w:pStyle w:val="BodyText"/>
        <w:spacing w:line="269" w:lineRule="exact"/>
        <w:rPr>
          <w:rFonts w:ascii="Calibri" w:eastAsia="Calibri" w:hAnsi="Calibri"/>
        </w:rPr>
      </w:pPr>
      <w:r>
        <w:t>（三）</w:t>
      </w:r>
      <w:r>
        <w:rPr>
          <w:spacing w:val="-1"/>
        </w:rPr>
        <w:t>与招标采购单位、其他投标人恶意串通的；</w:t>
      </w:r>
      <w:r>
        <w:rPr>
          <w:rFonts w:ascii="Calibri" w:eastAsia="Calibri" w:hAnsi="Calibri"/>
          <w:spacing w:val="-5"/>
        </w:rPr>
        <w:t>”</w:t>
      </w:r>
    </w:p>
    <w:p>
      <w:pPr>
        <w:pStyle w:val="BodyText"/>
        <w:spacing w:before="43" w:line="278" w:lineRule="auto"/>
        <w:ind w:left="120" w:right="298" w:firstLine="420"/>
      </w:pPr>
      <w:r>
        <w:rPr>
          <w:spacing w:val="-4"/>
        </w:rPr>
        <w:t>二十九、违法行为名称：供应商在政府采购中向采购人、采购代理机构行贿或者提供其</w:t>
      </w:r>
      <w:r>
        <w:rPr>
          <w:spacing w:val="-2"/>
        </w:rPr>
        <w:t>他不正当利益的</w:t>
      </w:r>
    </w:p>
    <w:p>
      <w:pPr>
        <w:pStyle w:val="BodyText"/>
        <w:spacing w:line="278" w:lineRule="auto"/>
        <w:ind w:left="120" w:right="298" w:firstLine="420"/>
      </w:pPr>
      <w:r>
        <w:rPr>
          <w:spacing w:val="-4"/>
        </w:rPr>
        <w:t>处罚种类：罚款，没收违法所得，列入不良行为记录名单，在一至三年内禁止参加政府</w:t>
      </w:r>
      <w:r>
        <w:rPr>
          <w:spacing w:val="-4"/>
        </w:rPr>
        <w:t>采购活动</w:t>
      </w:r>
    </w:p>
    <w:p>
      <w:pPr>
        <w:pStyle w:val="BodyText"/>
        <w:spacing w:line="269" w:lineRule="exact"/>
      </w:pPr>
      <w:r>
        <w:rPr>
          <w:spacing w:val="-2"/>
        </w:rPr>
        <w:t>法律依据：</w:t>
      </w:r>
    </w:p>
    <w:p>
      <w:pPr>
        <w:pStyle w:val="BodyText"/>
        <w:spacing w:before="43" w:line="278" w:lineRule="auto"/>
        <w:ind w:left="120" w:right="205" w:firstLine="420"/>
        <w:jc w:val="both"/>
      </w:pPr>
      <w:r>
        <w:rPr>
          <w:rFonts w:ascii="Calibri" w:eastAsia="Calibri" w:hAnsi="Calibri"/>
        </w:rPr>
        <w:t>1</w:t>
      </w:r>
      <w:r>
        <w:rPr>
          <w:spacing w:val="-18"/>
        </w:rPr>
        <w:t>、《中华人民共和国政府采购法》</w:t>
      </w:r>
      <w:r>
        <w:t>（</w:t>
      </w:r>
      <w:r>
        <w:rPr>
          <w:rFonts w:ascii="Calibri" w:eastAsia="Calibri" w:hAnsi="Calibri"/>
        </w:rPr>
        <w:t>2002</w:t>
      </w:r>
      <w:r>
        <w:rPr>
          <w:rFonts w:ascii="Calibri" w:eastAsia="Calibri" w:hAnsi="Calibri"/>
          <w:spacing w:val="5"/>
        </w:rPr>
        <w:t xml:space="preserve"> </w:t>
      </w:r>
      <w:r>
        <w:rPr>
          <w:spacing w:val="-2"/>
        </w:rPr>
        <w:t xml:space="preserve">年中华人民共和国主席令第 </w:t>
      </w:r>
      <w:r>
        <w:rPr>
          <w:rFonts w:ascii="Calibri" w:eastAsia="Calibri" w:hAnsi="Calibri"/>
        </w:rPr>
        <w:t>68</w:t>
      </w:r>
      <w:r>
        <w:rPr>
          <w:rFonts w:ascii="Calibri" w:eastAsia="Calibri" w:hAnsi="Calibri"/>
          <w:spacing w:val="5"/>
        </w:rPr>
        <w:t xml:space="preserve"> </w:t>
      </w:r>
      <w:r>
        <w:t>号）第七十七</w:t>
      </w:r>
      <w:r>
        <w:rPr>
          <w:spacing w:val="-2"/>
        </w:rPr>
        <w:t>条第一款第（四）项：</w:t>
      </w:r>
      <w:r>
        <w:rPr>
          <w:rFonts w:ascii="Calibri" w:eastAsia="Calibri" w:hAnsi="Calibri"/>
          <w:spacing w:val="-2"/>
        </w:rPr>
        <w:t>“</w:t>
      </w:r>
      <w:r>
        <w:rPr>
          <w:spacing w:val="-2"/>
        </w:rPr>
        <w:t>供应商有下列情形之一的，处以采购金额千分之五以上千分之十以</w:t>
      </w:r>
      <w:r>
        <w:rPr>
          <w:spacing w:val="-1"/>
        </w:rPr>
        <w:t>下的罚款，列入不良行为记录名单，在一至三年内禁止参加政府采购活动，有违法所得的，</w:t>
      </w:r>
    </w:p>
    <w:p>
      <w:pPr>
        <w:spacing w:after="0" w:line="278" w:lineRule="auto"/>
        <w:jc w:val="both"/>
        <w:sectPr>
          <w:pgSz w:w="11910" w:h="16840"/>
          <w:pgMar w:top="1400" w:right="1500" w:bottom="280" w:left="1680" w:header="708" w:footer="708"/>
          <w:pgNumType w:start="16"/>
          <w:cols w:space="708"/>
        </w:sectPr>
      </w:pPr>
    </w:p>
    <w:p>
      <w:pPr>
        <w:pStyle w:val="BodyText"/>
        <w:spacing w:before="45" w:line="278" w:lineRule="auto"/>
        <w:ind w:left="120" w:right="298"/>
      </w:pPr>
      <w:r>
        <w:rPr>
          <w:spacing w:val="-4"/>
        </w:rPr>
        <w:t>并处没收违法所得，情节严重的，由工商行政管理机关吊销营业执照；构成犯罪的，依法追</w:t>
      </w:r>
      <w:r>
        <w:rPr>
          <w:spacing w:val="-2"/>
        </w:rPr>
        <w:t>究刑事责任：</w:t>
      </w:r>
    </w:p>
    <w:p>
      <w:pPr>
        <w:pStyle w:val="BodyText"/>
        <w:spacing w:line="269" w:lineRule="exact"/>
        <w:rPr>
          <w:rFonts w:ascii="Calibri" w:eastAsia="Calibri" w:hAnsi="Calibri"/>
        </w:rPr>
      </w:pPr>
      <w:r>
        <w:t>（四）</w:t>
      </w:r>
      <w:r>
        <w:rPr>
          <w:spacing w:val="-1"/>
        </w:rPr>
        <w:t>向采购人、采购代理机构行贿或者提供其他不正当利益的；</w:t>
      </w:r>
      <w:r>
        <w:rPr>
          <w:rFonts w:ascii="Calibri" w:eastAsia="Calibri" w:hAnsi="Calibri"/>
          <w:spacing w:val="-5"/>
        </w:rPr>
        <w:t>”</w:t>
      </w:r>
    </w:p>
    <w:p>
      <w:pPr>
        <w:pStyle w:val="BodyText"/>
        <w:spacing w:before="43" w:line="278" w:lineRule="auto"/>
        <w:ind w:left="120" w:right="298" w:firstLine="420"/>
        <w:jc w:val="both"/>
      </w:pPr>
      <w:r>
        <w:rPr>
          <w:rFonts w:ascii="Calibri" w:eastAsia="Calibri" w:hAnsi="Calibri"/>
        </w:rPr>
        <w:t>2</w:t>
      </w:r>
      <w:r>
        <w:rPr>
          <w:spacing w:val="-16"/>
        </w:rPr>
        <w:t>、《政府采购货物和服务招标投标管理办法》</w:t>
      </w:r>
      <w:r>
        <w:t>（</w:t>
      </w:r>
      <w:r>
        <w:rPr>
          <w:rFonts w:ascii="Calibri" w:eastAsia="Calibri" w:hAnsi="Calibri"/>
        </w:rPr>
        <w:t>2004</w:t>
      </w:r>
      <w:r>
        <w:rPr>
          <w:rFonts w:ascii="Calibri" w:eastAsia="Calibri" w:hAnsi="Calibri"/>
          <w:spacing w:val="38"/>
        </w:rPr>
        <w:t xml:space="preserve"> </w:t>
      </w:r>
      <w:r>
        <w:rPr>
          <w:spacing w:val="-2"/>
        </w:rPr>
        <w:t xml:space="preserve">年中华人民共和国财政部令第 </w:t>
      </w:r>
      <w:r>
        <w:rPr>
          <w:rFonts w:ascii="Calibri" w:eastAsia="Calibri" w:hAnsi="Calibri"/>
        </w:rPr>
        <w:t>18</w:t>
      </w:r>
      <w:r>
        <w:rPr>
          <w:spacing w:val="-2"/>
        </w:rPr>
        <w:t>号）第七十四条第一款第（四）项：</w:t>
      </w:r>
      <w:r>
        <w:rPr>
          <w:rFonts w:ascii="Calibri" w:eastAsia="Calibri" w:hAnsi="Calibri"/>
          <w:spacing w:val="-2"/>
        </w:rPr>
        <w:t>“</w:t>
      </w:r>
      <w:r>
        <w:rPr>
          <w:spacing w:val="-2"/>
        </w:rPr>
        <w:t>投标人有下列情形之一的，处以政府采购项目中标金</w:t>
      </w:r>
      <w:r>
        <w:rPr>
          <w:spacing w:val="-4"/>
        </w:rPr>
        <w:t>额千分之五以上千分之十以下的罚款，列入不良行为记录名单，在一至三年内禁止参加政府</w:t>
      </w:r>
      <w:r>
        <w:rPr>
          <w:spacing w:val="-4"/>
        </w:rPr>
        <w:t>采购活动，并予以公告，有违法所得的，并处没收违法所得，情节严重的，由工商行政管理</w:t>
      </w:r>
      <w:r>
        <w:rPr>
          <w:spacing w:val="-2"/>
        </w:rPr>
        <w:t>机关吊销营业执照；构成犯罪的，依法追究刑事责任：</w:t>
      </w:r>
    </w:p>
    <w:p>
      <w:pPr>
        <w:pStyle w:val="BodyText"/>
        <w:spacing w:line="268" w:lineRule="exact"/>
        <w:rPr>
          <w:rFonts w:ascii="Calibri" w:eastAsia="Calibri" w:hAnsi="Calibri"/>
        </w:rPr>
      </w:pPr>
      <w:r>
        <w:t>（四）</w:t>
      </w:r>
      <w:r>
        <w:rPr>
          <w:spacing w:val="-1"/>
        </w:rPr>
        <w:t>向招标采购单位行贿或者提供其他不正当利益的；</w:t>
      </w:r>
      <w:r>
        <w:rPr>
          <w:rFonts w:ascii="Calibri" w:eastAsia="Calibri" w:hAnsi="Calibri"/>
          <w:spacing w:val="-5"/>
        </w:rPr>
        <w:t>”</w:t>
      </w:r>
    </w:p>
    <w:p>
      <w:pPr>
        <w:pStyle w:val="BodyText"/>
        <w:spacing w:before="43" w:line="278" w:lineRule="auto"/>
        <w:ind w:right="298"/>
      </w:pPr>
      <w:r>
        <w:rPr>
          <w:spacing w:val="-2"/>
        </w:rPr>
        <w:t>三十、违法行为名称：供应商在在政府采购招标采购过程中与采购人进行协商谈判的</w:t>
      </w:r>
      <w:r>
        <w:rPr>
          <w:spacing w:val="-5"/>
        </w:rPr>
        <w:t>处罚种类：罚款，没收违法所得，列入不良行为记录名单，在一至三年内禁止参加政府</w:t>
      </w:r>
    </w:p>
    <w:p>
      <w:pPr>
        <w:pStyle w:val="BodyText"/>
        <w:spacing w:line="269" w:lineRule="exact"/>
        <w:ind w:left="120"/>
      </w:pPr>
      <w:r>
        <w:rPr>
          <w:spacing w:val="-3"/>
        </w:rPr>
        <w:t>采购活动</w:t>
      </w:r>
    </w:p>
    <w:p>
      <w:pPr>
        <w:pStyle w:val="BodyText"/>
        <w:spacing w:before="43"/>
      </w:pPr>
      <w:r>
        <w:rPr>
          <w:spacing w:val="-2"/>
        </w:rPr>
        <w:t>法律依据：</w:t>
      </w:r>
    </w:p>
    <w:p>
      <w:pPr>
        <w:pStyle w:val="BodyText"/>
        <w:spacing w:before="43" w:line="278" w:lineRule="auto"/>
        <w:ind w:left="120" w:right="205" w:firstLine="420"/>
      </w:pPr>
      <w:r>
        <w:rPr>
          <w:rFonts w:ascii="Calibri" w:eastAsia="Calibri" w:hAnsi="Calibri"/>
        </w:rPr>
        <w:t>1</w:t>
      </w:r>
      <w:r>
        <w:rPr>
          <w:spacing w:val="-18"/>
        </w:rPr>
        <w:t>、《中华人民共和国政府采购法》</w:t>
      </w:r>
      <w:r>
        <w:t>（</w:t>
      </w:r>
      <w:r>
        <w:rPr>
          <w:rFonts w:ascii="Calibri" w:eastAsia="Calibri" w:hAnsi="Calibri"/>
        </w:rPr>
        <w:t xml:space="preserve">2002 </w:t>
      </w:r>
      <w:r>
        <w:rPr>
          <w:spacing w:val="-2"/>
        </w:rPr>
        <w:t xml:space="preserve">年中华人民共和国主席令第 </w:t>
      </w:r>
      <w:r>
        <w:rPr>
          <w:rFonts w:ascii="Calibri" w:eastAsia="Calibri" w:hAnsi="Calibri"/>
        </w:rPr>
        <w:t xml:space="preserve">68 </w:t>
      </w:r>
      <w:r>
        <w:t>号）第七十七</w:t>
      </w:r>
      <w:r>
        <w:rPr>
          <w:spacing w:val="-2"/>
        </w:rPr>
        <w:t>条第一款第（五）项：</w:t>
      </w:r>
      <w:r>
        <w:rPr>
          <w:rFonts w:ascii="Calibri" w:eastAsia="Calibri" w:hAnsi="Calibri"/>
          <w:spacing w:val="-2"/>
        </w:rPr>
        <w:t>“</w:t>
      </w:r>
      <w:r>
        <w:rPr>
          <w:spacing w:val="-2"/>
        </w:rPr>
        <w:t>供应商有下列情形之一的，处以采购金额千分之五以上千分之十以</w:t>
      </w:r>
      <w:r>
        <w:rPr>
          <w:spacing w:val="-2"/>
        </w:rPr>
        <w:t>下的罚款，列入不良行为记录名单，在一至三年内禁止参加政府采购活动，有违法所得的，</w:t>
      </w:r>
      <w:r>
        <w:rPr>
          <w:spacing w:val="-2"/>
        </w:rPr>
        <w:t>并处没收违法所得，情节严重的，由工商行政管理机关吊销营业执照；构成犯罪的，依法追</w:t>
      </w:r>
      <w:r>
        <w:rPr>
          <w:spacing w:val="-2"/>
        </w:rPr>
        <w:t>究刑事责任：</w:t>
      </w:r>
    </w:p>
    <w:p>
      <w:pPr>
        <w:pStyle w:val="BodyText"/>
        <w:spacing w:line="268" w:lineRule="exact"/>
        <w:rPr>
          <w:rFonts w:ascii="Calibri" w:eastAsia="Calibri" w:hAnsi="Calibri"/>
        </w:rPr>
      </w:pPr>
      <w:r>
        <w:t>（五）</w:t>
      </w:r>
      <w:r>
        <w:rPr>
          <w:spacing w:val="-1"/>
        </w:rPr>
        <w:t>在招标采购过程中与采购人进行协商谈判的；</w:t>
      </w:r>
      <w:r>
        <w:rPr>
          <w:rFonts w:ascii="Calibri" w:eastAsia="Calibri" w:hAnsi="Calibri"/>
          <w:spacing w:val="-5"/>
        </w:rPr>
        <w:t>”</w:t>
      </w:r>
    </w:p>
    <w:p>
      <w:pPr>
        <w:pStyle w:val="BodyText"/>
        <w:spacing w:before="42" w:line="278" w:lineRule="auto"/>
        <w:ind w:left="120" w:right="298" w:firstLine="420"/>
        <w:jc w:val="both"/>
      </w:pPr>
      <w:r>
        <w:rPr>
          <w:rFonts w:ascii="Calibri" w:eastAsia="Calibri" w:hAnsi="Calibri"/>
        </w:rPr>
        <w:t>2</w:t>
      </w:r>
      <w:r>
        <w:rPr>
          <w:spacing w:val="-16"/>
        </w:rPr>
        <w:t>、《政府采购货物和服务招标投标管理办法》</w:t>
      </w:r>
      <w:r>
        <w:t>（</w:t>
      </w:r>
      <w:r>
        <w:rPr>
          <w:rFonts w:ascii="Calibri" w:eastAsia="Calibri" w:hAnsi="Calibri"/>
        </w:rPr>
        <w:t>2004</w:t>
      </w:r>
      <w:r>
        <w:rPr>
          <w:rFonts w:ascii="Calibri" w:eastAsia="Calibri" w:hAnsi="Calibri"/>
          <w:spacing w:val="38"/>
        </w:rPr>
        <w:t xml:space="preserve"> </w:t>
      </w:r>
      <w:r>
        <w:rPr>
          <w:spacing w:val="-2"/>
        </w:rPr>
        <w:t xml:space="preserve">年中华人民共和国财政部令第 </w:t>
      </w:r>
      <w:r>
        <w:rPr>
          <w:rFonts w:ascii="Calibri" w:eastAsia="Calibri" w:hAnsi="Calibri"/>
        </w:rPr>
        <w:t>18</w:t>
      </w:r>
      <w:r>
        <w:rPr>
          <w:spacing w:val="-2"/>
        </w:rPr>
        <w:t>号）第七十四条第一款第（五）项：</w:t>
      </w:r>
      <w:r>
        <w:rPr>
          <w:rFonts w:ascii="Calibri" w:eastAsia="Calibri" w:hAnsi="Calibri"/>
          <w:spacing w:val="-2"/>
        </w:rPr>
        <w:t>“</w:t>
      </w:r>
      <w:r>
        <w:rPr>
          <w:spacing w:val="-2"/>
        </w:rPr>
        <w:t>投标人有下列情形之一的，处以政府采购项目中标金</w:t>
      </w:r>
      <w:r>
        <w:rPr>
          <w:spacing w:val="-4"/>
        </w:rPr>
        <w:t>额千分之五以上千分之十以下的罚款，列入不良行为记录名单，在一至三年内禁止参加政府</w:t>
      </w:r>
      <w:r>
        <w:rPr>
          <w:spacing w:val="-4"/>
        </w:rPr>
        <w:t>采购活动，并予以公告，有违法所得的，并处没收违法所得，情节严重的，由工商行政管理</w:t>
      </w:r>
      <w:r>
        <w:rPr>
          <w:spacing w:val="-2"/>
        </w:rPr>
        <w:t>机关吊销营业执照；构成犯罪的，依法追究刑事责任：</w:t>
      </w:r>
    </w:p>
    <w:p>
      <w:pPr>
        <w:pStyle w:val="BodyText"/>
        <w:spacing w:line="278" w:lineRule="auto"/>
        <w:ind w:left="120" w:right="298" w:firstLine="420"/>
        <w:rPr>
          <w:rFonts w:ascii="Calibri" w:eastAsia="Calibri" w:hAnsi="Calibri"/>
        </w:rPr>
      </w:pPr>
      <w:r>
        <w:rPr>
          <w:spacing w:val="-4"/>
        </w:rPr>
        <w:t>（五）在招标过程中与招标采购单位进行协商谈判、不按照招标文件和中标供应商的投</w:t>
      </w:r>
      <w:r>
        <w:rPr>
          <w:spacing w:val="-2"/>
        </w:rPr>
        <w:t>标文件订立合同，或者与采购人另行订立背离合同实质性内容的协议的；</w:t>
      </w:r>
      <w:r>
        <w:rPr>
          <w:rFonts w:ascii="Calibri" w:eastAsia="Calibri" w:hAnsi="Calibri"/>
          <w:spacing w:val="-2"/>
        </w:rPr>
        <w:t>”</w:t>
      </w:r>
    </w:p>
    <w:p>
      <w:pPr>
        <w:pStyle w:val="BodyText"/>
        <w:spacing w:line="269" w:lineRule="exact"/>
      </w:pPr>
      <w:r>
        <w:rPr>
          <w:spacing w:val="-5"/>
        </w:rPr>
        <w:t>三十一、违法行为名称：供应商在政府采购中拒绝有关部门监督检查或者提供虚假情况</w:t>
      </w:r>
    </w:p>
    <w:p>
      <w:pPr>
        <w:pStyle w:val="BodyText"/>
        <w:spacing w:before="43"/>
        <w:ind w:left="120"/>
      </w:pPr>
      <w:r>
        <w:t>的</w:t>
      </w:r>
    </w:p>
    <w:p>
      <w:pPr>
        <w:pStyle w:val="BodyText"/>
        <w:spacing w:before="43"/>
      </w:pPr>
      <w:r>
        <w:rPr>
          <w:spacing w:val="-5"/>
        </w:rPr>
        <w:t>处罚种类：罚款，没收违法所得，列入不良行为记录名单，在一至三年内禁止参加政府</w:t>
      </w:r>
    </w:p>
    <w:p>
      <w:pPr>
        <w:pStyle w:val="BodyText"/>
        <w:spacing w:before="43"/>
        <w:ind w:left="120"/>
      </w:pPr>
      <w:r>
        <w:rPr>
          <w:spacing w:val="-3"/>
        </w:rPr>
        <w:t>采购活动</w:t>
      </w:r>
    </w:p>
    <w:p>
      <w:pPr>
        <w:pStyle w:val="BodyText"/>
        <w:spacing w:before="43"/>
      </w:pPr>
      <w:r>
        <w:rPr>
          <w:spacing w:val="-2"/>
        </w:rPr>
        <w:t>法律依据：</w:t>
      </w:r>
    </w:p>
    <w:p>
      <w:pPr>
        <w:pStyle w:val="BodyText"/>
        <w:spacing w:before="43" w:line="278" w:lineRule="auto"/>
        <w:ind w:left="120" w:right="205" w:firstLine="420"/>
      </w:pPr>
      <w:r>
        <w:rPr>
          <w:rFonts w:ascii="Calibri" w:eastAsia="Calibri" w:hAnsi="Calibri"/>
        </w:rPr>
        <w:t>1</w:t>
      </w:r>
      <w:r>
        <w:rPr>
          <w:spacing w:val="-18"/>
        </w:rPr>
        <w:t>、《中华人民共和国政府采购法》</w:t>
      </w:r>
      <w:r>
        <w:t>（</w:t>
      </w:r>
      <w:r>
        <w:rPr>
          <w:rFonts w:ascii="Calibri" w:eastAsia="Calibri" w:hAnsi="Calibri"/>
        </w:rPr>
        <w:t xml:space="preserve">2002 </w:t>
      </w:r>
      <w:r>
        <w:rPr>
          <w:spacing w:val="-2"/>
        </w:rPr>
        <w:t xml:space="preserve">年中华人民共和国主席令第 </w:t>
      </w:r>
      <w:r>
        <w:rPr>
          <w:rFonts w:ascii="Calibri" w:eastAsia="Calibri" w:hAnsi="Calibri"/>
        </w:rPr>
        <w:t xml:space="preserve">68 </w:t>
      </w:r>
      <w:r>
        <w:t>号）第七十七</w:t>
      </w:r>
      <w:r>
        <w:rPr>
          <w:spacing w:val="-2"/>
        </w:rPr>
        <w:t>条第一款第（六）项：</w:t>
      </w:r>
      <w:r>
        <w:rPr>
          <w:rFonts w:ascii="Calibri" w:eastAsia="Calibri" w:hAnsi="Calibri"/>
          <w:spacing w:val="-2"/>
        </w:rPr>
        <w:t>“</w:t>
      </w:r>
      <w:r>
        <w:rPr>
          <w:spacing w:val="-2"/>
        </w:rPr>
        <w:t>供应商有下列情形之一的，处以采购金额千分之五以上千分之十以</w:t>
      </w:r>
      <w:r>
        <w:rPr>
          <w:spacing w:val="-2"/>
        </w:rPr>
        <w:t>下的罚款，列入不良行为记录名单，在一至三年内禁止参加政府采购活动，有违法所得的，</w:t>
      </w:r>
      <w:r>
        <w:rPr>
          <w:spacing w:val="-2"/>
        </w:rPr>
        <w:t>并处没收违法所得，情节严重的，由工商行政管理机关吊销营业执照；构成犯罪的，依法追</w:t>
      </w:r>
      <w:r>
        <w:rPr>
          <w:spacing w:val="-2"/>
        </w:rPr>
        <w:t>究刑事责任：</w:t>
      </w:r>
    </w:p>
    <w:p>
      <w:pPr>
        <w:pStyle w:val="BodyText"/>
        <w:spacing w:line="268" w:lineRule="exact"/>
        <w:rPr>
          <w:rFonts w:ascii="Calibri" w:eastAsia="Calibri" w:hAnsi="Calibri"/>
        </w:rPr>
      </w:pPr>
      <w:r>
        <w:t>（六）拒绝有关部门监督检查或者提供虚假情况的。</w:t>
      </w:r>
      <w:r>
        <w:rPr>
          <w:rFonts w:ascii="Calibri" w:eastAsia="Calibri" w:hAnsi="Calibri"/>
          <w:spacing w:val="-10"/>
        </w:rPr>
        <w:t>”</w:t>
      </w:r>
    </w:p>
    <w:p>
      <w:pPr>
        <w:pStyle w:val="BodyText"/>
        <w:spacing w:before="43" w:line="278" w:lineRule="auto"/>
        <w:ind w:left="120" w:right="298" w:firstLine="420"/>
        <w:jc w:val="both"/>
      </w:pPr>
      <w:r>
        <w:rPr>
          <w:rFonts w:ascii="Calibri" w:eastAsia="Calibri" w:hAnsi="Calibri"/>
        </w:rPr>
        <w:t>2</w:t>
      </w:r>
      <w:r>
        <w:rPr>
          <w:spacing w:val="-16"/>
        </w:rPr>
        <w:t>、《政府采购货物和服务招标投标管理办法》</w:t>
      </w:r>
      <w:r>
        <w:t>（</w:t>
      </w:r>
      <w:r>
        <w:rPr>
          <w:rFonts w:ascii="Calibri" w:eastAsia="Calibri" w:hAnsi="Calibri"/>
        </w:rPr>
        <w:t>2004</w:t>
      </w:r>
      <w:r>
        <w:rPr>
          <w:rFonts w:ascii="Calibri" w:eastAsia="Calibri" w:hAnsi="Calibri"/>
          <w:spacing w:val="38"/>
        </w:rPr>
        <w:t xml:space="preserve"> </w:t>
      </w:r>
      <w:r>
        <w:rPr>
          <w:spacing w:val="-2"/>
        </w:rPr>
        <w:t xml:space="preserve">年中华人民共和国财政部令第 </w:t>
      </w:r>
      <w:r>
        <w:rPr>
          <w:rFonts w:ascii="Calibri" w:eastAsia="Calibri" w:hAnsi="Calibri"/>
        </w:rPr>
        <w:t>18</w:t>
      </w:r>
      <w:r>
        <w:rPr>
          <w:spacing w:val="-2"/>
        </w:rPr>
        <w:t>号）第七十四条第一款第（六）项：</w:t>
      </w:r>
      <w:r>
        <w:rPr>
          <w:rFonts w:ascii="Calibri" w:eastAsia="Calibri" w:hAnsi="Calibri"/>
          <w:spacing w:val="-2"/>
        </w:rPr>
        <w:t>“</w:t>
      </w:r>
      <w:r>
        <w:rPr>
          <w:spacing w:val="-2"/>
        </w:rPr>
        <w:t>投标人有下列情形之一的，处以政府采购项目中标金</w:t>
      </w:r>
      <w:r>
        <w:rPr>
          <w:spacing w:val="-4"/>
        </w:rPr>
        <w:t>额千分之五以上千分之十以下的罚款，列入不良行为记录名单，在一至三年内禁止参加政府</w:t>
      </w:r>
      <w:r>
        <w:rPr>
          <w:spacing w:val="-4"/>
        </w:rPr>
        <w:t>采购活动，并予以公告，有违法所得的，并处没收违法所得，情节严重的，由工商行政管理</w:t>
      </w:r>
      <w:r>
        <w:rPr>
          <w:spacing w:val="-2"/>
        </w:rPr>
        <w:t>机关吊销营业执照；构成犯罪的，依法追究刑事责任：</w:t>
      </w:r>
    </w:p>
    <w:p>
      <w:pPr>
        <w:pStyle w:val="BodyText"/>
        <w:spacing w:line="268" w:lineRule="exact"/>
        <w:rPr>
          <w:rFonts w:ascii="Calibri" w:eastAsia="Calibri" w:hAnsi="Calibri"/>
        </w:rPr>
      </w:pPr>
      <w:r>
        <w:t>（六）拒绝有关部门监督检查或者提供虚假情况的。</w:t>
      </w:r>
      <w:r>
        <w:rPr>
          <w:rFonts w:ascii="Calibri" w:eastAsia="Calibri" w:hAnsi="Calibri"/>
          <w:spacing w:val="-10"/>
        </w:rPr>
        <w:t>”</w:t>
      </w:r>
    </w:p>
    <w:p>
      <w:pPr>
        <w:pStyle w:val="BodyText"/>
        <w:spacing w:before="42"/>
      </w:pPr>
      <w:r>
        <w:rPr>
          <w:spacing w:val="-5"/>
        </w:rPr>
        <w:t>三十二、违法行为名称：集中采购机构在政府采购监督管理部门考核中，虚报业绩，隐</w:t>
      </w:r>
    </w:p>
    <w:p>
      <w:pPr>
        <w:spacing w:after="0"/>
        <w:sectPr>
          <w:pgSz w:w="11910" w:h="16840"/>
          <w:pgMar w:top="1400" w:right="1500" w:bottom="280" w:left="1680" w:header="708" w:footer="708"/>
          <w:pgNumType w:start="17"/>
          <w:cols w:space="708"/>
        </w:sectPr>
      </w:pPr>
    </w:p>
    <w:p>
      <w:pPr>
        <w:pStyle w:val="BodyText"/>
        <w:spacing w:before="45"/>
        <w:ind w:left="120"/>
      </w:pPr>
      <w:r>
        <w:rPr>
          <w:spacing w:val="-2"/>
        </w:rPr>
        <w:t>瞒真实情况的</w:t>
      </w:r>
    </w:p>
    <w:p>
      <w:pPr>
        <w:pStyle w:val="BodyText"/>
        <w:spacing w:before="43" w:line="278" w:lineRule="auto"/>
        <w:ind w:right="5455"/>
      </w:pPr>
      <w:r>
        <w:rPr>
          <w:spacing w:val="-2"/>
        </w:rPr>
        <w:t>处罚种类：罚款，吊销许可证</w:t>
      </w:r>
      <w:r>
        <w:rPr>
          <w:spacing w:val="-2"/>
        </w:rPr>
        <w:t>法律依据：</w:t>
      </w:r>
    </w:p>
    <w:p>
      <w:pPr>
        <w:pStyle w:val="BodyText"/>
        <w:spacing w:line="278" w:lineRule="auto"/>
        <w:ind w:left="120" w:right="193" w:firstLine="420"/>
        <w:rPr>
          <w:rFonts w:ascii="Calibri" w:eastAsia="Calibri" w:hAnsi="Calibri"/>
        </w:rPr>
      </w:pPr>
      <w:r>
        <w:rPr>
          <w:rFonts w:ascii="Calibri" w:eastAsia="Calibri" w:hAnsi="Calibri"/>
        </w:rPr>
        <w:t>1</w:t>
      </w:r>
      <w:r>
        <w:rPr>
          <w:spacing w:val="-17"/>
        </w:rPr>
        <w:t>、《中华人民共和国政府采购法》</w:t>
      </w:r>
      <w:r>
        <w:rPr>
          <w:spacing w:val="1"/>
        </w:rPr>
        <w:t>（</w:t>
      </w:r>
      <w:r>
        <w:rPr>
          <w:rFonts w:ascii="Calibri" w:eastAsia="Calibri" w:hAnsi="Calibri"/>
        </w:rPr>
        <w:t>2</w:t>
      </w:r>
      <w:r>
        <w:rPr>
          <w:rFonts w:ascii="Calibri" w:eastAsia="Calibri" w:hAnsi="Calibri"/>
          <w:spacing w:val="-1"/>
        </w:rPr>
        <w:t>0</w:t>
      </w:r>
      <w:r>
        <w:rPr>
          <w:rFonts w:ascii="Calibri" w:eastAsia="Calibri" w:hAnsi="Calibri"/>
        </w:rPr>
        <w:t>02</w:t>
      </w:r>
      <w:r>
        <w:rPr>
          <w:rFonts w:ascii="Calibri" w:eastAsia="Calibri" w:hAnsi="Calibri"/>
          <w:spacing w:val="5"/>
        </w:rPr>
        <w:t xml:space="preserve"> </w:t>
      </w:r>
      <w:r>
        <w:rPr>
          <w:spacing w:val="-4"/>
        </w:rPr>
        <w:t xml:space="preserve">年中华人民共和国主席令第 </w:t>
      </w:r>
      <w:r>
        <w:rPr>
          <w:rFonts w:ascii="Calibri" w:eastAsia="Calibri" w:hAnsi="Calibri"/>
          <w:spacing w:val="-1"/>
        </w:rPr>
        <w:t>6</w:t>
      </w:r>
      <w:r>
        <w:rPr>
          <w:rFonts w:ascii="Calibri" w:eastAsia="Calibri" w:hAnsi="Calibri"/>
        </w:rPr>
        <w:t>8</w:t>
      </w:r>
      <w:r>
        <w:rPr>
          <w:rFonts w:ascii="Calibri" w:eastAsia="Calibri" w:hAnsi="Calibri"/>
          <w:spacing w:val="5"/>
        </w:rPr>
        <w:t xml:space="preserve"> </w:t>
      </w:r>
      <w:r>
        <w:rPr>
          <w:spacing w:val="1"/>
        </w:rPr>
        <w:t>号）</w:t>
      </w:r>
      <w:r>
        <w:t>第八十二条：</w:t>
      </w:r>
      <w:r>
        <w:rPr>
          <w:rFonts w:ascii="Calibri" w:eastAsia="Calibri" w:hAnsi="Calibri"/>
        </w:rPr>
        <w:t>“</w:t>
      </w:r>
      <w:r>
        <w:t>政府采购监督管理部门对集中采购机构业绩的考核，有虚假陈述，隐瞒真实情况的，</w:t>
      </w:r>
      <w:r>
        <w:rPr>
          <w:spacing w:val="-5"/>
        </w:rPr>
        <w:t>或者不作定期考核和公布考核结果的，应当及时纠正，由其上级机关或者监察机关对其负责</w:t>
      </w:r>
      <w:r>
        <w:rPr>
          <w:spacing w:val="-11"/>
        </w:rPr>
        <w:t>人进行通报，并对直接负责的人员依法给予行政处分。集中采购机构在政府采购监督管理部</w:t>
      </w:r>
      <w:r>
        <w:rPr>
          <w:spacing w:val="-16"/>
        </w:rPr>
        <w:t>门考核中，虚报业绩，隐瞒真实情况的，处以二万元以上二十万元以下的罚款，并予以通报；</w:t>
      </w:r>
      <w:r>
        <w:t>情节严重的，取消其代理采购的资格。</w:t>
      </w:r>
      <w:r>
        <w:rPr>
          <w:rFonts w:ascii="Calibri" w:eastAsia="Calibri" w:hAnsi="Calibri"/>
        </w:rPr>
        <w:t>”</w:t>
      </w:r>
    </w:p>
    <w:p>
      <w:pPr>
        <w:pStyle w:val="BodyText"/>
        <w:spacing w:line="278" w:lineRule="auto"/>
        <w:ind w:right="2305"/>
      </w:pPr>
      <w:r>
        <w:rPr>
          <w:spacing w:val="-2"/>
        </w:rPr>
        <w:t>三十三、违法行为名称：以虚报、冒领等手段骗取国家赔偿费用</w:t>
      </w:r>
      <w:r>
        <w:rPr>
          <w:spacing w:val="-2"/>
        </w:rPr>
        <w:t>处罚种类：没收违法所得</w:t>
      </w:r>
    </w:p>
    <w:p>
      <w:pPr>
        <w:pStyle w:val="BodyText"/>
        <w:spacing w:line="269" w:lineRule="exact"/>
      </w:pPr>
      <w:r>
        <w:rPr>
          <w:spacing w:val="-2"/>
        </w:rPr>
        <w:t>法律依据：</w:t>
      </w:r>
    </w:p>
    <w:p>
      <w:pPr>
        <w:pStyle w:val="BodyText"/>
        <w:spacing w:before="42" w:line="278" w:lineRule="auto"/>
        <w:ind w:left="120" w:right="249" w:firstLine="420"/>
        <w:jc w:val="both"/>
      </w:pPr>
      <w:r>
        <w:rPr>
          <w:rFonts w:ascii="Calibri" w:eastAsia="Calibri" w:hAnsi="Calibri"/>
        </w:rPr>
        <w:t>1</w:t>
      </w:r>
      <w:r>
        <w:rPr>
          <w:spacing w:val="-19"/>
        </w:rPr>
        <w:t>、《国家赔偿费用管理条例》</w:t>
      </w:r>
      <w:r>
        <w:t>（</w:t>
      </w:r>
      <w:r>
        <w:rPr>
          <w:rFonts w:ascii="Calibri" w:eastAsia="Calibri" w:hAnsi="Calibri"/>
        </w:rPr>
        <w:t>2010</w:t>
      </w:r>
      <w:r>
        <w:rPr>
          <w:rFonts w:ascii="Calibri" w:eastAsia="Calibri" w:hAnsi="Calibri"/>
          <w:spacing w:val="-12"/>
        </w:rPr>
        <w:t xml:space="preserve"> </w:t>
      </w:r>
      <w:r>
        <w:t>年国务院令第５８９号）第十三条第一款第（一</w:t>
      </w:r>
      <w:r>
        <w:t>）</w:t>
      </w:r>
      <w:r>
        <w:t>项：</w:t>
      </w:r>
      <w:r>
        <w:rPr>
          <w:rFonts w:ascii="Calibri" w:eastAsia="Calibri" w:hAnsi="Calibri"/>
          <w:spacing w:val="-3"/>
        </w:rPr>
        <w:t xml:space="preserve">“ </w:t>
      </w:r>
      <w:r>
        <w:t>赔偿义务机关、财政部门及其工作人员有下列行为之一，根据《财政违法行为处罚处</w:t>
      </w:r>
      <w:r>
        <w:rPr>
          <w:spacing w:val="-2"/>
        </w:rPr>
        <w:t>分条例》的规定处理、处分；构成犯罪的，依法追究刑事责任：</w:t>
      </w:r>
    </w:p>
    <w:p>
      <w:pPr>
        <w:pStyle w:val="BodyText"/>
        <w:spacing w:line="269" w:lineRule="exact"/>
        <w:rPr>
          <w:rFonts w:ascii="Calibri" w:eastAsia="Calibri" w:hAnsi="Calibri"/>
        </w:rPr>
      </w:pPr>
      <w:r>
        <w:t>（一）以虚报、冒领等手段骗取国家赔偿费用的</w:t>
      </w:r>
      <w:r>
        <w:rPr>
          <w:rFonts w:ascii="Calibri" w:eastAsia="Calibri" w:hAnsi="Calibri"/>
          <w:spacing w:val="-5"/>
        </w:rPr>
        <w:t>;”</w:t>
      </w:r>
    </w:p>
    <w:p>
      <w:pPr>
        <w:pStyle w:val="BodyText"/>
        <w:spacing w:before="43" w:line="278" w:lineRule="auto"/>
        <w:ind w:left="120" w:right="298" w:firstLine="420"/>
      </w:pPr>
      <w:r>
        <w:rPr>
          <w:spacing w:val="-4"/>
        </w:rPr>
        <w:t>三十四、违法行为名称：违反国家赔偿法规定的范围和计算标准实施国家赔偿造成财政</w:t>
      </w:r>
      <w:r>
        <w:rPr>
          <w:spacing w:val="-4"/>
        </w:rPr>
        <w:t>资金损失</w:t>
      </w:r>
    </w:p>
    <w:p>
      <w:pPr>
        <w:pStyle w:val="BodyText"/>
        <w:spacing w:line="278" w:lineRule="auto"/>
        <w:ind w:right="5875"/>
      </w:pPr>
      <w:r>
        <w:rPr>
          <w:spacing w:val="-2"/>
        </w:rPr>
        <w:t>处罚种类：没收违法所得</w:t>
      </w:r>
      <w:r>
        <w:rPr>
          <w:spacing w:val="-2"/>
        </w:rPr>
        <w:t>法律依据：</w:t>
      </w:r>
    </w:p>
    <w:p>
      <w:pPr>
        <w:pStyle w:val="BodyText"/>
        <w:spacing w:line="278" w:lineRule="auto"/>
        <w:ind w:left="120" w:right="249" w:firstLine="420"/>
        <w:jc w:val="both"/>
      </w:pPr>
      <w:r>
        <w:rPr>
          <w:rFonts w:ascii="Calibri" w:eastAsia="Calibri" w:hAnsi="Calibri"/>
        </w:rPr>
        <w:t>1</w:t>
      </w:r>
      <w:r>
        <w:rPr>
          <w:spacing w:val="-19"/>
        </w:rPr>
        <w:t>、《国家赔偿费用管理条例》</w:t>
      </w:r>
      <w:r>
        <w:t>（</w:t>
      </w:r>
      <w:r>
        <w:rPr>
          <w:rFonts w:ascii="Calibri" w:eastAsia="Calibri" w:hAnsi="Calibri"/>
        </w:rPr>
        <w:t>2010</w:t>
      </w:r>
      <w:r>
        <w:rPr>
          <w:rFonts w:ascii="Calibri" w:eastAsia="Calibri" w:hAnsi="Calibri"/>
          <w:spacing w:val="-12"/>
        </w:rPr>
        <w:t xml:space="preserve"> </w:t>
      </w:r>
      <w:r>
        <w:t>年国务院令第５８９号）第十三条第一款第（一</w:t>
      </w:r>
      <w:r>
        <w:t>）</w:t>
      </w:r>
      <w:r>
        <w:t>项：</w:t>
      </w:r>
      <w:r>
        <w:rPr>
          <w:rFonts w:ascii="Calibri" w:eastAsia="Calibri" w:hAnsi="Calibri"/>
          <w:spacing w:val="-3"/>
        </w:rPr>
        <w:t xml:space="preserve">“ </w:t>
      </w:r>
      <w:r>
        <w:t>赔偿义务机关、财政部门及其工作人员有下列行为之一，根据《财政违法行为处罚处</w:t>
      </w:r>
      <w:r>
        <w:rPr>
          <w:spacing w:val="-2"/>
        </w:rPr>
        <w:t>分条例》的规定处理、处分；构成犯罪的，依法追究刑事责任：</w:t>
      </w:r>
    </w:p>
    <w:p>
      <w:pPr>
        <w:pStyle w:val="BodyText"/>
        <w:spacing w:line="278" w:lineRule="auto"/>
        <w:ind w:right="536"/>
      </w:pPr>
      <w:r>
        <w:rPr>
          <w:spacing w:val="-2"/>
        </w:rPr>
        <w:t>（二）违反国家赔偿法规定的范围和计算标准实施国家赔偿造成财政资金损失的；</w:t>
      </w:r>
      <w:r>
        <w:rPr>
          <w:rFonts w:ascii="Calibri" w:eastAsia="Calibri" w:hAnsi="Calibri"/>
          <w:spacing w:val="-2"/>
        </w:rPr>
        <w:t>”</w:t>
      </w:r>
      <w:r>
        <w:rPr>
          <w:spacing w:val="-2"/>
        </w:rPr>
        <w:t>三十五、违法行为名称：不依法支付国家赔偿费用的</w:t>
      </w:r>
    </w:p>
    <w:p>
      <w:pPr>
        <w:pStyle w:val="BodyText"/>
        <w:spacing w:line="278" w:lineRule="auto"/>
        <w:ind w:right="5875"/>
      </w:pPr>
      <w:r>
        <w:rPr>
          <w:spacing w:val="-2"/>
        </w:rPr>
        <w:t>处罚种类：没收违法所得</w:t>
      </w:r>
      <w:r>
        <w:rPr>
          <w:spacing w:val="-2"/>
        </w:rPr>
        <w:t>法律依据：</w:t>
      </w:r>
    </w:p>
    <w:p>
      <w:pPr>
        <w:pStyle w:val="BodyText"/>
        <w:spacing w:line="278" w:lineRule="auto"/>
        <w:ind w:left="120" w:right="249" w:firstLine="420"/>
        <w:jc w:val="both"/>
      </w:pPr>
      <w:r>
        <w:rPr>
          <w:rFonts w:ascii="Calibri" w:eastAsia="Calibri" w:hAnsi="Calibri"/>
        </w:rPr>
        <w:t>1</w:t>
      </w:r>
      <w:r>
        <w:rPr>
          <w:spacing w:val="-19"/>
        </w:rPr>
        <w:t>、《国家赔偿费用管理条例》</w:t>
      </w:r>
      <w:r>
        <w:t>（</w:t>
      </w:r>
      <w:r>
        <w:rPr>
          <w:rFonts w:ascii="Calibri" w:eastAsia="Calibri" w:hAnsi="Calibri"/>
        </w:rPr>
        <w:t>2010</w:t>
      </w:r>
      <w:r>
        <w:rPr>
          <w:rFonts w:ascii="Calibri" w:eastAsia="Calibri" w:hAnsi="Calibri"/>
          <w:spacing w:val="-12"/>
        </w:rPr>
        <w:t xml:space="preserve"> </w:t>
      </w:r>
      <w:r>
        <w:t>年国务院令第５８９号）第十三条第一款第（一</w:t>
      </w:r>
      <w:r>
        <w:t>）</w:t>
      </w:r>
      <w:r>
        <w:t>项：</w:t>
      </w:r>
      <w:r>
        <w:rPr>
          <w:rFonts w:ascii="Calibri" w:eastAsia="Calibri" w:hAnsi="Calibri"/>
          <w:spacing w:val="-3"/>
        </w:rPr>
        <w:t xml:space="preserve">“ </w:t>
      </w:r>
      <w:r>
        <w:t>赔偿义务机关、财政部门及其工作人员有下列行为之一，根据《财政违法行为处罚处</w:t>
      </w:r>
      <w:r>
        <w:rPr>
          <w:spacing w:val="-2"/>
        </w:rPr>
        <w:t>分条例》的规定处理、处分；构成犯罪的，依法追究刑事责任：</w:t>
      </w:r>
    </w:p>
    <w:p>
      <w:pPr>
        <w:pStyle w:val="BodyText"/>
        <w:spacing w:line="269" w:lineRule="exact"/>
        <w:rPr>
          <w:rFonts w:ascii="Calibri" w:eastAsia="Calibri" w:hAnsi="Calibri"/>
        </w:rPr>
      </w:pPr>
      <w:r>
        <w:t>（三）</w:t>
      </w:r>
      <w:r>
        <w:rPr>
          <w:spacing w:val="-1"/>
        </w:rPr>
        <w:t>不依法支付国家赔偿费用的；</w:t>
      </w:r>
      <w:r>
        <w:rPr>
          <w:rFonts w:ascii="Calibri" w:eastAsia="Calibri" w:hAnsi="Calibri"/>
          <w:spacing w:val="-5"/>
        </w:rPr>
        <w:t>”</w:t>
      </w:r>
    </w:p>
    <w:p>
      <w:pPr>
        <w:pStyle w:val="BodyText"/>
        <w:spacing w:before="41" w:line="278" w:lineRule="auto"/>
        <w:ind w:right="2095"/>
      </w:pPr>
      <w:r>
        <w:rPr>
          <w:spacing w:val="-2"/>
        </w:rPr>
        <w:t>三十六、违法行为名称：截留、滞留、挪用、侵占国家赔偿费用的</w:t>
      </w:r>
      <w:r>
        <w:rPr>
          <w:spacing w:val="-2"/>
        </w:rPr>
        <w:t>处罚种类：没收违法所得</w:t>
      </w:r>
    </w:p>
    <w:p>
      <w:pPr>
        <w:pStyle w:val="BodyText"/>
        <w:spacing w:line="269" w:lineRule="exact"/>
      </w:pPr>
      <w:r>
        <w:rPr>
          <w:spacing w:val="-2"/>
        </w:rPr>
        <w:t>法律依据：</w:t>
      </w:r>
    </w:p>
    <w:p>
      <w:pPr>
        <w:pStyle w:val="BodyText"/>
        <w:spacing w:before="43" w:line="278" w:lineRule="auto"/>
        <w:ind w:left="120" w:right="193" w:firstLine="420"/>
      </w:pPr>
      <w:r>
        <w:rPr>
          <w:rFonts w:ascii="Calibri" w:eastAsia="Calibri" w:hAnsi="Calibri"/>
          <w:spacing w:val="-2"/>
        </w:rPr>
        <w:t>1</w:t>
      </w:r>
      <w:r>
        <w:rPr>
          <w:spacing w:val="-21"/>
        </w:rPr>
        <w:t>、《国家赔偿费用管理条例》</w:t>
      </w:r>
      <w:r>
        <w:rPr>
          <w:spacing w:val="-2"/>
        </w:rPr>
        <w:t>（</w:t>
      </w:r>
      <w:r>
        <w:rPr>
          <w:rFonts w:ascii="Calibri" w:eastAsia="Calibri" w:hAnsi="Calibri"/>
          <w:spacing w:val="-2"/>
        </w:rPr>
        <w:t>2010</w:t>
      </w:r>
      <w:r>
        <w:rPr>
          <w:rFonts w:ascii="Calibri" w:eastAsia="Calibri" w:hAnsi="Calibri"/>
          <w:spacing w:val="-10"/>
        </w:rPr>
        <w:t xml:space="preserve"> </w:t>
      </w:r>
      <w:r>
        <w:rPr>
          <w:spacing w:val="-10"/>
        </w:rPr>
        <w:t xml:space="preserve">年国务院令第 </w:t>
      </w:r>
      <w:r>
        <w:rPr>
          <w:rFonts w:ascii="Calibri" w:eastAsia="Calibri" w:hAnsi="Calibri"/>
          <w:spacing w:val="-2"/>
        </w:rPr>
        <w:t>589</w:t>
      </w:r>
      <w:r>
        <w:rPr>
          <w:rFonts w:ascii="Calibri" w:eastAsia="Calibri" w:hAnsi="Calibri"/>
          <w:spacing w:val="-10"/>
        </w:rPr>
        <w:t xml:space="preserve"> </w:t>
      </w:r>
      <w:r>
        <w:rPr>
          <w:spacing w:val="-2"/>
        </w:rPr>
        <w:t>号）第十三条第一款第（一）</w:t>
      </w:r>
      <w:r>
        <w:rPr>
          <w:spacing w:val="-28"/>
        </w:rPr>
        <w:t>项：</w:t>
      </w:r>
      <w:r>
        <w:rPr>
          <w:spacing w:val="-2"/>
        </w:rPr>
        <w:t xml:space="preserve"> </w:t>
      </w:r>
      <w:r>
        <w:rPr>
          <w:rFonts w:ascii="Calibri" w:eastAsia="Calibri" w:hAnsi="Calibri"/>
        </w:rPr>
        <w:t xml:space="preserve">“ </w:t>
      </w:r>
      <w:r>
        <w:t>赔偿义务机关、财政部门及其工作人员有下列行为之一，根据《财政违法行为处罚处分条</w:t>
      </w:r>
      <w:r>
        <w:rPr>
          <w:spacing w:val="-2"/>
        </w:rPr>
        <w:t>例》的规定处理、处分；构成犯罪的，依法追究刑事责任：</w:t>
      </w:r>
    </w:p>
    <w:p>
      <w:pPr>
        <w:pStyle w:val="BodyText"/>
        <w:spacing w:line="269" w:lineRule="exact"/>
        <w:rPr>
          <w:rFonts w:ascii="Calibri" w:eastAsia="Calibri" w:hAnsi="Calibri"/>
        </w:rPr>
      </w:pPr>
      <w:r>
        <w:t>（四）</w:t>
      </w:r>
      <w:r>
        <w:rPr>
          <w:spacing w:val="-1"/>
        </w:rPr>
        <w:t>截留、滞留、挪用、侵占国家赔偿费用的；</w:t>
      </w:r>
      <w:r>
        <w:rPr>
          <w:rFonts w:ascii="Calibri" w:eastAsia="Calibri" w:hAnsi="Calibri"/>
          <w:spacing w:val="-5"/>
        </w:rPr>
        <w:t>”</w:t>
      </w:r>
    </w:p>
    <w:p>
      <w:pPr>
        <w:pStyle w:val="BodyText"/>
        <w:spacing w:before="43" w:line="278" w:lineRule="auto"/>
        <w:ind w:left="120" w:right="298" w:firstLine="420"/>
      </w:pPr>
      <w:r>
        <w:rPr>
          <w:spacing w:val="-4"/>
        </w:rPr>
        <w:t>三十七、违法行为名称：未依照规定责令有关工作人员、受委托的组织或者个人承担国</w:t>
      </w:r>
      <w:r>
        <w:rPr>
          <w:spacing w:val="-2"/>
        </w:rPr>
        <w:t>家赔偿费用或者向有关工作人员追偿国家赔偿费用</w:t>
      </w:r>
    </w:p>
    <w:p>
      <w:pPr>
        <w:pStyle w:val="BodyText"/>
        <w:spacing w:line="278" w:lineRule="auto"/>
        <w:ind w:right="5875"/>
      </w:pPr>
      <w:r>
        <w:rPr>
          <w:spacing w:val="-2"/>
        </w:rPr>
        <w:t>处罚种类：没收违法所得</w:t>
      </w:r>
      <w:r>
        <w:rPr>
          <w:spacing w:val="-2"/>
        </w:rPr>
        <w:t>法律依据：</w:t>
      </w:r>
    </w:p>
    <w:p>
      <w:pPr>
        <w:pStyle w:val="BodyText"/>
        <w:spacing w:line="278" w:lineRule="auto"/>
        <w:ind w:left="120" w:right="249" w:firstLine="420"/>
      </w:pPr>
      <w:r>
        <w:rPr>
          <w:rFonts w:ascii="Calibri" w:eastAsia="Calibri" w:hAnsi="Calibri"/>
        </w:rPr>
        <w:t>1</w:t>
      </w:r>
      <w:r>
        <w:rPr>
          <w:spacing w:val="-19"/>
        </w:rPr>
        <w:t>、《国家赔偿费用管理条例》</w:t>
      </w:r>
      <w:r>
        <w:t>（</w:t>
      </w:r>
      <w:r>
        <w:rPr>
          <w:rFonts w:ascii="Calibri" w:eastAsia="Calibri" w:hAnsi="Calibri"/>
        </w:rPr>
        <w:t>2010</w:t>
      </w:r>
      <w:r>
        <w:rPr>
          <w:rFonts w:ascii="Calibri" w:eastAsia="Calibri" w:hAnsi="Calibri"/>
          <w:spacing w:val="-12"/>
        </w:rPr>
        <w:t xml:space="preserve"> </w:t>
      </w:r>
      <w:r>
        <w:t>年国务院令第５８９号）第十三条第一款第（一</w:t>
      </w:r>
      <w:r>
        <w:t>）</w:t>
      </w:r>
      <w:r>
        <w:rPr>
          <w:spacing w:val="-2"/>
        </w:rPr>
        <w:t>项：</w:t>
      </w:r>
      <w:r>
        <w:rPr>
          <w:rFonts w:ascii="Calibri" w:eastAsia="Calibri" w:hAnsi="Calibri"/>
          <w:spacing w:val="27"/>
        </w:rPr>
        <w:t xml:space="preserve">“ </w:t>
      </w:r>
      <w:r>
        <w:rPr>
          <w:spacing w:val="-3"/>
        </w:rPr>
        <w:t>赔偿义务机关、财政部门及其工作人员有下列行为之一，根据《财政违法行为处罚处</w:t>
      </w:r>
    </w:p>
    <w:p>
      <w:pPr>
        <w:spacing w:after="0" w:line="278" w:lineRule="auto"/>
        <w:sectPr>
          <w:pgSz w:w="11910" w:h="16840"/>
          <w:pgMar w:top="1400" w:right="1500" w:bottom="280" w:left="1680" w:header="708" w:footer="708"/>
          <w:pgNumType w:start="18"/>
          <w:cols w:space="708"/>
        </w:sectPr>
      </w:pPr>
    </w:p>
    <w:p>
      <w:pPr>
        <w:pStyle w:val="BodyText"/>
        <w:spacing w:before="45"/>
        <w:ind w:left="120"/>
      </w:pPr>
      <w:r>
        <w:rPr>
          <w:spacing w:val="-1"/>
        </w:rPr>
        <w:t>分条例》的规定处理、处分；构成犯罪的，依法追究刑事责任：</w:t>
      </w:r>
    </w:p>
    <w:p>
      <w:pPr>
        <w:pStyle w:val="BodyText"/>
        <w:spacing w:before="43" w:line="278" w:lineRule="auto"/>
        <w:ind w:left="120" w:right="298" w:firstLine="420"/>
        <w:rPr>
          <w:rFonts w:ascii="Calibri" w:eastAsia="Calibri" w:hAnsi="Calibri"/>
        </w:rPr>
      </w:pPr>
      <w:r>
        <w:rPr>
          <w:spacing w:val="-4"/>
        </w:rPr>
        <w:t>（五）未依照规定责令有关工作人员、受委托的组织或者个人承担国家赔偿费用或者向</w:t>
      </w:r>
      <w:r>
        <w:rPr>
          <w:spacing w:val="-2"/>
        </w:rPr>
        <w:t>有关工作人员追偿国家赔偿费用的；</w:t>
      </w:r>
      <w:r>
        <w:rPr>
          <w:rFonts w:ascii="Calibri" w:eastAsia="Calibri" w:hAnsi="Calibri"/>
          <w:spacing w:val="-2"/>
        </w:rPr>
        <w:t>”</w:t>
      </w:r>
    </w:p>
    <w:p>
      <w:pPr>
        <w:pStyle w:val="BodyText"/>
        <w:spacing w:line="269" w:lineRule="exact"/>
      </w:pPr>
      <w:r>
        <w:rPr>
          <w:spacing w:val="-5"/>
        </w:rPr>
        <w:t>三十八、违法行为名称：未依照规定将应当承担或者被追偿的国家赔偿费用及时上缴财</w:t>
      </w:r>
    </w:p>
    <w:p>
      <w:pPr>
        <w:pStyle w:val="BodyText"/>
        <w:spacing w:before="43"/>
        <w:ind w:left="120"/>
      </w:pPr>
      <w:r>
        <w:t>政</w:t>
      </w:r>
    </w:p>
    <w:p>
      <w:pPr>
        <w:pStyle w:val="BodyText"/>
        <w:spacing w:before="43" w:line="278" w:lineRule="auto"/>
        <w:ind w:right="5875"/>
      </w:pPr>
      <w:r>
        <w:rPr>
          <w:spacing w:val="-2"/>
        </w:rPr>
        <w:t>处罚种类：没收违法所得</w:t>
      </w:r>
      <w:r>
        <w:rPr>
          <w:spacing w:val="-2"/>
        </w:rPr>
        <w:t>法律依据：</w:t>
      </w:r>
    </w:p>
    <w:p>
      <w:pPr>
        <w:pStyle w:val="BodyText"/>
        <w:spacing w:line="269" w:lineRule="exact"/>
      </w:pPr>
      <w:r>
        <w:rPr>
          <w:rFonts w:ascii="Calibri" w:eastAsia="Calibri"/>
        </w:rPr>
        <w:t>1</w:t>
      </w:r>
      <w:r>
        <w:rPr>
          <w:spacing w:val="-19"/>
        </w:rPr>
        <w:t>、《国家赔偿费用管理条例》</w:t>
      </w:r>
      <w:r>
        <w:t>（</w:t>
      </w:r>
      <w:r>
        <w:rPr>
          <w:rFonts w:ascii="Calibri" w:eastAsia="Calibri"/>
        </w:rPr>
        <w:t>2010</w:t>
      </w:r>
      <w:r>
        <w:rPr>
          <w:rFonts w:ascii="Calibri" w:eastAsia="Calibri"/>
          <w:spacing w:val="4"/>
        </w:rPr>
        <w:t xml:space="preserve"> </w:t>
      </w:r>
      <w:r>
        <w:t>年国务院令第５８９号）第十三条第一款第（一</w:t>
      </w:r>
      <w:r>
        <w:rPr>
          <w:spacing w:val="-10"/>
        </w:rPr>
        <w:t>）</w:t>
      </w:r>
    </w:p>
    <w:p>
      <w:pPr>
        <w:pStyle w:val="BodyText"/>
        <w:spacing w:before="43" w:line="278" w:lineRule="auto"/>
        <w:ind w:left="120" w:right="298"/>
      </w:pPr>
      <w:r>
        <w:rPr>
          <w:spacing w:val="-2"/>
        </w:rPr>
        <w:t>项：</w:t>
      </w:r>
      <w:r>
        <w:rPr>
          <w:rFonts w:ascii="Calibri" w:eastAsia="Calibri" w:hAnsi="Calibri"/>
          <w:spacing w:val="-2"/>
        </w:rPr>
        <w:t xml:space="preserve">“ </w:t>
      </w:r>
      <w:r>
        <w:rPr>
          <w:spacing w:val="-2"/>
        </w:rPr>
        <w:t>赔偿义务机关、财政部门及其工作人员有下列行为之一，根据《财政违法行为处罚处</w:t>
      </w:r>
      <w:r>
        <w:rPr>
          <w:spacing w:val="-2"/>
        </w:rPr>
        <w:t>分条例》的规定处理、处分；构成犯罪的，依法追究刑事责任：</w:t>
      </w:r>
    </w:p>
    <w:p>
      <w:pPr>
        <w:pStyle w:val="BodyText"/>
        <w:spacing w:line="269" w:lineRule="exact"/>
        <w:rPr>
          <w:rFonts w:ascii="Calibri" w:eastAsia="Calibri" w:hAnsi="Calibri"/>
        </w:rPr>
      </w:pPr>
      <w:r>
        <w:t>（六）未依照规定将应当承担或者被追偿的国家赔偿费用及时上缴财政的。</w:t>
      </w:r>
      <w:r>
        <w:rPr>
          <w:rFonts w:ascii="Calibri" w:eastAsia="Calibri" w:hAnsi="Calibri"/>
          <w:spacing w:val="-10"/>
        </w:rPr>
        <w:t>”</w:t>
      </w:r>
    </w:p>
    <w:p>
      <w:pPr>
        <w:pStyle w:val="BodyText"/>
        <w:spacing w:before="42" w:line="278" w:lineRule="auto"/>
        <w:ind w:left="120" w:right="298" w:firstLine="420"/>
      </w:pPr>
      <w:r>
        <w:rPr>
          <w:spacing w:val="-4"/>
        </w:rPr>
        <w:t>三十九、违法行为名称：企业在编制和对外提供财务会计报告中在编制年度财务会计报</w:t>
      </w:r>
      <w:r>
        <w:rPr>
          <w:spacing w:val="-2"/>
        </w:rPr>
        <w:t>告前，未按照《企业财务会计报告条例》规定全面清查资产、核实债务</w:t>
      </w:r>
    </w:p>
    <w:p>
      <w:pPr>
        <w:pStyle w:val="BodyText"/>
        <w:spacing w:line="278" w:lineRule="auto"/>
        <w:ind w:right="5455"/>
      </w:pPr>
      <w:r>
        <w:rPr>
          <w:spacing w:val="-2"/>
        </w:rPr>
        <w:t>处罚种类：罚款、吊销许可证</w:t>
      </w:r>
      <w:r>
        <w:rPr>
          <w:spacing w:val="-2"/>
        </w:rPr>
        <w:t>法律依据：</w:t>
      </w:r>
    </w:p>
    <w:p>
      <w:pPr>
        <w:pStyle w:val="BodyText"/>
        <w:spacing w:line="278" w:lineRule="auto"/>
        <w:ind w:left="120" w:right="298" w:firstLine="420"/>
        <w:jc w:val="both"/>
      </w:pPr>
      <w:r>
        <w:rPr>
          <w:rFonts w:ascii="Calibri" w:eastAsia="Calibri" w:hAnsi="Calibri"/>
        </w:rPr>
        <w:t>1</w:t>
      </w:r>
      <w:r>
        <w:rPr>
          <w:spacing w:val="-19"/>
        </w:rPr>
        <w:t>、《企业财务会计报告条例》</w:t>
      </w:r>
      <w:r>
        <w:t>（</w:t>
      </w:r>
      <w:r>
        <w:rPr>
          <w:rFonts w:ascii="Calibri" w:eastAsia="Calibri" w:hAnsi="Calibri"/>
        </w:rPr>
        <w:t>2000</w:t>
      </w:r>
      <w:r>
        <w:rPr>
          <w:rFonts w:ascii="Calibri" w:eastAsia="Calibri" w:hAnsi="Calibri"/>
          <w:spacing w:val="-12"/>
        </w:rPr>
        <w:t xml:space="preserve"> </w:t>
      </w:r>
      <w:r>
        <w:rPr>
          <w:spacing w:val="-2"/>
        </w:rPr>
        <w:t xml:space="preserve">年中华人民共和国国务院令第 </w:t>
      </w:r>
      <w:r>
        <w:rPr>
          <w:rFonts w:ascii="Calibri" w:eastAsia="Calibri" w:hAnsi="Calibri"/>
        </w:rPr>
        <w:t>287</w:t>
      </w:r>
      <w:r>
        <w:rPr>
          <w:rFonts w:ascii="Calibri" w:eastAsia="Calibri" w:hAnsi="Calibri"/>
          <w:spacing w:val="-11"/>
        </w:rPr>
        <w:t xml:space="preserve"> </w:t>
      </w:r>
      <w:r>
        <w:t>号</w:t>
      </w:r>
      <w:r>
        <w:rPr>
          <w:spacing w:val="-54"/>
        </w:rPr>
        <w:t>）</w:t>
      </w:r>
      <w:r>
        <w:t>第三十九条</w:t>
      </w:r>
      <w:r>
        <w:rPr>
          <w:spacing w:val="-2"/>
        </w:rPr>
        <w:t>第一款第（四）项：</w:t>
      </w:r>
      <w:r>
        <w:rPr>
          <w:rFonts w:ascii="Calibri" w:eastAsia="Calibri" w:hAnsi="Calibri"/>
          <w:spacing w:val="-2"/>
        </w:rPr>
        <w:t>“</w:t>
      </w:r>
      <w:r>
        <w:rPr>
          <w:spacing w:val="-2"/>
        </w:rPr>
        <w:t>违反本条例规定，有下列行为之一的，由县级以上人民政府财政部门</w:t>
      </w:r>
      <w:r>
        <w:rPr>
          <w:spacing w:val="-4"/>
        </w:rPr>
        <w:t xml:space="preserve">责令限期改正，对企业可以处 </w:t>
      </w:r>
      <w:r>
        <w:rPr>
          <w:rFonts w:ascii="Calibri" w:eastAsia="Calibri" w:hAnsi="Calibri"/>
          <w:spacing w:val="-2"/>
        </w:rPr>
        <w:t>3000</w:t>
      </w:r>
      <w:r>
        <w:rPr>
          <w:rFonts w:ascii="Calibri" w:eastAsia="Calibri" w:hAnsi="Calibri"/>
          <w:spacing w:val="-10"/>
        </w:rPr>
        <w:t xml:space="preserve"> </w:t>
      </w:r>
      <w:r>
        <w:rPr>
          <w:spacing w:val="-8"/>
        </w:rPr>
        <w:t xml:space="preserve">元以上 </w:t>
      </w:r>
      <w:r>
        <w:rPr>
          <w:rFonts w:ascii="Calibri" w:eastAsia="Calibri" w:hAnsi="Calibri"/>
          <w:spacing w:val="-2"/>
        </w:rPr>
        <w:t>5</w:t>
      </w:r>
      <w:r>
        <w:rPr>
          <w:rFonts w:ascii="Calibri" w:eastAsia="Calibri" w:hAnsi="Calibri"/>
          <w:spacing w:val="15"/>
        </w:rPr>
        <w:t xml:space="preserve"> </w:t>
      </w:r>
      <w:r>
        <w:rPr>
          <w:spacing w:val="-2"/>
        </w:rPr>
        <w:t>万元以下的罚款；对直接负责的主管人员和其</w:t>
      </w:r>
      <w:r>
        <w:rPr>
          <w:spacing w:val="-4"/>
        </w:rPr>
        <w:t xml:space="preserve">他直接责任人员，可以处 </w:t>
      </w:r>
      <w:r>
        <w:rPr>
          <w:rFonts w:ascii="Calibri" w:eastAsia="Calibri" w:hAnsi="Calibri"/>
          <w:spacing w:val="-2"/>
        </w:rPr>
        <w:t>2000</w:t>
      </w:r>
      <w:r>
        <w:rPr>
          <w:rFonts w:ascii="Calibri" w:eastAsia="Calibri" w:hAnsi="Calibri"/>
          <w:spacing w:val="-10"/>
        </w:rPr>
        <w:t xml:space="preserve"> </w:t>
      </w:r>
      <w:r>
        <w:rPr>
          <w:spacing w:val="-8"/>
        </w:rPr>
        <w:t xml:space="preserve">元以上 </w:t>
      </w:r>
      <w:r>
        <w:rPr>
          <w:rFonts w:ascii="Calibri" w:eastAsia="Calibri" w:hAnsi="Calibri"/>
          <w:spacing w:val="-2"/>
        </w:rPr>
        <w:t>2</w:t>
      </w:r>
      <w:r>
        <w:rPr>
          <w:rFonts w:ascii="Calibri" w:eastAsia="Calibri" w:hAnsi="Calibri"/>
          <w:spacing w:val="15"/>
        </w:rPr>
        <w:t xml:space="preserve"> </w:t>
      </w:r>
      <w:r>
        <w:rPr>
          <w:spacing w:val="-2"/>
        </w:rPr>
        <w:t>万元以下的罚款；属于国家工作人员的，并依法给</w:t>
      </w:r>
      <w:r>
        <w:rPr>
          <w:spacing w:val="-2"/>
        </w:rPr>
        <w:t>予行政处分或者纪律处分：</w:t>
      </w:r>
    </w:p>
    <w:p>
      <w:pPr>
        <w:pStyle w:val="BodyText"/>
        <w:spacing w:line="278" w:lineRule="auto"/>
        <w:ind w:right="298"/>
      </w:pPr>
      <w:r>
        <w:rPr>
          <w:spacing w:val="-2"/>
        </w:rPr>
        <w:t>（四）在编制年度财务会计报告前，未按照本条例规定全面清查资产、核实债务的；</w:t>
      </w:r>
      <w:r>
        <w:rPr>
          <w:rFonts w:ascii="Calibri" w:eastAsia="Calibri" w:hAnsi="Calibri"/>
          <w:spacing w:val="-2"/>
        </w:rPr>
        <w:t>”</w:t>
      </w:r>
      <w:r>
        <w:t>第三十九条第二款：</w:t>
      </w:r>
      <w:r>
        <w:rPr>
          <w:rFonts w:ascii="Calibri" w:eastAsia="Calibri" w:hAnsi="Calibri"/>
        </w:rPr>
        <w:t>“</w:t>
      </w:r>
      <w:r>
        <w:rPr>
          <w:spacing w:val="-1"/>
        </w:rPr>
        <w:t>会计人员有前款所列行为之一，情节严重的，由县级以上人民政</w:t>
      </w:r>
    </w:p>
    <w:p>
      <w:pPr>
        <w:pStyle w:val="BodyText"/>
        <w:spacing w:line="269" w:lineRule="exact"/>
        <w:ind w:left="120"/>
        <w:rPr>
          <w:rFonts w:ascii="Calibri" w:eastAsia="Calibri" w:hAnsi="Calibri"/>
        </w:rPr>
      </w:pPr>
      <w:r>
        <w:t>府财政部门吊销会计从业资格证书。</w:t>
      </w:r>
      <w:r>
        <w:rPr>
          <w:rFonts w:ascii="Calibri" w:eastAsia="Calibri" w:hAnsi="Calibri"/>
          <w:spacing w:val="-10"/>
        </w:rPr>
        <w:t>”</w:t>
      </w:r>
    </w:p>
    <w:p>
      <w:pPr>
        <w:pStyle w:val="BodyText"/>
        <w:spacing w:before="42" w:line="278" w:lineRule="auto"/>
        <w:ind w:right="3565"/>
      </w:pPr>
      <w:r>
        <w:rPr>
          <w:spacing w:val="-2"/>
        </w:rPr>
        <w:t>四十、违法行为名称：违反规定设立财政收入项目</w:t>
      </w:r>
      <w:r>
        <w:rPr>
          <w:spacing w:val="-2"/>
        </w:rPr>
        <w:t>处罚种类：警告</w:t>
      </w:r>
    </w:p>
    <w:p>
      <w:pPr>
        <w:pStyle w:val="BodyText"/>
        <w:spacing w:line="269" w:lineRule="exact"/>
      </w:pPr>
      <w:r>
        <w:rPr>
          <w:spacing w:val="-2"/>
        </w:rPr>
        <w:t>法律依据：</w:t>
      </w:r>
    </w:p>
    <w:p>
      <w:pPr>
        <w:pStyle w:val="BodyText"/>
        <w:spacing w:before="43" w:line="278" w:lineRule="auto"/>
        <w:ind w:left="120" w:right="244" w:firstLine="420"/>
        <w:jc w:val="both"/>
      </w:pPr>
      <w:r>
        <w:rPr>
          <w:rFonts w:ascii="Calibri" w:eastAsia="Calibri" w:hAnsi="Calibri"/>
        </w:rPr>
        <w:t>1</w:t>
      </w:r>
      <w:r>
        <w:rPr>
          <w:spacing w:val="-18"/>
        </w:rPr>
        <w:t>、《财政违法行为处罚处分条例》</w:t>
      </w:r>
      <w:r>
        <w:t>（</w:t>
      </w:r>
      <w:r>
        <w:rPr>
          <w:rFonts w:ascii="Calibri" w:eastAsia="Calibri" w:hAnsi="Calibri"/>
        </w:rPr>
        <w:t>2004</w:t>
      </w:r>
      <w:r>
        <w:rPr>
          <w:rFonts w:ascii="Calibri" w:eastAsia="Calibri" w:hAnsi="Calibri"/>
          <w:spacing w:val="-12"/>
        </w:rPr>
        <w:t xml:space="preserve"> </w:t>
      </w:r>
      <w:r>
        <w:rPr>
          <w:spacing w:val="-4"/>
        </w:rPr>
        <w:t xml:space="preserve">年国务院令第 </w:t>
      </w:r>
      <w:r>
        <w:rPr>
          <w:rFonts w:ascii="Calibri" w:eastAsia="Calibri" w:hAnsi="Calibri"/>
        </w:rPr>
        <w:t>427</w:t>
      </w:r>
      <w:r>
        <w:rPr>
          <w:rFonts w:ascii="Calibri" w:eastAsia="Calibri" w:hAnsi="Calibri"/>
          <w:spacing w:val="-11"/>
        </w:rPr>
        <w:t xml:space="preserve"> </w:t>
      </w:r>
      <w:r>
        <w:t>号）第三条第一款第（一</w:t>
      </w:r>
      <w:r>
        <w:t>）</w:t>
      </w:r>
      <w:r>
        <w:rPr>
          <w:spacing w:val="-2"/>
        </w:rPr>
        <w:t>项：</w:t>
      </w:r>
      <w:r>
        <w:rPr>
          <w:rFonts w:ascii="Calibri" w:eastAsia="Calibri" w:hAnsi="Calibri"/>
          <w:spacing w:val="-2"/>
        </w:rPr>
        <w:t>“</w:t>
      </w:r>
      <w:r>
        <w:rPr>
          <w:spacing w:val="-2"/>
        </w:rPr>
        <w:t>财政收入执收单位及其工作人员有下列违反国家财政收入管理规定的行为之一的，责</w:t>
      </w:r>
      <w:r>
        <w:rPr>
          <w:spacing w:val="-2"/>
        </w:rPr>
        <w:t>令改正，补收应当收取的财政收入，限期退还违法所得。对单位给予警告或者通报批评。对</w:t>
      </w:r>
      <w:r>
        <w:rPr>
          <w:spacing w:val="-2"/>
        </w:rPr>
        <w:t>直接负责的主管人员和其他直接责任人员给予警告、记过或者记大过处分；情节严重的，给</w:t>
      </w:r>
      <w:r>
        <w:rPr>
          <w:spacing w:val="-2"/>
        </w:rPr>
        <w:t>予降级或者撤职处分：</w:t>
      </w:r>
    </w:p>
    <w:p>
      <w:pPr>
        <w:pStyle w:val="BodyText"/>
        <w:spacing w:line="269" w:lineRule="exact"/>
        <w:rPr>
          <w:rFonts w:ascii="Calibri" w:eastAsia="Calibri" w:hAnsi="Calibri"/>
        </w:rPr>
      </w:pPr>
      <w:r>
        <w:t>（一）</w:t>
      </w:r>
      <w:r>
        <w:rPr>
          <w:spacing w:val="-1"/>
        </w:rPr>
        <w:t>违反规定设立财政收入项目；</w:t>
      </w:r>
      <w:r>
        <w:rPr>
          <w:rFonts w:ascii="Calibri" w:eastAsia="Calibri" w:hAnsi="Calibri"/>
          <w:spacing w:val="-5"/>
        </w:rPr>
        <w:t>”</w:t>
      </w:r>
    </w:p>
    <w:p>
      <w:pPr>
        <w:pStyle w:val="BodyText"/>
        <w:spacing w:before="43" w:line="278" w:lineRule="auto"/>
        <w:ind w:right="415"/>
      </w:pPr>
      <w:r>
        <w:rPr>
          <w:spacing w:val="-2"/>
        </w:rPr>
        <w:t>四十一、违法行为名称：违反规定擅自改变财政收入项目的范围、标准、对象和期限</w:t>
      </w:r>
      <w:r>
        <w:rPr>
          <w:spacing w:val="-2"/>
        </w:rPr>
        <w:t>处罚种类：警告</w:t>
      </w:r>
    </w:p>
    <w:p>
      <w:pPr>
        <w:pStyle w:val="BodyText"/>
        <w:spacing w:line="269" w:lineRule="exact"/>
      </w:pPr>
      <w:r>
        <w:rPr>
          <w:spacing w:val="-2"/>
        </w:rPr>
        <w:t>法律依据：</w:t>
      </w:r>
    </w:p>
    <w:p>
      <w:pPr>
        <w:pStyle w:val="BodyText"/>
        <w:spacing w:before="43" w:line="278" w:lineRule="auto"/>
        <w:ind w:left="120" w:right="244" w:firstLine="420"/>
        <w:jc w:val="both"/>
      </w:pPr>
      <w:r>
        <w:rPr>
          <w:rFonts w:ascii="Calibri" w:eastAsia="Calibri" w:hAnsi="Calibri"/>
        </w:rPr>
        <w:t>1</w:t>
      </w:r>
      <w:r>
        <w:rPr>
          <w:spacing w:val="-18"/>
        </w:rPr>
        <w:t>、《财政违法行为处罚处分条例》</w:t>
      </w:r>
      <w:r>
        <w:t>（</w:t>
      </w:r>
      <w:r>
        <w:rPr>
          <w:rFonts w:ascii="Calibri" w:eastAsia="Calibri" w:hAnsi="Calibri"/>
        </w:rPr>
        <w:t>2004</w:t>
      </w:r>
      <w:r>
        <w:rPr>
          <w:rFonts w:ascii="Calibri" w:eastAsia="Calibri" w:hAnsi="Calibri"/>
          <w:spacing w:val="-12"/>
        </w:rPr>
        <w:t xml:space="preserve"> </w:t>
      </w:r>
      <w:r>
        <w:rPr>
          <w:spacing w:val="-4"/>
        </w:rPr>
        <w:t xml:space="preserve">年国务院令第 </w:t>
      </w:r>
      <w:r>
        <w:rPr>
          <w:rFonts w:ascii="Calibri" w:eastAsia="Calibri" w:hAnsi="Calibri"/>
        </w:rPr>
        <w:t>427</w:t>
      </w:r>
      <w:r>
        <w:rPr>
          <w:rFonts w:ascii="Calibri" w:eastAsia="Calibri" w:hAnsi="Calibri"/>
          <w:spacing w:val="-11"/>
        </w:rPr>
        <w:t xml:space="preserve"> </w:t>
      </w:r>
      <w:r>
        <w:t>号）第三条第一款第（二</w:t>
      </w:r>
      <w:r>
        <w:t>）</w:t>
      </w:r>
      <w:r>
        <w:rPr>
          <w:spacing w:val="-2"/>
        </w:rPr>
        <w:t>项：</w:t>
      </w:r>
      <w:r>
        <w:rPr>
          <w:rFonts w:ascii="Calibri" w:eastAsia="Calibri" w:hAnsi="Calibri"/>
          <w:spacing w:val="-2"/>
        </w:rPr>
        <w:t>“</w:t>
      </w:r>
      <w:r>
        <w:rPr>
          <w:spacing w:val="-2"/>
        </w:rPr>
        <w:t>财政收入执收单位及其工作人员有下列违反国家财政收入管理规定的行为之一的，责</w:t>
      </w:r>
      <w:r>
        <w:rPr>
          <w:spacing w:val="-2"/>
        </w:rPr>
        <w:t>令改正，补收应当收取的财政收入，限期退还违法所得。对单位给予警告或者通报批评。对</w:t>
      </w:r>
      <w:r>
        <w:rPr>
          <w:spacing w:val="-2"/>
        </w:rPr>
        <w:t>直接负责的主管人员和其他直接责任人员给予警告、记过或者记大过处分；情节严重的，给</w:t>
      </w:r>
      <w:r>
        <w:rPr>
          <w:spacing w:val="-2"/>
        </w:rPr>
        <w:t>予降级或者撤职处分：</w:t>
      </w:r>
    </w:p>
    <w:p>
      <w:pPr>
        <w:pStyle w:val="BodyText"/>
        <w:spacing w:line="268" w:lineRule="exact"/>
        <w:rPr>
          <w:rFonts w:ascii="Calibri" w:eastAsia="Calibri" w:hAnsi="Calibri"/>
        </w:rPr>
      </w:pPr>
      <w:r>
        <w:t>（二）</w:t>
      </w:r>
      <w:r>
        <w:rPr>
          <w:spacing w:val="-1"/>
        </w:rPr>
        <w:t>违反规定擅自改变财政收入项目的范围、标准、对象和期限；</w:t>
      </w:r>
      <w:r>
        <w:rPr>
          <w:rFonts w:ascii="Calibri" w:eastAsia="Calibri" w:hAnsi="Calibri"/>
          <w:spacing w:val="-5"/>
        </w:rPr>
        <w:t>”</w:t>
      </w:r>
    </w:p>
    <w:p>
      <w:pPr>
        <w:pStyle w:val="BodyText"/>
        <w:spacing w:before="43" w:line="278" w:lineRule="auto"/>
        <w:ind w:left="120" w:right="298" w:firstLine="420"/>
      </w:pPr>
      <w:r>
        <w:rPr>
          <w:spacing w:val="-4"/>
        </w:rPr>
        <w:t>四十二、违法行为名称：对已明令取消、暂停执行或者降低标准的财政收入项目，仍然</w:t>
      </w:r>
      <w:r>
        <w:rPr>
          <w:spacing w:val="-2"/>
        </w:rPr>
        <w:t>依照原定项目、标准征收或者变换名称征收</w:t>
      </w:r>
    </w:p>
    <w:p>
      <w:pPr>
        <w:pStyle w:val="BodyText"/>
        <w:spacing w:line="269" w:lineRule="exact"/>
      </w:pPr>
      <w:r>
        <w:rPr>
          <w:spacing w:val="-2"/>
        </w:rPr>
        <w:t>处罚种类：警告</w:t>
      </w:r>
    </w:p>
    <w:p>
      <w:pPr>
        <w:spacing w:after="0" w:line="269" w:lineRule="exact"/>
        <w:sectPr>
          <w:pgSz w:w="11910" w:h="16840"/>
          <w:pgMar w:top="1400" w:right="1500" w:bottom="280" w:left="1680" w:header="708" w:footer="708"/>
          <w:pgNumType w:start="19"/>
          <w:cols w:space="708"/>
        </w:sectPr>
      </w:pPr>
    </w:p>
    <w:p>
      <w:pPr>
        <w:pStyle w:val="BodyText"/>
        <w:spacing w:before="45"/>
      </w:pPr>
      <w:r>
        <w:rPr>
          <w:spacing w:val="-2"/>
        </w:rPr>
        <w:t>法律依据：</w:t>
      </w:r>
    </w:p>
    <w:p>
      <w:pPr>
        <w:pStyle w:val="BodyText"/>
        <w:spacing w:before="43" w:line="278" w:lineRule="auto"/>
        <w:ind w:left="120" w:right="244" w:firstLine="420"/>
        <w:jc w:val="both"/>
      </w:pPr>
      <w:r>
        <w:rPr>
          <w:rFonts w:ascii="Calibri" w:eastAsia="Calibri" w:hAnsi="Calibri"/>
        </w:rPr>
        <w:t>1</w:t>
      </w:r>
      <w:r>
        <w:rPr>
          <w:spacing w:val="-18"/>
        </w:rPr>
        <w:t>、《财政违法行为处罚处分条例》</w:t>
      </w:r>
      <w:r>
        <w:t>（</w:t>
      </w:r>
      <w:r>
        <w:rPr>
          <w:rFonts w:ascii="Calibri" w:eastAsia="Calibri" w:hAnsi="Calibri"/>
        </w:rPr>
        <w:t>2004</w:t>
      </w:r>
      <w:r>
        <w:rPr>
          <w:rFonts w:ascii="Calibri" w:eastAsia="Calibri" w:hAnsi="Calibri"/>
          <w:spacing w:val="-12"/>
        </w:rPr>
        <w:t xml:space="preserve"> </w:t>
      </w:r>
      <w:r>
        <w:rPr>
          <w:spacing w:val="-4"/>
        </w:rPr>
        <w:t xml:space="preserve">年国务院令第 </w:t>
      </w:r>
      <w:r>
        <w:rPr>
          <w:rFonts w:ascii="Calibri" w:eastAsia="Calibri" w:hAnsi="Calibri"/>
        </w:rPr>
        <w:t>427</w:t>
      </w:r>
      <w:r>
        <w:rPr>
          <w:rFonts w:ascii="Calibri" w:eastAsia="Calibri" w:hAnsi="Calibri"/>
          <w:spacing w:val="-11"/>
        </w:rPr>
        <w:t xml:space="preserve"> </w:t>
      </w:r>
      <w:r>
        <w:t>号）第三条第一款第（三</w:t>
      </w:r>
      <w:r>
        <w:t>）</w:t>
      </w:r>
      <w:r>
        <w:rPr>
          <w:spacing w:val="-2"/>
        </w:rPr>
        <w:t>项：</w:t>
      </w:r>
      <w:r>
        <w:rPr>
          <w:rFonts w:ascii="Calibri" w:eastAsia="Calibri" w:hAnsi="Calibri"/>
          <w:spacing w:val="-2"/>
        </w:rPr>
        <w:t>“</w:t>
      </w:r>
      <w:r>
        <w:rPr>
          <w:spacing w:val="-2"/>
        </w:rPr>
        <w:t>财政收入执收单位及其工作人员有下列违反国家财政收入管理规定的行为之一的，责</w:t>
      </w:r>
      <w:r>
        <w:rPr>
          <w:spacing w:val="-2"/>
        </w:rPr>
        <w:t>令改正，补收应当收取的财政收入，限期退还违法所得。对单位给予警告或者通报批评。对</w:t>
      </w:r>
      <w:r>
        <w:rPr>
          <w:spacing w:val="-2"/>
        </w:rPr>
        <w:t>直接负责的主管人员和其他直接责任人员给予警告、记过或者记大过处分；情节严重的，给</w:t>
      </w:r>
      <w:r>
        <w:rPr>
          <w:spacing w:val="-2"/>
        </w:rPr>
        <w:t>予降级或者撤职处分：</w:t>
      </w:r>
    </w:p>
    <w:p>
      <w:pPr>
        <w:pStyle w:val="BodyText"/>
        <w:spacing w:line="278" w:lineRule="auto"/>
        <w:ind w:left="120" w:right="298" w:firstLine="420"/>
        <w:rPr>
          <w:rFonts w:ascii="Calibri" w:eastAsia="Calibri" w:hAnsi="Calibri"/>
        </w:rPr>
      </w:pPr>
      <w:r>
        <w:rPr>
          <w:spacing w:val="-4"/>
        </w:rPr>
        <w:t>（三）对已明令取消、暂停执行或者降低标准的财政收入项目，仍然依照原定项目、标</w:t>
      </w:r>
      <w:r>
        <w:rPr>
          <w:spacing w:val="-2"/>
        </w:rPr>
        <w:t>准征收或者变换名称征收；</w:t>
      </w:r>
      <w:r>
        <w:rPr>
          <w:rFonts w:ascii="Calibri" w:eastAsia="Calibri" w:hAnsi="Calibri"/>
          <w:spacing w:val="-2"/>
        </w:rPr>
        <w:t>”</w:t>
      </w:r>
    </w:p>
    <w:p>
      <w:pPr>
        <w:pStyle w:val="BodyText"/>
        <w:spacing w:line="278" w:lineRule="auto"/>
        <w:ind w:right="3985"/>
      </w:pPr>
      <w:r>
        <w:rPr>
          <w:spacing w:val="-2"/>
        </w:rPr>
        <w:t>四十三、违法行为名称：缓收、不收财政收入</w:t>
      </w:r>
      <w:r>
        <w:rPr>
          <w:spacing w:val="-2"/>
        </w:rPr>
        <w:t>处罚种类：警告</w:t>
      </w:r>
    </w:p>
    <w:p>
      <w:pPr>
        <w:pStyle w:val="BodyText"/>
        <w:spacing w:line="269" w:lineRule="exact"/>
      </w:pPr>
      <w:r>
        <w:rPr>
          <w:spacing w:val="-2"/>
        </w:rPr>
        <w:t>法律依据：</w:t>
      </w:r>
    </w:p>
    <w:p>
      <w:pPr>
        <w:pStyle w:val="BodyText"/>
        <w:spacing w:before="42" w:line="278" w:lineRule="auto"/>
        <w:ind w:left="120" w:right="244" w:firstLine="420"/>
        <w:jc w:val="both"/>
      </w:pPr>
      <w:r>
        <w:rPr>
          <w:rFonts w:ascii="Calibri" w:eastAsia="Calibri" w:hAnsi="Calibri"/>
        </w:rPr>
        <w:t>1</w:t>
      </w:r>
      <w:r>
        <w:rPr>
          <w:spacing w:val="-18"/>
        </w:rPr>
        <w:t>、《财政违法行为处罚处分条例》</w:t>
      </w:r>
      <w:r>
        <w:t>（</w:t>
      </w:r>
      <w:r>
        <w:rPr>
          <w:rFonts w:ascii="Calibri" w:eastAsia="Calibri" w:hAnsi="Calibri"/>
        </w:rPr>
        <w:t>2004</w:t>
      </w:r>
      <w:r>
        <w:rPr>
          <w:rFonts w:ascii="Calibri" w:eastAsia="Calibri" w:hAnsi="Calibri"/>
          <w:spacing w:val="-12"/>
        </w:rPr>
        <w:t xml:space="preserve"> </w:t>
      </w:r>
      <w:r>
        <w:rPr>
          <w:spacing w:val="-4"/>
        </w:rPr>
        <w:t xml:space="preserve">年国务院令第 </w:t>
      </w:r>
      <w:r>
        <w:rPr>
          <w:rFonts w:ascii="Calibri" w:eastAsia="Calibri" w:hAnsi="Calibri"/>
        </w:rPr>
        <w:t>427</w:t>
      </w:r>
      <w:r>
        <w:rPr>
          <w:rFonts w:ascii="Calibri" w:eastAsia="Calibri" w:hAnsi="Calibri"/>
          <w:spacing w:val="-11"/>
        </w:rPr>
        <w:t xml:space="preserve"> </w:t>
      </w:r>
      <w:r>
        <w:t>号）第三条第一款第（四</w:t>
      </w:r>
      <w:r>
        <w:t>）</w:t>
      </w:r>
      <w:r>
        <w:rPr>
          <w:spacing w:val="-2"/>
        </w:rPr>
        <w:t>项：</w:t>
      </w:r>
      <w:r>
        <w:rPr>
          <w:rFonts w:ascii="Calibri" w:eastAsia="Calibri" w:hAnsi="Calibri"/>
          <w:spacing w:val="-2"/>
        </w:rPr>
        <w:t>“</w:t>
      </w:r>
      <w:r>
        <w:rPr>
          <w:spacing w:val="-2"/>
        </w:rPr>
        <w:t>财政收入执收单位及其工作人员有下列违反国家财政收入管理规定的行为之一的，责</w:t>
      </w:r>
      <w:r>
        <w:rPr>
          <w:spacing w:val="-2"/>
        </w:rPr>
        <w:t>令改正，补收应当收取的财政收入，限期退还违法所得。对单位给予警告或者通报批评。对</w:t>
      </w:r>
      <w:r>
        <w:rPr>
          <w:spacing w:val="-2"/>
        </w:rPr>
        <w:t>直接负责的主管人员和其他直接责任人员给予警告、记过或者记大过处分；情节严重的，给</w:t>
      </w:r>
      <w:r>
        <w:rPr>
          <w:spacing w:val="-2"/>
        </w:rPr>
        <w:t>予降级或者撤职处分：</w:t>
      </w:r>
    </w:p>
    <w:p>
      <w:pPr>
        <w:pStyle w:val="BodyText"/>
        <w:spacing w:line="268" w:lineRule="exact"/>
        <w:rPr>
          <w:rFonts w:ascii="Calibri" w:eastAsia="Calibri" w:hAnsi="Calibri"/>
        </w:rPr>
      </w:pPr>
      <w:r>
        <w:t>（四）</w:t>
      </w:r>
      <w:r>
        <w:rPr>
          <w:spacing w:val="-1"/>
        </w:rPr>
        <w:t>缓收、不收财政收入；</w:t>
      </w:r>
      <w:r>
        <w:rPr>
          <w:rFonts w:ascii="Calibri" w:eastAsia="Calibri" w:hAnsi="Calibri"/>
          <w:spacing w:val="-5"/>
        </w:rPr>
        <w:t>”</w:t>
      </w:r>
    </w:p>
    <w:p>
      <w:pPr>
        <w:pStyle w:val="BodyText"/>
        <w:spacing w:before="43" w:line="278" w:lineRule="auto"/>
        <w:ind w:right="2935"/>
      </w:pPr>
      <w:r>
        <w:rPr>
          <w:spacing w:val="-2"/>
        </w:rPr>
        <w:t>四十四、违法行为名称：擅自将预算收入转为预算外收入</w:t>
      </w:r>
      <w:r>
        <w:rPr>
          <w:spacing w:val="-2"/>
        </w:rPr>
        <w:t>处罚种类：警告</w:t>
      </w:r>
    </w:p>
    <w:p>
      <w:pPr>
        <w:pStyle w:val="BodyText"/>
        <w:spacing w:line="269" w:lineRule="exact"/>
      </w:pPr>
      <w:r>
        <w:rPr>
          <w:spacing w:val="-2"/>
        </w:rPr>
        <w:t>法律依据：</w:t>
      </w:r>
    </w:p>
    <w:p>
      <w:pPr>
        <w:pStyle w:val="BodyText"/>
        <w:spacing w:before="43" w:line="278" w:lineRule="auto"/>
        <w:ind w:left="120" w:right="244" w:firstLine="420"/>
        <w:jc w:val="both"/>
      </w:pPr>
      <w:r>
        <w:rPr>
          <w:rFonts w:ascii="Calibri" w:eastAsia="Calibri" w:hAnsi="Calibri"/>
        </w:rPr>
        <w:t>1</w:t>
      </w:r>
      <w:r>
        <w:rPr>
          <w:spacing w:val="-18"/>
        </w:rPr>
        <w:t>、《财政违法行为处罚处分条例》</w:t>
      </w:r>
      <w:r>
        <w:t>（</w:t>
      </w:r>
      <w:r>
        <w:rPr>
          <w:rFonts w:ascii="Calibri" w:eastAsia="Calibri" w:hAnsi="Calibri"/>
        </w:rPr>
        <w:t>2004</w:t>
      </w:r>
      <w:r>
        <w:rPr>
          <w:rFonts w:ascii="Calibri" w:eastAsia="Calibri" w:hAnsi="Calibri"/>
          <w:spacing w:val="-12"/>
        </w:rPr>
        <w:t xml:space="preserve"> </w:t>
      </w:r>
      <w:r>
        <w:rPr>
          <w:spacing w:val="-4"/>
        </w:rPr>
        <w:t xml:space="preserve">年国务院令第 </w:t>
      </w:r>
      <w:r>
        <w:rPr>
          <w:rFonts w:ascii="Calibri" w:eastAsia="Calibri" w:hAnsi="Calibri"/>
        </w:rPr>
        <w:t>427</w:t>
      </w:r>
      <w:r>
        <w:rPr>
          <w:rFonts w:ascii="Calibri" w:eastAsia="Calibri" w:hAnsi="Calibri"/>
          <w:spacing w:val="-11"/>
        </w:rPr>
        <w:t xml:space="preserve"> </w:t>
      </w:r>
      <w:r>
        <w:t>号）第三条第一款第（五</w:t>
      </w:r>
      <w:r>
        <w:t>）</w:t>
      </w:r>
      <w:r>
        <w:rPr>
          <w:spacing w:val="-2"/>
        </w:rPr>
        <w:t>项：</w:t>
      </w:r>
      <w:r>
        <w:rPr>
          <w:rFonts w:ascii="Calibri" w:eastAsia="Calibri" w:hAnsi="Calibri"/>
          <w:spacing w:val="-2"/>
        </w:rPr>
        <w:t>“</w:t>
      </w:r>
      <w:r>
        <w:rPr>
          <w:spacing w:val="-2"/>
        </w:rPr>
        <w:t>财政收入执收单位及其工作人员有下列违反国家财政收入管理规定的行为之一的，责</w:t>
      </w:r>
      <w:r>
        <w:rPr>
          <w:spacing w:val="-2"/>
        </w:rPr>
        <w:t>令改正，补收应当收取的财政收入，限期退还违法所得。对单位给予警告或者通报批评。对</w:t>
      </w:r>
      <w:r>
        <w:rPr>
          <w:spacing w:val="-2"/>
        </w:rPr>
        <w:t>直接负责的主管人员和其他直接责任人员给予警告、记过或者记大过处分；情节严重的，给</w:t>
      </w:r>
      <w:r>
        <w:rPr>
          <w:spacing w:val="-2"/>
        </w:rPr>
        <w:t>予降级或者撤职处分：</w:t>
      </w:r>
    </w:p>
    <w:p>
      <w:pPr>
        <w:pStyle w:val="BodyText"/>
        <w:spacing w:line="269" w:lineRule="exact"/>
        <w:rPr>
          <w:rFonts w:ascii="Calibri" w:eastAsia="Calibri" w:hAnsi="Calibri"/>
        </w:rPr>
      </w:pPr>
      <w:r>
        <w:t>（五）</w:t>
      </w:r>
      <w:r>
        <w:rPr>
          <w:spacing w:val="-1"/>
        </w:rPr>
        <w:t>擅自将预算收入转为预算外收入；</w:t>
      </w:r>
      <w:r>
        <w:rPr>
          <w:rFonts w:ascii="Calibri" w:eastAsia="Calibri" w:hAnsi="Calibri"/>
          <w:spacing w:val="-5"/>
        </w:rPr>
        <w:t>”</w:t>
      </w:r>
    </w:p>
    <w:p>
      <w:pPr>
        <w:pStyle w:val="BodyText"/>
        <w:spacing w:before="43" w:line="278" w:lineRule="auto"/>
        <w:ind w:right="2305"/>
      </w:pPr>
      <w:r>
        <w:rPr>
          <w:spacing w:val="-2"/>
        </w:rPr>
        <w:t>四十五、违法行为名称：其他违反国家财政收入管理规定的行为</w:t>
      </w:r>
      <w:r>
        <w:rPr>
          <w:spacing w:val="-2"/>
        </w:rPr>
        <w:t>处罚种类：警告</w:t>
      </w:r>
    </w:p>
    <w:p>
      <w:pPr>
        <w:pStyle w:val="BodyText"/>
        <w:spacing w:line="269" w:lineRule="exact"/>
      </w:pPr>
      <w:r>
        <w:rPr>
          <w:spacing w:val="-2"/>
        </w:rPr>
        <w:t>法律依据：</w:t>
      </w:r>
    </w:p>
    <w:p>
      <w:pPr>
        <w:pStyle w:val="BodyText"/>
        <w:spacing w:before="43" w:line="278" w:lineRule="auto"/>
        <w:ind w:left="120" w:right="244" w:firstLine="420"/>
        <w:jc w:val="both"/>
      </w:pPr>
      <w:r>
        <w:rPr>
          <w:rFonts w:ascii="Calibri" w:eastAsia="Calibri" w:hAnsi="Calibri"/>
        </w:rPr>
        <w:t>1</w:t>
      </w:r>
      <w:r>
        <w:rPr>
          <w:spacing w:val="-18"/>
        </w:rPr>
        <w:t>、《财政违法行为处罚处分条例》</w:t>
      </w:r>
      <w:r>
        <w:t>（</w:t>
      </w:r>
      <w:r>
        <w:rPr>
          <w:rFonts w:ascii="Calibri" w:eastAsia="Calibri" w:hAnsi="Calibri"/>
        </w:rPr>
        <w:t>2004</w:t>
      </w:r>
      <w:r>
        <w:rPr>
          <w:rFonts w:ascii="Calibri" w:eastAsia="Calibri" w:hAnsi="Calibri"/>
          <w:spacing w:val="-12"/>
        </w:rPr>
        <w:t xml:space="preserve"> </w:t>
      </w:r>
      <w:r>
        <w:rPr>
          <w:spacing w:val="-4"/>
        </w:rPr>
        <w:t xml:space="preserve">年国务院令第 </w:t>
      </w:r>
      <w:r>
        <w:rPr>
          <w:rFonts w:ascii="Calibri" w:eastAsia="Calibri" w:hAnsi="Calibri"/>
        </w:rPr>
        <w:t>427</w:t>
      </w:r>
      <w:r>
        <w:rPr>
          <w:rFonts w:ascii="Calibri" w:eastAsia="Calibri" w:hAnsi="Calibri"/>
          <w:spacing w:val="-11"/>
        </w:rPr>
        <w:t xml:space="preserve"> </w:t>
      </w:r>
      <w:r>
        <w:t>号）第三条第一款第（六</w:t>
      </w:r>
      <w:r>
        <w:t>）</w:t>
      </w:r>
      <w:r>
        <w:rPr>
          <w:spacing w:val="-2"/>
        </w:rPr>
        <w:t>项：</w:t>
      </w:r>
      <w:r>
        <w:rPr>
          <w:rFonts w:ascii="Calibri" w:eastAsia="Calibri" w:hAnsi="Calibri"/>
          <w:spacing w:val="-2"/>
        </w:rPr>
        <w:t>“</w:t>
      </w:r>
      <w:r>
        <w:rPr>
          <w:spacing w:val="-2"/>
        </w:rPr>
        <w:t>财政收入执收单位及其工作人员有下列违反国家财政收入管理规定的行为之一的，责</w:t>
      </w:r>
      <w:r>
        <w:rPr>
          <w:spacing w:val="-2"/>
        </w:rPr>
        <w:t>令改正，补收应当收取的财政收入，限期退还违法所得。对单位给予警告或者通报批评。对</w:t>
      </w:r>
      <w:r>
        <w:rPr>
          <w:spacing w:val="-2"/>
        </w:rPr>
        <w:t>直接负责的主管人员和其他直接责任人员给予警告、记过或者记大过处分；情节严重的，给</w:t>
      </w:r>
      <w:r>
        <w:rPr>
          <w:spacing w:val="-2"/>
        </w:rPr>
        <w:t>予降级或者撤职处分：</w:t>
      </w:r>
    </w:p>
    <w:p>
      <w:pPr>
        <w:pStyle w:val="BodyText"/>
        <w:spacing w:line="278" w:lineRule="auto"/>
        <w:ind w:right="3565"/>
      </w:pPr>
      <w:r>
        <w:rPr>
          <w:spacing w:val="-2"/>
        </w:rPr>
        <w:t>（六）其他违反国家财政收入管理规定的行为。</w:t>
      </w:r>
      <w:r>
        <w:rPr>
          <w:rFonts w:ascii="Calibri" w:eastAsia="Calibri" w:hAnsi="Calibri"/>
          <w:spacing w:val="-2"/>
        </w:rPr>
        <w:t>”</w:t>
      </w:r>
      <w:r>
        <w:rPr>
          <w:spacing w:val="-2"/>
        </w:rPr>
        <w:t>四十六、违法行为名称：隐瞒应当上缴的财政收入</w:t>
      </w:r>
      <w:r>
        <w:rPr>
          <w:spacing w:val="-2"/>
        </w:rPr>
        <w:t>处罚种类：警告</w:t>
      </w:r>
    </w:p>
    <w:p>
      <w:pPr>
        <w:pStyle w:val="BodyText"/>
        <w:spacing w:line="269" w:lineRule="exact"/>
      </w:pPr>
      <w:r>
        <w:rPr>
          <w:spacing w:val="-2"/>
        </w:rPr>
        <w:t>法律依据：</w:t>
      </w:r>
    </w:p>
    <w:p>
      <w:pPr>
        <w:pStyle w:val="BodyText"/>
        <w:spacing w:before="42" w:line="278" w:lineRule="auto"/>
        <w:ind w:left="120" w:right="193" w:firstLine="420"/>
        <w:jc w:val="both"/>
      </w:pPr>
      <w:r>
        <w:rPr>
          <w:rFonts w:ascii="Calibri" w:eastAsia="Calibri" w:hAnsi="Calibri"/>
        </w:rPr>
        <w:t>1</w:t>
      </w:r>
      <w:r>
        <w:rPr>
          <w:spacing w:val="-18"/>
        </w:rPr>
        <w:t>、《财政违法行为处罚处分条例》</w:t>
      </w:r>
      <w:r>
        <w:t>（</w:t>
      </w:r>
      <w:r>
        <w:rPr>
          <w:rFonts w:ascii="Calibri" w:eastAsia="Calibri" w:hAnsi="Calibri"/>
        </w:rPr>
        <w:t>20</w:t>
      </w:r>
      <w:r>
        <w:rPr>
          <w:rFonts w:ascii="Calibri" w:eastAsia="Calibri" w:hAnsi="Calibri"/>
          <w:spacing w:val="-1"/>
        </w:rPr>
        <w:t>0</w:t>
      </w:r>
      <w:r>
        <w:rPr>
          <w:rFonts w:ascii="Calibri" w:eastAsia="Calibri" w:hAnsi="Calibri"/>
        </w:rPr>
        <w:t>4</w:t>
      </w:r>
      <w:r>
        <w:rPr>
          <w:rFonts w:ascii="Calibri" w:eastAsia="Calibri" w:hAnsi="Calibri"/>
          <w:spacing w:val="5"/>
        </w:rPr>
        <w:t xml:space="preserve"> </w:t>
      </w:r>
      <w:r>
        <w:rPr>
          <w:spacing w:val="-8"/>
        </w:rPr>
        <w:t xml:space="preserve">年国务院令第 </w:t>
      </w:r>
      <w:r>
        <w:rPr>
          <w:rFonts w:ascii="Calibri" w:eastAsia="Calibri" w:hAnsi="Calibri"/>
        </w:rPr>
        <w:t>427</w:t>
      </w:r>
      <w:r>
        <w:rPr>
          <w:rFonts w:ascii="Calibri" w:eastAsia="Calibri" w:hAnsi="Calibri"/>
          <w:spacing w:val="5"/>
        </w:rPr>
        <w:t xml:space="preserve"> </w:t>
      </w:r>
      <w:r>
        <w:t>号）第四条第一款第（一）项：</w:t>
      </w:r>
      <w:r>
        <w:rPr>
          <w:rFonts w:ascii="Calibri" w:eastAsia="Calibri" w:hAnsi="Calibri"/>
        </w:rPr>
        <w:t>“</w:t>
      </w:r>
      <w:r>
        <w:t>财政收入执收单位及其工作人员有下列违反国家财政收入上缴规定的行为之一的，责</w:t>
      </w:r>
      <w:r>
        <w:rPr>
          <w:spacing w:val="-9"/>
        </w:rPr>
        <w:t>令改正，调整有关会计账目，收缴应当上缴的财政收入，限期退还违法所得。对单位给予警</w:t>
      </w:r>
      <w:r>
        <w:rPr>
          <w:spacing w:val="-17"/>
        </w:rPr>
        <w:t>告或者通报批评。对直接负责的主管人员和其他直接责任人员给予记大过处分；情节较重的，</w:t>
      </w:r>
      <w:r>
        <w:t>给予降级或者撤职处分；情节严重的，给予开除处分：</w:t>
      </w:r>
    </w:p>
    <w:p>
      <w:pPr>
        <w:pStyle w:val="BodyText"/>
        <w:spacing w:line="268" w:lineRule="exact"/>
        <w:rPr>
          <w:rFonts w:ascii="Calibri" w:eastAsia="Calibri" w:hAnsi="Calibri"/>
        </w:rPr>
      </w:pPr>
      <w:r>
        <w:t>（一）</w:t>
      </w:r>
      <w:r>
        <w:rPr>
          <w:spacing w:val="-1"/>
        </w:rPr>
        <w:t>隐瞒应当上缴的财政收入；</w:t>
      </w:r>
      <w:r>
        <w:rPr>
          <w:rFonts w:ascii="Calibri" w:eastAsia="Calibri" w:hAnsi="Calibri"/>
          <w:spacing w:val="-5"/>
        </w:rPr>
        <w:t>”</w:t>
      </w:r>
    </w:p>
    <w:p>
      <w:pPr>
        <w:spacing w:after="0" w:line="268" w:lineRule="exact"/>
        <w:rPr>
          <w:rFonts w:ascii="Calibri" w:eastAsia="Calibri" w:hAnsi="Calibri"/>
        </w:rPr>
        <w:sectPr>
          <w:pgSz w:w="11910" w:h="16840"/>
          <w:pgMar w:top="1400" w:right="1500" w:bottom="280" w:left="1680" w:header="708" w:footer="708"/>
          <w:pgNumType w:start="20"/>
          <w:cols w:space="708"/>
        </w:sectPr>
      </w:pPr>
    </w:p>
    <w:p>
      <w:pPr>
        <w:pStyle w:val="BodyText"/>
        <w:spacing w:before="45" w:line="278" w:lineRule="auto"/>
        <w:ind w:right="2305"/>
      </w:pPr>
      <w:r>
        <w:rPr>
          <w:spacing w:val="-2"/>
        </w:rPr>
        <w:t>四十七、违法行为名称：滞留、截留、挪用应当上缴的财政收入</w:t>
      </w:r>
      <w:r>
        <w:rPr>
          <w:spacing w:val="-2"/>
        </w:rPr>
        <w:t>处罚种类：警告</w:t>
      </w:r>
    </w:p>
    <w:p>
      <w:pPr>
        <w:pStyle w:val="BodyText"/>
        <w:spacing w:line="269" w:lineRule="exact"/>
      </w:pPr>
      <w:r>
        <w:rPr>
          <w:spacing w:val="-2"/>
        </w:rPr>
        <w:t>法律依据：</w:t>
      </w:r>
    </w:p>
    <w:p>
      <w:pPr>
        <w:pStyle w:val="BodyText"/>
        <w:spacing w:before="43" w:line="278" w:lineRule="auto"/>
        <w:ind w:left="120" w:right="193" w:firstLine="420"/>
        <w:jc w:val="both"/>
      </w:pPr>
      <w:r>
        <w:rPr>
          <w:rFonts w:ascii="Calibri" w:eastAsia="Calibri" w:hAnsi="Calibri"/>
        </w:rPr>
        <w:t>1</w:t>
      </w:r>
      <w:r>
        <w:rPr>
          <w:spacing w:val="-18"/>
        </w:rPr>
        <w:t>、《财政违法行为处罚处分条例》</w:t>
      </w:r>
      <w:r>
        <w:t>（</w:t>
      </w:r>
      <w:r>
        <w:rPr>
          <w:rFonts w:ascii="Calibri" w:eastAsia="Calibri" w:hAnsi="Calibri"/>
        </w:rPr>
        <w:t>20</w:t>
      </w:r>
      <w:r>
        <w:rPr>
          <w:rFonts w:ascii="Calibri" w:eastAsia="Calibri" w:hAnsi="Calibri"/>
          <w:spacing w:val="-1"/>
        </w:rPr>
        <w:t>0</w:t>
      </w:r>
      <w:r>
        <w:rPr>
          <w:rFonts w:ascii="Calibri" w:eastAsia="Calibri" w:hAnsi="Calibri"/>
        </w:rPr>
        <w:t>4</w:t>
      </w:r>
      <w:r>
        <w:rPr>
          <w:rFonts w:ascii="Calibri" w:eastAsia="Calibri" w:hAnsi="Calibri"/>
          <w:spacing w:val="5"/>
        </w:rPr>
        <w:t xml:space="preserve"> </w:t>
      </w:r>
      <w:r>
        <w:rPr>
          <w:spacing w:val="-8"/>
        </w:rPr>
        <w:t xml:space="preserve">年国务院令第 </w:t>
      </w:r>
      <w:r>
        <w:rPr>
          <w:rFonts w:ascii="Calibri" w:eastAsia="Calibri" w:hAnsi="Calibri"/>
        </w:rPr>
        <w:t>427</w:t>
      </w:r>
      <w:r>
        <w:rPr>
          <w:rFonts w:ascii="Calibri" w:eastAsia="Calibri" w:hAnsi="Calibri"/>
          <w:spacing w:val="5"/>
        </w:rPr>
        <w:t xml:space="preserve"> </w:t>
      </w:r>
      <w:r>
        <w:t>号）第四条第一款第（二）项：</w:t>
      </w:r>
      <w:r>
        <w:rPr>
          <w:rFonts w:ascii="Calibri" w:eastAsia="Calibri" w:hAnsi="Calibri"/>
        </w:rPr>
        <w:t>“</w:t>
      </w:r>
      <w:r>
        <w:t>财政收入执收单位及其工作人员有下列违反国家财政收入上缴规定的行为之一的，责</w:t>
      </w:r>
      <w:r>
        <w:rPr>
          <w:spacing w:val="-9"/>
        </w:rPr>
        <w:t>令改正，调整有关会计账目，收缴应当上缴的财政收入，限期退还违法所得。对单位给予警</w:t>
      </w:r>
      <w:r>
        <w:rPr>
          <w:spacing w:val="-17"/>
        </w:rPr>
        <w:t>告或者通报批评。对直接负责的主管人员和其他直接责任人员给予记大过处分；情节较重的，</w:t>
      </w:r>
      <w:r>
        <w:t>给予降级或者撤职处分；情节严重的，给予开除处分：</w:t>
      </w:r>
    </w:p>
    <w:p>
      <w:pPr>
        <w:pStyle w:val="BodyText"/>
        <w:spacing w:line="278" w:lineRule="auto"/>
        <w:ind w:right="3565"/>
      </w:pPr>
      <w:r>
        <w:rPr>
          <w:spacing w:val="-2"/>
        </w:rPr>
        <w:t>（二）滞留、截留、挪用应当上缴的财政收入；</w:t>
      </w:r>
      <w:r>
        <w:rPr>
          <w:rFonts w:ascii="Calibri" w:eastAsia="Calibri" w:hAnsi="Calibri"/>
          <w:spacing w:val="-2"/>
        </w:rPr>
        <w:t>”</w:t>
      </w:r>
      <w:r>
        <w:rPr>
          <w:spacing w:val="-2"/>
        </w:rPr>
        <w:t>四十八、违法行为名称：坐支应当上缴的财政收入</w:t>
      </w:r>
      <w:r>
        <w:rPr>
          <w:spacing w:val="-2"/>
        </w:rPr>
        <w:t>处罚种类：警告</w:t>
      </w:r>
    </w:p>
    <w:p>
      <w:pPr>
        <w:pStyle w:val="BodyText"/>
        <w:spacing w:line="269" w:lineRule="exact"/>
      </w:pPr>
      <w:r>
        <w:rPr>
          <w:spacing w:val="-2"/>
        </w:rPr>
        <w:t>法律依据：</w:t>
      </w:r>
    </w:p>
    <w:p>
      <w:pPr>
        <w:pStyle w:val="BodyText"/>
        <w:spacing w:before="42" w:line="278" w:lineRule="auto"/>
        <w:ind w:left="120" w:right="193" w:firstLine="420"/>
        <w:jc w:val="both"/>
      </w:pPr>
      <w:r>
        <w:rPr>
          <w:rFonts w:ascii="Calibri" w:eastAsia="Calibri" w:hAnsi="Calibri"/>
        </w:rPr>
        <w:t>1</w:t>
      </w:r>
      <w:r>
        <w:rPr>
          <w:spacing w:val="-18"/>
        </w:rPr>
        <w:t>、《财政违法行为处罚处分条例》</w:t>
      </w:r>
      <w:r>
        <w:t>（</w:t>
      </w:r>
      <w:r>
        <w:rPr>
          <w:rFonts w:ascii="Calibri" w:eastAsia="Calibri" w:hAnsi="Calibri"/>
        </w:rPr>
        <w:t>20</w:t>
      </w:r>
      <w:r>
        <w:rPr>
          <w:rFonts w:ascii="Calibri" w:eastAsia="Calibri" w:hAnsi="Calibri"/>
          <w:spacing w:val="-1"/>
        </w:rPr>
        <w:t>0</w:t>
      </w:r>
      <w:r>
        <w:rPr>
          <w:rFonts w:ascii="Calibri" w:eastAsia="Calibri" w:hAnsi="Calibri"/>
        </w:rPr>
        <w:t>4</w:t>
      </w:r>
      <w:r>
        <w:rPr>
          <w:rFonts w:ascii="Calibri" w:eastAsia="Calibri" w:hAnsi="Calibri"/>
          <w:spacing w:val="5"/>
        </w:rPr>
        <w:t xml:space="preserve"> </w:t>
      </w:r>
      <w:r>
        <w:rPr>
          <w:spacing w:val="-8"/>
        </w:rPr>
        <w:t xml:space="preserve">年国务院令第 </w:t>
      </w:r>
      <w:r>
        <w:rPr>
          <w:rFonts w:ascii="Calibri" w:eastAsia="Calibri" w:hAnsi="Calibri"/>
        </w:rPr>
        <w:t>427</w:t>
      </w:r>
      <w:r>
        <w:rPr>
          <w:rFonts w:ascii="Calibri" w:eastAsia="Calibri" w:hAnsi="Calibri"/>
          <w:spacing w:val="5"/>
        </w:rPr>
        <w:t xml:space="preserve"> </w:t>
      </w:r>
      <w:r>
        <w:t>号）第四条第一款第（三）项：</w:t>
      </w:r>
      <w:r>
        <w:rPr>
          <w:rFonts w:ascii="Calibri" w:eastAsia="Calibri" w:hAnsi="Calibri"/>
        </w:rPr>
        <w:t>“</w:t>
      </w:r>
      <w:r>
        <w:t>财政收入执收单位及其工作人员有下列违反国家财政收入上缴规定的行为之一的，责</w:t>
      </w:r>
      <w:r>
        <w:rPr>
          <w:spacing w:val="-9"/>
        </w:rPr>
        <w:t>令改正，调整有关会计账目，收缴应当上缴的财政收入，限期退还违法所得。对单位给予警</w:t>
      </w:r>
      <w:r>
        <w:rPr>
          <w:spacing w:val="-17"/>
        </w:rPr>
        <w:t>告或者通报批评。对直接负责的主管人员和其他直接责任人员给予记大过处分；情节较重的，</w:t>
      </w:r>
      <w:r>
        <w:t>给予降级或者撤职处分；情节严重的，给予开除处分：</w:t>
      </w:r>
    </w:p>
    <w:p>
      <w:pPr>
        <w:pStyle w:val="BodyText"/>
        <w:spacing w:line="269" w:lineRule="exact"/>
        <w:rPr>
          <w:rFonts w:ascii="Calibri" w:eastAsia="Calibri" w:hAnsi="Calibri"/>
        </w:rPr>
      </w:pPr>
      <w:r>
        <w:t>（三）</w:t>
      </w:r>
      <w:r>
        <w:rPr>
          <w:spacing w:val="-1"/>
        </w:rPr>
        <w:t>坐支应当上缴的财政收入；</w:t>
      </w:r>
      <w:r>
        <w:rPr>
          <w:rFonts w:ascii="Calibri" w:eastAsia="Calibri" w:hAnsi="Calibri"/>
          <w:spacing w:val="-5"/>
        </w:rPr>
        <w:t>”</w:t>
      </w:r>
    </w:p>
    <w:p>
      <w:pPr>
        <w:pStyle w:val="BodyText"/>
        <w:spacing w:before="43" w:line="278" w:lineRule="auto"/>
        <w:ind w:right="1465"/>
      </w:pPr>
      <w:r>
        <w:rPr>
          <w:spacing w:val="-2"/>
        </w:rPr>
        <w:t>四十九、违法行为名称：不依照规定的财政收入预算级次、预算科目入库</w:t>
      </w:r>
      <w:r>
        <w:rPr>
          <w:spacing w:val="-2"/>
        </w:rPr>
        <w:t>处罚种类：警告</w:t>
      </w:r>
    </w:p>
    <w:p>
      <w:pPr>
        <w:pStyle w:val="BodyText"/>
        <w:spacing w:line="269" w:lineRule="exact"/>
      </w:pPr>
      <w:r>
        <w:rPr>
          <w:spacing w:val="-2"/>
        </w:rPr>
        <w:t>法律依据：</w:t>
      </w:r>
    </w:p>
    <w:p>
      <w:pPr>
        <w:pStyle w:val="BodyText"/>
        <w:spacing w:before="43" w:line="278" w:lineRule="auto"/>
        <w:ind w:left="120" w:right="193" w:firstLine="420"/>
        <w:jc w:val="both"/>
      </w:pPr>
      <w:r>
        <w:rPr>
          <w:rFonts w:ascii="Calibri" w:eastAsia="Calibri" w:hAnsi="Calibri"/>
        </w:rPr>
        <w:t>1</w:t>
      </w:r>
      <w:r>
        <w:rPr>
          <w:spacing w:val="-18"/>
        </w:rPr>
        <w:t>、《财政违法行为处罚处分条例》</w:t>
      </w:r>
      <w:r>
        <w:t>（</w:t>
      </w:r>
      <w:r>
        <w:rPr>
          <w:rFonts w:ascii="Calibri" w:eastAsia="Calibri" w:hAnsi="Calibri"/>
        </w:rPr>
        <w:t>20</w:t>
      </w:r>
      <w:r>
        <w:rPr>
          <w:rFonts w:ascii="Calibri" w:eastAsia="Calibri" w:hAnsi="Calibri"/>
          <w:spacing w:val="-1"/>
        </w:rPr>
        <w:t>0</w:t>
      </w:r>
      <w:r>
        <w:rPr>
          <w:rFonts w:ascii="Calibri" w:eastAsia="Calibri" w:hAnsi="Calibri"/>
        </w:rPr>
        <w:t>4</w:t>
      </w:r>
      <w:r>
        <w:rPr>
          <w:rFonts w:ascii="Calibri" w:eastAsia="Calibri" w:hAnsi="Calibri"/>
          <w:spacing w:val="5"/>
        </w:rPr>
        <w:t xml:space="preserve"> </w:t>
      </w:r>
      <w:r>
        <w:rPr>
          <w:spacing w:val="-8"/>
        </w:rPr>
        <w:t xml:space="preserve">年国务院令第 </w:t>
      </w:r>
      <w:r>
        <w:rPr>
          <w:rFonts w:ascii="Calibri" w:eastAsia="Calibri" w:hAnsi="Calibri"/>
        </w:rPr>
        <w:t>427</w:t>
      </w:r>
      <w:r>
        <w:rPr>
          <w:rFonts w:ascii="Calibri" w:eastAsia="Calibri" w:hAnsi="Calibri"/>
          <w:spacing w:val="5"/>
        </w:rPr>
        <w:t xml:space="preserve"> </w:t>
      </w:r>
      <w:r>
        <w:t>号）第四条第一款第（四）项：</w:t>
      </w:r>
      <w:r>
        <w:rPr>
          <w:rFonts w:ascii="Calibri" w:eastAsia="Calibri" w:hAnsi="Calibri"/>
        </w:rPr>
        <w:t>“</w:t>
      </w:r>
      <w:r>
        <w:t>财政收入执收单位及其工作人员有下列违反国家财政收入上缴规定的行为之一的，责</w:t>
      </w:r>
      <w:r>
        <w:rPr>
          <w:spacing w:val="-9"/>
        </w:rPr>
        <w:t>令改正，调整有关会计账目，收缴应当上缴的财政收入，限期退还违法所得。对单位给予警</w:t>
      </w:r>
      <w:r>
        <w:rPr>
          <w:spacing w:val="-17"/>
        </w:rPr>
        <w:t>告或者通报批评。对直接负责的主管人员和其他直接责任人员给予记大过处分；情节较重的，</w:t>
      </w:r>
      <w:r>
        <w:t>给予降级或者撤职处分；情节严重的，给予开除处分：</w:t>
      </w:r>
    </w:p>
    <w:p>
      <w:pPr>
        <w:pStyle w:val="BodyText"/>
        <w:spacing w:line="269" w:lineRule="exact"/>
        <w:rPr>
          <w:rFonts w:ascii="Calibri" w:eastAsia="Calibri" w:hAnsi="Calibri"/>
        </w:rPr>
      </w:pPr>
      <w:r>
        <w:t>（四）</w:t>
      </w:r>
      <w:r>
        <w:rPr>
          <w:spacing w:val="-1"/>
        </w:rPr>
        <w:t>不依照规定的财政收入预算级次、预算科目入库；</w:t>
      </w:r>
      <w:r>
        <w:rPr>
          <w:rFonts w:ascii="Calibri" w:eastAsia="Calibri" w:hAnsi="Calibri"/>
          <w:spacing w:val="-5"/>
        </w:rPr>
        <w:t>”</w:t>
      </w:r>
    </w:p>
    <w:p>
      <w:pPr>
        <w:pStyle w:val="BodyText"/>
        <w:spacing w:before="43" w:line="278" w:lineRule="auto"/>
        <w:ind w:right="2305"/>
      </w:pPr>
      <w:r>
        <w:rPr>
          <w:spacing w:val="-2"/>
        </w:rPr>
        <w:t>五十、违法行为名称：违反规定退付国库库款或者财政专户资金</w:t>
      </w:r>
      <w:r>
        <w:rPr>
          <w:spacing w:val="-2"/>
        </w:rPr>
        <w:t>处罚种类：警告</w:t>
      </w:r>
    </w:p>
    <w:p>
      <w:pPr>
        <w:pStyle w:val="BodyText"/>
        <w:spacing w:line="269" w:lineRule="exact"/>
      </w:pPr>
      <w:r>
        <w:rPr>
          <w:spacing w:val="-2"/>
        </w:rPr>
        <w:t>法律依据：</w:t>
      </w:r>
    </w:p>
    <w:p>
      <w:pPr>
        <w:pStyle w:val="BodyText"/>
        <w:spacing w:before="43" w:line="278" w:lineRule="auto"/>
        <w:ind w:left="120" w:right="193" w:firstLine="420"/>
        <w:jc w:val="both"/>
      </w:pPr>
      <w:r>
        <w:rPr>
          <w:rFonts w:ascii="Calibri" w:eastAsia="Calibri" w:hAnsi="Calibri"/>
        </w:rPr>
        <w:t>1</w:t>
      </w:r>
      <w:r>
        <w:rPr>
          <w:spacing w:val="-18"/>
        </w:rPr>
        <w:t>、《财政违法行为处罚处分条例》</w:t>
      </w:r>
      <w:r>
        <w:t>（</w:t>
      </w:r>
      <w:r>
        <w:rPr>
          <w:rFonts w:ascii="Calibri" w:eastAsia="Calibri" w:hAnsi="Calibri"/>
        </w:rPr>
        <w:t>20</w:t>
      </w:r>
      <w:r>
        <w:rPr>
          <w:rFonts w:ascii="Calibri" w:eastAsia="Calibri" w:hAnsi="Calibri"/>
          <w:spacing w:val="-1"/>
        </w:rPr>
        <w:t>0</w:t>
      </w:r>
      <w:r>
        <w:rPr>
          <w:rFonts w:ascii="Calibri" w:eastAsia="Calibri" w:hAnsi="Calibri"/>
        </w:rPr>
        <w:t>4</w:t>
      </w:r>
      <w:r>
        <w:rPr>
          <w:rFonts w:ascii="Calibri" w:eastAsia="Calibri" w:hAnsi="Calibri"/>
          <w:spacing w:val="5"/>
        </w:rPr>
        <w:t xml:space="preserve"> </w:t>
      </w:r>
      <w:r>
        <w:rPr>
          <w:spacing w:val="-8"/>
        </w:rPr>
        <w:t xml:space="preserve">年国务院令第 </w:t>
      </w:r>
      <w:r>
        <w:rPr>
          <w:rFonts w:ascii="Calibri" w:eastAsia="Calibri" w:hAnsi="Calibri"/>
        </w:rPr>
        <w:t>427</w:t>
      </w:r>
      <w:r>
        <w:rPr>
          <w:rFonts w:ascii="Calibri" w:eastAsia="Calibri" w:hAnsi="Calibri"/>
          <w:spacing w:val="5"/>
        </w:rPr>
        <w:t xml:space="preserve"> </w:t>
      </w:r>
      <w:r>
        <w:t>号）第四条第一款第（五）项：</w:t>
      </w:r>
      <w:r>
        <w:rPr>
          <w:rFonts w:ascii="Calibri" w:eastAsia="Calibri" w:hAnsi="Calibri"/>
        </w:rPr>
        <w:t>“</w:t>
      </w:r>
      <w:r>
        <w:t>财政收入执收单位及其工作人员有下列违反国家财政收入上缴规定的行为之一的，责</w:t>
      </w:r>
      <w:r>
        <w:rPr>
          <w:spacing w:val="-9"/>
        </w:rPr>
        <w:t>令改正，调整有关会计账目，收缴应当上缴的财政收入，限期退还违法所得。对单位给予警</w:t>
      </w:r>
      <w:r>
        <w:rPr>
          <w:spacing w:val="-17"/>
        </w:rPr>
        <w:t>告或者通报批评。对直接负责的主管人员和其他直接责任人员给予记大过处分；情节较重的，</w:t>
      </w:r>
      <w:r>
        <w:t>给予降级或者撤职处分；情节严重的，给予开除处分：</w:t>
      </w:r>
    </w:p>
    <w:p>
      <w:pPr>
        <w:pStyle w:val="BodyText"/>
        <w:spacing w:line="269" w:lineRule="exact"/>
        <w:rPr>
          <w:rFonts w:ascii="Calibri" w:eastAsia="Calibri" w:hAnsi="Calibri"/>
        </w:rPr>
      </w:pPr>
      <w:r>
        <w:t>（五）</w:t>
      </w:r>
      <w:r>
        <w:rPr>
          <w:spacing w:val="-1"/>
        </w:rPr>
        <w:t>违反规定退付国库库款或者财政专户资金；</w:t>
      </w:r>
      <w:r>
        <w:rPr>
          <w:rFonts w:ascii="Calibri" w:eastAsia="Calibri" w:hAnsi="Calibri"/>
          <w:spacing w:val="-5"/>
        </w:rPr>
        <w:t>”</w:t>
      </w:r>
    </w:p>
    <w:p>
      <w:pPr>
        <w:pStyle w:val="BodyText"/>
        <w:spacing w:before="43" w:line="278" w:lineRule="auto"/>
        <w:ind w:right="2305"/>
      </w:pPr>
      <w:r>
        <w:rPr>
          <w:spacing w:val="-2"/>
        </w:rPr>
        <w:t>五十一、违法行为名称：其他违反国家财政收入上缴规定的行为</w:t>
      </w:r>
      <w:r>
        <w:rPr>
          <w:spacing w:val="-2"/>
        </w:rPr>
        <w:t>处罚种类：警告</w:t>
      </w:r>
    </w:p>
    <w:p>
      <w:pPr>
        <w:pStyle w:val="BodyText"/>
        <w:spacing w:line="269" w:lineRule="exact"/>
      </w:pPr>
      <w:r>
        <w:rPr>
          <w:spacing w:val="-2"/>
        </w:rPr>
        <w:t>法律依据：</w:t>
      </w:r>
    </w:p>
    <w:p>
      <w:pPr>
        <w:pStyle w:val="BodyText"/>
        <w:spacing w:before="43" w:line="278" w:lineRule="auto"/>
        <w:ind w:left="120" w:right="193" w:firstLine="420"/>
        <w:jc w:val="both"/>
      </w:pPr>
      <w:r>
        <w:rPr>
          <w:rFonts w:ascii="Calibri" w:eastAsia="Calibri" w:hAnsi="Calibri"/>
        </w:rPr>
        <w:t>1</w:t>
      </w:r>
      <w:r>
        <w:rPr>
          <w:spacing w:val="-18"/>
        </w:rPr>
        <w:t>、《财政违法行为处罚处分条例》</w:t>
      </w:r>
      <w:r>
        <w:t>（</w:t>
      </w:r>
      <w:r>
        <w:rPr>
          <w:rFonts w:ascii="Calibri" w:eastAsia="Calibri" w:hAnsi="Calibri"/>
        </w:rPr>
        <w:t>20</w:t>
      </w:r>
      <w:r>
        <w:rPr>
          <w:rFonts w:ascii="Calibri" w:eastAsia="Calibri" w:hAnsi="Calibri"/>
          <w:spacing w:val="-1"/>
        </w:rPr>
        <w:t>0</w:t>
      </w:r>
      <w:r>
        <w:rPr>
          <w:rFonts w:ascii="Calibri" w:eastAsia="Calibri" w:hAnsi="Calibri"/>
        </w:rPr>
        <w:t>4</w:t>
      </w:r>
      <w:r>
        <w:rPr>
          <w:rFonts w:ascii="Calibri" w:eastAsia="Calibri" w:hAnsi="Calibri"/>
          <w:spacing w:val="5"/>
        </w:rPr>
        <w:t xml:space="preserve"> </w:t>
      </w:r>
      <w:r>
        <w:rPr>
          <w:spacing w:val="-8"/>
        </w:rPr>
        <w:t xml:space="preserve">年国务院令第 </w:t>
      </w:r>
      <w:r>
        <w:rPr>
          <w:rFonts w:ascii="Calibri" w:eastAsia="Calibri" w:hAnsi="Calibri"/>
        </w:rPr>
        <w:t>427</w:t>
      </w:r>
      <w:r>
        <w:rPr>
          <w:rFonts w:ascii="Calibri" w:eastAsia="Calibri" w:hAnsi="Calibri"/>
          <w:spacing w:val="5"/>
        </w:rPr>
        <w:t xml:space="preserve"> </w:t>
      </w:r>
      <w:r>
        <w:t>号）第四条第一款第（六）项：</w:t>
      </w:r>
      <w:r>
        <w:rPr>
          <w:rFonts w:ascii="Calibri" w:eastAsia="Calibri" w:hAnsi="Calibri"/>
        </w:rPr>
        <w:t>“</w:t>
      </w:r>
      <w:r>
        <w:t>财政收入执收单位及其工作人员有下列违反国家财政收入上缴规定的行为之一的，责</w:t>
      </w:r>
      <w:r>
        <w:rPr>
          <w:spacing w:val="-9"/>
        </w:rPr>
        <w:t>令改正，调整有关会计账目，收缴应当上缴的财政收入，限期退还违法所得。对单位给予警</w:t>
      </w:r>
      <w:r>
        <w:rPr>
          <w:spacing w:val="-17"/>
        </w:rPr>
        <w:t>告或者通报批评。对直接负责的主管人员和其他直接责任人员给予记大过处分；情节较重的，</w:t>
      </w:r>
      <w:r>
        <w:t>给予降级或者撤职处分；情节严重的，给予开除处分：</w:t>
      </w:r>
    </w:p>
    <w:p>
      <w:pPr>
        <w:spacing w:after="0" w:line="278" w:lineRule="auto"/>
        <w:jc w:val="both"/>
        <w:sectPr>
          <w:pgSz w:w="11910" w:h="16840"/>
          <w:pgMar w:top="1400" w:right="1500" w:bottom="280" w:left="1680" w:header="708" w:footer="708"/>
          <w:pgNumType w:start="21"/>
          <w:cols w:space="708"/>
        </w:sectPr>
      </w:pPr>
    </w:p>
    <w:p>
      <w:pPr>
        <w:pStyle w:val="BodyText"/>
        <w:spacing w:before="45"/>
        <w:rPr>
          <w:rFonts w:ascii="Calibri" w:eastAsia="Calibri" w:hAnsi="Calibri"/>
        </w:rPr>
      </w:pPr>
      <w:r>
        <w:t>（六）其他违反国家财政收入上缴规定的行为。</w:t>
      </w:r>
      <w:r>
        <w:rPr>
          <w:rFonts w:ascii="Calibri" w:eastAsia="Calibri" w:hAnsi="Calibri"/>
          <w:spacing w:val="-10"/>
        </w:rPr>
        <w:t>”</w:t>
      </w:r>
    </w:p>
    <w:p>
      <w:pPr>
        <w:pStyle w:val="BodyText"/>
        <w:spacing w:before="43" w:line="278" w:lineRule="auto"/>
        <w:ind w:right="2935"/>
      </w:pPr>
      <w:r>
        <w:rPr>
          <w:spacing w:val="-2"/>
        </w:rPr>
        <w:t>五十二、违法行为名称：延解、占压应当上解的财政收入</w:t>
      </w:r>
      <w:r>
        <w:rPr>
          <w:spacing w:val="-2"/>
        </w:rPr>
        <w:t>处罚种类：警告</w:t>
      </w:r>
    </w:p>
    <w:p>
      <w:pPr>
        <w:pStyle w:val="BodyText"/>
        <w:spacing w:line="269" w:lineRule="exact"/>
      </w:pPr>
      <w:r>
        <w:rPr>
          <w:spacing w:val="-2"/>
        </w:rPr>
        <w:t>法律依据：</w:t>
      </w:r>
    </w:p>
    <w:p>
      <w:pPr>
        <w:pStyle w:val="BodyText"/>
        <w:spacing w:before="43" w:line="278" w:lineRule="auto"/>
        <w:ind w:left="120" w:right="193" w:firstLine="420"/>
        <w:jc w:val="both"/>
      </w:pPr>
      <w:r>
        <w:rPr>
          <w:rFonts w:ascii="Calibri" w:eastAsia="Calibri" w:hAnsi="Calibri"/>
        </w:rPr>
        <w:t>1</w:t>
      </w:r>
      <w:r>
        <w:rPr>
          <w:spacing w:val="-18"/>
        </w:rPr>
        <w:t>、《财政违法行为处罚处分条例》</w:t>
      </w:r>
      <w:r>
        <w:t>（</w:t>
      </w:r>
      <w:r>
        <w:rPr>
          <w:rFonts w:ascii="Calibri" w:eastAsia="Calibri" w:hAnsi="Calibri"/>
        </w:rPr>
        <w:t>20</w:t>
      </w:r>
      <w:r>
        <w:rPr>
          <w:rFonts w:ascii="Calibri" w:eastAsia="Calibri" w:hAnsi="Calibri"/>
          <w:spacing w:val="-1"/>
        </w:rPr>
        <w:t>0</w:t>
      </w:r>
      <w:r>
        <w:rPr>
          <w:rFonts w:ascii="Calibri" w:eastAsia="Calibri" w:hAnsi="Calibri"/>
        </w:rPr>
        <w:t>4</w:t>
      </w:r>
      <w:r>
        <w:rPr>
          <w:rFonts w:ascii="Calibri" w:eastAsia="Calibri" w:hAnsi="Calibri"/>
          <w:spacing w:val="5"/>
        </w:rPr>
        <w:t xml:space="preserve"> </w:t>
      </w:r>
      <w:r>
        <w:rPr>
          <w:spacing w:val="-8"/>
        </w:rPr>
        <w:t xml:space="preserve">年国务院令第 </w:t>
      </w:r>
      <w:r>
        <w:rPr>
          <w:rFonts w:ascii="Calibri" w:eastAsia="Calibri" w:hAnsi="Calibri"/>
        </w:rPr>
        <w:t>427</w:t>
      </w:r>
      <w:r>
        <w:rPr>
          <w:rFonts w:ascii="Calibri" w:eastAsia="Calibri" w:hAnsi="Calibri"/>
          <w:spacing w:val="5"/>
        </w:rPr>
        <w:t xml:space="preserve"> </w:t>
      </w:r>
      <w:r>
        <w:t>号）第五条第一款第（一）项：</w:t>
      </w:r>
      <w:r>
        <w:rPr>
          <w:rFonts w:ascii="Calibri" w:eastAsia="Calibri" w:hAnsi="Calibri"/>
        </w:rPr>
        <w:t>“</w:t>
      </w:r>
      <w:r>
        <w:t>财政部门、国库机构及其工作人员有下列违反国家有关上解、下拨财政资金规定的行</w:t>
      </w:r>
      <w:r>
        <w:rPr>
          <w:spacing w:val="-9"/>
        </w:rPr>
        <w:t>为之一的，责令改正，限期退还违法所得。对单位给予警告或者通报批评。对直接负责的主</w:t>
      </w:r>
      <w:r>
        <w:rPr>
          <w:spacing w:val="-16"/>
        </w:rPr>
        <w:t>管人员和其他直接责任人员给予记过或者记大过处分；情节较重的，给予降级或者撤职处分；</w:t>
      </w:r>
      <w:r>
        <w:t>情节严重的，给予开除处分：</w:t>
      </w:r>
    </w:p>
    <w:p>
      <w:pPr>
        <w:pStyle w:val="BodyText"/>
        <w:spacing w:line="268" w:lineRule="exact"/>
        <w:rPr>
          <w:rFonts w:ascii="Calibri" w:eastAsia="Calibri" w:hAnsi="Calibri"/>
        </w:rPr>
      </w:pPr>
      <w:r>
        <w:t>（一）</w:t>
      </w:r>
      <w:r>
        <w:rPr>
          <w:spacing w:val="-1"/>
        </w:rPr>
        <w:t>延解、占压应当上解的财政收入；</w:t>
      </w:r>
      <w:r>
        <w:rPr>
          <w:rFonts w:ascii="Calibri" w:eastAsia="Calibri" w:hAnsi="Calibri"/>
          <w:spacing w:val="-5"/>
        </w:rPr>
        <w:t>”</w:t>
      </w:r>
    </w:p>
    <w:p>
      <w:pPr>
        <w:pStyle w:val="BodyText"/>
        <w:spacing w:before="43" w:line="278" w:lineRule="auto"/>
        <w:ind w:right="2305"/>
      </w:pPr>
      <w:r>
        <w:rPr>
          <w:spacing w:val="-2"/>
        </w:rPr>
        <w:t>五十三、违法行为名称：不依照预算或者用款计划核拨财政资金</w:t>
      </w:r>
      <w:r>
        <w:rPr>
          <w:spacing w:val="-2"/>
        </w:rPr>
        <w:t>处罚种类：警告</w:t>
      </w:r>
    </w:p>
    <w:p>
      <w:pPr>
        <w:pStyle w:val="BodyText"/>
        <w:spacing w:line="269" w:lineRule="exact"/>
      </w:pPr>
      <w:r>
        <w:rPr>
          <w:spacing w:val="-2"/>
        </w:rPr>
        <w:t>法律依据：</w:t>
      </w:r>
    </w:p>
    <w:p>
      <w:pPr>
        <w:pStyle w:val="BodyText"/>
        <w:spacing w:before="43" w:line="278" w:lineRule="auto"/>
        <w:ind w:left="120" w:right="193" w:firstLine="420"/>
        <w:jc w:val="both"/>
      </w:pPr>
      <w:r>
        <w:rPr>
          <w:rFonts w:ascii="Calibri" w:eastAsia="Calibri" w:hAnsi="Calibri"/>
        </w:rPr>
        <w:t>1</w:t>
      </w:r>
      <w:r>
        <w:rPr>
          <w:spacing w:val="-18"/>
        </w:rPr>
        <w:t>、《财政违法行为处罚处分条例》</w:t>
      </w:r>
      <w:r>
        <w:t>（</w:t>
      </w:r>
      <w:r>
        <w:rPr>
          <w:rFonts w:ascii="Calibri" w:eastAsia="Calibri" w:hAnsi="Calibri"/>
        </w:rPr>
        <w:t>20</w:t>
      </w:r>
      <w:r>
        <w:rPr>
          <w:rFonts w:ascii="Calibri" w:eastAsia="Calibri" w:hAnsi="Calibri"/>
          <w:spacing w:val="-1"/>
        </w:rPr>
        <w:t>0</w:t>
      </w:r>
      <w:r>
        <w:rPr>
          <w:rFonts w:ascii="Calibri" w:eastAsia="Calibri" w:hAnsi="Calibri"/>
        </w:rPr>
        <w:t>4</w:t>
      </w:r>
      <w:r>
        <w:rPr>
          <w:rFonts w:ascii="Calibri" w:eastAsia="Calibri" w:hAnsi="Calibri"/>
          <w:spacing w:val="5"/>
        </w:rPr>
        <w:t xml:space="preserve"> </w:t>
      </w:r>
      <w:r>
        <w:rPr>
          <w:spacing w:val="-8"/>
        </w:rPr>
        <w:t xml:space="preserve">年国务院令第 </w:t>
      </w:r>
      <w:r>
        <w:rPr>
          <w:rFonts w:ascii="Calibri" w:eastAsia="Calibri" w:hAnsi="Calibri"/>
        </w:rPr>
        <w:t>427</w:t>
      </w:r>
      <w:r>
        <w:rPr>
          <w:rFonts w:ascii="Calibri" w:eastAsia="Calibri" w:hAnsi="Calibri"/>
          <w:spacing w:val="5"/>
        </w:rPr>
        <w:t xml:space="preserve"> </w:t>
      </w:r>
      <w:r>
        <w:t>号）第五条第一款第（二）项：</w:t>
      </w:r>
      <w:r>
        <w:rPr>
          <w:rFonts w:ascii="Calibri" w:eastAsia="Calibri" w:hAnsi="Calibri"/>
        </w:rPr>
        <w:t>“</w:t>
      </w:r>
      <w:r>
        <w:t>财政部门、国库机构及其工作人员有下列违反国家有关上解、下拨财政资金规定的行</w:t>
      </w:r>
      <w:r>
        <w:rPr>
          <w:spacing w:val="-9"/>
        </w:rPr>
        <w:t>为之一的，责令改正，限期退还违法所得。对单位给予警告或者通报批评。对直接负责的主</w:t>
      </w:r>
      <w:r>
        <w:rPr>
          <w:spacing w:val="-16"/>
        </w:rPr>
        <w:t>管人员和其他直接责任人员给予记过或者记大过处分；情节较重的，给予降级或者撤职处分；</w:t>
      </w:r>
      <w:r>
        <w:t>情节严重的，给予开除处分：</w:t>
      </w:r>
    </w:p>
    <w:p>
      <w:pPr>
        <w:pStyle w:val="BodyText"/>
        <w:spacing w:line="268" w:lineRule="exact"/>
        <w:rPr>
          <w:rFonts w:ascii="Calibri" w:eastAsia="Calibri" w:hAnsi="Calibri"/>
        </w:rPr>
      </w:pPr>
      <w:r>
        <w:t>（二）</w:t>
      </w:r>
      <w:r>
        <w:rPr>
          <w:spacing w:val="-1"/>
        </w:rPr>
        <w:t>不依照预算或者用款计划核拨财政资金；</w:t>
      </w:r>
      <w:r>
        <w:rPr>
          <w:rFonts w:ascii="Calibri" w:eastAsia="Calibri" w:hAnsi="Calibri"/>
          <w:spacing w:val="-5"/>
        </w:rPr>
        <w:t>”</w:t>
      </w:r>
    </w:p>
    <w:p>
      <w:pPr>
        <w:pStyle w:val="BodyText"/>
        <w:spacing w:before="42" w:line="278" w:lineRule="auto"/>
        <w:ind w:right="298"/>
      </w:pPr>
      <w:r>
        <w:rPr>
          <w:spacing w:val="-4"/>
        </w:rPr>
        <w:t>五十四、违法行为名称：违反规定收纳、划分、留解、退付国库库款或者财政专户资金</w:t>
      </w:r>
      <w:r>
        <w:rPr>
          <w:spacing w:val="-2"/>
        </w:rPr>
        <w:t>处罚种类：警告</w:t>
      </w:r>
    </w:p>
    <w:p>
      <w:pPr>
        <w:pStyle w:val="BodyText"/>
        <w:spacing w:line="269" w:lineRule="exact"/>
      </w:pPr>
      <w:r>
        <w:rPr>
          <w:spacing w:val="-2"/>
        </w:rPr>
        <w:t>法律依据：</w:t>
      </w:r>
    </w:p>
    <w:p>
      <w:pPr>
        <w:pStyle w:val="BodyText"/>
        <w:spacing w:before="43" w:line="278" w:lineRule="auto"/>
        <w:ind w:left="120" w:right="193" w:firstLine="420"/>
        <w:jc w:val="both"/>
      </w:pPr>
      <w:r>
        <w:rPr>
          <w:rFonts w:ascii="Calibri" w:eastAsia="Calibri" w:hAnsi="Calibri"/>
        </w:rPr>
        <w:t>1</w:t>
      </w:r>
      <w:r>
        <w:rPr>
          <w:spacing w:val="-18"/>
        </w:rPr>
        <w:t>、《财政违法行为处罚处分条例》</w:t>
      </w:r>
      <w:r>
        <w:t>（</w:t>
      </w:r>
      <w:r>
        <w:rPr>
          <w:rFonts w:ascii="Calibri" w:eastAsia="Calibri" w:hAnsi="Calibri"/>
        </w:rPr>
        <w:t>20</w:t>
      </w:r>
      <w:r>
        <w:rPr>
          <w:rFonts w:ascii="Calibri" w:eastAsia="Calibri" w:hAnsi="Calibri"/>
          <w:spacing w:val="-1"/>
        </w:rPr>
        <w:t>0</w:t>
      </w:r>
      <w:r>
        <w:rPr>
          <w:rFonts w:ascii="Calibri" w:eastAsia="Calibri" w:hAnsi="Calibri"/>
        </w:rPr>
        <w:t>4</w:t>
      </w:r>
      <w:r>
        <w:rPr>
          <w:rFonts w:ascii="Calibri" w:eastAsia="Calibri" w:hAnsi="Calibri"/>
          <w:spacing w:val="5"/>
        </w:rPr>
        <w:t xml:space="preserve"> </w:t>
      </w:r>
      <w:r>
        <w:rPr>
          <w:spacing w:val="-8"/>
        </w:rPr>
        <w:t xml:space="preserve">年国务院令第 </w:t>
      </w:r>
      <w:r>
        <w:rPr>
          <w:rFonts w:ascii="Calibri" w:eastAsia="Calibri" w:hAnsi="Calibri"/>
        </w:rPr>
        <w:t>427</w:t>
      </w:r>
      <w:r>
        <w:rPr>
          <w:rFonts w:ascii="Calibri" w:eastAsia="Calibri" w:hAnsi="Calibri"/>
          <w:spacing w:val="5"/>
        </w:rPr>
        <w:t xml:space="preserve"> </w:t>
      </w:r>
      <w:r>
        <w:t>号）第五条第一款第（三）项：</w:t>
      </w:r>
      <w:r>
        <w:rPr>
          <w:rFonts w:ascii="Calibri" w:eastAsia="Calibri" w:hAnsi="Calibri"/>
        </w:rPr>
        <w:t>“</w:t>
      </w:r>
      <w:r>
        <w:t>财政部门、国库机构及其工作人员有下列违反国家有关上解、下拨财政资金规定的行</w:t>
      </w:r>
      <w:r>
        <w:rPr>
          <w:spacing w:val="-9"/>
        </w:rPr>
        <w:t>为之一的，责令改正，限期退还违法所得。对单位给予警告或者通报批评。对直接负责的主</w:t>
      </w:r>
      <w:r>
        <w:rPr>
          <w:spacing w:val="-16"/>
        </w:rPr>
        <w:t>管人员和其他直接责任人员给予记过或者记大过处分；情节较重的，给予降级或者撤职处分；</w:t>
      </w:r>
      <w:r>
        <w:t>情节严重的，给予开除处分：</w:t>
      </w:r>
    </w:p>
    <w:p>
      <w:pPr>
        <w:pStyle w:val="BodyText"/>
        <w:spacing w:line="269" w:lineRule="exact"/>
        <w:rPr>
          <w:rFonts w:ascii="Calibri" w:eastAsia="Calibri" w:hAnsi="Calibri"/>
        </w:rPr>
      </w:pPr>
      <w:r>
        <w:t>（三）</w:t>
      </w:r>
      <w:r>
        <w:rPr>
          <w:spacing w:val="-1"/>
        </w:rPr>
        <w:t>违反规定收纳、划分、留解、退付国库库款或者财政专户资金；</w:t>
      </w:r>
      <w:r>
        <w:rPr>
          <w:rFonts w:ascii="Calibri" w:eastAsia="Calibri" w:hAnsi="Calibri"/>
          <w:spacing w:val="-5"/>
        </w:rPr>
        <w:t>”</w:t>
      </w:r>
    </w:p>
    <w:p>
      <w:pPr>
        <w:pStyle w:val="BodyText"/>
        <w:spacing w:before="43" w:line="278" w:lineRule="auto"/>
        <w:ind w:right="1255"/>
      </w:pPr>
      <w:r>
        <w:rPr>
          <w:spacing w:val="-2"/>
        </w:rPr>
        <w:t>五十五、违法行为名称：将应当纳入国库核算的财政收入放在财政专户核算</w:t>
      </w:r>
      <w:r>
        <w:rPr>
          <w:spacing w:val="-2"/>
        </w:rPr>
        <w:t>处罚种类：警告</w:t>
      </w:r>
    </w:p>
    <w:p>
      <w:pPr>
        <w:pStyle w:val="BodyText"/>
        <w:spacing w:line="269" w:lineRule="exact"/>
      </w:pPr>
      <w:r>
        <w:rPr>
          <w:spacing w:val="-2"/>
        </w:rPr>
        <w:t>法律依据：</w:t>
      </w:r>
    </w:p>
    <w:p>
      <w:pPr>
        <w:pStyle w:val="BodyText"/>
        <w:spacing w:before="43" w:line="278" w:lineRule="auto"/>
        <w:ind w:left="120" w:right="193" w:firstLine="420"/>
        <w:jc w:val="both"/>
      </w:pPr>
      <w:r>
        <w:rPr>
          <w:rFonts w:ascii="Calibri" w:eastAsia="Calibri" w:hAnsi="Calibri"/>
        </w:rPr>
        <w:t>1</w:t>
      </w:r>
      <w:r>
        <w:rPr>
          <w:spacing w:val="-18"/>
        </w:rPr>
        <w:t>、《财政违法行为处罚处分条例》</w:t>
      </w:r>
      <w:r>
        <w:t>（</w:t>
      </w:r>
      <w:r>
        <w:rPr>
          <w:rFonts w:ascii="Calibri" w:eastAsia="Calibri" w:hAnsi="Calibri"/>
        </w:rPr>
        <w:t>20</w:t>
      </w:r>
      <w:r>
        <w:rPr>
          <w:rFonts w:ascii="Calibri" w:eastAsia="Calibri" w:hAnsi="Calibri"/>
          <w:spacing w:val="-1"/>
        </w:rPr>
        <w:t>0</w:t>
      </w:r>
      <w:r>
        <w:rPr>
          <w:rFonts w:ascii="Calibri" w:eastAsia="Calibri" w:hAnsi="Calibri"/>
        </w:rPr>
        <w:t>4</w:t>
      </w:r>
      <w:r>
        <w:rPr>
          <w:rFonts w:ascii="Calibri" w:eastAsia="Calibri" w:hAnsi="Calibri"/>
          <w:spacing w:val="5"/>
        </w:rPr>
        <w:t xml:space="preserve"> </w:t>
      </w:r>
      <w:r>
        <w:rPr>
          <w:spacing w:val="-8"/>
        </w:rPr>
        <w:t xml:space="preserve">年国务院令第 </w:t>
      </w:r>
      <w:r>
        <w:rPr>
          <w:rFonts w:ascii="Calibri" w:eastAsia="Calibri" w:hAnsi="Calibri"/>
        </w:rPr>
        <w:t>427</w:t>
      </w:r>
      <w:r>
        <w:rPr>
          <w:rFonts w:ascii="Calibri" w:eastAsia="Calibri" w:hAnsi="Calibri"/>
          <w:spacing w:val="5"/>
        </w:rPr>
        <w:t xml:space="preserve"> </w:t>
      </w:r>
      <w:r>
        <w:t>号）第五条第一款第（四）项：</w:t>
      </w:r>
      <w:r>
        <w:rPr>
          <w:rFonts w:ascii="Calibri" w:eastAsia="Calibri" w:hAnsi="Calibri"/>
        </w:rPr>
        <w:t>“</w:t>
      </w:r>
      <w:r>
        <w:t>财政部门、国库机构及其工作人员有下列违反国家有关上解、下拨财政资金规定的行</w:t>
      </w:r>
      <w:r>
        <w:rPr>
          <w:spacing w:val="-9"/>
        </w:rPr>
        <w:t>为之一的，责令改正，限期退还违法所得。对单位给予警告或者通报批评。对直接负责的主</w:t>
      </w:r>
      <w:r>
        <w:rPr>
          <w:spacing w:val="-16"/>
        </w:rPr>
        <w:t>管人员和其他直接责任人员给予记过或者记大过处分；情节较重的，给予降级或者撤职处分；</w:t>
      </w:r>
      <w:r>
        <w:t>情节严重的，给予开除处分：</w:t>
      </w:r>
    </w:p>
    <w:p>
      <w:pPr>
        <w:pStyle w:val="BodyText"/>
        <w:spacing w:line="278" w:lineRule="auto"/>
        <w:ind w:right="2515"/>
      </w:pPr>
      <w:r>
        <w:rPr>
          <w:spacing w:val="-2"/>
        </w:rPr>
        <w:t>（四）将应当纳入国库核算的财政收入放在财政专户核算；</w:t>
      </w:r>
      <w:r>
        <w:rPr>
          <w:rFonts w:ascii="Calibri" w:eastAsia="Calibri" w:hAnsi="Calibri"/>
          <w:spacing w:val="-2"/>
        </w:rPr>
        <w:t>”</w:t>
      </w:r>
      <w:r>
        <w:rPr>
          <w:spacing w:val="-2"/>
        </w:rPr>
        <w:t>五十六、违法行为名称：擅自动用国库库款或者财政专户资金</w:t>
      </w:r>
      <w:r>
        <w:rPr>
          <w:spacing w:val="-2"/>
        </w:rPr>
        <w:t>处罚种类：警告</w:t>
      </w:r>
    </w:p>
    <w:p>
      <w:pPr>
        <w:pStyle w:val="BodyText"/>
        <w:spacing w:line="269" w:lineRule="exact"/>
      </w:pPr>
      <w:r>
        <w:rPr>
          <w:spacing w:val="-2"/>
        </w:rPr>
        <w:t>法律依据：</w:t>
      </w:r>
    </w:p>
    <w:p>
      <w:pPr>
        <w:pStyle w:val="BodyText"/>
        <w:spacing w:before="43" w:line="278" w:lineRule="auto"/>
        <w:ind w:left="120" w:right="193" w:firstLine="420"/>
        <w:jc w:val="both"/>
      </w:pPr>
      <w:r>
        <w:rPr>
          <w:rFonts w:ascii="Calibri" w:eastAsia="Calibri" w:hAnsi="Calibri"/>
        </w:rPr>
        <w:t>1</w:t>
      </w:r>
      <w:r>
        <w:rPr>
          <w:spacing w:val="-18"/>
        </w:rPr>
        <w:t>、《财政违法行为处罚处分条例》</w:t>
      </w:r>
      <w:r>
        <w:t>（</w:t>
      </w:r>
      <w:r>
        <w:rPr>
          <w:rFonts w:ascii="Calibri" w:eastAsia="Calibri" w:hAnsi="Calibri"/>
        </w:rPr>
        <w:t>20</w:t>
      </w:r>
      <w:r>
        <w:rPr>
          <w:rFonts w:ascii="Calibri" w:eastAsia="Calibri" w:hAnsi="Calibri"/>
          <w:spacing w:val="-1"/>
        </w:rPr>
        <w:t>0</w:t>
      </w:r>
      <w:r>
        <w:rPr>
          <w:rFonts w:ascii="Calibri" w:eastAsia="Calibri" w:hAnsi="Calibri"/>
        </w:rPr>
        <w:t>4</w:t>
      </w:r>
      <w:r>
        <w:rPr>
          <w:rFonts w:ascii="Calibri" w:eastAsia="Calibri" w:hAnsi="Calibri"/>
          <w:spacing w:val="5"/>
        </w:rPr>
        <w:t xml:space="preserve"> </w:t>
      </w:r>
      <w:r>
        <w:rPr>
          <w:spacing w:val="-8"/>
        </w:rPr>
        <w:t xml:space="preserve">年国务院令第 </w:t>
      </w:r>
      <w:r>
        <w:rPr>
          <w:rFonts w:ascii="Calibri" w:eastAsia="Calibri" w:hAnsi="Calibri"/>
        </w:rPr>
        <w:t>427</w:t>
      </w:r>
      <w:r>
        <w:rPr>
          <w:rFonts w:ascii="Calibri" w:eastAsia="Calibri" w:hAnsi="Calibri"/>
          <w:spacing w:val="5"/>
        </w:rPr>
        <w:t xml:space="preserve"> </w:t>
      </w:r>
      <w:r>
        <w:t>号）第五条第一款第（五）项：</w:t>
      </w:r>
      <w:r>
        <w:rPr>
          <w:rFonts w:ascii="Calibri" w:eastAsia="Calibri" w:hAnsi="Calibri"/>
        </w:rPr>
        <w:t>“</w:t>
      </w:r>
      <w:r>
        <w:t>财政部门、国库机构及其工作人员有下列违反国家有关上解、下拨财政资金规定的行</w:t>
      </w:r>
      <w:r>
        <w:rPr>
          <w:spacing w:val="-9"/>
        </w:rPr>
        <w:t>为之一的，责令改正，限期退还违法所得。对单位给予警告或者通报批评。对直接负责的主</w:t>
      </w:r>
      <w:r>
        <w:rPr>
          <w:spacing w:val="-16"/>
        </w:rPr>
        <w:t>管人员和其他直接责任人员给予记过或者记大过处分；情节较重的，给予降级或者撤职处分；</w:t>
      </w:r>
    </w:p>
    <w:p>
      <w:pPr>
        <w:spacing w:after="0" w:line="278" w:lineRule="auto"/>
        <w:jc w:val="both"/>
        <w:sectPr>
          <w:pgSz w:w="11910" w:h="16840"/>
          <w:pgMar w:top="1400" w:right="1500" w:bottom="280" w:left="1680" w:header="708" w:footer="708"/>
          <w:pgNumType w:start="22"/>
          <w:cols w:space="708"/>
        </w:sectPr>
      </w:pPr>
    </w:p>
    <w:p>
      <w:pPr>
        <w:pStyle w:val="BodyText"/>
        <w:spacing w:before="45"/>
        <w:ind w:left="120"/>
      </w:pPr>
      <w:r>
        <w:rPr>
          <w:spacing w:val="-1"/>
        </w:rPr>
        <w:t>情节严重的，给予开除处分：</w:t>
      </w:r>
    </w:p>
    <w:p>
      <w:pPr>
        <w:pStyle w:val="BodyText"/>
        <w:spacing w:before="43"/>
        <w:rPr>
          <w:rFonts w:ascii="Calibri" w:eastAsia="Calibri" w:hAnsi="Calibri"/>
        </w:rPr>
      </w:pPr>
      <w:r>
        <w:t>（五）</w:t>
      </w:r>
      <w:r>
        <w:rPr>
          <w:spacing w:val="-1"/>
        </w:rPr>
        <w:t>擅自动用国库库款或者财政专户资金；</w:t>
      </w:r>
      <w:r>
        <w:rPr>
          <w:rFonts w:ascii="Calibri" w:eastAsia="Calibri" w:hAnsi="Calibri"/>
          <w:spacing w:val="-5"/>
        </w:rPr>
        <w:t>”</w:t>
      </w:r>
    </w:p>
    <w:p>
      <w:pPr>
        <w:pStyle w:val="BodyText"/>
        <w:spacing w:before="43" w:line="278" w:lineRule="auto"/>
        <w:ind w:right="1255"/>
      </w:pPr>
      <w:r>
        <w:rPr>
          <w:spacing w:val="-2"/>
        </w:rPr>
        <w:t>五十七、违法行为名称：其他违反国家有关上解、下拨财政资金规定的行为</w:t>
      </w:r>
      <w:r>
        <w:rPr>
          <w:spacing w:val="-2"/>
        </w:rPr>
        <w:t>处罚种类：警告</w:t>
      </w:r>
    </w:p>
    <w:p>
      <w:pPr>
        <w:pStyle w:val="BodyText"/>
        <w:spacing w:line="269" w:lineRule="exact"/>
      </w:pPr>
      <w:r>
        <w:rPr>
          <w:spacing w:val="-2"/>
        </w:rPr>
        <w:t>法律依据：</w:t>
      </w:r>
    </w:p>
    <w:p>
      <w:pPr>
        <w:pStyle w:val="BodyText"/>
        <w:spacing w:before="43" w:line="278" w:lineRule="auto"/>
        <w:ind w:left="120" w:right="193" w:firstLine="420"/>
        <w:jc w:val="both"/>
      </w:pPr>
      <w:r>
        <w:rPr>
          <w:rFonts w:ascii="Calibri" w:eastAsia="Calibri" w:hAnsi="Calibri"/>
        </w:rPr>
        <w:t>1</w:t>
      </w:r>
      <w:r>
        <w:rPr>
          <w:spacing w:val="-18"/>
        </w:rPr>
        <w:t>、《财政违法行为处罚处分条例》</w:t>
      </w:r>
      <w:r>
        <w:t>（</w:t>
      </w:r>
      <w:r>
        <w:rPr>
          <w:rFonts w:ascii="Calibri" w:eastAsia="Calibri" w:hAnsi="Calibri"/>
        </w:rPr>
        <w:t>20</w:t>
      </w:r>
      <w:r>
        <w:rPr>
          <w:rFonts w:ascii="Calibri" w:eastAsia="Calibri" w:hAnsi="Calibri"/>
          <w:spacing w:val="-1"/>
        </w:rPr>
        <w:t>0</w:t>
      </w:r>
      <w:r>
        <w:rPr>
          <w:rFonts w:ascii="Calibri" w:eastAsia="Calibri" w:hAnsi="Calibri"/>
        </w:rPr>
        <w:t>4</w:t>
      </w:r>
      <w:r>
        <w:rPr>
          <w:rFonts w:ascii="Calibri" w:eastAsia="Calibri" w:hAnsi="Calibri"/>
          <w:spacing w:val="5"/>
        </w:rPr>
        <w:t xml:space="preserve"> </w:t>
      </w:r>
      <w:r>
        <w:rPr>
          <w:spacing w:val="-8"/>
        </w:rPr>
        <w:t xml:space="preserve">年国务院令第 </w:t>
      </w:r>
      <w:r>
        <w:rPr>
          <w:rFonts w:ascii="Calibri" w:eastAsia="Calibri" w:hAnsi="Calibri"/>
        </w:rPr>
        <w:t>427</w:t>
      </w:r>
      <w:r>
        <w:rPr>
          <w:rFonts w:ascii="Calibri" w:eastAsia="Calibri" w:hAnsi="Calibri"/>
          <w:spacing w:val="5"/>
        </w:rPr>
        <w:t xml:space="preserve"> </w:t>
      </w:r>
      <w:r>
        <w:t>号）第五条第一款第（六）项：</w:t>
      </w:r>
      <w:r>
        <w:rPr>
          <w:rFonts w:ascii="Calibri" w:eastAsia="Calibri" w:hAnsi="Calibri"/>
        </w:rPr>
        <w:t>“</w:t>
      </w:r>
      <w:r>
        <w:t>财政部门、国库机构及其工作人员有下列违反国家有关上解、下拨财政资金规定的行</w:t>
      </w:r>
      <w:r>
        <w:rPr>
          <w:spacing w:val="-9"/>
        </w:rPr>
        <w:t>为之一的，责令改正，限期退还违法所得。对单位给予警告或者通报批评。对直接负责的主</w:t>
      </w:r>
      <w:r>
        <w:rPr>
          <w:spacing w:val="-16"/>
        </w:rPr>
        <w:t>管人员和其他直接责任人员给予记过或者记大过处分；情节较重的，给予降级或者撤职处分；</w:t>
      </w:r>
      <w:r>
        <w:t>情节严重的，给予开除处分：</w:t>
      </w:r>
    </w:p>
    <w:p>
      <w:pPr>
        <w:pStyle w:val="BodyText"/>
        <w:spacing w:line="278" w:lineRule="auto"/>
        <w:ind w:right="2636"/>
      </w:pPr>
      <w:r>
        <w:rPr>
          <w:spacing w:val="-2"/>
        </w:rPr>
        <w:t>（六）其他违反国家有关上解、下拨财政资金规定的行为。</w:t>
      </w:r>
      <w:r>
        <w:rPr>
          <w:rFonts w:ascii="Calibri" w:eastAsia="Calibri" w:hAnsi="Calibri"/>
          <w:spacing w:val="-2"/>
        </w:rPr>
        <w:t>”</w:t>
      </w:r>
      <w:r>
        <w:rPr>
          <w:spacing w:val="-2"/>
        </w:rPr>
        <w:t>五十八、违法行为名称：以虚报、冒领等手段骗取财政资金</w:t>
      </w:r>
      <w:r>
        <w:rPr>
          <w:spacing w:val="-2"/>
        </w:rPr>
        <w:t>处罚种类：警告</w:t>
      </w:r>
    </w:p>
    <w:p>
      <w:pPr>
        <w:pStyle w:val="BodyText"/>
        <w:spacing w:line="269" w:lineRule="exact"/>
      </w:pPr>
      <w:r>
        <w:rPr>
          <w:spacing w:val="-2"/>
        </w:rPr>
        <w:t>法律依据：</w:t>
      </w:r>
    </w:p>
    <w:p>
      <w:pPr>
        <w:pStyle w:val="BodyText"/>
        <w:spacing w:before="42" w:line="278" w:lineRule="auto"/>
        <w:ind w:left="120" w:right="192" w:firstLine="420"/>
      </w:pPr>
      <w:r>
        <w:rPr>
          <w:rFonts w:ascii="Calibri" w:eastAsia="Calibri" w:hAnsi="Calibri"/>
        </w:rPr>
        <w:t>1</w:t>
      </w:r>
      <w:r>
        <w:rPr>
          <w:spacing w:val="-18"/>
        </w:rPr>
        <w:t>、《财政违法行为处罚处分条例》</w:t>
      </w:r>
      <w:r>
        <w:t>（</w:t>
      </w:r>
      <w:r>
        <w:rPr>
          <w:rFonts w:ascii="Calibri" w:eastAsia="Calibri" w:hAnsi="Calibri"/>
        </w:rPr>
        <w:t xml:space="preserve">2004 </w:t>
      </w:r>
      <w:r>
        <w:rPr>
          <w:spacing w:val="-7"/>
        </w:rPr>
        <w:t xml:space="preserve">年国务院令第 </w:t>
      </w:r>
      <w:r>
        <w:rPr>
          <w:rFonts w:ascii="Calibri" w:eastAsia="Calibri" w:hAnsi="Calibri"/>
        </w:rPr>
        <w:t xml:space="preserve">427 </w:t>
      </w:r>
      <w:r>
        <w:t>号）第六条第一款第（一）</w:t>
      </w:r>
      <w:r>
        <w:rPr>
          <w:spacing w:val="-2"/>
        </w:rPr>
        <w:t>项：</w:t>
      </w:r>
      <w:r>
        <w:rPr>
          <w:rFonts w:ascii="Calibri" w:eastAsia="Calibri" w:hAnsi="Calibri"/>
          <w:spacing w:val="-2"/>
        </w:rPr>
        <w:t>“</w:t>
      </w:r>
      <w:r>
        <w:rPr>
          <w:spacing w:val="-2"/>
        </w:rPr>
        <w:t>国家机关及其工作人员有下列违反规定使用、骗取财政资金的行为之一的，责令改正，</w:t>
      </w:r>
      <w:r>
        <w:rPr>
          <w:spacing w:val="-16"/>
        </w:rPr>
        <w:t>调整有关会计账目，追回有关财政资金，限期退还违法所得。对单位给予警告或者通报批评。</w:t>
      </w:r>
      <w:r>
        <w:rPr>
          <w:spacing w:val="-2"/>
        </w:rPr>
        <w:t>对直接负责的主管人员和其他直接责任人员给予记大过处分；情节较重的，给予降级或者撤</w:t>
      </w:r>
      <w:r>
        <w:rPr>
          <w:spacing w:val="-2"/>
        </w:rPr>
        <w:t>职处分；情节严重的，给予开除处分：</w:t>
      </w:r>
    </w:p>
    <w:p>
      <w:pPr>
        <w:pStyle w:val="BodyText"/>
        <w:spacing w:line="278" w:lineRule="auto"/>
        <w:ind w:right="3985"/>
      </w:pPr>
      <w:r>
        <w:rPr>
          <w:spacing w:val="-2"/>
        </w:rPr>
        <w:t>（一）以虚报、冒领等手段骗取财政资金；</w:t>
      </w:r>
      <w:r>
        <w:rPr>
          <w:rFonts w:ascii="Calibri" w:eastAsia="Calibri" w:hAnsi="Calibri"/>
          <w:spacing w:val="-2"/>
        </w:rPr>
        <w:t>”</w:t>
      </w:r>
      <w:r>
        <w:rPr>
          <w:spacing w:val="-2"/>
        </w:rPr>
        <w:t>五十九、违法行为名称：截留、挪用财政资金</w:t>
      </w:r>
      <w:r>
        <w:rPr>
          <w:spacing w:val="-2"/>
        </w:rPr>
        <w:t>处罚种类：警告</w:t>
      </w:r>
    </w:p>
    <w:p>
      <w:pPr>
        <w:pStyle w:val="BodyText"/>
        <w:spacing w:line="269" w:lineRule="exact"/>
      </w:pPr>
      <w:r>
        <w:rPr>
          <w:spacing w:val="-2"/>
        </w:rPr>
        <w:t>法律依据：</w:t>
      </w:r>
    </w:p>
    <w:p>
      <w:pPr>
        <w:pStyle w:val="BodyText"/>
        <w:spacing w:before="42" w:line="278" w:lineRule="auto"/>
        <w:ind w:left="120" w:right="192" w:firstLine="420"/>
      </w:pPr>
      <w:r>
        <w:rPr>
          <w:rFonts w:ascii="Calibri" w:eastAsia="Calibri" w:hAnsi="Calibri"/>
        </w:rPr>
        <w:t>1</w:t>
      </w:r>
      <w:r>
        <w:rPr>
          <w:spacing w:val="-18"/>
        </w:rPr>
        <w:t>、《财政违法行为处罚处分条例》</w:t>
      </w:r>
      <w:r>
        <w:t>（</w:t>
      </w:r>
      <w:r>
        <w:rPr>
          <w:rFonts w:ascii="Calibri" w:eastAsia="Calibri" w:hAnsi="Calibri"/>
        </w:rPr>
        <w:t xml:space="preserve">2004 </w:t>
      </w:r>
      <w:r>
        <w:rPr>
          <w:spacing w:val="-7"/>
        </w:rPr>
        <w:t xml:space="preserve">年国务院令第 </w:t>
      </w:r>
      <w:r>
        <w:rPr>
          <w:rFonts w:ascii="Calibri" w:eastAsia="Calibri" w:hAnsi="Calibri"/>
        </w:rPr>
        <w:t xml:space="preserve">427 </w:t>
      </w:r>
      <w:r>
        <w:t>号）第六条第一款第（二）</w:t>
      </w:r>
      <w:r>
        <w:rPr>
          <w:spacing w:val="-2"/>
        </w:rPr>
        <w:t>项：</w:t>
      </w:r>
      <w:r>
        <w:rPr>
          <w:rFonts w:ascii="Calibri" w:eastAsia="Calibri" w:hAnsi="Calibri"/>
          <w:spacing w:val="-2"/>
        </w:rPr>
        <w:t>“</w:t>
      </w:r>
      <w:r>
        <w:rPr>
          <w:spacing w:val="-2"/>
        </w:rPr>
        <w:t>国家机关及其工作人员有下列违反规定使用、骗取财政资金的行为之一的，责令改正，</w:t>
      </w:r>
      <w:r>
        <w:rPr>
          <w:spacing w:val="-16"/>
        </w:rPr>
        <w:t>调整有关会计账目，追回有关财政资金，限期退还违法所得。对单位给予警告或者通报批评。</w:t>
      </w:r>
      <w:r>
        <w:rPr>
          <w:spacing w:val="-2"/>
        </w:rPr>
        <w:t>对直接负责的主管人员和其他直接责任人员给予记大过处分；情节较重的，给予降级或者撤</w:t>
      </w:r>
      <w:r>
        <w:rPr>
          <w:spacing w:val="-2"/>
        </w:rPr>
        <w:t>职处分；情节严重的，给予开除处分：</w:t>
      </w:r>
    </w:p>
    <w:p>
      <w:pPr>
        <w:pStyle w:val="BodyText"/>
        <w:spacing w:line="269" w:lineRule="exact"/>
        <w:rPr>
          <w:rFonts w:ascii="Calibri" w:eastAsia="Calibri" w:hAnsi="Calibri"/>
        </w:rPr>
      </w:pPr>
      <w:r>
        <w:t>（二）</w:t>
      </w:r>
      <w:r>
        <w:rPr>
          <w:spacing w:val="-1"/>
        </w:rPr>
        <w:t>截留、挪用财政资金；</w:t>
      </w:r>
      <w:r>
        <w:rPr>
          <w:rFonts w:ascii="Calibri" w:eastAsia="Calibri" w:hAnsi="Calibri"/>
          <w:spacing w:val="-5"/>
        </w:rPr>
        <w:t>”</w:t>
      </w:r>
    </w:p>
    <w:p>
      <w:pPr>
        <w:pStyle w:val="BodyText"/>
        <w:spacing w:before="43" w:line="278" w:lineRule="auto"/>
        <w:ind w:right="3775"/>
      </w:pPr>
      <w:r>
        <w:rPr>
          <w:spacing w:val="-2"/>
        </w:rPr>
        <w:t>六十、违法行为名称：滞留应当下拨的财政资金</w:t>
      </w:r>
      <w:r>
        <w:rPr>
          <w:spacing w:val="-2"/>
        </w:rPr>
        <w:t>处罚种类：警告</w:t>
      </w:r>
    </w:p>
    <w:p>
      <w:pPr>
        <w:pStyle w:val="BodyText"/>
        <w:spacing w:line="269" w:lineRule="exact"/>
      </w:pPr>
      <w:r>
        <w:rPr>
          <w:spacing w:val="-2"/>
        </w:rPr>
        <w:t>法律依据：</w:t>
      </w:r>
    </w:p>
    <w:p>
      <w:pPr>
        <w:pStyle w:val="BodyText"/>
        <w:spacing w:before="43" w:line="278" w:lineRule="auto"/>
        <w:ind w:left="120" w:right="192" w:firstLine="420"/>
      </w:pPr>
      <w:r>
        <w:rPr>
          <w:rFonts w:ascii="Calibri" w:eastAsia="Calibri" w:hAnsi="Calibri"/>
        </w:rPr>
        <w:t>1</w:t>
      </w:r>
      <w:r>
        <w:rPr>
          <w:spacing w:val="-18"/>
        </w:rPr>
        <w:t>、《财政违法行为处罚处分条例》</w:t>
      </w:r>
      <w:r>
        <w:t>（</w:t>
      </w:r>
      <w:r>
        <w:rPr>
          <w:rFonts w:ascii="Calibri" w:eastAsia="Calibri" w:hAnsi="Calibri"/>
        </w:rPr>
        <w:t xml:space="preserve">2004 </w:t>
      </w:r>
      <w:r>
        <w:rPr>
          <w:spacing w:val="-7"/>
        </w:rPr>
        <w:t xml:space="preserve">年国务院令第 </w:t>
      </w:r>
      <w:r>
        <w:rPr>
          <w:rFonts w:ascii="Calibri" w:eastAsia="Calibri" w:hAnsi="Calibri"/>
        </w:rPr>
        <w:t xml:space="preserve">427 </w:t>
      </w:r>
      <w:r>
        <w:t>号）第六条第一款第（三）</w:t>
      </w:r>
      <w:r>
        <w:rPr>
          <w:spacing w:val="-2"/>
        </w:rPr>
        <w:t>项：</w:t>
      </w:r>
      <w:r>
        <w:rPr>
          <w:rFonts w:ascii="Calibri" w:eastAsia="Calibri" w:hAnsi="Calibri"/>
          <w:spacing w:val="-2"/>
        </w:rPr>
        <w:t>“</w:t>
      </w:r>
      <w:r>
        <w:rPr>
          <w:spacing w:val="-2"/>
        </w:rPr>
        <w:t>国家机关及其工作人员有下列违反规定使用、骗取财政资金的行为之一的，责令改正，</w:t>
      </w:r>
      <w:r>
        <w:rPr>
          <w:spacing w:val="-16"/>
        </w:rPr>
        <w:t>调整有关会计账目，追回有关财政资金，限期退还违法所得。对单位给予警告或者通报批评。</w:t>
      </w:r>
      <w:r>
        <w:rPr>
          <w:spacing w:val="-2"/>
        </w:rPr>
        <w:t>对直接负责的主管人员和其他直接责任人员给予记大过处分；情节较重的，给予降级或者撤</w:t>
      </w:r>
      <w:r>
        <w:rPr>
          <w:spacing w:val="-2"/>
        </w:rPr>
        <w:t>职处分；情节严重的，给予开除处分：</w:t>
      </w:r>
    </w:p>
    <w:p>
      <w:pPr>
        <w:pStyle w:val="BodyText"/>
        <w:spacing w:line="268" w:lineRule="exact"/>
        <w:rPr>
          <w:rFonts w:ascii="Calibri" w:eastAsia="Calibri" w:hAnsi="Calibri"/>
        </w:rPr>
      </w:pPr>
      <w:r>
        <w:t>（三）</w:t>
      </w:r>
      <w:r>
        <w:rPr>
          <w:spacing w:val="-1"/>
        </w:rPr>
        <w:t>滞留应当下拨的财政资金；</w:t>
      </w:r>
      <w:r>
        <w:rPr>
          <w:rFonts w:ascii="Calibri" w:eastAsia="Calibri" w:hAnsi="Calibri"/>
          <w:spacing w:val="-5"/>
        </w:rPr>
        <w:t>”</w:t>
      </w:r>
    </w:p>
    <w:p>
      <w:pPr>
        <w:pStyle w:val="BodyText"/>
        <w:spacing w:before="43" w:line="278" w:lineRule="auto"/>
        <w:ind w:right="2305"/>
      </w:pPr>
      <w:r>
        <w:rPr>
          <w:spacing w:val="-2"/>
        </w:rPr>
        <w:t>六十一、违法行为名称：违反规定扩大开支范围，提高开支标准</w:t>
      </w:r>
      <w:r>
        <w:rPr>
          <w:spacing w:val="-2"/>
        </w:rPr>
        <w:t>处罚种类：警告</w:t>
      </w:r>
    </w:p>
    <w:p>
      <w:pPr>
        <w:pStyle w:val="BodyText"/>
        <w:spacing w:line="269" w:lineRule="exact"/>
      </w:pPr>
      <w:r>
        <w:rPr>
          <w:spacing w:val="-2"/>
        </w:rPr>
        <w:t>法律依据：</w:t>
      </w:r>
    </w:p>
    <w:p>
      <w:pPr>
        <w:pStyle w:val="BodyText"/>
        <w:spacing w:before="43" w:line="278" w:lineRule="auto"/>
        <w:ind w:left="120" w:right="192" w:firstLine="420"/>
        <w:jc w:val="both"/>
      </w:pPr>
      <w:r>
        <w:rPr>
          <w:rFonts w:ascii="Calibri" w:eastAsia="Calibri" w:hAnsi="Calibri"/>
        </w:rPr>
        <w:t>1</w:t>
      </w:r>
      <w:r>
        <w:rPr>
          <w:spacing w:val="-18"/>
        </w:rPr>
        <w:t>、《财政违法行为处罚处分条例》</w:t>
      </w:r>
      <w:r>
        <w:t>（</w:t>
      </w:r>
      <w:r>
        <w:rPr>
          <w:rFonts w:ascii="Calibri" w:eastAsia="Calibri" w:hAnsi="Calibri"/>
        </w:rPr>
        <w:t>2004</w:t>
      </w:r>
      <w:r>
        <w:rPr>
          <w:rFonts w:ascii="Calibri" w:eastAsia="Calibri" w:hAnsi="Calibri"/>
          <w:spacing w:val="-9"/>
        </w:rPr>
        <w:t xml:space="preserve"> </w:t>
      </w:r>
      <w:r>
        <w:rPr>
          <w:spacing w:val="-4"/>
        </w:rPr>
        <w:t xml:space="preserve">年国务院令第 </w:t>
      </w:r>
      <w:r>
        <w:rPr>
          <w:rFonts w:ascii="Calibri" w:eastAsia="Calibri" w:hAnsi="Calibri"/>
        </w:rPr>
        <w:t>427</w:t>
      </w:r>
      <w:r>
        <w:rPr>
          <w:rFonts w:ascii="Calibri" w:eastAsia="Calibri" w:hAnsi="Calibri"/>
          <w:spacing w:val="5"/>
        </w:rPr>
        <w:t xml:space="preserve"> </w:t>
      </w:r>
      <w:r>
        <w:t>号）第六条第一款第（四）</w:t>
      </w:r>
      <w:r>
        <w:rPr>
          <w:spacing w:val="-2"/>
        </w:rPr>
        <w:t>项：</w:t>
      </w:r>
      <w:r>
        <w:rPr>
          <w:rFonts w:ascii="Calibri" w:eastAsia="Calibri" w:hAnsi="Calibri"/>
          <w:spacing w:val="-2"/>
        </w:rPr>
        <w:t>“</w:t>
      </w:r>
      <w:r>
        <w:rPr>
          <w:spacing w:val="-2"/>
        </w:rPr>
        <w:t>国家机关及其工作人员有下列违反规定使用、骗取财政资金的行为之一的，责令改正，</w:t>
      </w:r>
      <w:r>
        <w:rPr>
          <w:spacing w:val="-15"/>
        </w:rPr>
        <w:t>调整有关会计账目，追回有关财政资金，限期退还违法所得。对单位给予警告或者通报批评。</w:t>
      </w:r>
    </w:p>
    <w:p>
      <w:pPr>
        <w:spacing w:after="0" w:line="278" w:lineRule="auto"/>
        <w:jc w:val="both"/>
        <w:sectPr>
          <w:pgSz w:w="11910" w:h="16840"/>
          <w:pgMar w:top="1400" w:right="1500" w:bottom="280" w:left="1680" w:header="708" w:footer="708"/>
          <w:pgNumType w:start="23"/>
          <w:cols w:space="708"/>
        </w:sectPr>
      </w:pPr>
    </w:p>
    <w:p>
      <w:pPr>
        <w:pStyle w:val="BodyText"/>
        <w:spacing w:before="45" w:line="278" w:lineRule="auto"/>
        <w:ind w:left="120" w:right="298"/>
      </w:pPr>
      <w:r>
        <w:rPr>
          <w:spacing w:val="-4"/>
        </w:rPr>
        <w:t>对直接负责的主管人员和其他直接责任人员给予记大过处分；情节较重的，给予降级或者撤</w:t>
      </w:r>
      <w:r>
        <w:rPr>
          <w:spacing w:val="-2"/>
        </w:rPr>
        <w:t>职处分；情节严重的，给予开除处分：</w:t>
      </w:r>
    </w:p>
    <w:p>
      <w:pPr>
        <w:pStyle w:val="BodyText"/>
        <w:spacing w:line="269" w:lineRule="exact"/>
        <w:rPr>
          <w:rFonts w:ascii="Calibri" w:eastAsia="Calibri" w:hAnsi="Calibri"/>
        </w:rPr>
      </w:pPr>
      <w:r>
        <w:t>（四）</w:t>
      </w:r>
      <w:r>
        <w:rPr>
          <w:spacing w:val="-1"/>
        </w:rPr>
        <w:t>违反规定扩大开支范围，提高开支标准；</w:t>
      </w:r>
      <w:r>
        <w:rPr>
          <w:rFonts w:ascii="Calibri" w:eastAsia="Calibri" w:hAnsi="Calibri"/>
          <w:spacing w:val="-5"/>
        </w:rPr>
        <w:t>”</w:t>
      </w:r>
    </w:p>
    <w:p>
      <w:pPr>
        <w:pStyle w:val="BodyText"/>
        <w:spacing w:before="43" w:line="278" w:lineRule="auto"/>
        <w:ind w:right="2095"/>
      </w:pPr>
      <w:r>
        <w:rPr>
          <w:spacing w:val="-2"/>
        </w:rPr>
        <w:t>六十二、违法行为名称：其他违反规定使用、骗取财政资金的行为</w:t>
      </w:r>
      <w:r>
        <w:rPr>
          <w:spacing w:val="-2"/>
        </w:rPr>
        <w:t>处罚种类：警告</w:t>
      </w:r>
    </w:p>
    <w:p>
      <w:pPr>
        <w:pStyle w:val="BodyText"/>
        <w:spacing w:line="269" w:lineRule="exact"/>
      </w:pPr>
      <w:r>
        <w:rPr>
          <w:spacing w:val="-2"/>
        </w:rPr>
        <w:t>法律依据：</w:t>
      </w:r>
    </w:p>
    <w:p>
      <w:pPr>
        <w:pStyle w:val="BodyText"/>
        <w:spacing w:before="43" w:line="278" w:lineRule="auto"/>
        <w:ind w:left="120" w:right="192" w:firstLine="420"/>
      </w:pPr>
      <w:r>
        <w:rPr>
          <w:rFonts w:ascii="Calibri" w:eastAsia="Calibri" w:hAnsi="Calibri"/>
        </w:rPr>
        <w:t>1</w:t>
      </w:r>
      <w:r>
        <w:rPr>
          <w:spacing w:val="-18"/>
        </w:rPr>
        <w:t>、《财政违法行为处罚处分条例》</w:t>
      </w:r>
      <w:r>
        <w:t>（</w:t>
      </w:r>
      <w:r>
        <w:rPr>
          <w:rFonts w:ascii="Calibri" w:eastAsia="Calibri" w:hAnsi="Calibri"/>
        </w:rPr>
        <w:t xml:space="preserve">2004 </w:t>
      </w:r>
      <w:r>
        <w:rPr>
          <w:spacing w:val="-7"/>
        </w:rPr>
        <w:t xml:space="preserve">年国务院令第 </w:t>
      </w:r>
      <w:r>
        <w:rPr>
          <w:rFonts w:ascii="Calibri" w:eastAsia="Calibri" w:hAnsi="Calibri"/>
        </w:rPr>
        <w:t xml:space="preserve">427 </w:t>
      </w:r>
      <w:r>
        <w:t>号）第六条第一款第（五）</w:t>
      </w:r>
      <w:r>
        <w:rPr>
          <w:spacing w:val="-2"/>
        </w:rPr>
        <w:t>项：</w:t>
      </w:r>
      <w:r>
        <w:rPr>
          <w:rFonts w:ascii="Calibri" w:eastAsia="Calibri" w:hAnsi="Calibri"/>
          <w:spacing w:val="-2"/>
        </w:rPr>
        <w:t>“</w:t>
      </w:r>
      <w:r>
        <w:rPr>
          <w:spacing w:val="-2"/>
        </w:rPr>
        <w:t>国家机关及其工作人员有下列违反规定使用、骗取财政资金的行为之一的，责令改正，</w:t>
      </w:r>
      <w:r>
        <w:rPr>
          <w:spacing w:val="-16"/>
        </w:rPr>
        <w:t>调整有关会计账目，追回有关财政资金，限期退还违法所得。对单位给予警告或者通报批评。</w:t>
      </w:r>
      <w:r>
        <w:rPr>
          <w:spacing w:val="-2"/>
        </w:rPr>
        <w:t>对直接负责的主管人员和其他直接责任人员给予记大过处分；情节较重的，给予降级或者撤</w:t>
      </w:r>
      <w:r>
        <w:rPr>
          <w:spacing w:val="-2"/>
        </w:rPr>
        <w:t>职处分；情节严重的，给予开除处分：</w:t>
      </w:r>
    </w:p>
    <w:p>
      <w:pPr>
        <w:pStyle w:val="BodyText"/>
        <w:spacing w:line="268" w:lineRule="exact"/>
        <w:rPr>
          <w:rFonts w:ascii="Calibri" w:eastAsia="Calibri" w:hAnsi="Calibri"/>
        </w:rPr>
      </w:pPr>
      <w:r>
        <w:t>（五）其他违反规定使用、骗取财政资金的行为。</w:t>
      </w:r>
      <w:r>
        <w:rPr>
          <w:rFonts w:ascii="Calibri" w:eastAsia="Calibri" w:hAnsi="Calibri"/>
          <w:spacing w:val="-10"/>
        </w:rPr>
        <w:t>”</w:t>
      </w:r>
    </w:p>
    <w:p>
      <w:pPr>
        <w:pStyle w:val="BodyText"/>
        <w:spacing w:before="43" w:line="278" w:lineRule="auto"/>
        <w:ind w:right="2725"/>
      </w:pPr>
      <w:r>
        <w:rPr>
          <w:spacing w:val="-2"/>
        </w:rPr>
        <w:t>六十三、违法行为名称：虚增、虚减财政收入或者财政支出</w:t>
      </w:r>
      <w:r>
        <w:rPr>
          <w:spacing w:val="-2"/>
        </w:rPr>
        <w:t>处罚种类：警告</w:t>
      </w:r>
    </w:p>
    <w:p>
      <w:pPr>
        <w:pStyle w:val="BodyText"/>
        <w:spacing w:line="269" w:lineRule="exact"/>
      </w:pPr>
      <w:r>
        <w:rPr>
          <w:spacing w:val="-2"/>
        </w:rPr>
        <w:t>法律依据：</w:t>
      </w:r>
    </w:p>
    <w:p>
      <w:pPr>
        <w:pStyle w:val="BodyText"/>
        <w:spacing w:before="43" w:line="278" w:lineRule="auto"/>
        <w:ind w:left="120" w:right="244" w:firstLine="420"/>
        <w:jc w:val="both"/>
      </w:pPr>
      <w:r>
        <w:rPr>
          <w:rFonts w:ascii="Calibri" w:eastAsia="Calibri" w:hAnsi="Calibri"/>
        </w:rPr>
        <w:t>1</w:t>
      </w:r>
      <w:r>
        <w:rPr>
          <w:spacing w:val="-18"/>
        </w:rPr>
        <w:t>、《财政违法行为处罚处分条例》</w:t>
      </w:r>
      <w:r>
        <w:t>（</w:t>
      </w:r>
      <w:r>
        <w:rPr>
          <w:rFonts w:ascii="Calibri" w:eastAsia="Calibri" w:hAnsi="Calibri"/>
        </w:rPr>
        <w:t>2004</w:t>
      </w:r>
      <w:r>
        <w:rPr>
          <w:rFonts w:ascii="Calibri" w:eastAsia="Calibri" w:hAnsi="Calibri"/>
          <w:spacing w:val="-12"/>
        </w:rPr>
        <w:t xml:space="preserve"> </w:t>
      </w:r>
      <w:r>
        <w:rPr>
          <w:spacing w:val="-4"/>
        </w:rPr>
        <w:t xml:space="preserve">年国务院令第 </w:t>
      </w:r>
      <w:r>
        <w:rPr>
          <w:rFonts w:ascii="Calibri" w:eastAsia="Calibri" w:hAnsi="Calibri"/>
        </w:rPr>
        <w:t>427</w:t>
      </w:r>
      <w:r>
        <w:rPr>
          <w:rFonts w:ascii="Calibri" w:eastAsia="Calibri" w:hAnsi="Calibri"/>
          <w:spacing w:val="-11"/>
        </w:rPr>
        <w:t xml:space="preserve"> </w:t>
      </w:r>
      <w:r>
        <w:t>号）第七条第一款第（一</w:t>
      </w:r>
      <w:r>
        <w:t>）</w:t>
      </w:r>
      <w:r>
        <w:rPr>
          <w:spacing w:val="-2"/>
        </w:rPr>
        <w:t>项：</w:t>
      </w:r>
      <w:r>
        <w:rPr>
          <w:rFonts w:ascii="Calibri" w:eastAsia="Calibri" w:hAnsi="Calibri"/>
          <w:spacing w:val="-2"/>
        </w:rPr>
        <w:t>“</w:t>
      </w:r>
      <w:r>
        <w:rPr>
          <w:spacing w:val="-2"/>
        </w:rPr>
        <w:t>财政预决算的编制部门和预算执行部门及其工作人员有下列违反国家有关预算管理规</w:t>
      </w:r>
      <w:r>
        <w:rPr>
          <w:spacing w:val="-2"/>
        </w:rPr>
        <w:t>定的行为之一的，责令改正，追回有关款项，限期调整有关预算科目和预算级次。对单位给</w:t>
      </w:r>
      <w:r>
        <w:rPr>
          <w:spacing w:val="-2"/>
        </w:rPr>
        <w:t>予警告或者通报批评。对直接负责的主管人员和其他直接责任人员给予警告、记过或者记大</w:t>
      </w:r>
      <w:r>
        <w:rPr>
          <w:spacing w:val="-2"/>
        </w:rPr>
        <w:t>过处分；情节较重的，给予降级处分；情节严重的，给予撤职处分：</w:t>
      </w:r>
    </w:p>
    <w:p>
      <w:pPr>
        <w:pStyle w:val="BodyText"/>
        <w:spacing w:line="268" w:lineRule="exact"/>
        <w:rPr>
          <w:rFonts w:ascii="Calibri" w:eastAsia="Calibri" w:hAnsi="Calibri"/>
        </w:rPr>
      </w:pPr>
      <w:r>
        <w:t>（一）</w:t>
      </w:r>
      <w:r>
        <w:rPr>
          <w:spacing w:val="-1"/>
        </w:rPr>
        <w:t>虚增、虚减财政收入或者财政支出；</w:t>
      </w:r>
      <w:r>
        <w:rPr>
          <w:rFonts w:ascii="Calibri" w:eastAsia="Calibri" w:hAnsi="Calibri"/>
          <w:spacing w:val="-5"/>
        </w:rPr>
        <w:t>”</w:t>
      </w:r>
    </w:p>
    <w:p>
      <w:pPr>
        <w:pStyle w:val="BodyText"/>
        <w:spacing w:before="42" w:line="278" w:lineRule="auto"/>
        <w:ind w:right="2725"/>
      </w:pPr>
      <w:r>
        <w:rPr>
          <w:spacing w:val="-2"/>
        </w:rPr>
        <w:t>六十四、违法行为名称：违反规定编制、批复预算或者决算</w:t>
      </w:r>
      <w:r>
        <w:rPr>
          <w:spacing w:val="-2"/>
        </w:rPr>
        <w:t>处罚种类：警告</w:t>
      </w:r>
    </w:p>
    <w:p>
      <w:pPr>
        <w:pStyle w:val="BodyText"/>
        <w:spacing w:line="269" w:lineRule="exact"/>
      </w:pPr>
      <w:r>
        <w:rPr>
          <w:spacing w:val="-2"/>
        </w:rPr>
        <w:t>法律依据：</w:t>
      </w:r>
    </w:p>
    <w:p>
      <w:pPr>
        <w:pStyle w:val="BodyText"/>
        <w:spacing w:before="43" w:line="278" w:lineRule="auto"/>
        <w:ind w:left="120" w:right="244" w:firstLine="420"/>
        <w:jc w:val="both"/>
      </w:pPr>
      <w:r>
        <w:rPr>
          <w:rFonts w:ascii="Calibri" w:eastAsia="Calibri" w:hAnsi="Calibri"/>
        </w:rPr>
        <w:t>1</w:t>
      </w:r>
      <w:r>
        <w:rPr>
          <w:spacing w:val="-18"/>
        </w:rPr>
        <w:t>、《财政违法行为处罚处分条例》</w:t>
      </w:r>
      <w:r>
        <w:t>（</w:t>
      </w:r>
      <w:r>
        <w:rPr>
          <w:rFonts w:ascii="Calibri" w:eastAsia="Calibri" w:hAnsi="Calibri"/>
        </w:rPr>
        <w:t>2004</w:t>
      </w:r>
      <w:r>
        <w:rPr>
          <w:rFonts w:ascii="Calibri" w:eastAsia="Calibri" w:hAnsi="Calibri"/>
          <w:spacing w:val="-12"/>
        </w:rPr>
        <w:t xml:space="preserve"> </w:t>
      </w:r>
      <w:r>
        <w:rPr>
          <w:spacing w:val="-4"/>
        </w:rPr>
        <w:t xml:space="preserve">年国务院令第 </w:t>
      </w:r>
      <w:r>
        <w:rPr>
          <w:rFonts w:ascii="Calibri" w:eastAsia="Calibri" w:hAnsi="Calibri"/>
        </w:rPr>
        <w:t>427</w:t>
      </w:r>
      <w:r>
        <w:rPr>
          <w:rFonts w:ascii="Calibri" w:eastAsia="Calibri" w:hAnsi="Calibri"/>
          <w:spacing w:val="-11"/>
        </w:rPr>
        <w:t xml:space="preserve"> </w:t>
      </w:r>
      <w:r>
        <w:t>号）第七条第一款第（二</w:t>
      </w:r>
      <w:r>
        <w:t>）</w:t>
      </w:r>
      <w:r>
        <w:rPr>
          <w:spacing w:val="-2"/>
        </w:rPr>
        <w:t>项：</w:t>
      </w:r>
      <w:r>
        <w:rPr>
          <w:rFonts w:ascii="Calibri" w:eastAsia="Calibri" w:hAnsi="Calibri"/>
          <w:spacing w:val="-2"/>
        </w:rPr>
        <w:t>“</w:t>
      </w:r>
      <w:r>
        <w:rPr>
          <w:spacing w:val="-2"/>
        </w:rPr>
        <w:t>财政预决算的编制部门和预算执行部门及其工作人员有下列违反国家有关预算管理规</w:t>
      </w:r>
      <w:r>
        <w:rPr>
          <w:spacing w:val="-2"/>
        </w:rPr>
        <w:t>定的行为之一的，责令改正，追回有关款项，限期调整有关预算科目和预算级次。对单位给</w:t>
      </w:r>
      <w:r>
        <w:rPr>
          <w:spacing w:val="-2"/>
        </w:rPr>
        <w:t>予警告或者通报批评。对直接负责的主管人员和其他直接责任人员给予警告、记过或者记大</w:t>
      </w:r>
      <w:r>
        <w:rPr>
          <w:spacing w:val="-2"/>
        </w:rPr>
        <w:t>过处分；情节较重的，给予降级处分；情节严重的，给予撤职处分：</w:t>
      </w:r>
    </w:p>
    <w:p>
      <w:pPr>
        <w:pStyle w:val="BodyText"/>
        <w:spacing w:line="278" w:lineRule="auto"/>
        <w:ind w:right="4106"/>
      </w:pPr>
      <w:r>
        <w:rPr>
          <w:spacing w:val="-2"/>
        </w:rPr>
        <w:t>（二）违反规定编制、批复预算或者决算；</w:t>
      </w:r>
      <w:r>
        <w:rPr>
          <w:rFonts w:ascii="Calibri" w:eastAsia="Calibri" w:hAnsi="Calibri"/>
          <w:spacing w:val="-2"/>
        </w:rPr>
        <w:t>”</w:t>
      </w:r>
      <w:r>
        <w:rPr>
          <w:spacing w:val="-2"/>
        </w:rPr>
        <w:t>六十五、违法行为名称：违反规定调整预算</w:t>
      </w:r>
      <w:r>
        <w:rPr>
          <w:spacing w:val="-2"/>
        </w:rPr>
        <w:t>处罚种类：警告</w:t>
      </w:r>
    </w:p>
    <w:p>
      <w:pPr>
        <w:pStyle w:val="BodyText"/>
        <w:spacing w:line="269" w:lineRule="exact"/>
      </w:pPr>
      <w:r>
        <w:rPr>
          <w:spacing w:val="-2"/>
        </w:rPr>
        <w:t>法律依据：</w:t>
      </w:r>
    </w:p>
    <w:p>
      <w:pPr>
        <w:pStyle w:val="BodyText"/>
        <w:spacing w:before="43" w:line="278" w:lineRule="auto"/>
        <w:ind w:left="120" w:right="244" w:firstLine="420"/>
        <w:jc w:val="both"/>
      </w:pPr>
      <w:r>
        <w:rPr>
          <w:rFonts w:ascii="Calibri" w:eastAsia="Calibri" w:hAnsi="Calibri"/>
        </w:rPr>
        <w:t>1</w:t>
      </w:r>
      <w:r>
        <w:rPr>
          <w:spacing w:val="-18"/>
        </w:rPr>
        <w:t>、《财政违法行为处罚处分条例》</w:t>
      </w:r>
      <w:r>
        <w:t>（</w:t>
      </w:r>
      <w:r>
        <w:rPr>
          <w:rFonts w:ascii="Calibri" w:eastAsia="Calibri" w:hAnsi="Calibri"/>
        </w:rPr>
        <w:t>2004</w:t>
      </w:r>
      <w:r>
        <w:rPr>
          <w:rFonts w:ascii="Calibri" w:eastAsia="Calibri" w:hAnsi="Calibri"/>
          <w:spacing w:val="-12"/>
        </w:rPr>
        <w:t xml:space="preserve"> </w:t>
      </w:r>
      <w:r>
        <w:rPr>
          <w:spacing w:val="-4"/>
        </w:rPr>
        <w:t xml:space="preserve">年国务院令第 </w:t>
      </w:r>
      <w:r>
        <w:rPr>
          <w:rFonts w:ascii="Calibri" w:eastAsia="Calibri" w:hAnsi="Calibri"/>
        </w:rPr>
        <w:t>427</w:t>
      </w:r>
      <w:r>
        <w:rPr>
          <w:rFonts w:ascii="Calibri" w:eastAsia="Calibri" w:hAnsi="Calibri"/>
          <w:spacing w:val="-11"/>
        </w:rPr>
        <w:t xml:space="preserve"> </w:t>
      </w:r>
      <w:r>
        <w:t>号）第七条第一款第（三</w:t>
      </w:r>
      <w:r>
        <w:t>）</w:t>
      </w:r>
      <w:r>
        <w:rPr>
          <w:spacing w:val="-2"/>
        </w:rPr>
        <w:t>项：</w:t>
      </w:r>
      <w:r>
        <w:rPr>
          <w:rFonts w:ascii="Calibri" w:eastAsia="Calibri" w:hAnsi="Calibri"/>
          <w:spacing w:val="-2"/>
        </w:rPr>
        <w:t>“</w:t>
      </w:r>
      <w:r>
        <w:rPr>
          <w:spacing w:val="-2"/>
        </w:rPr>
        <w:t>财政预决算的编制部门和预算执行部门及其工作人员有下列违反国家有关预算管理规</w:t>
      </w:r>
      <w:r>
        <w:rPr>
          <w:spacing w:val="-2"/>
        </w:rPr>
        <w:t>定的行为之一的，责令改正，追回有关款项，限期调整有关预算科目和预算级次。对单位给</w:t>
      </w:r>
      <w:r>
        <w:rPr>
          <w:spacing w:val="-2"/>
        </w:rPr>
        <w:t>予警告或者通报批评。对直接负责的主管人员和其他直接责任人员给予警告、记过或者记大</w:t>
      </w:r>
      <w:r>
        <w:rPr>
          <w:spacing w:val="-2"/>
        </w:rPr>
        <w:t>过处分；情节较重的，给予降级处分；情节严重的，给予撤职处分：</w:t>
      </w:r>
    </w:p>
    <w:p>
      <w:pPr>
        <w:pStyle w:val="BodyText"/>
        <w:spacing w:line="268" w:lineRule="exact"/>
        <w:rPr>
          <w:rFonts w:ascii="Calibri" w:eastAsia="Calibri" w:hAnsi="Calibri"/>
        </w:rPr>
      </w:pPr>
      <w:r>
        <w:t>（三）</w:t>
      </w:r>
      <w:r>
        <w:rPr>
          <w:spacing w:val="-1"/>
        </w:rPr>
        <w:t>违反规定调整预算；</w:t>
      </w:r>
      <w:r>
        <w:rPr>
          <w:rFonts w:ascii="Calibri" w:eastAsia="Calibri" w:hAnsi="Calibri"/>
          <w:spacing w:val="-5"/>
        </w:rPr>
        <w:t>”</w:t>
      </w:r>
    </w:p>
    <w:p>
      <w:pPr>
        <w:pStyle w:val="BodyText"/>
        <w:spacing w:before="43" w:line="278" w:lineRule="auto"/>
        <w:ind w:right="2095"/>
      </w:pPr>
      <w:r>
        <w:rPr>
          <w:spacing w:val="-2"/>
        </w:rPr>
        <w:t>六十六、违法行为名称：违反规定调整预算级次或者预算收支种类</w:t>
      </w:r>
      <w:r>
        <w:rPr>
          <w:spacing w:val="-2"/>
        </w:rPr>
        <w:t>处罚种类：警告</w:t>
      </w:r>
    </w:p>
    <w:p>
      <w:pPr>
        <w:pStyle w:val="BodyText"/>
        <w:spacing w:line="269" w:lineRule="exact"/>
      </w:pPr>
      <w:r>
        <w:rPr>
          <w:spacing w:val="-2"/>
        </w:rPr>
        <w:t>法律依据：</w:t>
      </w:r>
    </w:p>
    <w:p>
      <w:pPr>
        <w:pStyle w:val="BodyText"/>
        <w:spacing w:before="43" w:line="278" w:lineRule="auto"/>
        <w:ind w:left="120" w:right="244" w:firstLine="420"/>
      </w:pPr>
      <w:r>
        <w:rPr>
          <w:rFonts w:ascii="Calibri" w:eastAsia="Calibri" w:hAnsi="Calibri"/>
        </w:rPr>
        <w:t>1</w:t>
      </w:r>
      <w:r>
        <w:rPr>
          <w:spacing w:val="-18"/>
        </w:rPr>
        <w:t>、《财政违法行为处罚处分条例》</w:t>
      </w:r>
      <w:r>
        <w:t>（</w:t>
      </w:r>
      <w:r>
        <w:rPr>
          <w:rFonts w:ascii="Calibri" w:eastAsia="Calibri" w:hAnsi="Calibri"/>
        </w:rPr>
        <w:t>2004</w:t>
      </w:r>
      <w:r>
        <w:rPr>
          <w:rFonts w:ascii="Calibri" w:eastAsia="Calibri" w:hAnsi="Calibri"/>
          <w:spacing w:val="-12"/>
        </w:rPr>
        <w:t xml:space="preserve"> </w:t>
      </w:r>
      <w:r>
        <w:rPr>
          <w:spacing w:val="-8"/>
        </w:rPr>
        <w:t xml:space="preserve">年国务院令第 </w:t>
      </w:r>
      <w:r>
        <w:rPr>
          <w:rFonts w:ascii="Calibri" w:eastAsia="Calibri" w:hAnsi="Calibri"/>
        </w:rPr>
        <w:t>427</w:t>
      </w:r>
      <w:r>
        <w:rPr>
          <w:rFonts w:ascii="Calibri" w:eastAsia="Calibri" w:hAnsi="Calibri"/>
          <w:spacing w:val="-11"/>
        </w:rPr>
        <w:t xml:space="preserve"> </w:t>
      </w:r>
      <w:r>
        <w:t>号）第七条第一款第（四</w:t>
      </w:r>
      <w:r>
        <w:t>）</w:t>
      </w:r>
      <w:r>
        <w:rPr>
          <w:spacing w:val="-2"/>
        </w:rPr>
        <w:t>项：</w:t>
      </w:r>
      <w:r>
        <w:rPr>
          <w:rFonts w:ascii="Calibri" w:eastAsia="Calibri" w:hAnsi="Calibri"/>
          <w:spacing w:val="-2"/>
        </w:rPr>
        <w:t>“</w:t>
      </w:r>
      <w:r>
        <w:rPr>
          <w:spacing w:val="-2"/>
        </w:rPr>
        <w:t>财政预决算的编制部门和预算执行部门及其工作人员有下列违反国家有关预算管理规</w:t>
      </w:r>
    </w:p>
    <w:p>
      <w:pPr>
        <w:spacing w:after="0" w:line="278" w:lineRule="auto"/>
        <w:sectPr>
          <w:pgSz w:w="11910" w:h="16840"/>
          <w:pgMar w:top="1400" w:right="1500" w:bottom="280" w:left="1680" w:header="708" w:footer="708"/>
          <w:pgNumType w:start="24"/>
          <w:cols w:space="708"/>
        </w:sectPr>
      </w:pPr>
    </w:p>
    <w:p>
      <w:pPr>
        <w:pStyle w:val="BodyText"/>
        <w:spacing w:before="45" w:line="278" w:lineRule="auto"/>
        <w:ind w:left="120" w:right="298"/>
        <w:jc w:val="both"/>
      </w:pPr>
      <w:r>
        <w:rPr>
          <w:spacing w:val="-4"/>
        </w:rPr>
        <w:t>定的行为之一的，责令改正，追回有关款项，限期调整有关预算科目和预算级次。对单位给</w:t>
      </w:r>
      <w:r>
        <w:rPr>
          <w:spacing w:val="-4"/>
        </w:rPr>
        <w:t>予警告或者通报批评。对直接负责的主管人员和其他直接责任人员给予警告、记过或者记大</w:t>
      </w:r>
      <w:r>
        <w:rPr>
          <w:spacing w:val="-2"/>
        </w:rPr>
        <w:t>过处分；情节较重的，给予降级处分；情节严重的，给予撤职处分：</w:t>
      </w:r>
    </w:p>
    <w:p>
      <w:pPr>
        <w:pStyle w:val="BodyText"/>
        <w:spacing w:line="269" w:lineRule="exact"/>
        <w:rPr>
          <w:rFonts w:ascii="Calibri" w:eastAsia="Calibri" w:hAnsi="Calibri"/>
        </w:rPr>
      </w:pPr>
      <w:r>
        <w:t>（四）</w:t>
      </w:r>
      <w:r>
        <w:rPr>
          <w:spacing w:val="-1"/>
        </w:rPr>
        <w:t>违反规定调整预算级次或者预算收支种类；</w:t>
      </w:r>
      <w:r>
        <w:rPr>
          <w:rFonts w:ascii="Calibri" w:eastAsia="Calibri" w:hAnsi="Calibri"/>
          <w:spacing w:val="-5"/>
        </w:rPr>
        <w:t>”</w:t>
      </w:r>
    </w:p>
    <w:p>
      <w:pPr>
        <w:pStyle w:val="BodyText"/>
        <w:spacing w:before="43" w:line="278" w:lineRule="auto"/>
        <w:ind w:right="1675"/>
      </w:pPr>
      <w:r>
        <w:rPr>
          <w:spacing w:val="-2"/>
        </w:rPr>
        <w:t>六十七、违法行为名称：违反规定动用预算预备费或者挪用预算周转金</w:t>
      </w:r>
      <w:r>
        <w:rPr>
          <w:spacing w:val="-2"/>
        </w:rPr>
        <w:t>处罚种类：警告</w:t>
      </w:r>
    </w:p>
    <w:p>
      <w:pPr>
        <w:pStyle w:val="BodyText"/>
        <w:spacing w:line="269" w:lineRule="exact"/>
      </w:pPr>
      <w:r>
        <w:rPr>
          <w:spacing w:val="-2"/>
        </w:rPr>
        <w:t>法律依据：</w:t>
      </w:r>
    </w:p>
    <w:p>
      <w:pPr>
        <w:pStyle w:val="BodyText"/>
        <w:spacing w:before="43" w:line="278" w:lineRule="auto"/>
        <w:ind w:left="120" w:right="244" w:firstLine="420"/>
        <w:jc w:val="both"/>
      </w:pPr>
      <w:r>
        <w:rPr>
          <w:rFonts w:ascii="Calibri" w:eastAsia="Calibri" w:hAnsi="Calibri"/>
        </w:rPr>
        <w:t>1</w:t>
      </w:r>
      <w:r>
        <w:rPr>
          <w:spacing w:val="-18"/>
        </w:rPr>
        <w:t>、《财政违法行为处罚处分条例》</w:t>
      </w:r>
      <w:r>
        <w:t>（</w:t>
      </w:r>
      <w:r>
        <w:rPr>
          <w:rFonts w:ascii="Calibri" w:eastAsia="Calibri" w:hAnsi="Calibri"/>
        </w:rPr>
        <w:t>2004</w:t>
      </w:r>
      <w:r>
        <w:rPr>
          <w:rFonts w:ascii="Calibri" w:eastAsia="Calibri" w:hAnsi="Calibri"/>
          <w:spacing w:val="-12"/>
        </w:rPr>
        <w:t xml:space="preserve"> </w:t>
      </w:r>
      <w:r>
        <w:rPr>
          <w:spacing w:val="-4"/>
        </w:rPr>
        <w:t xml:space="preserve">年国务院令第 </w:t>
      </w:r>
      <w:r>
        <w:rPr>
          <w:rFonts w:ascii="Calibri" w:eastAsia="Calibri" w:hAnsi="Calibri"/>
        </w:rPr>
        <w:t>427</w:t>
      </w:r>
      <w:r>
        <w:rPr>
          <w:rFonts w:ascii="Calibri" w:eastAsia="Calibri" w:hAnsi="Calibri"/>
          <w:spacing w:val="-11"/>
        </w:rPr>
        <w:t xml:space="preserve"> </w:t>
      </w:r>
      <w:r>
        <w:t>号）第七条第一款第（五</w:t>
      </w:r>
      <w:r>
        <w:t>）</w:t>
      </w:r>
      <w:r>
        <w:rPr>
          <w:spacing w:val="-2"/>
        </w:rPr>
        <w:t>项：</w:t>
      </w:r>
      <w:r>
        <w:rPr>
          <w:rFonts w:ascii="Calibri" w:eastAsia="Calibri" w:hAnsi="Calibri"/>
          <w:spacing w:val="-2"/>
        </w:rPr>
        <w:t>“</w:t>
      </w:r>
      <w:r>
        <w:rPr>
          <w:spacing w:val="-2"/>
        </w:rPr>
        <w:t>财政预决算的编制部门和预算执行部门及其工作人员有下列违反国家有关预算管理规</w:t>
      </w:r>
      <w:r>
        <w:rPr>
          <w:spacing w:val="-2"/>
        </w:rPr>
        <w:t>定的行为之一的，责令改正，追回有关款项，限期调整有关预算科目和预算级次。对单位给</w:t>
      </w:r>
      <w:r>
        <w:rPr>
          <w:spacing w:val="-2"/>
        </w:rPr>
        <w:t>予警告或者通报批评。对直接负责的主管人员和其他直接责任人员给予警告、记过或者记大</w:t>
      </w:r>
      <w:r>
        <w:rPr>
          <w:spacing w:val="-2"/>
        </w:rPr>
        <w:t>过处分；情节较重的，给予降级处分；情节严重的，给予撤职处分：</w:t>
      </w:r>
    </w:p>
    <w:p>
      <w:pPr>
        <w:pStyle w:val="BodyText"/>
        <w:spacing w:line="268" w:lineRule="exact"/>
        <w:rPr>
          <w:rFonts w:ascii="Calibri" w:eastAsia="Calibri" w:hAnsi="Calibri"/>
        </w:rPr>
      </w:pPr>
      <w:r>
        <w:t>（五）</w:t>
      </w:r>
      <w:r>
        <w:rPr>
          <w:spacing w:val="-1"/>
        </w:rPr>
        <w:t>违反规定动用预算预备费或者挪用预算周转金；</w:t>
      </w:r>
      <w:r>
        <w:rPr>
          <w:rFonts w:ascii="Calibri" w:eastAsia="Calibri" w:hAnsi="Calibri"/>
          <w:spacing w:val="-5"/>
        </w:rPr>
        <w:t>”</w:t>
      </w:r>
    </w:p>
    <w:p>
      <w:pPr>
        <w:pStyle w:val="BodyText"/>
        <w:spacing w:before="43" w:line="278" w:lineRule="auto"/>
        <w:ind w:right="2305"/>
      </w:pPr>
      <w:r>
        <w:rPr>
          <w:spacing w:val="-2"/>
        </w:rPr>
        <w:t>六十八、违法行为名称：违反国家关于转移支付管理规定的行为</w:t>
      </w:r>
      <w:r>
        <w:rPr>
          <w:spacing w:val="-2"/>
        </w:rPr>
        <w:t>处罚种类：警告</w:t>
      </w:r>
    </w:p>
    <w:p>
      <w:pPr>
        <w:pStyle w:val="BodyText"/>
        <w:spacing w:line="269" w:lineRule="exact"/>
      </w:pPr>
      <w:r>
        <w:rPr>
          <w:spacing w:val="-2"/>
        </w:rPr>
        <w:t>法律依据：</w:t>
      </w:r>
    </w:p>
    <w:p>
      <w:pPr>
        <w:pStyle w:val="BodyText"/>
        <w:spacing w:before="43" w:line="278" w:lineRule="auto"/>
        <w:ind w:left="120" w:right="244" w:firstLine="420"/>
        <w:jc w:val="both"/>
      </w:pPr>
      <w:r>
        <w:rPr>
          <w:rFonts w:ascii="Calibri" w:eastAsia="Calibri" w:hAnsi="Calibri"/>
        </w:rPr>
        <w:t>1</w:t>
      </w:r>
      <w:r>
        <w:rPr>
          <w:spacing w:val="-18"/>
        </w:rPr>
        <w:t>、《财政违法行为处罚处分条例》</w:t>
      </w:r>
      <w:r>
        <w:t>（</w:t>
      </w:r>
      <w:r>
        <w:rPr>
          <w:rFonts w:ascii="Calibri" w:eastAsia="Calibri" w:hAnsi="Calibri"/>
        </w:rPr>
        <w:t>2004</w:t>
      </w:r>
      <w:r>
        <w:rPr>
          <w:rFonts w:ascii="Calibri" w:eastAsia="Calibri" w:hAnsi="Calibri"/>
          <w:spacing w:val="-12"/>
        </w:rPr>
        <w:t xml:space="preserve"> </w:t>
      </w:r>
      <w:r>
        <w:rPr>
          <w:spacing w:val="-4"/>
        </w:rPr>
        <w:t xml:space="preserve">年国务院令第 </w:t>
      </w:r>
      <w:r>
        <w:rPr>
          <w:rFonts w:ascii="Calibri" w:eastAsia="Calibri" w:hAnsi="Calibri"/>
        </w:rPr>
        <w:t>427</w:t>
      </w:r>
      <w:r>
        <w:rPr>
          <w:rFonts w:ascii="Calibri" w:eastAsia="Calibri" w:hAnsi="Calibri"/>
          <w:spacing w:val="-11"/>
        </w:rPr>
        <w:t xml:space="preserve"> </w:t>
      </w:r>
      <w:r>
        <w:t>号）第七条第一款第（六</w:t>
      </w:r>
      <w:r>
        <w:t>）</w:t>
      </w:r>
      <w:r>
        <w:rPr>
          <w:spacing w:val="-2"/>
        </w:rPr>
        <w:t>项：</w:t>
      </w:r>
      <w:r>
        <w:rPr>
          <w:rFonts w:ascii="Calibri" w:eastAsia="Calibri" w:hAnsi="Calibri"/>
          <w:spacing w:val="-2"/>
        </w:rPr>
        <w:t>“</w:t>
      </w:r>
      <w:r>
        <w:rPr>
          <w:spacing w:val="-2"/>
        </w:rPr>
        <w:t>财政预决算的编制部门和预算执行部门及其工作人员有下列违反国家有关预算管理规</w:t>
      </w:r>
      <w:r>
        <w:rPr>
          <w:spacing w:val="-2"/>
        </w:rPr>
        <w:t>定的行为之一的，责令改正，追回有关款项，限期调整有关预算科目和预算级次。对单位给</w:t>
      </w:r>
      <w:r>
        <w:rPr>
          <w:spacing w:val="-2"/>
        </w:rPr>
        <w:t>予警告或者通报批评。对直接负责的主管人员和其他直接责任人员给予警告、记过或者记大</w:t>
      </w:r>
      <w:r>
        <w:rPr>
          <w:spacing w:val="-2"/>
        </w:rPr>
        <w:t>过处分；情节较重的，给予降级处分；情节严重的，给予撤职处分：</w:t>
      </w:r>
    </w:p>
    <w:p>
      <w:pPr>
        <w:pStyle w:val="BodyText"/>
        <w:spacing w:line="269" w:lineRule="exact"/>
        <w:rPr>
          <w:rFonts w:ascii="Calibri" w:eastAsia="Calibri" w:hAnsi="Calibri"/>
        </w:rPr>
      </w:pPr>
      <w:r>
        <w:t>（六）</w:t>
      </w:r>
      <w:r>
        <w:rPr>
          <w:spacing w:val="-1"/>
        </w:rPr>
        <w:t>违反国家关于转移支付管理规定的行为；</w:t>
      </w:r>
      <w:r>
        <w:rPr>
          <w:rFonts w:ascii="Calibri" w:eastAsia="Calibri" w:hAnsi="Calibri"/>
          <w:spacing w:val="-5"/>
        </w:rPr>
        <w:t>”</w:t>
      </w:r>
    </w:p>
    <w:p>
      <w:pPr>
        <w:pStyle w:val="BodyText"/>
        <w:spacing w:before="42" w:line="278" w:lineRule="auto"/>
        <w:ind w:right="2305"/>
      </w:pPr>
      <w:r>
        <w:rPr>
          <w:spacing w:val="-2"/>
        </w:rPr>
        <w:t>六十九、违法行为名称：其他违反国家有关预算管理规定的行为</w:t>
      </w:r>
      <w:r>
        <w:rPr>
          <w:spacing w:val="-2"/>
        </w:rPr>
        <w:t>处罚种类：警告</w:t>
      </w:r>
    </w:p>
    <w:p>
      <w:pPr>
        <w:pStyle w:val="BodyText"/>
        <w:spacing w:line="269" w:lineRule="exact"/>
      </w:pPr>
      <w:r>
        <w:rPr>
          <w:spacing w:val="-2"/>
        </w:rPr>
        <w:t>法律依据：</w:t>
      </w:r>
    </w:p>
    <w:p>
      <w:pPr>
        <w:pStyle w:val="BodyText"/>
        <w:spacing w:before="43" w:line="278" w:lineRule="auto"/>
        <w:ind w:left="120" w:right="244" w:firstLine="420"/>
        <w:jc w:val="both"/>
      </w:pPr>
      <w:r>
        <w:rPr>
          <w:rFonts w:ascii="Calibri" w:eastAsia="Calibri" w:hAnsi="Calibri"/>
        </w:rPr>
        <w:t>1</w:t>
      </w:r>
      <w:r>
        <w:rPr>
          <w:spacing w:val="-18"/>
        </w:rPr>
        <w:t>、《财政违法行为处罚处分条例》</w:t>
      </w:r>
      <w:r>
        <w:t>（</w:t>
      </w:r>
      <w:r>
        <w:rPr>
          <w:rFonts w:ascii="Calibri" w:eastAsia="Calibri" w:hAnsi="Calibri"/>
        </w:rPr>
        <w:t>2004</w:t>
      </w:r>
      <w:r>
        <w:rPr>
          <w:rFonts w:ascii="Calibri" w:eastAsia="Calibri" w:hAnsi="Calibri"/>
          <w:spacing w:val="-12"/>
        </w:rPr>
        <w:t xml:space="preserve"> </w:t>
      </w:r>
      <w:r>
        <w:rPr>
          <w:spacing w:val="-4"/>
        </w:rPr>
        <w:t xml:space="preserve">年国务院令第 </w:t>
      </w:r>
      <w:r>
        <w:rPr>
          <w:rFonts w:ascii="Calibri" w:eastAsia="Calibri" w:hAnsi="Calibri"/>
        </w:rPr>
        <w:t>427</w:t>
      </w:r>
      <w:r>
        <w:rPr>
          <w:rFonts w:ascii="Calibri" w:eastAsia="Calibri" w:hAnsi="Calibri"/>
          <w:spacing w:val="-11"/>
        </w:rPr>
        <w:t xml:space="preserve"> </w:t>
      </w:r>
      <w:r>
        <w:t>号）第七条第一款第（七</w:t>
      </w:r>
      <w:r>
        <w:t>）</w:t>
      </w:r>
      <w:r>
        <w:rPr>
          <w:spacing w:val="-2"/>
        </w:rPr>
        <w:t>项：</w:t>
      </w:r>
      <w:r>
        <w:rPr>
          <w:rFonts w:ascii="Calibri" w:eastAsia="Calibri" w:hAnsi="Calibri"/>
          <w:spacing w:val="-2"/>
        </w:rPr>
        <w:t>“</w:t>
      </w:r>
      <w:r>
        <w:rPr>
          <w:spacing w:val="-2"/>
        </w:rPr>
        <w:t>财政预决算的编制部门和预算执行部门及其工作人员有下列违反国家有关预算管理规</w:t>
      </w:r>
      <w:r>
        <w:rPr>
          <w:spacing w:val="-2"/>
        </w:rPr>
        <w:t>定的行为之一的，责令改正，追回有关款项，限期调整有关预算科目和预算级次。对单位给</w:t>
      </w:r>
      <w:r>
        <w:rPr>
          <w:spacing w:val="-2"/>
        </w:rPr>
        <w:t>予警告或者通报批评。对直接负责的主管人员和其他直接责任人员给予警告、记过或者记大</w:t>
      </w:r>
      <w:r>
        <w:rPr>
          <w:spacing w:val="-2"/>
        </w:rPr>
        <w:t>过处分；情节较重的，给予降级处分；情节严重的，给予撤职处分：</w:t>
      </w:r>
    </w:p>
    <w:p>
      <w:pPr>
        <w:pStyle w:val="BodyText"/>
        <w:spacing w:line="269" w:lineRule="exact"/>
        <w:rPr>
          <w:rFonts w:ascii="Calibri" w:eastAsia="Calibri" w:hAnsi="Calibri"/>
        </w:rPr>
      </w:pPr>
      <w:r>
        <w:t>（七）其他违反国家有关预算管理规定的行为。</w:t>
      </w:r>
      <w:r>
        <w:rPr>
          <w:rFonts w:ascii="Calibri" w:eastAsia="Calibri" w:hAnsi="Calibri"/>
          <w:spacing w:val="-10"/>
        </w:rPr>
        <w:t>”</w:t>
      </w:r>
    </w:p>
    <w:p>
      <w:pPr>
        <w:pStyle w:val="BodyText"/>
        <w:spacing w:before="43" w:line="278" w:lineRule="auto"/>
        <w:ind w:right="3145"/>
      </w:pPr>
      <w:r>
        <w:rPr>
          <w:spacing w:val="-2"/>
        </w:rPr>
        <w:t>七十、违法行为名称：擅自占有、使用、处置国有资产</w:t>
      </w:r>
      <w:r>
        <w:rPr>
          <w:spacing w:val="-2"/>
        </w:rPr>
        <w:t>处罚种类：警告</w:t>
      </w:r>
    </w:p>
    <w:p>
      <w:pPr>
        <w:pStyle w:val="BodyText"/>
        <w:spacing w:line="269" w:lineRule="exact"/>
      </w:pPr>
      <w:r>
        <w:rPr>
          <w:spacing w:val="-2"/>
        </w:rPr>
        <w:t>法律依据：</w:t>
      </w:r>
    </w:p>
    <w:p>
      <w:pPr>
        <w:pStyle w:val="BodyText"/>
        <w:spacing w:before="43" w:line="278" w:lineRule="auto"/>
        <w:ind w:left="120" w:right="297" w:firstLine="420"/>
        <w:jc w:val="both"/>
        <w:rPr>
          <w:rFonts w:ascii="Calibri" w:eastAsia="Calibri" w:hAnsi="Calibri"/>
        </w:rPr>
      </w:pPr>
      <w:r>
        <w:rPr>
          <w:rFonts w:ascii="Calibri" w:eastAsia="Calibri" w:hAnsi="Calibri"/>
        </w:rPr>
        <w:t>1</w:t>
      </w:r>
      <w:r>
        <w:rPr>
          <w:spacing w:val="-18"/>
        </w:rPr>
        <w:t>、《财政违法行为处罚处分条例》</w:t>
      </w:r>
      <w:r>
        <w:t>（</w:t>
      </w:r>
      <w:r>
        <w:rPr>
          <w:rFonts w:ascii="Calibri" w:eastAsia="Calibri" w:hAnsi="Calibri"/>
        </w:rPr>
        <w:t xml:space="preserve">2004 </w:t>
      </w:r>
      <w:r>
        <w:rPr>
          <w:spacing w:val="-4"/>
        </w:rPr>
        <w:t xml:space="preserve">年国务院令第 </w:t>
      </w:r>
      <w:r>
        <w:rPr>
          <w:rFonts w:ascii="Calibri" w:eastAsia="Calibri" w:hAnsi="Calibri"/>
        </w:rPr>
        <w:t>427</w:t>
      </w:r>
      <w:r>
        <w:rPr>
          <w:rFonts w:ascii="Calibri" w:eastAsia="Calibri" w:hAnsi="Calibri"/>
          <w:spacing w:val="5"/>
        </w:rPr>
        <w:t xml:space="preserve"> </w:t>
      </w:r>
      <w:r>
        <w:t>号）第八条：</w:t>
      </w:r>
      <w:r>
        <w:rPr>
          <w:rFonts w:ascii="Calibri" w:eastAsia="Calibri" w:hAnsi="Calibri"/>
        </w:rPr>
        <w:t>“</w:t>
      </w:r>
      <w:r>
        <w:t>国家机关及</w:t>
      </w:r>
      <w:r>
        <w:rPr>
          <w:spacing w:val="-4"/>
        </w:rPr>
        <w:t>其工作人员违反国有资产管理的规定，擅自占有、使用、处置国有资产的，责令改正，调整</w:t>
      </w:r>
      <w:r>
        <w:rPr>
          <w:spacing w:val="-4"/>
        </w:rPr>
        <w:t>有关会计账目，限期退还违法所得和被侵占的国有资产。对单位给予警告或者通报批评。对</w:t>
      </w:r>
      <w:r>
        <w:rPr>
          <w:spacing w:val="-4"/>
        </w:rPr>
        <w:t>直接负责的主管人员和其他直接责任人员给予记大过处分；情节较重的，给予降级或者撤职</w:t>
      </w:r>
      <w:r>
        <w:rPr>
          <w:spacing w:val="-2"/>
        </w:rPr>
        <w:t>处分；情节严重的，给予开除处分。</w:t>
      </w:r>
      <w:r>
        <w:rPr>
          <w:rFonts w:ascii="Calibri" w:eastAsia="Calibri" w:hAnsi="Calibri"/>
          <w:spacing w:val="-2"/>
        </w:rPr>
        <w:t>”</w:t>
      </w:r>
    </w:p>
    <w:p>
      <w:pPr>
        <w:pStyle w:val="BodyText"/>
        <w:spacing w:line="278" w:lineRule="auto"/>
        <w:ind w:right="3565"/>
      </w:pPr>
      <w:r>
        <w:rPr>
          <w:spacing w:val="-2"/>
        </w:rPr>
        <w:t>七十一、违法行为名称：截留、挪用国家建设资金</w:t>
      </w:r>
      <w:r>
        <w:rPr>
          <w:spacing w:val="-2"/>
        </w:rPr>
        <w:t>处罚种类：警告、没收违法所得</w:t>
      </w:r>
    </w:p>
    <w:p>
      <w:pPr>
        <w:pStyle w:val="BodyText"/>
        <w:spacing w:line="269" w:lineRule="exact"/>
      </w:pPr>
      <w:r>
        <w:rPr>
          <w:spacing w:val="-2"/>
        </w:rPr>
        <w:t>法律依据：</w:t>
      </w:r>
    </w:p>
    <w:p>
      <w:pPr>
        <w:pStyle w:val="BodyText"/>
        <w:spacing w:before="43" w:line="278" w:lineRule="auto"/>
        <w:ind w:left="120" w:right="244" w:firstLine="420"/>
      </w:pPr>
      <w:r>
        <w:rPr>
          <w:rFonts w:ascii="Calibri" w:eastAsia="Calibri" w:hAnsi="Calibri"/>
        </w:rPr>
        <w:t>1</w:t>
      </w:r>
      <w:r>
        <w:rPr>
          <w:spacing w:val="-18"/>
        </w:rPr>
        <w:t>、《财政违法行为处罚处分条例》</w:t>
      </w:r>
      <w:r>
        <w:t>（</w:t>
      </w:r>
      <w:r>
        <w:rPr>
          <w:rFonts w:ascii="Calibri" w:eastAsia="Calibri" w:hAnsi="Calibri"/>
        </w:rPr>
        <w:t>2004</w:t>
      </w:r>
      <w:r>
        <w:rPr>
          <w:rFonts w:ascii="Calibri" w:eastAsia="Calibri" w:hAnsi="Calibri"/>
          <w:spacing w:val="-12"/>
        </w:rPr>
        <w:t xml:space="preserve"> </w:t>
      </w:r>
      <w:r>
        <w:rPr>
          <w:spacing w:val="-8"/>
        </w:rPr>
        <w:t xml:space="preserve">年国务院令第 </w:t>
      </w:r>
      <w:r>
        <w:rPr>
          <w:rFonts w:ascii="Calibri" w:eastAsia="Calibri" w:hAnsi="Calibri"/>
        </w:rPr>
        <w:t>427</w:t>
      </w:r>
      <w:r>
        <w:rPr>
          <w:rFonts w:ascii="Calibri" w:eastAsia="Calibri" w:hAnsi="Calibri"/>
          <w:spacing w:val="-11"/>
        </w:rPr>
        <w:t xml:space="preserve"> </w:t>
      </w:r>
      <w:r>
        <w:t>号）第九条第一款第（一</w:t>
      </w:r>
      <w:r>
        <w:t>）</w:t>
      </w:r>
      <w:r>
        <w:rPr>
          <w:spacing w:val="-2"/>
        </w:rPr>
        <w:t>项：</w:t>
      </w:r>
      <w:r>
        <w:rPr>
          <w:rFonts w:ascii="Calibri" w:eastAsia="Calibri" w:hAnsi="Calibri"/>
          <w:spacing w:val="-2"/>
        </w:rPr>
        <w:t>“</w:t>
      </w:r>
      <w:r>
        <w:rPr>
          <w:spacing w:val="-2"/>
        </w:rPr>
        <w:t>单位和个人有下列违反国家有关投资建设项目规定的行为之一的，责令改正，调整有</w:t>
      </w:r>
    </w:p>
    <w:p>
      <w:pPr>
        <w:spacing w:after="0" w:line="278" w:lineRule="auto"/>
        <w:sectPr>
          <w:pgSz w:w="11910" w:h="16840"/>
          <w:pgMar w:top="1400" w:right="1500" w:bottom="280" w:left="1680" w:header="708" w:footer="708"/>
          <w:pgNumType w:start="25"/>
          <w:cols w:space="708"/>
        </w:sectPr>
      </w:pPr>
    </w:p>
    <w:p>
      <w:pPr>
        <w:pStyle w:val="BodyText"/>
        <w:spacing w:before="45" w:line="278" w:lineRule="auto"/>
        <w:ind w:left="120" w:right="298"/>
        <w:jc w:val="both"/>
      </w:pPr>
      <w:r>
        <w:rPr>
          <w:spacing w:val="-4"/>
        </w:rPr>
        <w:t>关会计账目，追回被截留、挪用、骗取的国家建设资金，没收违法所得，核减或者停止拨付</w:t>
      </w:r>
      <w:r>
        <w:rPr>
          <w:spacing w:val="-4"/>
        </w:rPr>
        <w:t>工程投资。对单位给予警告或者通报批评，其直接负责的主管人员和其他直接责任人员属于</w:t>
      </w:r>
      <w:r>
        <w:rPr>
          <w:spacing w:val="-4"/>
        </w:rPr>
        <w:t>国家公务员的，给予记大过处分；情节较重的，给予降级或者撤职处分；情节严重的，给予</w:t>
      </w:r>
      <w:r>
        <w:rPr>
          <w:spacing w:val="-2"/>
        </w:rPr>
        <w:t>开除处分：</w:t>
      </w:r>
    </w:p>
    <w:p>
      <w:pPr>
        <w:pStyle w:val="BodyText"/>
        <w:spacing w:line="269" w:lineRule="exact"/>
        <w:rPr>
          <w:rFonts w:ascii="Calibri" w:eastAsia="Calibri" w:hAnsi="Calibri"/>
        </w:rPr>
      </w:pPr>
      <w:r>
        <w:t>（一）</w:t>
      </w:r>
      <w:r>
        <w:rPr>
          <w:spacing w:val="-1"/>
        </w:rPr>
        <w:t>截留、挪用国家建设资金；</w:t>
      </w:r>
      <w:r>
        <w:rPr>
          <w:rFonts w:ascii="Calibri" w:eastAsia="Calibri" w:hAnsi="Calibri"/>
          <w:spacing w:val="-5"/>
        </w:rPr>
        <w:t>”</w:t>
      </w:r>
    </w:p>
    <w:p>
      <w:pPr>
        <w:pStyle w:val="BodyText"/>
        <w:spacing w:before="43" w:line="278" w:lineRule="auto"/>
        <w:ind w:right="1255"/>
      </w:pPr>
      <w:r>
        <w:rPr>
          <w:spacing w:val="-2"/>
        </w:rPr>
        <w:t>七十二、违法行为名称：以虚报、冒领、关联交易等手段骗取国家建设资金</w:t>
      </w:r>
      <w:r>
        <w:rPr>
          <w:spacing w:val="-2"/>
        </w:rPr>
        <w:t>处罚种类：警告、没收违法所得</w:t>
      </w:r>
    </w:p>
    <w:p>
      <w:pPr>
        <w:pStyle w:val="BodyText"/>
        <w:spacing w:line="269" w:lineRule="exact"/>
      </w:pPr>
      <w:r>
        <w:rPr>
          <w:spacing w:val="-2"/>
        </w:rPr>
        <w:t>法律依据：</w:t>
      </w:r>
    </w:p>
    <w:p>
      <w:pPr>
        <w:pStyle w:val="BodyText"/>
        <w:spacing w:before="43" w:line="278" w:lineRule="auto"/>
        <w:ind w:left="120" w:right="244" w:firstLine="420"/>
        <w:jc w:val="both"/>
      </w:pPr>
      <w:r>
        <w:rPr>
          <w:rFonts w:ascii="Calibri" w:eastAsia="Calibri" w:hAnsi="Calibri"/>
        </w:rPr>
        <w:t>1</w:t>
      </w:r>
      <w:r>
        <w:rPr>
          <w:spacing w:val="-18"/>
        </w:rPr>
        <w:t>、《财政违法行为处罚处分条例》</w:t>
      </w:r>
      <w:r>
        <w:t>（</w:t>
      </w:r>
      <w:r>
        <w:rPr>
          <w:rFonts w:ascii="Calibri" w:eastAsia="Calibri" w:hAnsi="Calibri"/>
        </w:rPr>
        <w:t>2004</w:t>
      </w:r>
      <w:r>
        <w:rPr>
          <w:rFonts w:ascii="Calibri" w:eastAsia="Calibri" w:hAnsi="Calibri"/>
          <w:spacing w:val="-12"/>
        </w:rPr>
        <w:t xml:space="preserve"> </w:t>
      </w:r>
      <w:r>
        <w:rPr>
          <w:spacing w:val="-4"/>
        </w:rPr>
        <w:t xml:space="preserve">年国务院令第 </w:t>
      </w:r>
      <w:r>
        <w:rPr>
          <w:rFonts w:ascii="Calibri" w:eastAsia="Calibri" w:hAnsi="Calibri"/>
        </w:rPr>
        <w:t>427</w:t>
      </w:r>
      <w:r>
        <w:rPr>
          <w:rFonts w:ascii="Calibri" w:eastAsia="Calibri" w:hAnsi="Calibri"/>
          <w:spacing w:val="-11"/>
        </w:rPr>
        <w:t xml:space="preserve"> </w:t>
      </w:r>
      <w:r>
        <w:t>号）第九条第一款第（二</w:t>
      </w:r>
      <w:r>
        <w:t>）</w:t>
      </w:r>
      <w:r>
        <w:rPr>
          <w:spacing w:val="-2"/>
        </w:rPr>
        <w:t>项：</w:t>
      </w:r>
      <w:r>
        <w:rPr>
          <w:rFonts w:ascii="Calibri" w:eastAsia="Calibri" w:hAnsi="Calibri"/>
          <w:spacing w:val="-2"/>
        </w:rPr>
        <w:t>“</w:t>
      </w:r>
      <w:r>
        <w:rPr>
          <w:spacing w:val="-2"/>
        </w:rPr>
        <w:t>单位和个人有下列违反国家有关投资建设项目规定的行为之一的，责令改正，调整有</w:t>
      </w:r>
      <w:r>
        <w:rPr>
          <w:spacing w:val="-2"/>
        </w:rPr>
        <w:t>关会计账目，追回被截留、挪用、骗取的国家建设资金，没收违法所得，核减或者停止拨付</w:t>
      </w:r>
      <w:r>
        <w:rPr>
          <w:spacing w:val="-2"/>
        </w:rPr>
        <w:t>工程投资。对单位给予警告或者通报批评，其直接负责的主管人员和其他直接责任人员属于</w:t>
      </w:r>
      <w:r>
        <w:rPr>
          <w:spacing w:val="-2"/>
        </w:rPr>
        <w:t>国家公务员的，给予记大过处分；情节较重的，给予降级或者撤职处分；情节严重的，给予</w:t>
      </w:r>
      <w:r>
        <w:rPr>
          <w:spacing w:val="-2"/>
        </w:rPr>
        <w:t>开除处分：</w:t>
      </w:r>
    </w:p>
    <w:p>
      <w:pPr>
        <w:pStyle w:val="BodyText"/>
        <w:spacing w:line="278" w:lineRule="auto"/>
        <w:ind w:right="2636"/>
      </w:pPr>
      <w:r>
        <w:rPr>
          <w:spacing w:val="-2"/>
        </w:rPr>
        <w:t>（二）以虚报、冒领、关联交易等手段骗取国家建设资金；</w:t>
      </w:r>
      <w:r>
        <w:rPr>
          <w:rFonts w:ascii="Calibri" w:eastAsia="Calibri" w:hAnsi="Calibri"/>
          <w:spacing w:val="-2"/>
        </w:rPr>
        <w:t>”</w:t>
      </w:r>
      <w:r>
        <w:rPr>
          <w:spacing w:val="-2"/>
        </w:rPr>
        <w:t>七十三、违法行为名称：违反规定超概算投资</w:t>
      </w:r>
    </w:p>
    <w:p>
      <w:pPr>
        <w:pStyle w:val="BodyText"/>
        <w:spacing w:line="278" w:lineRule="auto"/>
        <w:ind w:right="5245"/>
      </w:pPr>
      <w:r>
        <w:rPr>
          <w:spacing w:val="-2"/>
        </w:rPr>
        <w:t>处罚种类：警告、没收违法所得</w:t>
      </w:r>
      <w:r>
        <w:rPr>
          <w:spacing w:val="-2"/>
        </w:rPr>
        <w:t>法律依据：</w:t>
      </w:r>
    </w:p>
    <w:p>
      <w:pPr>
        <w:pStyle w:val="BodyText"/>
        <w:spacing w:line="278" w:lineRule="auto"/>
        <w:ind w:left="120" w:right="244" w:firstLine="420"/>
        <w:jc w:val="both"/>
      </w:pPr>
      <w:r>
        <w:rPr>
          <w:rFonts w:ascii="Calibri" w:eastAsia="Calibri" w:hAnsi="Calibri"/>
        </w:rPr>
        <w:t>1</w:t>
      </w:r>
      <w:r>
        <w:rPr>
          <w:spacing w:val="-18"/>
        </w:rPr>
        <w:t>、《财政违法行为处罚处分条例》</w:t>
      </w:r>
      <w:r>
        <w:t>（</w:t>
      </w:r>
      <w:r>
        <w:rPr>
          <w:rFonts w:ascii="Calibri" w:eastAsia="Calibri" w:hAnsi="Calibri"/>
        </w:rPr>
        <w:t>2004</w:t>
      </w:r>
      <w:r>
        <w:rPr>
          <w:rFonts w:ascii="Calibri" w:eastAsia="Calibri" w:hAnsi="Calibri"/>
          <w:spacing w:val="-12"/>
        </w:rPr>
        <w:t xml:space="preserve"> </w:t>
      </w:r>
      <w:r>
        <w:rPr>
          <w:spacing w:val="-4"/>
        </w:rPr>
        <w:t xml:space="preserve">年国务院令第 </w:t>
      </w:r>
      <w:r>
        <w:rPr>
          <w:rFonts w:ascii="Calibri" w:eastAsia="Calibri" w:hAnsi="Calibri"/>
        </w:rPr>
        <w:t>427</w:t>
      </w:r>
      <w:r>
        <w:rPr>
          <w:rFonts w:ascii="Calibri" w:eastAsia="Calibri" w:hAnsi="Calibri"/>
          <w:spacing w:val="-11"/>
        </w:rPr>
        <w:t xml:space="preserve"> </w:t>
      </w:r>
      <w:r>
        <w:t>号）第九条第一款第（三</w:t>
      </w:r>
      <w:r>
        <w:t>）</w:t>
      </w:r>
      <w:r>
        <w:rPr>
          <w:spacing w:val="-2"/>
        </w:rPr>
        <w:t>项：</w:t>
      </w:r>
      <w:r>
        <w:rPr>
          <w:rFonts w:ascii="Calibri" w:eastAsia="Calibri" w:hAnsi="Calibri"/>
          <w:spacing w:val="-2"/>
        </w:rPr>
        <w:t>“</w:t>
      </w:r>
      <w:r>
        <w:rPr>
          <w:spacing w:val="-2"/>
        </w:rPr>
        <w:t>单位和个人有下列违反国家有关投资建设项目规定的行为之一的，责令改正，调整有</w:t>
      </w:r>
      <w:r>
        <w:rPr>
          <w:spacing w:val="-2"/>
        </w:rPr>
        <w:t>关会计账目，追回被截留、挪用、骗取的国家建设资金，没收违法所得，核减或者停止拨付</w:t>
      </w:r>
      <w:r>
        <w:rPr>
          <w:spacing w:val="-2"/>
        </w:rPr>
        <w:t>工程投资。对单位给予警告或者通报批评，其直接负责的主管人员和其他直接责任人员属于</w:t>
      </w:r>
      <w:r>
        <w:rPr>
          <w:spacing w:val="-2"/>
        </w:rPr>
        <w:t>国家公务员的，给予记大过处分；情节较重的，给予降级或者撤职处分；情节严重的，给予</w:t>
      </w:r>
      <w:r>
        <w:rPr>
          <w:spacing w:val="-2"/>
        </w:rPr>
        <w:t>开除处分：</w:t>
      </w:r>
    </w:p>
    <w:p>
      <w:pPr>
        <w:pStyle w:val="BodyText"/>
        <w:spacing w:line="268" w:lineRule="exact"/>
        <w:rPr>
          <w:rFonts w:ascii="Calibri" w:eastAsia="Calibri" w:hAnsi="Calibri"/>
        </w:rPr>
      </w:pPr>
      <w:r>
        <w:t>（三）</w:t>
      </w:r>
      <w:r>
        <w:rPr>
          <w:spacing w:val="-1"/>
        </w:rPr>
        <w:t>违反规定超概算投资；</w:t>
      </w:r>
      <w:r>
        <w:rPr>
          <w:rFonts w:ascii="Calibri" w:eastAsia="Calibri" w:hAnsi="Calibri"/>
          <w:spacing w:val="-5"/>
        </w:rPr>
        <w:t>”</w:t>
      </w:r>
    </w:p>
    <w:p>
      <w:pPr>
        <w:pStyle w:val="BodyText"/>
        <w:spacing w:before="41" w:line="278" w:lineRule="auto"/>
        <w:ind w:right="4405"/>
      </w:pPr>
      <w:r>
        <w:rPr>
          <w:spacing w:val="-2"/>
        </w:rPr>
        <w:t>七十四、违法行为名称：虚列投资完成额</w:t>
      </w:r>
      <w:r>
        <w:rPr>
          <w:spacing w:val="-2"/>
        </w:rPr>
        <w:t>处罚种类：警告、没收违法所得</w:t>
      </w:r>
    </w:p>
    <w:p>
      <w:pPr>
        <w:pStyle w:val="BodyText"/>
        <w:spacing w:line="269" w:lineRule="exact"/>
      </w:pPr>
      <w:r>
        <w:rPr>
          <w:spacing w:val="-2"/>
        </w:rPr>
        <w:t>法律依据：</w:t>
      </w:r>
    </w:p>
    <w:p>
      <w:pPr>
        <w:pStyle w:val="BodyText"/>
        <w:spacing w:before="43" w:line="278" w:lineRule="auto"/>
        <w:ind w:left="120" w:right="244" w:firstLine="420"/>
        <w:jc w:val="both"/>
      </w:pPr>
      <w:r>
        <w:rPr>
          <w:rFonts w:ascii="Calibri" w:eastAsia="Calibri" w:hAnsi="Calibri"/>
        </w:rPr>
        <w:t>1</w:t>
      </w:r>
      <w:r>
        <w:rPr>
          <w:spacing w:val="-18"/>
        </w:rPr>
        <w:t>、《财政违法行为处罚处分条例》</w:t>
      </w:r>
      <w:r>
        <w:t>（</w:t>
      </w:r>
      <w:r>
        <w:rPr>
          <w:rFonts w:ascii="Calibri" w:eastAsia="Calibri" w:hAnsi="Calibri"/>
        </w:rPr>
        <w:t>2004</w:t>
      </w:r>
      <w:r>
        <w:rPr>
          <w:rFonts w:ascii="Calibri" w:eastAsia="Calibri" w:hAnsi="Calibri"/>
          <w:spacing w:val="-12"/>
        </w:rPr>
        <w:t xml:space="preserve"> </w:t>
      </w:r>
      <w:r>
        <w:rPr>
          <w:spacing w:val="-4"/>
        </w:rPr>
        <w:t xml:space="preserve">年国务院令第 </w:t>
      </w:r>
      <w:r>
        <w:rPr>
          <w:rFonts w:ascii="Calibri" w:eastAsia="Calibri" w:hAnsi="Calibri"/>
        </w:rPr>
        <w:t>427</w:t>
      </w:r>
      <w:r>
        <w:rPr>
          <w:rFonts w:ascii="Calibri" w:eastAsia="Calibri" w:hAnsi="Calibri"/>
          <w:spacing w:val="-11"/>
        </w:rPr>
        <w:t xml:space="preserve"> </w:t>
      </w:r>
      <w:r>
        <w:t>号）第九条第一款第（四</w:t>
      </w:r>
      <w:r>
        <w:t>）</w:t>
      </w:r>
      <w:r>
        <w:rPr>
          <w:spacing w:val="-2"/>
        </w:rPr>
        <w:t>项：</w:t>
      </w:r>
      <w:r>
        <w:rPr>
          <w:rFonts w:ascii="Calibri" w:eastAsia="Calibri" w:hAnsi="Calibri"/>
          <w:spacing w:val="-2"/>
        </w:rPr>
        <w:t>“</w:t>
      </w:r>
      <w:r>
        <w:rPr>
          <w:spacing w:val="-2"/>
        </w:rPr>
        <w:t>单位和个人有下列违反国家有关投资建设项目规定的行为之一的，责令改正，调整有</w:t>
      </w:r>
      <w:r>
        <w:rPr>
          <w:spacing w:val="-2"/>
        </w:rPr>
        <w:t>关会计账目，追回被截留、挪用、骗取的国家建设资金，没收违法所得，核减或者停止拨付</w:t>
      </w:r>
      <w:r>
        <w:rPr>
          <w:spacing w:val="-2"/>
        </w:rPr>
        <w:t>工程投资。对单位给予警告或者通报批评，其直接负责的主管人员和其他直接责任人员属于</w:t>
      </w:r>
      <w:r>
        <w:rPr>
          <w:spacing w:val="-2"/>
        </w:rPr>
        <w:t>国家公务员的，给予记大过处分；情节较重的，给予降级或者撤职处分；情节严重的，给予</w:t>
      </w:r>
      <w:r>
        <w:rPr>
          <w:spacing w:val="-2"/>
        </w:rPr>
        <w:t>开除处分：</w:t>
      </w:r>
    </w:p>
    <w:p>
      <w:pPr>
        <w:pStyle w:val="BodyText"/>
        <w:spacing w:line="268" w:lineRule="exact"/>
        <w:rPr>
          <w:rFonts w:ascii="Calibri" w:eastAsia="Calibri" w:hAnsi="Calibri"/>
        </w:rPr>
      </w:pPr>
      <w:r>
        <w:t>（四）</w:t>
      </w:r>
      <w:r>
        <w:rPr>
          <w:spacing w:val="-1"/>
        </w:rPr>
        <w:t>虚列投资完成额；</w:t>
      </w:r>
      <w:r>
        <w:rPr>
          <w:rFonts w:ascii="Calibri" w:eastAsia="Calibri" w:hAnsi="Calibri"/>
          <w:spacing w:val="-5"/>
        </w:rPr>
        <w:t>”</w:t>
      </w:r>
    </w:p>
    <w:p>
      <w:pPr>
        <w:pStyle w:val="BodyText"/>
        <w:spacing w:before="43" w:line="278" w:lineRule="auto"/>
        <w:ind w:right="1885"/>
      </w:pPr>
      <w:r>
        <w:rPr>
          <w:spacing w:val="-2"/>
        </w:rPr>
        <w:t>七十五、违法行为名称：其他违反国家投资建设项目有关规定的行为</w:t>
      </w:r>
      <w:r>
        <w:rPr>
          <w:spacing w:val="-2"/>
        </w:rPr>
        <w:t>处罚种类：警告、没收违法所得</w:t>
      </w:r>
    </w:p>
    <w:p>
      <w:pPr>
        <w:pStyle w:val="BodyText"/>
        <w:spacing w:line="269" w:lineRule="exact"/>
      </w:pPr>
      <w:r>
        <w:rPr>
          <w:spacing w:val="-2"/>
        </w:rPr>
        <w:t>法律依据：</w:t>
      </w:r>
    </w:p>
    <w:p>
      <w:pPr>
        <w:pStyle w:val="BodyText"/>
        <w:spacing w:before="43" w:line="278" w:lineRule="auto"/>
        <w:ind w:left="120" w:right="244" w:firstLine="420"/>
        <w:jc w:val="both"/>
      </w:pPr>
      <w:r>
        <w:rPr>
          <w:rFonts w:ascii="Calibri" w:eastAsia="Calibri" w:hAnsi="Calibri"/>
        </w:rPr>
        <w:t>1</w:t>
      </w:r>
      <w:r>
        <w:rPr>
          <w:spacing w:val="-18"/>
        </w:rPr>
        <w:t>、《财政违法行为处罚处分条例》</w:t>
      </w:r>
      <w:r>
        <w:t>（</w:t>
      </w:r>
      <w:r>
        <w:rPr>
          <w:rFonts w:ascii="Calibri" w:eastAsia="Calibri" w:hAnsi="Calibri"/>
        </w:rPr>
        <w:t>2004</w:t>
      </w:r>
      <w:r>
        <w:rPr>
          <w:rFonts w:ascii="Calibri" w:eastAsia="Calibri" w:hAnsi="Calibri"/>
          <w:spacing w:val="-12"/>
        </w:rPr>
        <w:t xml:space="preserve"> </w:t>
      </w:r>
      <w:r>
        <w:rPr>
          <w:spacing w:val="-4"/>
        </w:rPr>
        <w:t xml:space="preserve">年国务院令第 </w:t>
      </w:r>
      <w:r>
        <w:rPr>
          <w:rFonts w:ascii="Calibri" w:eastAsia="Calibri" w:hAnsi="Calibri"/>
        </w:rPr>
        <w:t>427</w:t>
      </w:r>
      <w:r>
        <w:rPr>
          <w:rFonts w:ascii="Calibri" w:eastAsia="Calibri" w:hAnsi="Calibri"/>
          <w:spacing w:val="-11"/>
        </w:rPr>
        <w:t xml:space="preserve"> </w:t>
      </w:r>
      <w:r>
        <w:t>号）第九条第一款第（五</w:t>
      </w:r>
      <w:r>
        <w:t>）</w:t>
      </w:r>
      <w:r>
        <w:rPr>
          <w:spacing w:val="-2"/>
        </w:rPr>
        <w:t>项：</w:t>
      </w:r>
      <w:r>
        <w:rPr>
          <w:rFonts w:ascii="Calibri" w:eastAsia="Calibri" w:hAnsi="Calibri"/>
          <w:spacing w:val="-2"/>
        </w:rPr>
        <w:t>“</w:t>
      </w:r>
      <w:r>
        <w:rPr>
          <w:spacing w:val="-2"/>
        </w:rPr>
        <w:t>单位和个人有下列违反国家有关投资建设项目规定的行为之一的，责令改正，调整有</w:t>
      </w:r>
      <w:r>
        <w:rPr>
          <w:spacing w:val="-2"/>
        </w:rPr>
        <w:t>关会计账目，追回被截留、挪用、骗取的国家建设资金，没收违法所得，核减或者停止拨付</w:t>
      </w:r>
      <w:r>
        <w:rPr>
          <w:spacing w:val="-2"/>
        </w:rPr>
        <w:t>工程投资。对单位给予警告或者通报批评，其直接负责的主管人员和其他直接责任人员属于</w:t>
      </w:r>
      <w:r>
        <w:rPr>
          <w:spacing w:val="-2"/>
        </w:rPr>
        <w:t>国家公务员的，给予记大过处分；情节较重的，给予降级或者撤职处分；情节严重的，给予</w:t>
      </w:r>
      <w:r>
        <w:rPr>
          <w:spacing w:val="-2"/>
        </w:rPr>
        <w:t>开除处分：</w:t>
      </w:r>
    </w:p>
    <w:p>
      <w:pPr>
        <w:spacing w:after="0" w:line="278" w:lineRule="auto"/>
        <w:jc w:val="both"/>
        <w:sectPr>
          <w:pgSz w:w="11910" w:h="16840"/>
          <w:pgMar w:top="1400" w:right="1500" w:bottom="280" w:left="1680" w:header="708" w:footer="708"/>
          <w:pgNumType w:start="26"/>
          <w:cols w:space="708"/>
        </w:sectPr>
      </w:pPr>
    </w:p>
    <w:p>
      <w:pPr>
        <w:pStyle w:val="BodyText"/>
        <w:spacing w:before="45"/>
        <w:rPr>
          <w:rFonts w:ascii="Calibri" w:eastAsia="Calibri" w:hAnsi="Calibri"/>
        </w:rPr>
      </w:pPr>
      <w:r>
        <w:t>（五）其他违反国家投资建设项目有关规定的行为。</w:t>
      </w:r>
      <w:r>
        <w:rPr>
          <w:rFonts w:ascii="Calibri" w:eastAsia="Calibri" w:hAnsi="Calibri"/>
          <w:spacing w:val="-10"/>
        </w:rPr>
        <w:t>”</w:t>
      </w:r>
    </w:p>
    <w:p>
      <w:pPr>
        <w:pStyle w:val="BodyText"/>
        <w:spacing w:before="43"/>
      </w:pPr>
      <w:r>
        <w:rPr>
          <w:spacing w:val="-5"/>
        </w:rPr>
        <w:t>七十六、违法行为名称：违反《中华人民共和国担保法》及国家有关规定，擅自提供担</w:t>
      </w:r>
    </w:p>
    <w:p>
      <w:pPr>
        <w:pStyle w:val="BodyText"/>
        <w:spacing w:before="43"/>
        <w:ind w:left="120"/>
      </w:pPr>
      <w:r>
        <w:t>保</w:t>
      </w:r>
    </w:p>
    <w:p>
      <w:pPr>
        <w:pStyle w:val="BodyText"/>
        <w:spacing w:before="43" w:line="278" w:lineRule="auto"/>
        <w:ind w:right="5245"/>
      </w:pPr>
      <w:r>
        <w:rPr>
          <w:spacing w:val="-2"/>
        </w:rPr>
        <w:t>处罚种类：警告、没收违法所得</w:t>
      </w:r>
      <w:r>
        <w:rPr>
          <w:spacing w:val="-2"/>
        </w:rPr>
        <w:t>法律依据：</w:t>
      </w:r>
    </w:p>
    <w:p>
      <w:pPr>
        <w:pStyle w:val="BodyText"/>
        <w:spacing w:line="269" w:lineRule="exact"/>
      </w:pPr>
      <w:r>
        <w:rPr>
          <w:rFonts w:ascii="Calibri" w:eastAsia="Calibri" w:hAnsi="Calibri"/>
        </w:rPr>
        <w:t>1</w:t>
      </w:r>
      <w:r>
        <w:rPr>
          <w:spacing w:val="-18"/>
        </w:rPr>
        <w:t>、《财政违法行为处罚处分条例》</w:t>
      </w:r>
      <w:r>
        <w:t>（</w:t>
      </w:r>
      <w:r>
        <w:rPr>
          <w:rFonts w:ascii="Calibri" w:eastAsia="Calibri" w:hAnsi="Calibri"/>
        </w:rPr>
        <w:t>2004</w:t>
      </w:r>
      <w:r>
        <w:rPr>
          <w:rFonts w:ascii="Calibri" w:eastAsia="Calibri" w:hAnsi="Calibri"/>
          <w:spacing w:val="23"/>
        </w:rPr>
        <w:t xml:space="preserve"> </w:t>
      </w:r>
      <w:r>
        <w:rPr>
          <w:spacing w:val="-5"/>
        </w:rPr>
        <w:t xml:space="preserve">年国务院令第 </w:t>
      </w:r>
      <w:r>
        <w:rPr>
          <w:rFonts w:ascii="Calibri" w:eastAsia="Calibri" w:hAnsi="Calibri"/>
        </w:rPr>
        <w:t>427</w:t>
      </w:r>
      <w:r>
        <w:rPr>
          <w:rFonts w:ascii="Calibri" w:eastAsia="Calibri" w:hAnsi="Calibri"/>
          <w:spacing w:val="24"/>
        </w:rPr>
        <w:t xml:space="preserve"> </w:t>
      </w:r>
      <w:r>
        <w:t>号）第十条：</w:t>
      </w:r>
      <w:r>
        <w:rPr>
          <w:rFonts w:ascii="Calibri" w:eastAsia="Calibri" w:hAnsi="Calibri"/>
        </w:rPr>
        <w:t>“</w:t>
      </w:r>
      <w:r>
        <w:rPr>
          <w:spacing w:val="-2"/>
        </w:rPr>
        <w:t>国家机关及</w:t>
      </w:r>
    </w:p>
    <w:p>
      <w:pPr>
        <w:pStyle w:val="BodyText"/>
        <w:spacing w:before="43" w:line="278" w:lineRule="auto"/>
        <w:ind w:left="120" w:right="205"/>
        <w:rPr>
          <w:rFonts w:ascii="Calibri" w:eastAsia="Calibri" w:hAnsi="Calibri"/>
        </w:rPr>
      </w:pPr>
      <w:r>
        <w:rPr>
          <w:spacing w:val="-2"/>
        </w:rPr>
        <w:t>其工作人员违反《中华人民共和国担保法》及国家有关规定，擅自提供担保的，责令改正，</w:t>
      </w:r>
      <w:r>
        <w:rPr>
          <w:spacing w:val="-2"/>
        </w:rPr>
        <w:t>没收违法所得。对单位给予警告或者通报批评。对直接负责的主管人员和其他直接责任人员</w:t>
      </w:r>
      <w:r>
        <w:rPr>
          <w:spacing w:val="-2"/>
        </w:rPr>
        <w:t>给予警告、记过或者记大过处分；造成损失的，给予降级或者撤职处分；造成重大损失的，</w:t>
      </w:r>
      <w:r>
        <w:rPr>
          <w:spacing w:val="-2"/>
        </w:rPr>
        <w:t>给予开除处分。</w:t>
      </w:r>
      <w:r>
        <w:rPr>
          <w:rFonts w:ascii="Calibri" w:eastAsia="Calibri" w:hAnsi="Calibri"/>
          <w:spacing w:val="-2"/>
        </w:rPr>
        <w:t>”</w:t>
      </w:r>
    </w:p>
    <w:p>
      <w:pPr>
        <w:pStyle w:val="BodyText"/>
        <w:spacing w:line="278" w:lineRule="auto"/>
        <w:ind w:right="298"/>
      </w:pPr>
      <w:r>
        <w:rPr>
          <w:spacing w:val="-4"/>
        </w:rPr>
        <w:t>七十七、违法行为名称：违反国家有关账户管理规定，擅自在金融机构开立、使用账户</w:t>
      </w:r>
      <w:r>
        <w:rPr>
          <w:spacing w:val="-2"/>
        </w:rPr>
        <w:t>处罚种类：警告、没收违法所得</w:t>
      </w:r>
    </w:p>
    <w:p>
      <w:pPr>
        <w:pStyle w:val="BodyText"/>
        <w:spacing w:line="269" w:lineRule="exact"/>
      </w:pPr>
      <w:r>
        <w:rPr>
          <w:spacing w:val="-2"/>
        </w:rPr>
        <w:t>法律依据：</w:t>
      </w:r>
    </w:p>
    <w:p>
      <w:pPr>
        <w:pStyle w:val="BodyText"/>
        <w:spacing w:before="42" w:line="278" w:lineRule="auto"/>
        <w:ind w:left="120" w:right="205" w:firstLine="420"/>
        <w:rPr>
          <w:rFonts w:ascii="Calibri" w:eastAsia="Calibri" w:hAnsi="Calibri"/>
        </w:rPr>
      </w:pPr>
      <w:r>
        <w:rPr>
          <w:rFonts w:ascii="Calibri" w:eastAsia="Calibri" w:hAnsi="Calibri"/>
        </w:rPr>
        <w:t>1</w:t>
      </w:r>
      <w:r>
        <w:rPr>
          <w:spacing w:val="-18"/>
        </w:rPr>
        <w:t>、《财政违法行为处罚处分条例》</w:t>
      </w:r>
      <w:r>
        <w:t>（</w:t>
      </w:r>
      <w:r>
        <w:rPr>
          <w:rFonts w:ascii="Calibri" w:eastAsia="Calibri" w:hAnsi="Calibri"/>
        </w:rPr>
        <w:t xml:space="preserve">2004 </w:t>
      </w:r>
      <w:r>
        <w:rPr>
          <w:spacing w:val="-2"/>
        </w:rPr>
        <w:t xml:space="preserve">年国务院令第 </w:t>
      </w:r>
      <w:r>
        <w:rPr>
          <w:rFonts w:ascii="Calibri" w:eastAsia="Calibri" w:hAnsi="Calibri"/>
        </w:rPr>
        <w:t xml:space="preserve">427 </w:t>
      </w:r>
      <w:r>
        <w:t>号）第十一条：</w:t>
      </w:r>
      <w:r>
        <w:rPr>
          <w:rFonts w:ascii="Calibri" w:eastAsia="Calibri" w:hAnsi="Calibri"/>
        </w:rPr>
        <w:t>“</w:t>
      </w:r>
      <w:r>
        <w:t>国家机关</w:t>
      </w:r>
      <w:r>
        <w:rPr>
          <w:spacing w:val="-2"/>
        </w:rPr>
        <w:t>及其工作人员违反国家有关账户管理规定，擅自在金融机构开立、使用账户的，责令改正，</w:t>
      </w:r>
      <w:r>
        <w:rPr>
          <w:spacing w:val="-2"/>
        </w:rPr>
        <w:t>调整有关会计账目，追回有关财政资金，没收违法所得，依法撤销擅自开立的账户。对单位</w:t>
      </w:r>
      <w:r>
        <w:rPr>
          <w:spacing w:val="-2"/>
        </w:rPr>
        <w:t>给予警告或者通报批评。对直接负责的主管人员和其他直接责任人员给予降级处分；情节严</w:t>
      </w:r>
      <w:r>
        <w:rPr>
          <w:spacing w:val="-2"/>
        </w:rPr>
        <w:t>重的，给予撤职或者开除处分。</w:t>
      </w:r>
      <w:r>
        <w:rPr>
          <w:rFonts w:ascii="Calibri" w:eastAsia="Calibri" w:hAnsi="Calibri"/>
          <w:spacing w:val="-2"/>
        </w:rPr>
        <w:t>”</w:t>
      </w:r>
    </w:p>
    <w:p>
      <w:pPr>
        <w:pStyle w:val="BodyText"/>
        <w:spacing w:line="278" w:lineRule="auto"/>
        <w:ind w:left="120" w:right="205" w:firstLine="420"/>
      </w:pPr>
      <w:r>
        <w:rPr>
          <w:spacing w:val="-2"/>
        </w:rPr>
        <w:t>七十八、违法行为名称：以虚报、冒领等手段骗取政府承贷或者担保的外国政府贷款、</w:t>
      </w:r>
      <w:r>
        <w:rPr>
          <w:spacing w:val="-2"/>
        </w:rPr>
        <w:t>国际金融组织贷款</w:t>
      </w:r>
    </w:p>
    <w:p>
      <w:pPr>
        <w:pStyle w:val="BodyText"/>
        <w:spacing w:line="278" w:lineRule="auto"/>
        <w:ind w:right="5245"/>
      </w:pPr>
      <w:r>
        <w:rPr>
          <w:spacing w:val="-2"/>
        </w:rPr>
        <w:t>处罚种类：警告、没收违法所得</w:t>
      </w:r>
      <w:r>
        <w:rPr>
          <w:spacing w:val="-2"/>
        </w:rPr>
        <w:t>法律依据：</w:t>
      </w:r>
    </w:p>
    <w:p>
      <w:pPr>
        <w:pStyle w:val="BodyText"/>
        <w:spacing w:line="278" w:lineRule="auto"/>
        <w:ind w:left="120" w:right="193" w:firstLine="420"/>
      </w:pPr>
      <w:r>
        <w:rPr>
          <w:rFonts w:ascii="Calibri" w:eastAsia="Calibri" w:hAnsi="Calibri"/>
        </w:rPr>
        <w:t>1</w:t>
      </w:r>
      <w:r>
        <w:rPr>
          <w:spacing w:val="-18"/>
        </w:rPr>
        <w:t>、《财政违法行为处罚处分条例》</w:t>
      </w:r>
      <w:r>
        <w:t>（</w:t>
      </w:r>
      <w:r>
        <w:rPr>
          <w:rFonts w:ascii="Calibri" w:eastAsia="Calibri" w:hAnsi="Calibri"/>
        </w:rPr>
        <w:t>20</w:t>
      </w:r>
      <w:r>
        <w:rPr>
          <w:rFonts w:ascii="Calibri" w:eastAsia="Calibri" w:hAnsi="Calibri"/>
          <w:spacing w:val="-1"/>
        </w:rPr>
        <w:t>0</w:t>
      </w:r>
      <w:r>
        <w:rPr>
          <w:rFonts w:ascii="Calibri" w:eastAsia="Calibri" w:hAnsi="Calibri"/>
        </w:rPr>
        <w:t>4</w:t>
      </w:r>
      <w:r>
        <w:rPr>
          <w:rFonts w:ascii="Calibri" w:eastAsia="Calibri" w:hAnsi="Calibri"/>
          <w:spacing w:val="5"/>
        </w:rPr>
        <w:t xml:space="preserve"> </w:t>
      </w:r>
      <w:r>
        <w:rPr>
          <w:spacing w:val="-8"/>
        </w:rPr>
        <w:t xml:space="preserve">年国务院令第 </w:t>
      </w:r>
      <w:r>
        <w:rPr>
          <w:rFonts w:ascii="Calibri" w:eastAsia="Calibri" w:hAnsi="Calibri"/>
        </w:rPr>
        <w:t>427</w:t>
      </w:r>
      <w:r>
        <w:rPr>
          <w:rFonts w:ascii="Calibri" w:eastAsia="Calibri" w:hAnsi="Calibri"/>
          <w:spacing w:val="5"/>
        </w:rPr>
        <w:t xml:space="preserve"> </w:t>
      </w:r>
      <w:r>
        <w:t>号</w:t>
      </w:r>
      <w:r>
        <w:rPr>
          <w:spacing w:val="-79"/>
        </w:rPr>
        <w:t>）</w:t>
      </w:r>
      <w:r>
        <w:rPr>
          <w:spacing w:val="-10"/>
        </w:rPr>
        <w:t>第十二条第一款第</w:t>
      </w:r>
      <w:r>
        <w:t>（一</w:t>
      </w:r>
      <w:r>
        <w:rPr>
          <w:spacing w:val="-16"/>
        </w:rPr>
        <w:t>）</w:t>
      </w:r>
      <w:r>
        <w:t>项：</w:t>
      </w:r>
      <w:r>
        <w:rPr>
          <w:rFonts w:ascii="Calibri" w:eastAsia="Calibri" w:hAnsi="Calibri"/>
        </w:rPr>
        <w:t>“</w:t>
      </w:r>
      <w:r>
        <w:t>国家机关及其工作人员有下列行为之一的，责令改正，调整有关会计账目，追回被挪</w:t>
      </w:r>
      <w:r>
        <w:rPr>
          <w:spacing w:val="-9"/>
        </w:rPr>
        <w:t>用、骗取的有关资金，没收违法所得。对单位给予警告或者通报批评。对直接负责的主管人</w:t>
      </w:r>
      <w:r>
        <w:rPr>
          <w:spacing w:val="-13"/>
        </w:rPr>
        <w:t>员和其他直接责任人员给予降级处分；情节较重的，给予撤职处分；情节严重的，给予开除处分：</w:t>
      </w:r>
    </w:p>
    <w:p>
      <w:pPr>
        <w:pStyle w:val="BodyText"/>
        <w:spacing w:line="278" w:lineRule="auto"/>
        <w:ind w:right="192"/>
      </w:pPr>
      <w:r>
        <w:rPr>
          <w:spacing w:val="-2"/>
        </w:rPr>
        <w:t>（一</w:t>
      </w:r>
      <w:r>
        <w:rPr>
          <w:spacing w:val="-61"/>
        </w:rPr>
        <w:t>）</w:t>
      </w:r>
      <w:r>
        <w:rPr>
          <w:spacing w:val="-14"/>
        </w:rPr>
        <w:t>以虚报、冒领等手段骗取政府承贷或者担保的外国政府贷款、国际金融组织贷款；</w:t>
      </w:r>
      <w:r>
        <w:rPr>
          <w:rFonts w:ascii="Calibri" w:eastAsia="Calibri" w:hAnsi="Calibri"/>
          <w:spacing w:val="-2"/>
        </w:rPr>
        <w:t>”</w:t>
      </w:r>
      <w:r>
        <w:rPr>
          <w:spacing w:val="-2"/>
        </w:rPr>
        <w:t>七十九、违法行为名称：滞留政府承贷或者担保的外国政府贷款、国际金融组织贷款</w:t>
      </w:r>
      <w:r>
        <w:rPr>
          <w:spacing w:val="40"/>
        </w:rPr>
        <w:t xml:space="preserve"> </w:t>
      </w:r>
      <w:r>
        <w:rPr>
          <w:spacing w:val="-2"/>
        </w:rPr>
        <w:t>处罚种类：警告、没收违法所得</w:t>
      </w:r>
    </w:p>
    <w:p>
      <w:pPr>
        <w:pStyle w:val="BodyText"/>
        <w:spacing w:line="269" w:lineRule="exact"/>
      </w:pPr>
      <w:r>
        <w:rPr>
          <w:spacing w:val="-2"/>
        </w:rPr>
        <w:t>法律依据：</w:t>
      </w:r>
    </w:p>
    <w:p>
      <w:pPr>
        <w:pStyle w:val="BodyText"/>
        <w:spacing w:before="41" w:line="278" w:lineRule="auto"/>
        <w:ind w:left="120" w:right="193" w:firstLine="420"/>
      </w:pPr>
      <w:r>
        <w:rPr>
          <w:rFonts w:ascii="Calibri" w:eastAsia="Calibri" w:hAnsi="Calibri"/>
        </w:rPr>
        <w:t>1</w:t>
      </w:r>
      <w:r>
        <w:rPr>
          <w:spacing w:val="-18"/>
        </w:rPr>
        <w:t>、《财政违法行为处罚处分条例》</w:t>
      </w:r>
      <w:r>
        <w:t>（</w:t>
      </w:r>
      <w:r>
        <w:rPr>
          <w:rFonts w:ascii="Calibri" w:eastAsia="Calibri" w:hAnsi="Calibri"/>
        </w:rPr>
        <w:t>20</w:t>
      </w:r>
      <w:r>
        <w:rPr>
          <w:rFonts w:ascii="Calibri" w:eastAsia="Calibri" w:hAnsi="Calibri"/>
          <w:spacing w:val="-1"/>
        </w:rPr>
        <w:t>0</w:t>
      </w:r>
      <w:r>
        <w:rPr>
          <w:rFonts w:ascii="Calibri" w:eastAsia="Calibri" w:hAnsi="Calibri"/>
        </w:rPr>
        <w:t>4</w:t>
      </w:r>
      <w:r>
        <w:rPr>
          <w:rFonts w:ascii="Calibri" w:eastAsia="Calibri" w:hAnsi="Calibri"/>
          <w:spacing w:val="5"/>
        </w:rPr>
        <w:t xml:space="preserve"> </w:t>
      </w:r>
      <w:r>
        <w:rPr>
          <w:spacing w:val="-8"/>
        </w:rPr>
        <w:t xml:space="preserve">年国务院令第 </w:t>
      </w:r>
      <w:r>
        <w:rPr>
          <w:rFonts w:ascii="Calibri" w:eastAsia="Calibri" w:hAnsi="Calibri"/>
        </w:rPr>
        <w:t>427</w:t>
      </w:r>
      <w:r>
        <w:rPr>
          <w:rFonts w:ascii="Calibri" w:eastAsia="Calibri" w:hAnsi="Calibri"/>
          <w:spacing w:val="5"/>
        </w:rPr>
        <w:t xml:space="preserve"> </w:t>
      </w:r>
      <w:r>
        <w:t>号</w:t>
      </w:r>
      <w:r>
        <w:rPr>
          <w:spacing w:val="-79"/>
        </w:rPr>
        <w:t>）</w:t>
      </w:r>
      <w:r>
        <w:rPr>
          <w:spacing w:val="-10"/>
        </w:rPr>
        <w:t>第十二条第一款第</w:t>
      </w:r>
      <w:r>
        <w:t>（二</w:t>
      </w:r>
      <w:r>
        <w:rPr>
          <w:spacing w:val="-16"/>
        </w:rPr>
        <w:t>）</w:t>
      </w:r>
      <w:r>
        <w:t>项：</w:t>
      </w:r>
      <w:r>
        <w:rPr>
          <w:rFonts w:ascii="Calibri" w:eastAsia="Calibri" w:hAnsi="Calibri"/>
        </w:rPr>
        <w:t>“</w:t>
      </w:r>
      <w:r>
        <w:t>国家机关及其工作人员有下列行为之一的，责令改正，调整有关会计账目，追回被挪</w:t>
      </w:r>
      <w:r>
        <w:rPr>
          <w:spacing w:val="-9"/>
        </w:rPr>
        <w:t>用、骗取的有关资金，没收违法所得。对单位给予警告或者通报批评。对直接负责的主管人</w:t>
      </w:r>
      <w:r>
        <w:rPr>
          <w:spacing w:val="-13"/>
        </w:rPr>
        <w:t>员和其他直接责任人员给予降级处分；情节较重的，给予撤职处分；情节严重的，给予开除处分：</w:t>
      </w:r>
    </w:p>
    <w:p>
      <w:pPr>
        <w:pStyle w:val="BodyText"/>
        <w:spacing w:line="268" w:lineRule="exact"/>
        <w:rPr>
          <w:rFonts w:ascii="Calibri" w:eastAsia="Calibri" w:hAnsi="Calibri"/>
        </w:rPr>
      </w:pPr>
      <w:r>
        <w:t>（二）</w:t>
      </w:r>
      <w:r>
        <w:rPr>
          <w:spacing w:val="-1"/>
        </w:rPr>
        <w:t>滞留政府承贷或者担保的外国政府贷款、国际金融组织贷款；</w:t>
      </w:r>
      <w:r>
        <w:rPr>
          <w:rFonts w:ascii="Calibri" w:eastAsia="Calibri" w:hAnsi="Calibri"/>
          <w:spacing w:val="-5"/>
        </w:rPr>
        <w:t>”</w:t>
      </w:r>
    </w:p>
    <w:p>
      <w:pPr>
        <w:pStyle w:val="BodyText"/>
        <w:spacing w:before="43"/>
      </w:pPr>
      <w:r>
        <w:rPr>
          <w:spacing w:val="-5"/>
        </w:rPr>
        <w:t>八十、违法行为名称：截留、挪用政府承贷或者担保的外国政府贷款、国际金融组织贷</w:t>
      </w:r>
    </w:p>
    <w:p>
      <w:pPr>
        <w:pStyle w:val="BodyText"/>
        <w:spacing w:before="43"/>
        <w:ind w:left="120"/>
      </w:pPr>
      <w:r>
        <w:t>款</w:t>
      </w:r>
    </w:p>
    <w:p>
      <w:pPr>
        <w:pStyle w:val="BodyText"/>
        <w:spacing w:before="43" w:line="278" w:lineRule="auto"/>
        <w:ind w:right="5245"/>
      </w:pPr>
      <w:r>
        <w:rPr>
          <w:spacing w:val="-2"/>
        </w:rPr>
        <w:t>处罚种类：警告、没收违法所得</w:t>
      </w:r>
      <w:r>
        <w:rPr>
          <w:spacing w:val="-2"/>
        </w:rPr>
        <w:t>法律依据：</w:t>
      </w:r>
    </w:p>
    <w:p>
      <w:pPr>
        <w:pStyle w:val="BodyText"/>
        <w:spacing w:line="269" w:lineRule="exact"/>
      </w:pPr>
      <w:r>
        <w:rPr>
          <w:rFonts w:ascii="Calibri" w:eastAsia="Calibri"/>
        </w:rPr>
        <w:t>1</w:t>
      </w:r>
      <w:r>
        <w:rPr>
          <w:spacing w:val="-18"/>
        </w:rPr>
        <w:t>、《财政违法行为处罚处分条例》</w:t>
      </w:r>
      <w:r>
        <w:t>（</w:t>
      </w:r>
      <w:r>
        <w:rPr>
          <w:rFonts w:ascii="Calibri" w:eastAsia="Calibri"/>
        </w:rPr>
        <w:t>2004</w:t>
      </w:r>
      <w:r>
        <w:rPr>
          <w:rFonts w:ascii="Calibri" w:eastAsia="Calibri"/>
          <w:spacing w:val="4"/>
        </w:rPr>
        <w:t xml:space="preserve"> </w:t>
      </w:r>
      <w:r>
        <w:rPr>
          <w:spacing w:val="-8"/>
        </w:rPr>
        <w:t xml:space="preserve">年国务院令第 </w:t>
      </w:r>
      <w:r>
        <w:rPr>
          <w:rFonts w:ascii="Calibri" w:eastAsia="Calibri"/>
        </w:rPr>
        <w:t>427</w:t>
      </w:r>
      <w:r>
        <w:rPr>
          <w:rFonts w:ascii="Calibri" w:eastAsia="Calibri"/>
          <w:spacing w:val="5"/>
        </w:rPr>
        <w:t xml:space="preserve"> </w:t>
      </w:r>
      <w:r>
        <w:t>号</w:t>
      </w:r>
      <w:r>
        <w:rPr>
          <w:spacing w:val="-79"/>
        </w:rPr>
        <w:t>）</w:t>
      </w:r>
      <w:r>
        <w:rPr>
          <w:spacing w:val="-10"/>
        </w:rPr>
        <w:t>第十二条第一款第</w:t>
      </w:r>
      <w:r>
        <w:t>（三</w:t>
      </w:r>
      <w:r>
        <w:rPr>
          <w:spacing w:val="-10"/>
        </w:rPr>
        <w:t>）</w:t>
      </w:r>
    </w:p>
    <w:p>
      <w:pPr>
        <w:pStyle w:val="BodyText"/>
        <w:spacing w:before="43" w:line="278" w:lineRule="auto"/>
        <w:ind w:left="120" w:right="298"/>
      </w:pPr>
      <w:r>
        <w:rPr>
          <w:spacing w:val="-2"/>
        </w:rPr>
        <w:t>项：</w:t>
      </w:r>
      <w:r>
        <w:rPr>
          <w:rFonts w:ascii="Calibri" w:eastAsia="Calibri" w:hAnsi="Calibri"/>
          <w:spacing w:val="-2"/>
        </w:rPr>
        <w:t>“</w:t>
      </w:r>
      <w:r>
        <w:rPr>
          <w:spacing w:val="-2"/>
        </w:rPr>
        <w:t>国家机关及其工作人员有下列行为之一的，责令改正，调整有关会计账目，追回被挪</w:t>
      </w:r>
      <w:r>
        <w:rPr>
          <w:spacing w:val="-5"/>
        </w:rPr>
        <w:t>用、骗取的有关资金，没收违法所得。对单位给予警告或者通报批评。对直接负责的主管人</w:t>
      </w:r>
    </w:p>
    <w:p>
      <w:pPr>
        <w:spacing w:after="0" w:line="278" w:lineRule="auto"/>
        <w:sectPr>
          <w:pgSz w:w="11910" w:h="16840"/>
          <w:pgMar w:top="1400" w:right="1500" w:bottom="280" w:left="1680" w:header="708" w:footer="708"/>
          <w:pgNumType w:start="27"/>
          <w:cols w:space="708"/>
        </w:sectPr>
      </w:pPr>
    </w:p>
    <w:p>
      <w:pPr>
        <w:pStyle w:val="BodyText"/>
        <w:spacing w:before="45" w:line="278" w:lineRule="auto"/>
        <w:ind w:left="120" w:right="298"/>
      </w:pPr>
      <w:r>
        <w:rPr>
          <w:spacing w:val="-4"/>
        </w:rPr>
        <w:t>员和其他直接责任人员给予降级处分；情节较重的，给予撤职处分；情节严重的，给予开除</w:t>
      </w:r>
      <w:r>
        <w:rPr>
          <w:spacing w:val="-4"/>
        </w:rPr>
        <w:t>处分：</w:t>
      </w:r>
    </w:p>
    <w:p>
      <w:pPr>
        <w:pStyle w:val="BodyText"/>
        <w:spacing w:line="269" w:lineRule="exact"/>
        <w:rPr>
          <w:rFonts w:ascii="Calibri" w:eastAsia="Calibri" w:hAnsi="Calibri"/>
        </w:rPr>
      </w:pPr>
      <w:r>
        <w:t>（三）</w:t>
      </w:r>
      <w:r>
        <w:rPr>
          <w:spacing w:val="-1"/>
        </w:rPr>
        <w:t>截留、挪用政府承贷或者担保的外国政府贷款、国际金融组织贷款；</w:t>
      </w:r>
      <w:r>
        <w:rPr>
          <w:rFonts w:ascii="Calibri" w:eastAsia="Calibri" w:hAnsi="Calibri"/>
          <w:spacing w:val="-5"/>
        </w:rPr>
        <w:t>”</w:t>
      </w:r>
    </w:p>
    <w:p>
      <w:pPr>
        <w:pStyle w:val="BodyText"/>
        <w:spacing w:before="43" w:line="278" w:lineRule="auto"/>
        <w:ind w:left="120" w:right="205" w:firstLine="420"/>
      </w:pPr>
      <w:r>
        <w:rPr>
          <w:spacing w:val="-2"/>
        </w:rPr>
        <w:t>八十一、违法行为名称：其他违反规定使用、骗取政府承贷或者担保的外国政府贷款、</w:t>
      </w:r>
      <w:r>
        <w:rPr>
          <w:spacing w:val="-2"/>
        </w:rPr>
        <w:t>国际金融组织贷款的行为</w:t>
      </w:r>
    </w:p>
    <w:p>
      <w:pPr>
        <w:pStyle w:val="BodyText"/>
        <w:spacing w:line="278" w:lineRule="auto"/>
        <w:ind w:right="5245"/>
      </w:pPr>
      <w:r>
        <w:rPr>
          <w:spacing w:val="-2"/>
        </w:rPr>
        <w:t>处罚种类：警告、没收违法所得</w:t>
      </w:r>
      <w:r>
        <w:rPr>
          <w:spacing w:val="-2"/>
        </w:rPr>
        <w:t>法律依据：</w:t>
      </w:r>
    </w:p>
    <w:p>
      <w:pPr>
        <w:pStyle w:val="BodyText"/>
        <w:spacing w:line="278" w:lineRule="auto"/>
        <w:ind w:left="120" w:right="193" w:firstLine="420"/>
      </w:pPr>
      <w:r>
        <w:rPr>
          <w:rFonts w:ascii="Calibri" w:eastAsia="Calibri" w:hAnsi="Calibri"/>
        </w:rPr>
        <w:t>1</w:t>
      </w:r>
      <w:r>
        <w:rPr>
          <w:spacing w:val="-18"/>
        </w:rPr>
        <w:t>、《财政违法行为处罚处分条例》</w:t>
      </w:r>
      <w:r>
        <w:t>（</w:t>
      </w:r>
      <w:r>
        <w:rPr>
          <w:rFonts w:ascii="Calibri" w:eastAsia="Calibri" w:hAnsi="Calibri"/>
        </w:rPr>
        <w:t>20</w:t>
      </w:r>
      <w:r>
        <w:rPr>
          <w:rFonts w:ascii="Calibri" w:eastAsia="Calibri" w:hAnsi="Calibri"/>
          <w:spacing w:val="-1"/>
        </w:rPr>
        <w:t>0</w:t>
      </w:r>
      <w:r>
        <w:rPr>
          <w:rFonts w:ascii="Calibri" w:eastAsia="Calibri" w:hAnsi="Calibri"/>
        </w:rPr>
        <w:t>4</w:t>
      </w:r>
      <w:r>
        <w:rPr>
          <w:rFonts w:ascii="Calibri" w:eastAsia="Calibri" w:hAnsi="Calibri"/>
          <w:spacing w:val="5"/>
        </w:rPr>
        <w:t xml:space="preserve"> </w:t>
      </w:r>
      <w:r>
        <w:rPr>
          <w:spacing w:val="-8"/>
        </w:rPr>
        <w:t xml:space="preserve">年国务院令第 </w:t>
      </w:r>
      <w:r>
        <w:rPr>
          <w:rFonts w:ascii="Calibri" w:eastAsia="Calibri" w:hAnsi="Calibri"/>
        </w:rPr>
        <w:t>427</w:t>
      </w:r>
      <w:r>
        <w:rPr>
          <w:rFonts w:ascii="Calibri" w:eastAsia="Calibri" w:hAnsi="Calibri"/>
          <w:spacing w:val="5"/>
        </w:rPr>
        <w:t xml:space="preserve"> </w:t>
      </w:r>
      <w:r>
        <w:t>号</w:t>
      </w:r>
      <w:r>
        <w:rPr>
          <w:spacing w:val="-79"/>
        </w:rPr>
        <w:t>）</w:t>
      </w:r>
      <w:r>
        <w:rPr>
          <w:spacing w:val="-10"/>
        </w:rPr>
        <w:t>第十二条第一款第</w:t>
      </w:r>
      <w:r>
        <w:t>（四</w:t>
      </w:r>
      <w:r>
        <w:rPr>
          <w:spacing w:val="-16"/>
        </w:rPr>
        <w:t>）</w:t>
      </w:r>
      <w:r>
        <w:t>项：</w:t>
      </w:r>
      <w:r>
        <w:rPr>
          <w:rFonts w:ascii="Calibri" w:eastAsia="Calibri" w:hAnsi="Calibri"/>
        </w:rPr>
        <w:t>“</w:t>
      </w:r>
      <w:r>
        <w:t>国家机关及其工作人员有下列行为之一的，责令改正，调整有关会计账目，追回被挪</w:t>
      </w:r>
      <w:r>
        <w:rPr>
          <w:spacing w:val="-9"/>
        </w:rPr>
        <w:t>用、骗取的有关资金，没收违法所得。对单位给予警告或者通报批评。对直接负责的主管人</w:t>
      </w:r>
      <w:r>
        <w:rPr>
          <w:spacing w:val="-13"/>
        </w:rPr>
        <w:t>员和其他直接责任人员给予降级处分；情节较重的，给予撤职处分；情节严重的，给予开除处分：</w:t>
      </w:r>
    </w:p>
    <w:p>
      <w:pPr>
        <w:pStyle w:val="BodyText"/>
        <w:spacing w:line="278" w:lineRule="auto"/>
        <w:ind w:left="120" w:right="297" w:firstLine="420"/>
        <w:rPr>
          <w:rFonts w:ascii="Calibri" w:eastAsia="Calibri" w:hAnsi="Calibri"/>
        </w:rPr>
      </w:pPr>
      <w:r>
        <w:rPr>
          <w:spacing w:val="-4"/>
        </w:rPr>
        <w:t>（四）其他违反规定使用、骗取政府承贷或者担保的外国政府贷款、国际金融组织贷款</w:t>
      </w:r>
      <w:r>
        <w:rPr>
          <w:spacing w:val="-2"/>
        </w:rPr>
        <w:t>的行为。</w:t>
      </w:r>
      <w:r>
        <w:rPr>
          <w:rFonts w:ascii="Calibri" w:eastAsia="Calibri" w:hAnsi="Calibri"/>
          <w:spacing w:val="-2"/>
        </w:rPr>
        <w:t>”</w:t>
      </w:r>
    </w:p>
    <w:p>
      <w:pPr>
        <w:pStyle w:val="BodyText"/>
        <w:spacing w:line="278" w:lineRule="auto"/>
        <w:ind w:right="3565"/>
      </w:pPr>
      <w:r>
        <w:rPr>
          <w:spacing w:val="-2"/>
        </w:rPr>
        <w:t>八十二、违法行为名称：隐瞒应当上缴的财政收入</w:t>
      </w:r>
      <w:r>
        <w:rPr>
          <w:spacing w:val="-2"/>
        </w:rPr>
        <w:t>处罚种类：警告、罚款、没收违法所得</w:t>
      </w:r>
    </w:p>
    <w:p>
      <w:pPr>
        <w:pStyle w:val="BodyText"/>
        <w:spacing w:line="269" w:lineRule="exact"/>
      </w:pPr>
      <w:r>
        <w:rPr>
          <w:spacing w:val="-2"/>
        </w:rPr>
        <w:t>法律依据：</w:t>
      </w:r>
    </w:p>
    <w:p>
      <w:pPr>
        <w:pStyle w:val="BodyText"/>
        <w:spacing w:before="41" w:line="278" w:lineRule="auto"/>
        <w:ind w:left="120" w:right="193" w:firstLine="420"/>
      </w:pPr>
      <w:r>
        <w:rPr>
          <w:rFonts w:ascii="Calibri" w:eastAsia="Calibri" w:hAnsi="Calibri"/>
        </w:rPr>
        <w:t>1</w:t>
      </w:r>
      <w:r>
        <w:rPr>
          <w:spacing w:val="-18"/>
        </w:rPr>
        <w:t>、《财政违法行为处罚处分条例》</w:t>
      </w:r>
      <w:r>
        <w:t>（</w:t>
      </w:r>
      <w:r>
        <w:rPr>
          <w:rFonts w:ascii="Calibri" w:eastAsia="Calibri" w:hAnsi="Calibri"/>
        </w:rPr>
        <w:t>2004</w:t>
      </w:r>
      <w:r>
        <w:rPr>
          <w:rFonts w:ascii="Calibri" w:eastAsia="Calibri" w:hAnsi="Calibri"/>
          <w:spacing w:val="-12"/>
        </w:rPr>
        <w:t xml:space="preserve"> </w:t>
      </w:r>
      <w:r>
        <w:rPr>
          <w:spacing w:val="-8"/>
        </w:rPr>
        <w:t xml:space="preserve">年国务院令第 </w:t>
      </w:r>
      <w:r>
        <w:rPr>
          <w:rFonts w:ascii="Calibri" w:eastAsia="Calibri" w:hAnsi="Calibri"/>
        </w:rPr>
        <w:t>427</w:t>
      </w:r>
      <w:r>
        <w:rPr>
          <w:rFonts w:ascii="Calibri" w:eastAsia="Calibri" w:hAnsi="Calibri"/>
          <w:spacing w:val="-11"/>
        </w:rPr>
        <w:t xml:space="preserve"> </w:t>
      </w:r>
      <w:r>
        <w:t>号</w:t>
      </w:r>
      <w:r>
        <w:rPr>
          <w:spacing w:val="-79"/>
        </w:rPr>
        <w:t>）</w:t>
      </w:r>
      <w:r>
        <w:rPr>
          <w:spacing w:val="-10"/>
        </w:rPr>
        <w:t>第十三条第一款第</w:t>
      </w:r>
      <w:r>
        <w:t>（一</w:t>
      </w:r>
      <w:r>
        <w:t>）</w:t>
      </w:r>
      <w:r>
        <w:rPr>
          <w:spacing w:val="-2"/>
        </w:rPr>
        <w:t>项：</w:t>
      </w:r>
      <w:r>
        <w:rPr>
          <w:rFonts w:ascii="Calibri" w:eastAsia="Calibri" w:hAnsi="Calibri"/>
          <w:spacing w:val="-2"/>
        </w:rPr>
        <w:t>“</w:t>
      </w:r>
      <w:r>
        <w:rPr>
          <w:spacing w:val="-2"/>
        </w:rPr>
        <w:t>企业和个人有下列不缴或者少缴财政收入行为之一的，责令改正，调整有关会计账目，</w:t>
      </w:r>
      <w:r>
        <w:rPr>
          <w:spacing w:val="-4"/>
        </w:rPr>
        <w:t xml:space="preserve">收缴应当上缴的财政收入，给予警告，没收违法所得，并处不缴或者少缴财政收入 </w:t>
      </w:r>
      <w:r>
        <w:rPr>
          <w:rFonts w:ascii="Calibri" w:eastAsia="Calibri" w:hAnsi="Calibri"/>
          <w:spacing w:val="-2"/>
        </w:rPr>
        <w:t>10</w:t>
      </w:r>
      <w:r>
        <w:rPr>
          <w:spacing w:val="-2"/>
        </w:rPr>
        <w:t>％以上</w:t>
      </w:r>
      <w:r>
        <w:rPr>
          <w:spacing w:val="-2"/>
        </w:rPr>
        <w:t xml:space="preserve"> </w:t>
      </w:r>
      <w:r>
        <w:rPr>
          <w:rFonts w:ascii="Calibri" w:eastAsia="Calibri" w:hAnsi="Calibri"/>
        </w:rPr>
        <w:t>30</w:t>
      </w:r>
      <w:r>
        <w:rPr>
          <w:spacing w:val="-2"/>
        </w:rPr>
        <w:t xml:space="preserve">％以下的罚款；对直接负责的主管人员和其他直接责任人员处 </w:t>
      </w:r>
      <w:r>
        <w:rPr>
          <w:rFonts w:ascii="Calibri" w:eastAsia="Calibri" w:hAnsi="Calibri"/>
        </w:rPr>
        <w:t xml:space="preserve">3000 </w:t>
      </w:r>
      <w:r>
        <w:rPr>
          <w:spacing w:val="-9"/>
        </w:rPr>
        <w:t xml:space="preserve">元以上 </w:t>
      </w:r>
      <w:r>
        <w:rPr>
          <w:rFonts w:ascii="Calibri" w:eastAsia="Calibri" w:hAnsi="Calibri"/>
        </w:rPr>
        <w:t xml:space="preserve">5 </w:t>
      </w:r>
      <w:r>
        <w:t>万元以下的</w:t>
      </w:r>
      <w:r>
        <w:rPr>
          <w:spacing w:val="-4"/>
        </w:rPr>
        <w:t>罚款：</w:t>
      </w:r>
    </w:p>
    <w:p>
      <w:pPr>
        <w:pStyle w:val="BodyText"/>
        <w:spacing w:line="269" w:lineRule="exact"/>
        <w:rPr>
          <w:rFonts w:ascii="Calibri" w:eastAsia="Calibri" w:hAnsi="Calibri"/>
        </w:rPr>
      </w:pPr>
      <w:r>
        <w:t>（一）</w:t>
      </w:r>
      <w:r>
        <w:rPr>
          <w:spacing w:val="-1"/>
        </w:rPr>
        <w:t>隐瞒应当上缴的财政收入；</w:t>
      </w:r>
      <w:r>
        <w:rPr>
          <w:rFonts w:ascii="Calibri" w:eastAsia="Calibri" w:hAnsi="Calibri"/>
          <w:spacing w:val="-5"/>
        </w:rPr>
        <w:t>”</w:t>
      </w:r>
    </w:p>
    <w:p>
      <w:pPr>
        <w:pStyle w:val="BodyText"/>
        <w:spacing w:before="43" w:line="278" w:lineRule="auto"/>
        <w:ind w:right="3985"/>
      </w:pPr>
      <w:r>
        <w:rPr>
          <w:spacing w:val="-2"/>
        </w:rPr>
        <w:t>八十三、违法行为名称：截留代收的财政收入</w:t>
      </w:r>
      <w:r>
        <w:rPr>
          <w:spacing w:val="-2"/>
        </w:rPr>
        <w:t>处罚种类：警告、罚款、没收违法所得</w:t>
      </w:r>
    </w:p>
    <w:p>
      <w:pPr>
        <w:pStyle w:val="BodyText"/>
        <w:spacing w:line="269" w:lineRule="exact"/>
      </w:pPr>
      <w:r>
        <w:rPr>
          <w:spacing w:val="-2"/>
        </w:rPr>
        <w:t>法律依据：</w:t>
      </w:r>
    </w:p>
    <w:p>
      <w:pPr>
        <w:pStyle w:val="BodyText"/>
        <w:spacing w:before="43" w:line="278" w:lineRule="auto"/>
        <w:ind w:left="120" w:right="193" w:firstLine="420"/>
      </w:pPr>
      <w:r>
        <w:rPr>
          <w:rFonts w:ascii="Calibri" w:eastAsia="Calibri" w:hAnsi="Calibri"/>
        </w:rPr>
        <w:t>1</w:t>
      </w:r>
      <w:r>
        <w:rPr>
          <w:spacing w:val="-18"/>
        </w:rPr>
        <w:t>、《财政违法行为处罚处分条例》</w:t>
      </w:r>
      <w:r>
        <w:t>（</w:t>
      </w:r>
      <w:r>
        <w:rPr>
          <w:rFonts w:ascii="Calibri" w:eastAsia="Calibri" w:hAnsi="Calibri"/>
        </w:rPr>
        <w:t>2004</w:t>
      </w:r>
      <w:r>
        <w:rPr>
          <w:rFonts w:ascii="Calibri" w:eastAsia="Calibri" w:hAnsi="Calibri"/>
          <w:spacing w:val="-12"/>
        </w:rPr>
        <w:t xml:space="preserve"> </w:t>
      </w:r>
      <w:r>
        <w:rPr>
          <w:spacing w:val="-8"/>
        </w:rPr>
        <w:t xml:space="preserve">年国务院令第 </w:t>
      </w:r>
      <w:r>
        <w:rPr>
          <w:rFonts w:ascii="Calibri" w:eastAsia="Calibri" w:hAnsi="Calibri"/>
        </w:rPr>
        <w:t>427</w:t>
      </w:r>
      <w:r>
        <w:rPr>
          <w:rFonts w:ascii="Calibri" w:eastAsia="Calibri" w:hAnsi="Calibri"/>
          <w:spacing w:val="-11"/>
        </w:rPr>
        <w:t xml:space="preserve"> </w:t>
      </w:r>
      <w:r>
        <w:t>号</w:t>
      </w:r>
      <w:r>
        <w:rPr>
          <w:spacing w:val="-79"/>
        </w:rPr>
        <w:t>）</w:t>
      </w:r>
      <w:r>
        <w:rPr>
          <w:spacing w:val="-10"/>
        </w:rPr>
        <w:t>第十三条第一款第</w:t>
      </w:r>
      <w:r>
        <w:t>（二</w:t>
      </w:r>
      <w:r>
        <w:t>）</w:t>
      </w:r>
      <w:r>
        <w:rPr>
          <w:spacing w:val="-2"/>
        </w:rPr>
        <w:t>项：</w:t>
      </w:r>
      <w:r>
        <w:rPr>
          <w:rFonts w:ascii="Calibri" w:eastAsia="Calibri" w:hAnsi="Calibri"/>
          <w:spacing w:val="-2"/>
        </w:rPr>
        <w:t>“</w:t>
      </w:r>
      <w:r>
        <w:rPr>
          <w:spacing w:val="-2"/>
        </w:rPr>
        <w:t>企业和个人有下列不缴或者少缴财政收入行为之一的，责令改正，调整有关会计账目，</w:t>
      </w:r>
      <w:r>
        <w:rPr>
          <w:spacing w:val="-4"/>
        </w:rPr>
        <w:t xml:space="preserve">收缴应当上缴的财政收入，给予警告，没收违法所得，并处不缴或者少缴财政收入 </w:t>
      </w:r>
      <w:r>
        <w:rPr>
          <w:rFonts w:ascii="Calibri" w:eastAsia="Calibri" w:hAnsi="Calibri"/>
          <w:spacing w:val="-2"/>
        </w:rPr>
        <w:t>10</w:t>
      </w:r>
      <w:r>
        <w:rPr>
          <w:spacing w:val="-2"/>
        </w:rPr>
        <w:t>％以上</w:t>
      </w:r>
      <w:r>
        <w:rPr>
          <w:spacing w:val="-2"/>
        </w:rPr>
        <w:t xml:space="preserve"> </w:t>
      </w:r>
      <w:r>
        <w:rPr>
          <w:rFonts w:ascii="Calibri" w:eastAsia="Calibri" w:hAnsi="Calibri"/>
        </w:rPr>
        <w:t>30</w:t>
      </w:r>
      <w:r>
        <w:rPr>
          <w:spacing w:val="-2"/>
        </w:rPr>
        <w:t xml:space="preserve">％以下的罚款；对直接负责的主管人员和其他直接责任人员处 </w:t>
      </w:r>
      <w:r>
        <w:rPr>
          <w:rFonts w:ascii="Calibri" w:eastAsia="Calibri" w:hAnsi="Calibri"/>
        </w:rPr>
        <w:t xml:space="preserve">3000 </w:t>
      </w:r>
      <w:r>
        <w:rPr>
          <w:spacing w:val="-9"/>
        </w:rPr>
        <w:t xml:space="preserve">元以上 </w:t>
      </w:r>
      <w:r>
        <w:rPr>
          <w:rFonts w:ascii="Calibri" w:eastAsia="Calibri" w:hAnsi="Calibri"/>
        </w:rPr>
        <w:t xml:space="preserve">5 </w:t>
      </w:r>
      <w:r>
        <w:t>万元以下的</w:t>
      </w:r>
      <w:r>
        <w:rPr>
          <w:spacing w:val="-4"/>
        </w:rPr>
        <w:t>罚款：</w:t>
      </w:r>
    </w:p>
    <w:p>
      <w:pPr>
        <w:pStyle w:val="BodyText"/>
        <w:spacing w:line="269" w:lineRule="exact"/>
        <w:rPr>
          <w:rFonts w:ascii="Calibri" w:eastAsia="Calibri" w:hAnsi="Calibri"/>
        </w:rPr>
      </w:pPr>
      <w:r>
        <w:t>（二）</w:t>
      </w:r>
      <w:r>
        <w:rPr>
          <w:spacing w:val="-1"/>
        </w:rPr>
        <w:t>截留代收的财政收入；</w:t>
      </w:r>
      <w:r>
        <w:rPr>
          <w:rFonts w:ascii="Calibri" w:eastAsia="Calibri" w:hAnsi="Calibri"/>
          <w:spacing w:val="-5"/>
        </w:rPr>
        <w:t>”</w:t>
      </w:r>
    </w:p>
    <w:p>
      <w:pPr>
        <w:pStyle w:val="BodyText"/>
        <w:spacing w:before="43" w:line="278" w:lineRule="auto"/>
        <w:ind w:right="2725"/>
      </w:pPr>
      <w:r>
        <w:rPr>
          <w:spacing w:val="-2"/>
        </w:rPr>
        <w:t>八十四、违法行为名称：其他不缴或者少缴财政收入的行为</w:t>
      </w:r>
      <w:r>
        <w:rPr>
          <w:spacing w:val="-2"/>
        </w:rPr>
        <w:t>处罚种类：警告、罚款、没收违法所得</w:t>
      </w:r>
    </w:p>
    <w:p>
      <w:pPr>
        <w:pStyle w:val="BodyText"/>
        <w:spacing w:line="269" w:lineRule="exact"/>
      </w:pPr>
      <w:r>
        <w:rPr>
          <w:spacing w:val="-2"/>
        </w:rPr>
        <w:t>法律依据：</w:t>
      </w:r>
    </w:p>
    <w:p>
      <w:pPr>
        <w:pStyle w:val="BodyText"/>
        <w:spacing w:before="43" w:line="278" w:lineRule="auto"/>
        <w:ind w:left="120" w:right="193" w:firstLine="420"/>
      </w:pPr>
      <w:r>
        <w:rPr>
          <w:rFonts w:ascii="Calibri" w:eastAsia="Calibri" w:hAnsi="Calibri"/>
        </w:rPr>
        <w:t>1</w:t>
      </w:r>
      <w:r>
        <w:rPr>
          <w:spacing w:val="-18"/>
        </w:rPr>
        <w:t>、《财政违法行为处罚处分条例》</w:t>
      </w:r>
      <w:r>
        <w:t>（</w:t>
      </w:r>
      <w:r>
        <w:rPr>
          <w:rFonts w:ascii="Calibri" w:eastAsia="Calibri" w:hAnsi="Calibri"/>
        </w:rPr>
        <w:t>2004</w:t>
      </w:r>
      <w:r>
        <w:rPr>
          <w:rFonts w:ascii="Calibri" w:eastAsia="Calibri" w:hAnsi="Calibri"/>
          <w:spacing w:val="-12"/>
        </w:rPr>
        <w:t xml:space="preserve"> </w:t>
      </w:r>
      <w:r>
        <w:rPr>
          <w:spacing w:val="-8"/>
        </w:rPr>
        <w:t xml:space="preserve">年国务院令第 </w:t>
      </w:r>
      <w:r>
        <w:rPr>
          <w:rFonts w:ascii="Calibri" w:eastAsia="Calibri" w:hAnsi="Calibri"/>
        </w:rPr>
        <w:t>427</w:t>
      </w:r>
      <w:r>
        <w:rPr>
          <w:rFonts w:ascii="Calibri" w:eastAsia="Calibri" w:hAnsi="Calibri"/>
          <w:spacing w:val="-11"/>
        </w:rPr>
        <w:t xml:space="preserve"> </w:t>
      </w:r>
      <w:r>
        <w:t>号</w:t>
      </w:r>
      <w:r>
        <w:rPr>
          <w:spacing w:val="-79"/>
        </w:rPr>
        <w:t>）</w:t>
      </w:r>
      <w:r>
        <w:rPr>
          <w:spacing w:val="-10"/>
        </w:rPr>
        <w:t>第十三条第一款第</w:t>
      </w:r>
      <w:r>
        <w:t>（三</w:t>
      </w:r>
      <w:r>
        <w:t>）</w:t>
      </w:r>
      <w:r>
        <w:rPr>
          <w:spacing w:val="-2"/>
        </w:rPr>
        <w:t>项：</w:t>
      </w:r>
      <w:r>
        <w:rPr>
          <w:rFonts w:ascii="Calibri" w:eastAsia="Calibri" w:hAnsi="Calibri"/>
          <w:spacing w:val="-2"/>
        </w:rPr>
        <w:t>“</w:t>
      </w:r>
      <w:r>
        <w:rPr>
          <w:spacing w:val="-2"/>
        </w:rPr>
        <w:t>企业和个人有下列不缴或者少缴财政收入行为之一的，责令改正，调整有关会计账目，</w:t>
      </w:r>
      <w:r>
        <w:rPr>
          <w:spacing w:val="-4"/>
        </w:rPr>
        <w:t xml:space="preserve">收缴应当上缴的财政收入，给予警告，没收违法所得，并处不缴或者少缴财政收入 </w:t>
      </w:r>
      <w:r>
        <w:rPr>
          <w:rFonts w:ascii="Calibri" w:eastAsia="Calibri" w:hAnsi="Calibri"/>
          <w:spacing w:val="-2"/>
        </w:rPr>
        <w:t>10</w:t>
      </w:r>
      <w:r>
        <w:rPr>
          <w:spacing w:val="-2"/>
        </w:rPr>
        <w:t>％以上</w:t>
      </w:r>
      <w:r>
        <w:rPr>
          <w:spacing w:val="-2"/>
        </w:rPr>
        <w:t xml:space="preserve"> </w:t>
      </w:r>
      <w:r>
        <w:rPr>
          <w:rFonts w:ascii="Calibri" w:eastAsia="Calibri" w:hAnsi="Calibri"/>
        </w:rPr>
        <w:t>30</w:t>
      </w:r>
      <w:r>
        <w:rPr>
          <w:spacing w:val="-2"/>
        </w:rPr>
        <w:t xml:space="preserve">％以下的罚款；对直接负责的主管人员和其他直接责任人员处 </w:t>
      </w:r>
      <w:r>
        <w:rPr>
          <w:rFonts w:ascii="Calibri" w:eastAsia="Calibri" w:hAnsi="Calibri"/>
        </w:rPr>
        <w:t xml:space="preserve">3000 </w:t>
      </w:r>
      <w:r>
        <w:rPr>
          <w:spacing w:val="-9"/>
        </w:rPr>
        <w:t xml:space="preserve">元以上 </w:t>
      </w:r>
      <w:r>
        <w:rPr>
          <w:rFonts w:ascii="Calibri" w:eastAsia="Calibri" w:hAnsi="Calibri"/>
        </w:rPr>
        <w:t xml:space="preserve">5 </w:t>
      </w:r>
      <w:r>
        <w:t>万元以下的</w:t>
      </w:r>
      <w:r>
        <w:rPr>
          <w:spacing w:val="-4"/>
        </w:rPr>
        <w:t>罚款：</w:t>
      </w:r>
    </w:p>
    <w:p>
      <w:pPr>
        <w:pStyle w:val="BodyText"/>
        <w:spacing w:line="268" w:lineRule="exact"/>
        <w:rPr>
          <w:rFonts w:ascii="Calibri" w:eastAsia="Calibri" w:hAnsi="Calibri"/>
        </w:rPr>
      </w:pPr>
      <w:r>
        <w:t>（三）其他不缴或者少缴财政收入的行为。</w:t>
      </w:r>
      <w:r>
        <w:rPr>
          <w:rFonts w:ascii="Calibri" w:eastAsia="Calibri" w:hAnsi="Calibri"/>
          <w:spacing w:val="-10"/>
        </w:rPr>
        <w:t>”</w:t>
      </w:r>
    </w:p>
    <w:p>
      <w:pPr>
        <w:pStyle w:val="BodyText"/>
        <w:spacing w:before="43" w:line="278" w:lineRule="auto"/>
        <w:ind w:left="120" w:right="298" w:firstLine="420"/>
      </w:pPr>
      <w:r>
        <w:rPr>
          <w:spacing w:val="-4"/>
        </w:rPr>
        <w:t>八十五、违法行为名称：以虚报、冒领等手段骗取财政资金以及政府承贷或者担保的外</w:t>
      </w:r>
      <w:r>
        <w:rPr>
          <w:spacing w:val="-2"/>
        </w:rPr>
        <w:t>国政府贷款、国际金融组织贷款</w:t>
      </w:r>
    </w:p>
    <w:p>
      <w:pPr>
        <w:pStyle w:val="BodyText"/>
        <w:spacing w:line="269" w:lineRule="exact"/>
      </w:pPr>
      <w:r>
        <w:rPr>
          <w:spacing w:val="-1"/>
        </w:rPr>
        <w:t>处罚种类：警告、罚款、没收违法所得</w:t>
      </w:r>
    </w:p>
    <w:p>
      <w:pPr>
        <w:spacing w:after="0" w:line="269" w:lineRule="exact"/>
        <w:sectPr>
          <w:pgSz w:w="11910" w:h="16840"/>
          <w:pgMar w:top="1400" w:right="1500" w:bottom="280" w:left="1680" w:header="708" w:footer="708"/>
          <w:pgNumType w:start="28"/>
          <w:cols w:space="708"/>
        </w:sectPr>
      </w:pPr>
    </w:p>
    <w:p>
      <w:pPr>
        <w:pStyle w:val="BodyText"/>
        <w:spacing w:before="45"/>
      </w:pPr>
      <w:r>
        <w:rPr>
          <w:spacing w:val="-2"/>
        </w:rPr>
        <w:t>法律依据：</w:t>
      </w:r>
    </w:p>
    <w:p>
      <w:pPr>
        <w:pStyle w:val="BodyText"/>
        <w:spacing w:before="43" w:line="278" w:lineRule="auto"/>
        <w:ind w:left="120" w:right="193" w:firstLine="420"/>
      </w:pPr>
      <w:r>
        <w:rPr>
          <w:rFonts w:ascii="Calibri" w:eastAsia="Calibri" w:hAnsi="Calibri"/>
        </w:rPr>
        <w:t>1</w:t>
      </w:r>
      <w:r>
        <w:rPr>
          <w:spacing w:val="-18"/>
        </w:rPr>
        <w:t>、《财政违法行为处罚处分条例》</w:t>
      </w:r>
      <w:r>
        <w:t>（</w:t>
      </w:r>
      <w:r>
        <w:rPr>
          <w:rFonts w:ascii="Calibri" w:eastAsia="Calibri" w:hAnsi="Calibri"/>
        </w:rPr>
        <w:t>20</w:t>
      </w:r>
      <w:r>
        <w:rPr>
          <w:rFonts w:ascii="Calibri" w:eastAsia="Calibri" w:hAnsi="Calibri"/>
          <w:spacing w:val="-1"/>
        </w:rPr>
        <w:t>0</w:t>
      </w:r>
      <w:r>
        <w:rPr>
          <w:rFonts w:ascii="Calibri" w:eastAsia="Calibri" w:hAnsi="Calibri"/>
        </w:rPr>
        <w:t>4</w:t>
      </w:r>
      <w:r>
        <w:rPr>
          <w:rFonts w:ascii="Calibri" w:eastAsia="Calibri" w:hAnsi="Calibri"/>
          <w:spacing w:val="5"/>
        </w:rPr>
        <w:t xml:space="preserve"> </w:t>
      </w:r>
      <w:r>
        <w:rPr>
          <w:spacing w:val="-8"/>
        </w:rPr>
        <w:t xml:space="preserve">年国务院令第 </w:t>
      </w:r>
      <w:r>
        <w:rPr>
          <w:rFonts w:ascii="Calibri" w:eastAsia="Calibri" w:hAnsi="Calibri"/>
        </w:rPr>
        <w:t>427</w:t>
      </w:r>
      <w:r>
        <w:rPr>
          <w:rFonts w:ascii="Calibri" w:eastAsia="Calibri" w:hAnsi="Calibri"/>
          <w:spacing w:val="5"/>
        </w:rPr>
        <w:t xml:space="preserve"> </w:t>
      </w:r>
      <w:r>
        <w:t>号</w:t>
      </w:r>
      <w:r>
        <w:rPr>
          <w:spacing w:val="-79"/>
        </w:rPr>
        <w:t>）</w:t>
      </w:r>
      <w:r>
        <w:rPr>
          <w:spacing w:val="-10"/>
        </w:rPr>
        <w:t>第十四条第一款第</w:t>
      </w:r>
      <w:r>
        <w:t>（一</w:t>
      </w:r>
      <w:r>
        <w:rPr>
          <w:spacing w:val="-16"/>
        </w:rPr>
        <w:t>）</w:t>
      </w:r>
      <w:r>
        <w:t>项：</w:t>
      </w:r>
      <w:r>
        <w:rPr>
          <w:rFonts w:ascii="Calibri" w:eastAsia="Calibri" w:hAnsi="Calibri"/>
        </w:rPr>
        <w:t>“</w:t>
      </w:r>
      <w:r>
        <w:t>企业和个人有下列行为之一的，责令改正，调整有关会计账目，追回违反规定使用、</w:t>
      </w:r>
      <w:r>
        <w:rPr>
          <w:spacing w:val="-18"/>
        </w:rPr>
        <w:t xml:space="preserve">骗取的有关资金，给予警告，没收违法所得，并处被骗取有关资金 </w:t>
      </w:r>
      <w:r>
        <w:rPr>
          <w:rFonts w:ascii="Calibri" w:eastAsia="Calibri" w:hAnsi="Calibri"/>
        </w:rPr>
        <w:t>10</w:t>
      </w:r>
      <w:r>
        <w:rPr>
          <w:spacing w:val="-14"/>
        </w:rPr>
        <w:t xml:space="preserve">％以上 </w:t>
      </w:r>
      <w:r>
        <w:rPr>
          <w:rFonts w:ascii="Calibri" w:eastAsia="Calibri" w:hAnsi="Calibri"/>
        </w:rPr>
        <w:t>50</w:t>
      </w:r>
      <w:r>
        <w:t>％以下的罚款</w:t>
      </w:r>
      <w:r>
        <w:rPr>
          <w:spacing w:val="-5"/>
        </w:rPr>
        <w:t xml:space="preserve">或者被违规使用有关资金 </w:t>
      </w:r>
      <w:r>
        <w:rPr>
          <w:rFonts w:ascii="Calibri" w:eastAsia="Calibri" w:hAnsi="Calibri"/>
        </w:rPr>
        <w:t>10</w:t>
      </w:r>
      <w:r>
        <w:rPr>
          <w:spacing w:val="-14"/>
        </w:rPr>
        <w:t xml:space="preserve">％以上 </w:t>
      </w:r>
      <w:r>
        <w:rPr>
          <w:rFonts w:ascii="Calibri" w:eastAsia="Calibri" w:hAnsi="Calibri"/>
        </w:rPr>
        <w:t>30</w:t>
      </w:r>
      <w:r>
        <w:t>％以下的罚款；对直接负责的主管人员和其他直接责</w:t>
      </w:r>
      <w:r>
        <w:rPr>
          <w:spacing w:val="-11"/>
        </w:rPr>
        <w:t xml:space="preserve">任人员处 </w:t>
      </w:r>
      <w:r>
        <w:rPr>
          <w:rFonts w:ascii="Calibri" w:eastAsia="Calibri" w:hAnsi="Calibri"/>
        </w:rPr>
        <w:t>3000</w:t>
      </w:r>
      <w:r>
        <w:rPr>
          <w:rFonts w:ascii="Calibri" w:eastAsia="Calibri" w:hAnsi="Calibri"/>
          <w:spacing w:val="4"/>
        </w:rPr>
        <w:t xml:space="preserve"> </w:t>
      </w:r>
      <w:r>
        <w:rPr>
          <w:spacing w:val="-14"/>
        </w:rPr>
        <w:t xml:space="preserve">元以上 </w:t>
      </w:r>
      <w:r>
        <w:rPr>
          <w:rFonts w:ascii="Calibri" w:eastAsia="Calibri" w:hAnsi="Calibri"/>
        </w:rPr>
        <w:t>5</w:t>
      </w:r>
      <w:r>
        <w:rPr>
          <w:rFonts w:ascii="Calibri" w:eastAsia="Calibri" w:hAnsi="Calibri"/>
          <w:spacing w:val="5"/>
        </w:rPr>
        <w:t xml:space="preserve"> </w:t>
      </w:r>
      <w:r>
        <w:t>万元以下的罚款：</w:t>
      </w:r>
    </w:p>
    <w:p>
      <w:pPr>
        <w:pStyle w:val="BodyText"/>
        <w:spacing w:line="278" w:lineRule="auto"/>
        <w:ind w:left="120" w:right="297" w:firstLine="420"/>
        <w:rPr>
          <w:rFonts w:ascii="Calibri" w:eastAsia="Calibri" w:hAnsi="Calibri"/>
        </w:rPr>
      </w:pPr>
      <w:r>
        <w:rPr>
          <w:spacing w:val="-4"/>
        </w:rPr>
        <w:t>（一）以虚报、冒领等手段骗取财政资金以及政府承贷或者担保的外国政府贷款、国际</w:t>
      </w:r>
      <w:r>
        <w:rPr>
          <w:spacing w:val="-2"/>
        </w:rPr>
        <w:t>金融组织贷款；</w:t>
      </w:r>
      <w:r>
        <w:rPr>
          <w:rFonts w:ascii="Calibri" w:eastAsia="Calibri" w:hAnsi="Calibri"/>
          <w:spacing w:val="-2"/>
        </w:rPr>
        <w:t>”</w:t>
      </w:r>
    </w:p>
    <w:p>
      <w:pPr>
        <w:pStyle w:val="BodyText"/>
        <w:spacing w:line="278" w:lineRule="auto"/>
        <w:ind w:left="120" w:right="298" w:firstLine="420"/>
      </w:pPr>
      <w:r>
        <w:rPr>
          <w:spacing w:val="-4"/>
        </w:rPr>
        <w:t>八十六、违法行为名称：挪用财政资金以及政府承贷或者担保的外国政府贷款、国际金</w:t>
      </w:r>
      <w:r>
        <w:rPr>
          <w:spacing w:val="-2"/>
        </w:rPr>
        <w:t>融组织贷款</w:t>
      </w:r>
    </w:p>
    <w:p>
      <w:pPr>
        <w:pStyle w:val="BodyText"/>
        <w:spacing w:line="278" w:lineRule="auto"/>
        <w:ind w:right="4615"/>
      </w:pPr>
      <w:r>
        <w:rPr>
          <w:spacing w:val="-2"/>
        </w:rPr>
        <w:t>处罚种类：警告、罚款、没收违法所得</w:t>
      </w:r>
      <w:r>
        <w:rPr>
          <w:spacing w:val="-2"/>
        </w:rPr>
        <w:t>法律依据：</w:t>
      </w:r>
    </w:p>
    <w:p>
      <w:pPr>
        <w:pStyle w:val="BodyText"/>
        <w:spacing w:line="278" w:lineRule="auto"/>
        <w:ind w:left="120" w:right="193" w:firstLine="420"/>
      </w:pPr>
      <w:r>
        <w:rPr>
          <w:rFonts w:ascii="Calibri" w:eastAsia="Calibri" w:hAnsi="Calibri"/>
        </w:rPr>
        <w:t>1</w:t>
      </w:r>
      <w:r>
        <w:rPr>
          <w:spacing w:val="-18"/>
        </w:rPr>
        <w:t>、《财政违法行为处罚处分条例》</w:t>
      </w:r>
      <w:r>
        <w:t>（</w:t>
      </w:r>
      <w:r>
        <w:rPr>
          <w:rFonts w:ascii="Calibri" w:eastAsia="Calibri" w:hAnsi="Calibri"/>
        </w:rPr>
        <w:t>20</w:t>
      </w:r>
      <w:r>
        <w:rPr>
          <w:rFonts w:ascii="Calibri" w:eastAsia="Calibri" w:hAnsi="Calibri"/>
          <w:spacing w:val="-1"/>
        </w:rPr>
        <w:t>0</w:t>
      </w:r>
      <w:r>
        <w:rPr>
          <w:rFonts w:ascii="Calibri" w:eastAsia="Calibri" w:hAnsi="Calibri"/>
        </w:rPr>
        <w:t>4</w:t>
      </w:r>
      <w:r>
        <w:rPr>
          <w:rFonts w:ascii="Calibri" w:eastAsia="Calibri" w:hAnsi="Calibri"/>
          <w:spacing w:val="5"/>
        </w:rPr>
        <w:t xml:space="preserve"> </w:t>
      </w:r>
      <w:r>
        <w:rPr>
          <w:spacing w:val="-8"/>
        </w:rPr>
        <w:t xml:space="preserve">年国务院令第 </w:t>
      </w:r>
      <w:r>
        <w:rPr>
          <w:rFonts w:ascii="Calibri" w:eastAsia="Calibri" w:hAnsi="Calibri"/>
        </w:rPr>
        <w:t>427</w:t>
      </w:r>
      <w:r>
        <w:rPr>
          <w:rFonts w:ascii="Calibri" w:eastAsia="Calibri" w:hAnsi="Calibri"/>
          <w:spacing w:val="5"/>
        </w:rPr>
        <w:t xml:space="preserve"> </w:t>
      </w:r>
      <w:r>
        <w:t>号</w:t>
      </w:r>
      <w:r>
        <w:rPr>
          <w:spacing w:val="-79"/>
        </w:rPr>
        <w:t>）</w:t>
      </w:r>
      <w:r>
        <w:rPr>
          <w:spacing w:val="-10"/>
        </w:rPr>
        <w:t>第十四条第一款第</w:t>
      </w:r>
      <w:r>
        <w:t>（二</w:t>
      </w:r>
      <w:r>
        <w:rPr>
          <w:spacing w:val="-16"/>
        </w:rPr>
        <w:t>）</w:t>
      </w:r>
      <w:r>
        <w:t>项：</w:t>
      </w:r>
      <w:r>
        <w:rPr>
          <w:rFonts w:ascii="Calibri" w:eastAsia="Calibri" w:hAnsi="Calibri"/>
        </w:rPr>
        <w:t>“</w:t>
      </w:r>
      <w:r>
        <w:t>企业和个人有下列行为之一的，责令改正，调整有关会计账目，追回违反规定使用、</w:t>
      </w:r>
      <w:r>
        <w:rPr>
          <w:spacing w:val="-18"/>
        </w:rPr>
        <w:t xml:space="preserve">骗取的有关资金，给予警告，没收违法所得，并处被骗取有关资金 </w:t>
      </w:r>
      <w:r>
        <w:rPr>
          <w:rFonts w:ascii="Calibri" w:eastAsia="Calibri" w:hAnsi="Calibri"/>
        </w:rPr>
        <w:t>10</w:t>
      </w:r>
      <w:r>
        <w:rPr>
          <w:spacing w:val="-14"/>
        </w:rPr>
        <w:t xml:space="preserve">％以上 </w:t>
      </w:r>
      <w:r>
        <w:rPr>
          <w:rFonts w:ascii="Calibri" w:eastAsia="Calibri" w:hAnsi="Calibri"/>
        </w:rPr>
        <w:t>50</w:t>
      </w:r>
      <w:r>
        <w:t>％以下的罚款</w:t>
      </w:r>
      <w:r>
        <w:rPr>
          <w:spacing w:val="-5"/>
        </w:rPr>
        <w:t xml:space="preserve">或者被违规使用有关资金 </w:t>
      </w:r>
      <w:r>
        <w:rPr>
          <w:rFonts w:ascii="Calibri" w:eastAsia="Calibri" w:hAnsi="Calibri"/>
        </w:rPr>
        <w:t>10</w:t>
      </w:r>
      <w:r>
        <w:rPr>
          <w:spacing w:val="-14"/>
        </w:rPr>
        <w:t xml:space="preserve">％以上 </w:t>
      </w:r>
      <w:r>
        <w:rPr>
          <w:rFonts w:ascii="Calibri" w:eastAsia="Calibri" w:hAnsi="Calibri"/>
        </w:rPr>
        <w:t>30</w:t>
      </w:r>
      <w:r>
        <w:t>％以下的罚款；对直接负责的主管人员和其他直接责</w:t>
      </w:r>
      <w:r>
        <w:rPr>
          <w:spacing w:val="-11"/>
        </w:rPr>
        <w:t xml:space="preserve">任人员处 </w:t>
      </w:r>
      <w:r>
        <w:rPr>
          <w:rFonts w:ascii="Calibri" w:eastAsia="Calibri" w:hAnsi="Calibri"/>
        </w:rPr>
        <w:t>3000</w:t>
      </w:r>
      <w:r>
        <w:rPr>
          <w:rFonts w:ascii="Calibri" w:eastAsia="Calibri" w:hAnsi="Calibri"/>
          <w:spacing w:val="4"/>
        </w:rPr>
        <w:t xml:space="preserve"> </w:t>
      </w:r>
      <w:r>
        <w:rPr>
          <w:spacing w:val="-14"/>
        </w:rPr>
        <w:t xml:space="preserve">元以上 </w:t>
      </w:r>
      <w:r>
        <w:rPr>
          <w:rFonts w:ascii="Calibri" w:eastAsia="Calibri" w:hAnsi="Calibri"/>
        </w:rPr>
        <w:t>5</w:t>
      </w:r>
      <w:r>
        <w:rPr>
          <w:rFonts w:ascii="Calibri" w:eastAsia="Calibri" w:hAnsi="Calibri"/>
          <w:spacing w:val="5"/>
        </w:rPr>
        <w:t xml:space="preserve"> </w:t>
      </w:r>
      <w:r>
        <w:t>万元以下的罚款：</w:t>
      </w:r>
    </w:p>
    <w:p>
      <w:pPr>
        <w:pStyle w:val="BodyText"/>
        <w:spacing w:line="269" w:lineRule="exact"/>
        <w:rPr>
          <w:rFonts w:ascii="Calibri" w:eastAsia="Calibri" w:hAnsi="Calibri"/>
        </w:rPr>
      </w:pPr>
      <w:r>
        <w:t>（二）</w:t>
      </w:r>
      <w:r>
        <w:rPr>
          <w:spacing w:val="-1"/>
        </w:rPr>
        <w:t>挪用财政资金以及政府承贷或者担保的外国政府贷款、国际金融组织贷款；</w:t>
      </w:r>
      <w:r>
        <w:rPr>
          <w:rFonts w:ascii="Calibri" w:eastAsia="Calibri" w:hAnsi="Calibri"/>
          <w:spacing w:val="-5"/>
        </w:rPr>
        <w:t>”</w:t>
      </w:r>
    </w:p>
    <w:p>
      <w:pPr>
        <w:pStyle w:val="BodyText"/>
        <w:spacing w:before="41" w:line="278" w:lineRule="auto"/>
        <w:ind w:left="120" w:right="193" w:firstLine="420"/>
      </w:pPr>
      <w:r>
        <w:rPr>
          <w:spacing w:val="-18"/>
        </w:rPr>
        <w:t>八十七、违法行为名称：从无偿使用的财政资金以及政府承贷或者担保的外国政府贷款、</w:t>
      </w:r>
      <w:r>
        <w:rPr>
          <w:spacing w:val="-2"/>
        </w:rPr>
        <w:t>国际金融组织贷款中非法获益</w:t>
      </w:r>
    </w:p>
    <w:p>
      <w:pPr>
        <w:pStyle w:val="BodyText"/>
        <w:spacing w:line="278" w:lineRule="auto"/>
        <w:ind w:right="4615"/>
      </w:pPr>
      <w:r>
        <w:rPr>
          <w:spacing w:val="-2"/>
        </w:rPr>
        <w:t>处罚种类：警告、罚款、没收违法所得</w:t>
      </w:r>
      <w:r>
        <w:rPr>
          <w:spacing w:val="-2"/>
        </w:rPr>
        <w:t>法律依据：</w:t>
      </w:r>
    </w:p>
    <w:p>
      <w:pPr>
        <w:pStyle w:val="BodyText"/>
        <w:spacing w:line="278" w:lineRule="auto"/>
        <w:ind w:left="120" w:right="193" w:firstLine="420"/>
      </w:pPr>
      <w:r>
        <w:rPr>
          <w:rFonts w:ascii="Calibri" w:eastAsia="Calibri" w:hAnsi="Calibri"/>
        </w:rPr>
        <w:t>1</w:t>
      </w:r>
      <w:r>
        <w:rPr>
          <w:spacing w:val="-18"/>
        </w:rPr>
        <w:t>、《财政违法行为处罚处分条例》</w:t>
      </w:r>
      <w:r>
        <w:t>（</w:t>
      </w:r>
      <w:r>
        <w:rPr>
          <w:rFonts w:ascii="Calibri" w:eastAsia="Calibri" w:hAnsi="Calibri"/>
        </w:rPr>
        <w:t>20</w:t>
      </w:r>
      <w:r>
        <w:rPr>
          <w:rFonts w:ascii="Calibri" w:eastAsia="Calibri" w:hAnsi="Calibri"/>
          <w:spacing w:val="-1"/>
        </w:rPr>
        <w:t>0</w:t>
      </w:r>
      <w:r>
        <w:rPr>
          <w:rFonts w:ascii="Calibri" w:eastAsia="Calibri" w:hAnsi="Calibri"/>
        </w:rPr>
        <w:t>4</w:t>
      </w:r>
      <w:r>
        <w:rPr>
          <w:rFonts w:ascii="Calibri" w:eastAsia="Calibri" w:hAnsi="Calibri"/>
          <w:spacing w:val="5"/>
        </w:rPr>
        <w:t xml:space="preserve"> </w:t>
      </w:r>
      <w:r>
        <w:rPr>
          <w:spacing w:val="-8"/>
        </w:rPr>
        <w:t xml:space="preserve">年国务院令第 </w:t>
      </w:r>
      <w:r>
        <w:rPr>
          <w:rFonts w:ascii="Calibri" w:eastAsia="Calibri" w:hAnsi="Calibri"/>
        </w:rPr>
        <w:t>427</w:t>
      </w:r>
      <w:r>
        <w:rPr>
          <w:rFonts w:ascii="Calibri" w:eastAsia="Calibri" w:hAnsi="Calibri"/>
          <w:spacing w:val="5"/>
        </w:rPr>
        <w:t xml:space="preserve"> </w:t>
      </w:r>
      <w:r>
        <w:t>号</w:t>
      </w:r>
      <w:r>
        <w:rPr>
          <w:spacing w:val="-79"/>
        </w:rPr>
        <w:t>）</w:t>
      </w:r>
      <w:r>
        <w:rPr>
          <w:spacing w:val="-10"/>
        </w:rPr>
        <w:t>第十四条第一款第</w:t>
      </w:r>
      <w:r>
        <w:t>（三</w:t>
      </w:r>
      <w:r>
        <w:rPr>
          <w:spacing w:val="-16"/>
        </w:rPr>
        <w:t>）</w:t>
      </w:r>
      <w:r>
        <w:t>项：</w:t>
      </w:r>
      <w:r>
        <w:rPr>
          <w:rFonts w:ascii="Calibri" w:eastAsia="Calibri" w:hAnsi="Calibri"/>
        </w:rPr>
        <w:t>“</w:t>
      </w:r>
      <w:r>
        <w:t>企业和个人有下列行为之一的，责令改正，调整有关会计账目，追回违反规定使用、</w:t>
      </w:r>
      <w:r>
        <w:rPr>
          <w:spacing w:val="-18"/>
        </w:rPr>
        <w:t xml:space="preserve">骗取的有关资金，给予警告，没收违法所得，并处被骗取有关资金 </w:t>
      </w:r>
      <w:r>
        <w:rPr>
          <w:rFonts w:ascii="Calibri" w:eastAsia="Calibri" w:hAnsi="Calibri"/>
        </w:rPr>
        <w:t>10</w:t>
      </w:r>
      <w:r>
        <w:rPr>
          <w:spacing w:val="-14"/>
        </w:rPr>
        <w:t xml:space="preserve">％以上 </w:t>
      </w:r>
      <w:r>
        <w:rPr>
          <w:rFonts w:ascii="Calibri" w:eastAsia="Calibri" w:hAnsi="Calibri"/>
        </w:rPr>
        <w:t>50</w:t>
      </w:r>
      <w:r>
        <w:t>％以下的罚款</w:t>
      </w:r>
      <w:r>
        <w:rPr>
          <w:spacing w:val="-5"/>
        </w:rPr>
        <w:t xml:space="preserve">或者被违规使用有关资金 </w:t>
      </w:r>
      <w:r>
        <w:rPr>
          <w:rFonts w:ascii="Calibri" w:eastAsia="Calibri" w:hAnsi="Calibri"/>
        </w:rPr>
        <w:t>10</w:t>
      </w:r>
      <w:r>
        <w:rPr>
          <w:spacing w:val="-14"/>
        </w:rPr>
        <w:t xml:space="preserve">％以上 </w:t>
      </w:r>
      <w:r>
        <w:rPr>
          <w:rFonts w:ascii="Calibri" w:eastAsia="Calibri" w:hAnsi="Calibri"/>
        </w:rPr>
        <w:t>30</w:t>
      </w:r>
      <w:r>
        <w:t>％以下的罚款；对直接负责的主管人员和其他直接责</w:t>
      </w:r>
      <w:r>
        <w:rPr>
          <w:spacing w:val="-11"/>
        </w:rPr>
        <w:t xml:space="preserve">任人员处 </w:t>
      </w:r>
      <w:r>
        <w:rPr>
          <w:rFonts w:ascii="Calibri" w:eastAsia="Calibri" w:hAnsi="Calibri"/>
        </w:rPr>
        <w:t>3000</w:t>
      </w:r>
      <w:r>
        <w:rPr>
          <w:rFonts w:ascii="Calibri" w:eastAsia="Calibri" w:hAnsi="Calibri"/>
          <w:spacing w:val="4"/>
        </w:rPr>
        <w:t xml:space="preserve"> </w:t>
      </w:r>
      <w:r>
        <w:rPr>
          <w:spacing w:val="-14"/>
        </w:rPr>
        <w:t xml:space="preserve">元以上 </w:t>
      </w:r>
      <w:r>
        <w:rPr>
          <w:rFonts w:ascii="Calibri" w:eastAsia="Calibri" w:hAnsi="Calibri"/>
        </w:rPr>
        <w:t>5</w:t>
      </w:r>
      <w:r>
        <w:rPr>
          <w:rFonts w:ascii="Calibri" w:eastAsia="Calibri" w:hAnsi="Calibri"/>
          <w:spacing w:val="5"/>
        </w:rPr>
        <w:t xml:space="preserve"> </w:t>
      </w:r>
      <w:r>
        <w:t>万元以下的罚款：</w:t>
      </w:r>
    </w:p>
    <w:p>
      <w:pPr>
        <w:pStyle w:val="BodyText"/>
        <w:spacing w:line="278" w:lineRule="auto"/>
        <w:ind w:left="120" w:right="298" w:firstLine="420"/>
        <w:rPr>
          <w:rFonts w:ascii="Calibri" w:eastAsia="Calibri" w:hAnsi="Calibri"/>
        </w:rPr>
      </w:pPr>
      <w:r>
        <w:rPr>
          <w:spacing w:val="-4"/>
        </w:rPr>
        <w:t>（三）从无偿使用的财政资金以及政府承贷或者担保的外国政府贷款、国际金融组织贷</w:t>
      </w:r>
      <w:r>
        <w:rPr>
          <w:spacing w:val="-2"/>
        </w:rPr>
        <w:t>款中非法获益；</w:t>
      </w:r>
      <w:r>
        <w:rPr>
          <w:rFonts w:ascii="Calibri" w:eastAsia="Calibri" w:hAnsi="Calibri"/>
          <w:spacing w:val="-2"/>
        </w:rPr>
        <w:t>”</w:t>
      </w:r>
    </w:p>
    <w:p>
      <w:pPr>
        <w:pStyle w:val="BodyText"/>
        <w:spacing w:line="278" w:lineRule="auto"/>
        <w:ind w:left="120" w:right="298" w:firstLine="420"/>
      </w:pPr>
      <w:r>
        <w:rPr>
          <w:spacing w:val="-4"/>
        </w:rPr>
        <w:t>八十八、违法行为名称：其他违反规定使用、骗取财政资金以及政府承贷或者担保的外</w:t>
      </w:r>
      <w:r>
        <w:rPr>
          <w:spacing w:val="-2"/>
        </w:rPr>
        <w:t>国政府贷款、国际金融组织贷款的行为</w:t>
      </w:r>
    </w:p>
    <w:p>
      <w:pPr>
        <w:pStyle w:val="BodyText"/>
        <w:spacing w:line="278" w:lineRule="auto"/>
        <w:ind w:right="4615"/>
      </w:pPr>
      <w:r>
        <w:rPr>
          <w:spacing w:val="-2"/>
        </w:rPr>
        <w:t>处罚种类：警告、罚款、没收违法所得</w:t>
      </w:r>
      <w:r>
        <w:rPr>
          <w:spacing w:val="-2"/>
        </w:rPr>
        <w:t>法律依据：</w:t>
      </w:r>
    </w:p>
    <w:p>
      <w:pPr>
        <w:pStyle w:val="BodyText"/>
        <w:spacing w:line="278" w:lineRule="auto"/>
        <w:ind w:left="120" w:right="193" w:firstLine="420"/>
      </w:pPr>
      <w:r>
        <w:rPr>
          <w:rFonts w:ascii="Calibri" w:eastAsia="Calibri" w:hAnsi="Calibri"/>
        </w:rPr>
        <w:t>1</w:t>
      </w:r>
      <w:r>
        <w:rPr>
          <w:spacing w:val="-18"/>
        </w:rPr>
        <w:t>、《财政违法行为处罚处分条例》</w:t>
      </w:r>
      <w:r>
        <w:t>（</w:t>
      </w:r>
      <w:r>
        <w:rPr>
          <w:rFonts w:ascii="Calibri" w:eastAsia="Calibri" w:hAnsi="Calibri"/>
        </w:rPr>
        <w:t>20</w:t>
      </w:r>
      <w:r>
        <w:rPr>
          <w:rFonts w:ascii="Calibri" w:eastAsia="Calibri" w:hAnsi="Calibri"/>
          <w:spacing w:val="-1"/>
        </w:rPr>
        <w:t>0</w:t>
      </w:r>
      <w:r>
        <w:rPr>
          <w:rFonts w:ascii="Calibri" w:eastAsia="Calibri" w:hAnsi="Calibri"/>
        </w:rPr>
        <w:t>4</w:t>
      </w:r>
      <w:r>
        <w:rPr>
          <w:rFonts w:ascii="Calibri" w:eastAsia="Calibri" w:hAnsi="Calibri"/>
          <w:spacing w:val="5"/>
        </w:rPr>
        <w:t xml:space="preserve"> </w:t>
      </w:r>
      <w:r>
        <w:rPr>
          <w:spacing w:val="-8"/>
        </w:rPr>
        <w:t xml:space="preserve">年国务院令第 </w:t>
      </w:r>
      <w:r>
        <w:rPr>
          <w:rFonts w:ascii="Calibri" w:eastAsia="Calibri" w:hAnsi="Calibri"/>
        </w:rPr>
        <w:t>427</w:t>
      </w:r>
      <w:r>
        <w:rPr>
          <w:rFonts w:ascii="Calibri" w:eastAsia="Calibri" w:hAnsi="Calibri"/>
          <w:spacing w:val="5"/>
        </w:rPr>
        <w:t xml:space="preserve"> </w:t>
      </w:r>
      <w:r>
        <w:t>号</w:t>
      </w:r>
      <w:r>
        <w:rPr>
          <w:spacing w:val="-79"/>
        </w:rPr>
        <w:t>）</w:t>
      </w:r>
      <w:r>
        <w:rPr>
          <w:spacing w:val="-10"/>
        </w:rPr>
        <w:t>第十四条第一款第</w:t>
      </w:r>
      <w:r>
        <w:t>（四</w:t>
      </w:r>
      <w:r>
        <w:rPr>
          <w:spacing w:val="-16"/>
        </w:rPr>
        <w:t>）</w:t>
      </w:r>
      <w:r>
        <w:t>项：</w:t>
      </w:r>
      <w:r>
        <w:rPr>
          <w:rFonts w:ascii="Calibri" w:eastAsia="Calibri" w:hAnsi="Calibri"/>
        </w:rPr>
        <w:t>“</w:t>
      </w:r>
      <w:r>
        <w:t>企业和个人有下列行为之一的，责令改正，调整有关会计账目，追回违反规定使用、</w:t>
      </w:r>
      <w:r>
        <w:rPr>
          <w:spacing w:val="-18"/>
        </w:rPr>
        <w:t xml:space="preserve">骗取的有关资金，给予警告，没收违法所得，并处被骗取有关资金 </w:t>
      </w:r>
      <w:r>
        <w:rPr>
          <w:rFonts w:ascii="Calibri" w:eastAsia="Calibri" w:hAnsi="Calibri"/>
        </w:rPr>
        <w:t>10</w:t>
      </w:r>
      <w:r>
        <w:rPr>
          <w:spacing w:val="-14"/>
        </w:rPr>
        <w:t xml:space="preserve">％以上 </w:t>
      </w:r>
      <w:r>
        <w:rPr>
          <w:rFonts w:ascii="Calibri" w:eastAsia="Calibri" w:hAnsi="Calibri"/>
        </w:rPr>
        <w:t>50</w:t>
      </w:r>
      <w:r>
        <w:t>％以下的罚款</w:t>
      </w:r>
      <w:r>
        <w:rPr>
          <w:spacing w:val="-5"/>
        </w:rPr>
        <w:t xml:space="preserve">或者被违规使用有关资金 </w:t>
      </w:r>
      <w:r>
        <w:rPr>
          <w:rFonts w:ascii="Calibri" w:eastAsia="Calibri" w:hAnsi="Calibri"/>
        </w:rPr>
        <w:t>10</w:t>
      </w:r>
      <w:r>
        <w:rPr>
          <w:spacing w:val="-14"/>
        </w:rPr>
        <w:t xml:space="preserve">％以上 </w:t>
      </w:r>
      <w:r>
        <w:rPr>
          <w:rFonts w:ascii="Calibri" w:eastAsia="Calibri" w:hAnsi="Calibri"/>
        </w:rPr>
        <w:t>30</w:t>
      </w:r>
      <w:r>
        <w:t>％以下的罚款；对直接负责的主管人员和其他直接责</w:t>
      </w:r>
      <w:r>
        <w:rPr>
          <w:spacing w:val="-11"/>
        </w:rPr>
        <w:t xml:space="preserve">任人员处 </w:t>
      </w:r>
      <w:r>
        <w:rPr>
          <w:rFonts w:ascii="Calibri" w:eastAsia="Calibri" w:hAnsi="Calibri"/>
        </w:rPr>
        <w:t>3000</w:t>
      </w:r>
      <w:r>
        <w:rPr>
          <w:rFonts w:ascii="Calibri" w:eastAsia="Calibri" w:hAnsi="Calibri"/>
          <w:spacing w:val="4"/>
        </w:rPr>
        <w:t xml:space="preserve"> </w:t>
      </w:r>
      <w:r>
        <w:rPr>
          <w:spacing w:val="-14"/>
        </w:rPr>
        <w:t xml:space="preserve">元以上 </w:t>
      </w:r>
      <w:r>
        <w:rPr>
          <w:rFonts w:ascii="Calibri" w:eastAsia="Calibri" w:hAnsi="Calibri"/>
        </w:rPr>
        <w:t>5</w:t>
      </w:r>
      <w:r>
        <w:rPr>
          <w:rFonts w:ascii="Calibri" w:eastAsia="Calibri" w:hAnsi="Calibri"/>
          <w:spacing w:val="5"/>
        </w:rPr>
        <w:t xml:space="preserve"> </w:t>
      </w:r>
      <w:r>
        <w:t>万元以下的罚款：</w:t>
      </w:r>
    </w:p>
    <w:p>
      <w:pPr>
        <w:pStyle w:val="BodyText"/>
        <w:spacing w:line="278" w:lineRule="auto"/>
        <w:ind w:left="120" w:right="297" w:firstLine="420"/>
        <w:rPr>
          <w:rFonts w:ascii="Calibri" w:eastAsia="Calibri" w:hAnsi="Calibri"/>
        </w:rPr>
      </w:pPr>
      <w:r>
        <w:rPr>
          <w:spacing w:val="-4"/>
        </w:rPr>
        <w:t>（四）其他违反规定使用、骗取财政资金以及政府承贷或者担保的外国政府贷款、国际</w:t>
      </w:r>
      <w:r>
        <w:rPr>
          <w:spacing w:val="-2"/>
        </w:rPr>
        <w:t>金融组织贷款的行为。</w:t>
      </w:r>
      <w:r>
        <w:rPr>
          <w:rFonts w:ascii="Calibri" w:eastAsia="Calibri" w:hAnsi="Calibri"/>
          <w:spacing w:val="-2"/>
        </w:rPr>
        <w:t>”</w:t>
      </w:r>
    </w:p>
    <w:p>
      <w:pPr>
        <w:pStyle w:val="BodyText"/>
        <w:spacing w:line="278" w:lineRule="auto"/>
        <w:ind w:right="3355"/>
      </w:pPr>
      <w:r>
        <w:rPr>
          <w:spacing w:val="-2"/>
        </w:rPr>
        <w:t>八十九、违法行为名称：违反规定印制财政收入票据</w:t>
      </w:r>
      <w:r>
        <w:rPr>
          <w:spacing w:val="-2"/>
        </w:rPr>
        <w:t>处罚种类：罚款、没收违法所得、没收非法财物</w:t>
      </w:r>
    </w:p>
    <w:p>
      <w:pPr>
        <w:pStyle w:val="BodyText"/>
        <w:spacing w:line="269" w:lineRule="exact"/>
      </w:pPr>
      <w:r>
        <w:rPr>
          <w:spacing w:val="-2"/>
        </w:rPr>
        <w:t>法律依据：</w:t>
      </w:r>
    </w:p>
    <w:p>
      <w:pPr>
        <w:pStyle w:val="BodyText"/>
        <w:spacing w:before="41"/>
      </w:pPr>
      <w:r>
        <w:rPr>
          <w:rFonts w:ascii="Calibri" w:eastAsia="Calibri"/>
        </w:rPr>
        <w:t>1</w:t>
      </w:r>
      <w:r>
        <w:rPr>
          <w:spacing w:val="-18"/>
        </w:rPr>
        <w:t>、《财政违法行为处罚处分条例》</w:t>
      </w:r>
      <w:r>
        <w:t>（</w:t>
      </w:r>
      <w:r>
        <w:rPr>
          <w:rFonts w:ascii="Calibri" w:eastAsia="Calibri"/>
        </w:rPr>
        <w:t>2004</w:t>
      </w:r>
      <w:r>
        <w:rPr>
          <w:rFonts w:ascii="Calibri" w:eastAsia="Calibri"/>
          <w:spacing w:val="4"/>
        </w:rPr>
        <w:t xml:space="preserve"> </w:t>
      </w:r>
      <w:r>
        <w:rPr>
          <w:spacing w:val="-8"/>
        </w:rPr>
        <w:t xml:space="preserve">年国务院令第 </w:t>
      </w:r>
      <w:r>
        <w:rPr>
          <w:rFonts w:ascii="Calibri" w:eastAsia="Calibri"/>
        </w:rPr>
        <w:t>427</w:t>
      </w:r>
      <w:r>
        <w:rPr>
          <w:rFonts w:ascii="Calibri" w:eastAsia="Calibri"/>
          <w:spacing w:val="5"/>
        </w:rPr>
        <w:t xml:space="preserve"> </w:t>
      </w:r>
      <w:r>
        <w:t>号</w:t>
      </w:r>
      <w:r>
        <w:rPr>
          <w:spacing w:val="-79"/>
        </w:rPr>
        <w:t>）</w:t>
      </w:r>
      <w:r>
        <w:rPr>
          <w:spacing w:val="-10"/>
        </w:rPr>
        <w:t>第十六条第一款第</w:t>
      </w:r>
      <w:r>
        <w:t>（一</w:t>
      </w:r>
      <w:r>
        <w:rPr>
          <w:spacing w:val="-10"/>
        </w:rPr>
        <w:t>）</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https://d.book118.com/008031070030006043</w:t>
        </w:r>
      </w:hyperlink>
    </w:p>
    <w:p>
      <w:pPr>
        <w:spacing w:after="0"/>
      </w:pPr>
    </w:p>
    <w:sectPr>
      <w:pgSz w:w="11910" w:h="16840"/>
      <w:pgMar w:top="1400" w:right="1500" w:bottom="280" w:left="1680" w:header="708" w:footer="708"/>
      <w:pgNumType w:start="29"/>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等线">
    <w:altName w:val="等线"/>
    <w:charset w:val="86"/>
    <w:family w:val="auto"/>
    <w:pitch w:val="variable"/>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Calibri">
    <w:altName w:val="Calibri"/>
    <w:charset w:val="00"/>
    <w:family w:val="swiss"/>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00DCB13"/>
    <w:multiLevelType w:val="hybridMultilevel"/>
    <w:tmpl w:val="00000000"/>
    <w:lvl w:ilvl="0">
      <w:start w:val="0"/>
      <w:numFmt w:val="bullet"/>
      <w:lvlText w:val="⬛"/>
      <w:lvlJc w:val="left"/>
      <w:pPr>
        <w:ind w:left="855" w:hanging="420"/>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646" w:hanging="420"/>
      </w:pPr>
      <w:rPr>
        <w:rFonts w:hint="default"/>
        <w:lang w:val="en-US" w:eastAsia="zh-CN" w:bidi="ar-SA"/>
      </w:rPr>
    </w:lvl>
    <w:lvl w:ilvl="2">
      <w:start w:val="0"/>
      <w:numFmt w:val="bullet"/>
      <w:lvlText w:val="•"/>
      <w:lvlJc w:val="left"/>
      <w:pPr>
        <w:ind w:left="2433" w:hanging="420"/>
      </w:pPr>
      <w:rPr>
        <w:rFonts w:hint="default"/>
        <w:lang w:val="en-US" w:eastAsia="zh-CN" w:bidi="ar-SA"/>
      </w:rPr>
    </w:lvl>
    <w:lvl w:ilvl="3">
      <w:start w:val="0"/>
      <w:numFmt w:val="bullet"/>
      <w:lvlText w:val="•"/>
      <w:lvlJc w:val="left"/>
      <w:pPr>
        <w:ind w:left="3219" w:hanging="420"/>
      </w:pPr>
      <w:rPr>
        <w:rFonts w:hint="default"/>
        <w:lang w:val="en-US" w:eastAsia="zh-CN" w:bidi="ar-SA"/>
      </w:rPr>
    </w:lvl>
    <w:lvl w:ilvl="4">
      <w:start w:val="0"/>
      <w:numFmt w:val="bullet"/>
      <w:lvlText w:val="•"/>
      <w:lvlJc w:val="left"/>
      <w:pPr>
        <w:ind w:left="4006" w:hanging="420"/>
      </w:pPr>
      <w:rPr>
        <w:rFonts w:hint="default"/>
        <w:lang w:val="en-US" w:eastAsia="zh-CN" w:bidi="ar-SA"/>
      </w:rPr>
    </w:lvl>
    <w:lvl w:ilvl="5">
      <w:start w:val="0"/>
      <w:numFmt w:val="bullet"/>
      <w:lvlText w:val="•"/>
      <w:lvlJc w:val="left"/>
      <w:pPr>
        <w:ind w:left="4793" w:hanging="420"/>
      </w:pPr>
      <w:rPr>
        <w:rFonts w:hint="default"/>
        <w:lang w:val="en-US" w:eastAsia="zh-CN" w:bidi="ar-SA"/>
      </w:rPr>
    </w:lvl>
    <w:lvl w:ilvl="6">
      <w:start w:val="0"/>
      <w:numFmt w:val="bullet"/>
      <w:lvlText w:val="•"/>
      <w:lvlJc w:val="left"/>
      <w:pPr>
        <w:ind w:left="5579" w:hanging="420"/>
      </w:pPr>
      <w:rPr>
        <w:rFonts w:hint="default"/>
        <w:lang w:val="en-US" w:eastAsia="zh-CN" w:bidi="ar-SA"/>
      </w:rPr>
    </w:lvl>
    <w:lvl w:ilvl="7">
      <w:start w:val="0"/>
      <w:numFmt w:val="bullet"/>
      <w:lvlText w:val="•"/>
      <w:lvlJc w:val="left"/>
      <w:pPr>
        <w:ind w:left="6366" w:hanging="420"/>
      </w:pPr>
      <w:rPr>
        <w:rFonts w:hint="default"/>
        <w:lang w:val="en-US" w:eastAsia="zh-CN" w:bidi="ar-SA"/>
      </w:rPr>
    </w:lvl>
    <w:lvl w:ilvl="8">
      <w:start w:val="0"/>
      <w:numFmt w:val="bullet"/>
      <w:lvlText w:val="•"/>
      <w:lvlJc w:val="left"/>
      <w:pPr>
        <w:ind w:left="7152" w:hanging="420"/>
      </w:pPr>
      <w:rPr>
        <w:rFonts w:hint="default"/>
        <w:lang w:val="en-US" w:eastAsia="zh-CN"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540"/>
    </w:pPr>
    <w:rPr>
      <w:rFonts w:ascii="宋体" w:eastAsia="宋体" w:hAnsi="宋体" w:cs="宋体"/>
      <w:sz w:val="21"/>
      <w:szCs w:val="21"/>
      <w:lang w:val="en-US" w:eastAsia="zh-CN" w:bidi="ar-SA"/>
    </w:rPr>
  </w:style>
  <w:style w:type="paragraph" w:styleId="Title">
    <w:name w:val="Title"/>
    <w:basedOn w:val="Normal"/>
    <w:uiPriority w:val="1"/>
    <w:qFormat/>
    <w:pPr>
      <w:ind w:left="1024" w:right="1203"/>
      <w:jc w:val="center"/>
    </w:pPr>
    <w:rPr>
      <w:rFonts w:ascii="等线" w:eastAsia="等线" w:hAnsi="等线" w:cs="等线"/>
      <w:sz w:val="36"/>
      <w:szCs w:val="36"/>
      <w:lang w:val="en-US" w:eastAsia="zh-CN" w:bidi="ar-SA"/>
    </w:rPr>
  </w:style>
  <w:style w:type="paragraph" w:styleId="ListParagraph">
    <w:name w:val="List Paragraph"/>
    <w:basedOn w:val="Normal"/>
    <w:uiPriority w:val="1"/>
    <w:qFormat/>
    <w:pPr>
      <w:spacing w:before="45"/>
      <w:ind w:left="855" w:hanging="420"/>
    </w:pPr>
    <w:rPr>
      <w:rFonts w:ascii="宋体" w:eastAsia="宋体" w:hAnsi="宋体" w:cs="宋体"/>
      <w:lang w:val="en-US" w:eastAsia="zh-CN" w:bidi="ar-SA"/>
    </w:rPr>
  </w:style>
  <w:style w:type="paragraph" w:customStyle="1" w:styleId="TableParagraph">
    <w:name w:val="Table Paragraph"/>
    <w:basedOn w:val="Normal"/>
    <w:uiPriority w:val="1"/>
    <w:qFormat/>
    <w:pPr>
      <w:spacing w:before="92"/>
      <w:ind w:left="108"/>
    </w:pPr>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0803107003000604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2024-03-05T06:45:15Z</dcterms:created>
  <dcterms:modified xsi:type="dcterms:W3CDTF">2024-03-05T06:45:15Z</dcterms:modified>
</cp:coreProperties>
</file>