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3" w:history="1">
        <w:r>
          <w:rPr>
            <w:rFonts w:ascii="仿宋" w:eastAsia="仿宋" w:hAnsi="仿宋" w:cs="仿宋" w:hint="eastAsia"/>
            <w:lang w:eastAsia="zh-CN"/>
          </w:rPr>
          <w:t>概论</w:t>
        </w:r>
        <w:r>
          <w:tab/>
        </w:r>
        <w:r>
          <w:fldChar w:fldCharType="begin"/>
        </w:r>
        <w:r>
          <w:instrText xml:space="preserve"> PAGEREF _Toc17623 \h </w:instrText>
        </w:r>
        <w:r>
          <w:fldChar w:fldCharType="separate"/>
        </w:r>
        <w:r>
          <w:t>4</w:t>
        </w:r>
        <w:r>
          <w:fldChar w:fldCharType="end"/>
        </w:r>
      </w:hyperlink>
    </w:p>
    <w:p>
      <w:pPr>
        <w:pStyle w:val="TOC1"/>
        <w:tabs>
          <w:tab w:val="right" w:leader="dot" w:pos="8306"/>
        </w:tabs>
      </w:pPr>
      <w:hyperlink w:anchor="_Toc26839" w:history="1">
        <w:r>
          <w:rPr>
            <w:rFonts w:ascii="仿宋" w:eastAsia="仿宋" w:hAnsi="仿宋" w:cs="仿宋" w:hint="eastAsia"/>
            <w:lang w:eastAsia="zh-CN"/>
          </w:rPr>
          <w:t>一、畜牧服务项目质量管理方案</w:t>
        </w:r>
        <w:r>
          <w:tab/>
        </w:r>
        <w:r>
          <w:fldChar w:fldCharType="begin"/>
        </w:r>
        <w:r>
          <w:instrText xml:space="preserve"> PAGEREF _Toc26839 \h </w:instrText>
        </w:r>
        <w:r>
          <w:fldChar w:fldCharType="separate"/>
        </w:r>
        <w:r>
          <w:t>4</w:t>
        </w:r>
        <w:r>
          <w:fldChar w:fldCharType="end"/>
        </w:r>
      </w:hyperlink>
    </w:p>
    <w:p>
      <w:pPr>
        <w:pStyle w:val="TOC2"/>
        <w:tabs>
          <w:tab w:val="right" w:leader="dot" w:pos="8306"/>
        </w:tabs>
      </w:pPr>
      <w:hyperlink w:anchor="_Toc13765" w:history="1">
        <w:r>
          <w:rPr>
            <w:rFonts w:ascii="仿宋" w:eastAsia="仿宋" w:hAnsi="仿宋" w:cs="仿宋" w:hint="eastAsia"/>
            <w:lang w:eastAsia="zh-CN"/>
          </w:rPr>
          <w:t>(一)、全面质量管理</w:t>
        </w:r>
        <w:r>
          <w:tab/>
        </w:r>
        <w:r>
          <w:fldChar w:fldCharType="begin"/>
        </w:r>
        <w:r>
          <w:instrText xml:space="preserve"> PAGEREF _Toc13765 \h </w:instrText>
        </w:r>
        <w:r>
          <w:fldChar w:fldCharType="separate"/>
        </w:r>
        <w:r>
          <w:t>4</w:t>
        </w:r>
        <w:r>
          <w:fldChar w:fldCharType="end"/>
        </w:r>
      </w:hyperlink>
    </w:p>
    <w:p>
      <w:pPr>
        <w:pStyle w:val="TOC2"/>
        <w:tabs>
          <w:tab w:val="right" w:leader="dot" w:pos="8306"/>
        </w:tabs>
      </w:pPr>
      <w:hyperlink w:anchor="_Toc28959" w:history="1">
        <w:r>
          <w:rPr>
            <w:rFonts w:ascii="仿宋" w:eastAsia="仿宋" w:hAnsi="仿宋" w:cs="仿宋" w:hint="eastAsia"/>
            <w:lang w:eastAsia="zh-CN"/>
          </w:rPr>
          <w:t>(二)、质量成本管理</w:t>
        </w:r>
        <w:r>
          <w:tab/>
        </w:r>
        <w:r>
          <w:fldChar w:fldCharType="begin"/>
        </w:r>
        <w:r>
          <w:instrText xml:space="preserve"> PAGEREF _Toc28959 \h </w:instrText>
        </w:r>
        <w:r>
          <w:fldChar w:fldCharType="separate"/>
        </w:r>
        <w:r>
          <w:t>8</w:t>
        </w:r>
        <w:r>
          <w:fldChar w:fldCharType="end"/>
        </w:r>
      </w:hyperlink>
    </w:p>
    <w:p>
      <w:pPr>
        <w:pStyle w:val="TOC2"/>
        <w:tabs>
          <w:tab w:val="right" w:leader="dot" w:pos="8306"/>
        </w:tabs>
      </w:pPr>
      <w:hyperlink w:anchor="_Toc12756" w:history="1">
        <w:r>
          <w:rPr>
            <w:rFonts w:ascii="仿宋" w:eastAsia="仿宋" w:hAnsi="仿宋" w:cs="仿宋" w:hint="eastAsia"/>
            <w:lang w:eastAsia="zh-CN"/>
          </w:rPr>
          <w:t>(三)、服务质量管理</w:t>
        </w:r>
        <w:r>
          <w:tab/>
        </w:r>
        <w:r>
          <w:fldChar w:fldCharType="begin"/>
        </w:r>
        <w:r>
          <w:instrText xml:space="preserve"> PAGEREF _Toc12756 \h </w:instrText>
        </w:r>
        <w:r>
          <w:fldChar w:fldCharType="separate"/>
        </w:r>
        <w:r>
          <w:t>10</w:t>
        </w:r>
        <w:r>
          <w:fldChar w:fldCharType="end"/>
        </w:r>
      </w:hyperlink>
    </w:p>
    <w:p>
      <w:pPr>
        <w:pStyle w:val="TOC1"/>
        <w:tabs>
          <w:tab w:val="right" w:leader="dot" w:pos="8306"/>
        </w:tabs>
      </w:pPr>
      <w:hyperlink w:anchor="_Toc19421" w:history="1">
        <w:r>
          <w:rPr>
            <w:rFonts w:ascii="仿宋" w:eastAsia="仿宋" w:hAnsi="仿宋" w:cs="仿宋" w:hint="eastAsia"/>
            <w:lang w:eastAsia="zh-CN"/>
          </w:rPr>
          <w:t>二、畜牧服务行业背景分析</w:t>
        </w:r>
        <w:r>
          <w:tab/>
        </w:r>
        <w:r>
          <w:fldChar w:fldCharType="begin"/>
        </w:r>
        <w:r>
          <w:instrText xml:space="preserve"> PAGEREF _Toc19421 \h </w:instrText>
        </w:r>
        <w:r>
          <w:fldChar w:fldCharType="separate"/>
        </w:r>
        <w:r>
          <w:t>11</w:t>
        </w:r>
        <w:r>
          <w:fldChar w:fldCharType="end"/>
        </w:r>
      </w:hyperlink>
    </w:p>
    <w:p>
      <w:pPr>
        <w:pStyle w:val="TOC2"/>
        <w:tabs>
          <w:tab w:val="right" w:leader="dot" w:pos="8306"/>
        </w:tabs>
      </w:pPr>
      <w:hyperlink w:anchor="_Toc3063" w:history="1">
        <w:r>
          <w:rPr>
            <w:rFonts w:ascii="仿宋" w:eastAsia="仿宋" w:hAnsi="仿宋" w:cs="仿宋" w:hint="eastAsia"/>
            <w:lang w:eastAsia="zh-CN"/>
          </w:rPr>
          <w:t>(一)、畜牧服务行业背景分析</w:t>
        </w:r>
        <w:r>
          <w:tab/>
        </w:r>
        <w:r>
          <w:fldChar w:fldCharType="begin"/>
        </w:r>
        <w:r>
          <w:instrText xml:space="preserve"> PAGEREF _Toc3063 \h </w:instrText>
        </w:r>
        <w:r>
          <w:fldChar w:fldCharType="separate"/>
        </w:r>
        <w:r>
          <w:t>11</w:t>
        </w:r>
        <w:r>
          <w:fldChar w:fldCharType="end"/>
        </w:r>
      </w:hyperlink>
    </w:p>
    <w:p>
      <w:pPr>
        <w:pStyle w:val="TOC1"/>
        <w:tabs>
          <w:tab w:val="right" w:leader="dot" w:pos="8306"/>
        </w:tabs>
      </w:pPr>
      <w:hyperlink w:anchor="_Toc30970" w:history="1">
        <w:r>
          <w:rPr>
            <w:rFonts w:ascii="仿宋" w:eastAsia="仿宋" w:hAnsi="仿宋" w:cs="仿宋" w:hint="eastAsia"/>
            <w:lang w:eastAsia="zh-CN"/>
          </w:rPr>
          <w:t>三、员工沟通技巧培训与人际关系管理</w:t>
        </w:r>
        <w:r>
          <w:tab/>
        </w:r>
        <w:r>
          <w:fldChar w:fldCharType="begin"/>
        </w:r>
        <w:r>
          <w:instrText xml:space="preserve"> PAGEREF _Toc30970 \h </w:instrText>
        </w:r>
        <w:r>
          <w:fldChar w:fldCharType="separate"/>
        </w:r>
        <w:r>
          <w:t>13</w:t>
        </w:r>
        <w:r>
          <w:fldChar w:fldCharType="end"/>
        </w:r>
      </w:hyperlink>
    </w:p>
    <w:p>
      <w:pPr>
        <w:pStyle w:val="TOC2"/>
        <w:tabs>
          <w:tab w:val="right" w:leader="dot" w:pos="8306"/>
        </w:tabs>
      </w:pPr>
      <w:hyperlink w:anchor="_Toc25135" w:history="1">
        <w:r>
          <w:rPr>
            <w:rFonts w:ascii="仿宋" w:eastAsia="仿宋" w:hAnsi="仿宋" w:cs="仿宋" w:hint="eastAsia"/>
            <w:lang w:eastAsia="zh-CN"/>
          </w:rPr>
          <w:t>(一)、沟通技巧的重要性及培训计划</w:t>
        </w:r>
        <w:r>
          <w:tab/>
        </w:r>
        <w:r>
          <w:fldChar w:fldCharType="begin"/>
        </w:r>
        <w:r>
          <w:instrText xml:space="preserve"> PAGEREF _Toc25135 \h </w:instrText>
        </w:r>
        <w:r>
          <w:fldChar w:fldCharType="separate"/>
        </w:r>
        <w:r>
          <w:t>13</w:t>
        </w:r>
        <w:r>
          <w:fldChar w:fldCharType="end"/>
        </w:r>
      </w:hyperlink>
    </w:p>
    <w:p>
      <w:pPr>
        <w:pStyle w:val="TOC2"/>
        <w:tabs>
          <w:tab w:val="right" w:leader="dot" w:pos="8306"/>
        </w:tabs>
      </w:pPr>
      <w:hyperlink w:anchor="_Toc11587" w:history="1">
        <w:r>
          <w:rPr>
            <w:rFonts w:ascii="仿宋" w:eastAsia="仿宋" w:hAnsi="仿宋" w:cs="仿宋" w:hint="eastAsia"/>
            <w:lang w:eastAsia="zh-CN"/>
          </w:rPr>
          <w:t>(二)、人际关系管理的原则与方法</w:t>
        </w:r>
        <w:r>
          <w:tab/>
        </w:r>
        <w:r>
          <w:fldChar w:fldCharType="begin"/>
        </w:r>
        <w:r>
          <w:instrText xml:space="preserve"> PAGEREF _Toc11587 \h </w:instrText>
        </w:r>
        <w:r>
          <w:fldChar w:fldCharType="separate"/>
        </w:r>
        <w:r>
          <w:t>14</w:t>
        </w:r>
        <w:r>
          <w:fldChar w:fldCharType="end"/>
        </w:r>
      </w:hyperlink>
    </w:p>
    <w:p>
      <w:pPr>
        <w:pStyle w:val="TOC2"/>
        <w:tabs>
          <w:tab w:val="right" w:leader="dot" w:pos="8306"/>
        </w:tabs>
      </w:pPr>
      <w:hyperlink w:anchor="_Toc12703" w:history="1">
        <w:r>
          <w:rPr>
            <w:rFonts w:ascii="仿宋" w:eastAsia="仿宋" w:hAnsi="仿宋" w:cs="仿宋" w:hint="eastAsia"/>
            <w:lang w:eastAsia="zh-CN"/>
          </w:rPr>
          <w:t>(三)、良好人际关系的建立与维护</w:t>
        </w:r>
        <w:r>
          <w:tab/>
        </w:r>
        <w:r>
          <w:fldChar w:fldCharType="begin"/>
        </w:r>
        <w:r>
          <w:instrText xml:space="preserve"> PAGEREF _Toc12703 \h </w:instrText>
        </w:r>
        <w:r>
          <w:fldChar w:fldCharType="separate"/>
        </w:r>
        <w:r>
          <w:t>14</w:t>
        </w:r>
        <w:r>
          <w:fldChar w:fldCharType="end"/>
        </w:r>
      </w:hyperlink>
    </w:p>
    <w:p>
      <w:pPr>
        <w:pStyle w:val="TOC1"/>
        <w:tabs>
          <w:tab w:val="right" w:leader="dot" w:pos="8306"/>
        </w:tabs>
      </w:pPr>
      <w:hyperlink w:anchor="_Toc18100" w:history="1">
        <w:r>
          <w:rPr>
            <w:rFonts w:ascii="仿宋" w:eastAsia="仿宋" w:hAnsi="仿宋" w:cs="仿宋" w:hint="eastAsia"/>
            <w:lang w:eastAsia="zh-CN"/>
          </w:rPr>
          <w:t>四、建设规模分析</w:t>
        </w:r>
        <w:r>
          <w:tab/>
        </w:r>
        <w:r>
          <w:fldChar w:fldCharType="begin"/>
        </w:r>
        <w:r>
          <w:instrText xml:space="preserve"> PAGEREF _Toc18100 \h </w:instrText>
        </w:r>
        <w:r>
          <w:fldChar w:fldCharType="separate"/>
        </w:r>
        <w:r>
          <w:t>15</w:t>
        </w:r>
        <w:r>
          <w:fldChar w:fldCharType="end"/>
        </w:r>
      </w:hyperlink>
    </w:p>
    <w:p>
      <w:pPr>
        <w:pStyle w:val="TOC2"/>
        <w:tabs>
          <w:tab w:val="right" w:leader="dot" w:pos="8306"/>
        </w:tabs>
      </w:pPr>
      <w:hyperlink w:anchor="_Toc26667" w:history="1">
        <w:r>
          <w:rPr>
            <w:rFonts w:ascii="仿宋" w:eastAsia="仿宋" w:hAnsi="仿宋" w:cs="仿宋" w:hint="eastAsia"/>
            <w:lang w:eastAsia="zh-CN"/>
          </w:rPr>
          <w:t>(一)、建设规模</w:t>
        </w:r>
        <w:r>
          <w:tab/>
        </w:r>
        <w:r>
          <w:fldChar w:fldCharType="begin"/>
        </w:r>
        <w:r>
          <w:instrText xml:space="preserve"> PAGEREF _Toc26667 \h </w:instrText>
        </w:r>
        <w:r>
          <w:fldChar w:fldCharType="separate"/>
        </w:r>
        <w:r>
          <w:t>15</w:t>
        </w:r>
        <w:r>
          <w:fldChar w:fldCharType="end"/>
        </w:r>
      </w:hyperlink>
    </w:p>
    <w:p>
      <w:pPr>
        <w:pStyle w:val="TOC2"/>
        <w:tabs>
          <w:tab w:val="right" w:leader="dot" w:pos="8306"/>
        </w:tabs>
      </w:pPr>
      <w:hyperlink w:anchor="_Toc19471" w:history="1">
        <w:r>
          <w:rPr>
            <w:rFonts w:ascii="仿宋" w:eastAsia="仿宋" w:hAnsi="仿宋" w:cs="仿宋" w:hint="eastAsia"/>
            <w:lang w:eastAsia="zh-CN"/>
          </w:rPr>
          <w:t>(二)、产值规模</w:t>
        </w:r>
        <w:r>
          <w:tab/>
        </w:r>
        <w:r>
          <w:fldChar w:fldCharType="begin"/>
        </w:r>
        <w:r>
          <w:instrText xml:space="preserve"> PAGEREF _Toc19471 \h </w:instrText>
        </w:r>
        <w:r>
          <w:fldChar w:fldCharType="separate"/>
        </w:r>
        <w:r>
          <w:t>16</w:t>
        </w:r>
        <w:r>
          <w:fldChar w:fldCharType="end"/>
        </w:r>
      </w:hyperlink>
    </w:p>
    <w:p>
      <w:pPr>
        <w:pStyle w:val="TOC1"/>
        <w:tabs>
          <w:tab w:val="right" w:leader="dot" w:pos="8306"/>
        </w:tabs>
      </w:pPr>
      <w:hyperlink w:anchor="_Toc18489" w:history="1">
        <w:r>
          <w:rPr>
            <w:rFonts w:ascii="仿宋" w:eastAsia="仿宋" w:hAnsi="仿宋" w:cs="仿宋" w:hint="eastAsia"/>
            <w:lang w:eastAsia="zh-CN"/>
          </w:rPr>
          <w:t>五、建设单位基本情况</w:t>
        </w:r>
        <w:r>
          <w:tab/>
        </w:r>
        <w:r>
          <w:fldChar w:fldCharType="begin"/>
        </w:r>
        <w:r>
          <w:instrText xml:space="preserve"> PAGEREF _Toc18489 \h </w:instrText>
        </w:r>
        <w:r>
          <w:fldChar w:fldCharType="separate"/>
        </w:r>
        <w:r>
          <w:t>16</w:t>
        </w:r>
        <w:r>
          <w:fldChar w:fldCharType="end"/>
        </w:r>
      </w:hyperlink>
    </w:p>
    <w:p>
      <w:pPr>
        <w:pStyle w:val="TOC2"/>
        <w:tabs>
          <w:tab w:val="right" w:leader="dot" w:pos="8306"/>
        </w:tabs>
      </w:pPr>
      <w:hyperlink w:anchor="_Toc6695" w:history="1">
        <w:r>
          <w:rPr>
            <w:rFonts w:ascii="仿宋" w:eastAsia="仿宋" w:hAnsi="仿宋" w:cs="仿宋" w:hint="eastAsia"/>
            <w:lang w:eastAsia="zh-CN"/>
          </w:rPr>
          <w:t>(一)、公司基本信息</w:t>
        </w:r>
        <w:r>
          <w:tab/>
        </w:r>
        <w:r>
          <w:fldChar w:fldCharType="begin"/>
        </w:r>
        <w:r>
          <w:instrText xml:space="preserve"> PAGEREF _Toc6695 \h </w:instrText>
        </w:r>
        <w:r>
          <w:fldChar w:fldCharType="separate"/>
        </w:r>
        <w:r>
          <w:t>16</w:t>
        </w:r>
        <w:r>
          <w:fldChar w:fldCharType="end"/>
        </w:r>
      </w:hyperlink>
    </w:p>
    <w:p>
      <w:pPr>
        <w:pStyle w:val="TOC2"/>
        <w:tabs>
          <w:tab w:val="right" w:leader="dot" w:pos="8306"/>
        </w:tabs>
      </w:pPr>
      <w:hyperlink w:anchor="_Toc22348" w:history="1">
        <w:r>
          <w:rPr>
            <w:rFonts w:ascii="仿宋" w:eastAsia="仿宋" w:hAnsi="仿宋" w:cs="仿宋" w:hint="eastAsia"/>
            <w:lang w:eastAsia="zh-CN"/>
          </w:rPr>
          <w:t>(二)、公司简介</w:t>
        </w:r>
        <w:r>
          <w:tab/>
        </w:r>
        <w:r>
          <w:fldChar w:fldCharType="begin"/>
        </w:r>
        <w:r>
          <w:instrText xml:space="preserve"> PAGEREF _Toc22348 \h </w:instrText>
        </w:r>
        <w:r>
          <w:fldChar w:fldCharType="separate"/>
        </w:r>
        <w:r>
          <w:t>16</w:t>
        </w:r>
        <w:r>
          <w:fldChar w:fldCharType="end"/>
        </w:r>
      </w:hyperlink>
    </w:p>
    <w:p>
      <w:pPr>
        <w:pStyle w:val="TOC2"/>
        <w:tabs>
          <w:tab w:val="right" w:leader="dot" w:pos="8306"/>
        </w:tabs>
      </w:pPr>
      <w:hyperlink w:anchor="_Toc13447" w:history="1">
        <w:r>
          <w:rPr>
            <w:rFonts w:ascii="仿宋" w:eastAsia="仿宋" w:hAnsi="仿宋" w:cs="仿宋" w:hint="eastAsia"/>
            <w:lang w:eastAsia="zh-CN"/>
          </w:rPr>
          <w:t>(三)、公司竞争优势</w:t>
        </w:r>
        <w:r>
          <w:tab/>
        </w:r>
        <w:r>
          <w:fldChar w:fldCharType="begin"/>
        </w:r>
        <w:r>
          <w:instrText xml:space="preserve"> PAGEREF _Toc13447 \h </w:instrText>
        </w:r>
        <w:r>
          <w:fldChar w:fldCharType="separate"/>
        </w:r>
        <w:r>
          <w:t>17</w:t>
        </w:r>
        <w:r>
          <w:fldChar w:fldCharType="end"/>
        </w:r>
      </w:hyperlink>
    </w:p>
    <w:p>
      <w:pPr>
        <w:pStyle w:val="TOC2"/>
        <w:tabs>
          <w:tab w:val="right" w:leader="dot" w:pos="8306"/>
        </w:tabs>
      </w:pPr>
      <w:hyperlink w:anchor="_Toc5766" w:history="1">
        <w:r>
          <w:rPr>
            <w:rFonts w:ascii="仿宋" w:eastAsia="仿宋" w:hAnsi="仿宋" w:cs="仿宋" w:hint="eastAsia"/>
            <w:lang w:eastAsia="zh-CN"/>
          </w:rPr>
          <w:t>(四)、公司主要财务数据</w:t>
        </w:r>
        <w:r>
          <w:tab/>
        </w:r>
        <w:r>
          <w:fldChar w:fldCharType="begin"/>
        </w:r>
        <w:r>
          <w:instrText xml:space="preserve"> PAGEREF _Toc5766 \h </w:instrText>
        </w:r>
        <w:r>
          <w:fldChar w:fldCharType="separate"/>
        </w:r>
        <w:r>
          <w:t>18</w:t>
        </w:r>
        <w:r>
          <w:fldChar w:fldCharType="end"/>
        </w:r>
      </w:hyperlink>
    </w:p>
    <w:p>
      <w:pPr>
        <w:pStyle w:val="TOC2"/>
        <w:tabs>
          <w:tab w:val="right" w:leader="dot" w:pos="8306"/>
        </w:tabs>
      </w:pPr>
      <w:hyperlink w:anchor="_Toc7268" w:history="1">
        <w:r>
          <w:rPr>
            <w:rFonts w:ascii="仿宋" w:eastAsia="仿宋" w:hAnsi="仿宋" w:cs="仿宋" w:hint="eastAsia"/>
            <w:lang w:eastAsia="zh-CN"/>
          </w:rPr>
          <w:t>(五)、核心人员介绍</w:t>
        </w:r>
        <w:r>
          <w:tab/>
        </w:r>
        <w:r>
          <w:fldChar w:fldCharType="begin"/>
        </w:r>
        <w:r>
          <w:instrText xml:space="preserve"> PAGEREF _Toc7268 \h </w:instrText>
        </w:r>
        <w:r>
          <w:fldChar w:fldCharType="separate"/>
        </w:r>
        <w:r>
          <w:t>18</w:t>
        </w:r>
        <w:r>
          <w:fldChar w:fldCharType="end"/>
        </w:r>
      </w:hyperlink>
    </w:p>
    <w:p>
      <w:pPr>
        <w:pStyle w:val="TOC2"/>
        <w:tabs>
          <w:tab w:val="right" w:leader="dot" w:pos="8306"/>
        </w:tabs>
      </w:pPr>
      <w:hyperlink w:anchor="_Toc31848" w:history="1">
        <w:r>
          <w:rPr>
            <w:rFonts w:ascii="仿宋" w:eastAsia="仿宋" w:hAnsi="仿宋" w:cs="仿宋" w:hint="eastAsia"/>
            <w:lang w:eastAsia="zh-CN"/>
          </w:rPr>
          <w:t>(六)、经营宗旨</w:t>
        </w:r>
        <w:r>
          <w:tab/>
        </w:r>
        <w:r>
          <w:fldChar w:fldCharType="begin"/>
        </w:r>
        <w:r>
          <w:instrText xml:space="preserve"> PAGEREF _Toc31848 \h </w:instrText>
        </w:r>
        <w:r>
          <w:fldChar w:fldCharType="separate"/>
        </w:r>
        <w:r>
          <w:t>19</w:t>
        </w:r>
        <w:r>
          <w:fldChar w:fldCharType="end"/>
        </w:r>
      </w:hyperlink>
    </w:p>
    <w:p>
      <w:pPr>
        <w:pStyle w:val="TOC2"/>
        <w:tabs>
          <w:tab w:val="right" w:leader="dot" w:pos="8306"/>
        </w:tabs>
      </w:pPr>
      <w:hyperlink w:anchor="_Toc26611" w:history="1">
        <w:r>
          <w:rPr>
            <w:rFonts w:ascii="仿宋" w:eastAsia="仿宋" w:hAnsi="仿宋" w:cs="仿宋" w:hint="eastAsia"/>
            <w:lang w:eastAsia="zh-CN"/>
          </w:rPr>
          <w:t>(七)、公司发展规划</w:t>
        </w:r>
        <w:r>
          <w:tab/>
        </w:r>
        <w:r>
          <w:fldChar w:fldCharType="begin"/>
        </w:r>
        <w:r>
          <w:instrText xml:space="preserve"> PAGEREF _Toc26611 \h </w:instrText>
        </w:r>
        <w:r>
          <w:fldChar w:fldCharType="separate"/>
        </w:r>
        <w:r>
          <w:t>20</w:t>
        </w:r>
        <w:r>
          <w:fldChar w:fldCharType="end"/>
        </w:r>
      </w:hyperlink>
    </w:p>
    <w:p>
      <w:pPr>
        <w:pStyle w:val="TOC1"/>
        <w:tabs>
          <w:tab w:val="right" w:leader="dot" w:pos="8306"/>
        </w:tabs>
      </w:pPr>
      <w:hyperlink w:anchor="_Toc8506" w:history="1">
        <w:r>
          <w:rPr>
            <w:rFonts w:ascii="仿宋" w:eastAsia="仿宋" w:hAnsi="仿宋" w:cs="仿宋" w:hint="eastAsia"/>
            <w:lang w:eastAsia="zh-CN"/>
          </w:rPr>
          <w:t>六、人力资源管理</w:t>
        </w:r>
        <w:r>
          <w:tab/>
        </w:r>
        <w:r>
          <w:fldChar w:fldCharType="begin"/>
        </w:r>
        <w:r>
          <w:instrText xml:space="preserve"> PAGEREF _Toc8506 \h </w:instrText>
        </w:r>
        <w:r>
          <w:fldChar w:fldCharType="separate"/>
        </w:r>
        <w:r>
          <w:t>22</w:t>
        </w:r>
        <w:r>
          <w:fldChar w:fldCharType="end"/>
        </w:r>
      </w:hyperlink>
    </w:p>
    <w:p>
      <w:pPr>
        <w:pStyle w:val="TOC2"/>
        <w:tabs>
          <w:tab w:val="right" w:leader="dot" w:pos="8306"/>
        </w:tabs>
      </w:pPr>
      <w:hyperlink w:anchor="_Toc26012" w:history="1">
        <w:r>
          <w:rPr>
            <w:rFonts w:ascii="仿宋" w:eastAsia="仿宋" w:hAnsi="仿宋" w:cs="仿宋" w:hint="eastAsia"/>
            <w:lang w:eastAsia="zh-CN"/>
          </w:rPr>
          <w:t>(一)、畜牧服务项目绩效与薪酬管理</w:t>
        </w:r>
        <w:r>
          <w:tab/>
        </w:r>
        <w:r>
          <w:fldChar w:fldCharType="begin"/>
        </w:r>
        <w:r>
          <w:instrText xml:space="preserve"> PAGEREF _Toc26012 \h </w:instrText>
        </w:r>
        <w:r>
          <w:fldChar w:fldCharType="separate"/>
        </w:r>
        <w:r>
          <w:t>22</w:t>
        </w:r>
        <w:r>
          <w:fldChar w:fldCharType="end"/>
        </w:r>
      </w:hyperlink>
    </w:p>
    <w:p>
      <w:pPr>
        <w:pStyle w:val="TOC2"/>
        <w:tabs>
          <w:tab w:val="right" w:leader="dot" w:pos="8306"/>
        </w:tabs>
      </w:pPr>
      <w:hyperlink w:anchor="_Toc23553" w:history="1">
        <w:r>
          <w:rPr>
            <w:rFonts w:ascii="仿宋" w:eastAsia="仿宋" w:hAnsi="仿宋" w:cs="仿宋" w:hint="eastAsia"/>
            <w:lang w:eastAsia="zh-CN"/>
          </w:rPr>
          <w:t>(二)、畜牧服务项目组织与管理</w:t>
        </w:r>
        <w:r>
          <w:tab/>
        </w:r>
        <w:r>
          <w:fldChar w:fldCharType="begin"/>
        </w:r>
        <w:r>
          <w:instrText xml:space="preserve"> PAGEREF _Toc23553 \h </w:instrText>
        </w:r>
        <w:r>
          <w:fldChar w:fldCharType="separate"/>
        </w:r>
        <w:r>
          <w:t>23</w:t>
        </w:r>
        <w:r>
          <w:fldChar w:fldCharType="end"/>
        </w:r>
      </w:hyperlink>
    </w:p>
    <w:p>
      <w:pPr>
        <w:pStyle w:val="TOC2"/>
        <w:tabs>
          <w:tab w:val="right" w:leader="dot" w:pos="8306"/>
        </w:tabs>
      </w:pPr>
      <w:hyperlink w:anchor="_Toc12708" w:history="1">
        <w:r>
          <w:rPr>
            <w:rFonts w:ascii="仿宋" w:eastAsia="仿宋" w:hAnsi="仿宋" w:cs="仿宋" w:hint="eastAsia"/>
            <w:lang w:eastAsia="zh-CN"/>
          </w:rPr>
          <w:t>(三)、畜牧服务项目人力资源管理</w:t>
        </w:r>
        <w:r>
          <w:tab/>
        </w:r>
        <w:r>
          <w:fldChar w:fldCharType="begin"/>
        </w:r>
        <w:r>
          <w:instrText xml:space="preserve"> PAGEREF _Toc12708 \h </w:instrText>
        </w:r>
        <w:r>
          <w:fldChar w:fldCharType="separate"/>
        </w:r>
        <w:r>
          <w:t>25</w:t>
        </w:r>
        <w:r>
          <w:fldChar w:fldCharType="end"/>
        </w:r>
      </w:hyperlink>
    </w:p>
    <w:p>
      <w:pPr>
        <w:pStyle w:val="TOC1"/>
        <w:tabs>
          <w:tab w:val="right" w:leader="dot" w:pos="8306"/>
        </w:tabs>
      </w:pPr>
      <w:hyperlink w:anchor="_Toc15349" w:history="1">
        <w:r>
          <w:rPr>
            <w:rFonts w:ascii="仿宋" w:eastAsia="仿宋" w:hAnsi="仿宋" w:cs="仿宋" w:hint="eastAsia"/>
            <w:lang w:eastAsia="zh-CN"/>
          </w:rPr>
          <w:t>七、畜牧服务行业背景及市场分析</w:t>
        </w:r>
        <w:r>
          <w:tab/>
        </w:r>
        <w:r>
          <w:fldChar w:fldCharType="begin"/>
        </w:r>
        <w:r>
          <w:instrText xml:space="preserve"> PAGEREF _Toc15349 \h </w:instrText>
        </w:r>
        <w:r>
          <w:fldChar w:fldCharType="separate"/>
        </w:r>
        <w:r>
          <w:t>28</w:t>
        </w:r>
        <w:r>
          <w:fldChar w:fldCharType="end"/>
        </w:r>
      </w:hyperlink>
    </w:p>
    <w:p>
      <w:pPr>
        <w:pStyle w:val="TOC2"/>
        <w:tabs>
          <w:tab w:val="right" w:leader="dot" w:pos="8306"/>
        </w:tabs>
      </w:pPr>
      <w:hyperlink w:anchor="_Toc6721" w:history="1">
        <w:r>
          <w:rPr>
            <w:rFonts w:ascii="仿宋" w:eastAsia="仿宋" w:hAnsi="仿宋" w:cs="仿宋" w:hint="eastAsia"/>
            <w:lang w:eastAsia="zh-CN"/>
          </w:rPr>
          <w:t>(一)、环境与对策</w:t>
        </w:r>
        <w:r>
          <w:tab/>
        </w:r>
        <w:r>
          <w:fldChar w:fldCharType="begin"/>
        </w:r>
        <w:r>
          <w:instrText xml:space="preserve"> PAGEREF _Toc6721 \h </w:instrText>
        </w:r>
        <w:r>
          <w:fldChar w:fldCharType="separate"/>
        </w:r>
        <w:r>
          <w:t>28</w:t>
        </w:r>
        <w:r>
          <w:fldChar w:fldCharType="end"/>
        </w:r>
      </w:hyperlink>
    </w:p>
    <w:p>
      <w:pPr>
        <w:pStyle w:val="TOC2"/>
        <w:tabs>
          <w:tab w:val="right" w:leader="dot" w:pos="8306"/>
        </w:tabs>
      </w:pPr>
      <w:hyperlink w:anchor="_Toc27346" w:history="1">
        <w:r>
          <w:rPr>
            <w:rFonts w:ascii="仿宋" w:eastAsia="仿宋" w:hAnsi="仿宋" w:cs="仿宋" w:hint="eastAsia"/>
            <w:lang w:eastAsia="zh-CN"/>
          </w:rPr>
          <w:t>(二)、前景</w:t>
        </w:r>
        <w:r>
          <w:tab/>
        </w:r>
        <w:r>
          <w:fldChar w:fldCharType="begin"/>
        </w:r>
        <w:r>
          <w:instrText xml:space="preserve"> PAGEREF _Toc27346 \h </w:instrText>
        </w:r>
        <w:r>
          <w:fldChar w:fldCharType="separate"/>
        </w:r>
        <w:r>
          <w:t>28</w:t>
        </w:r>
        <w:r>
          <w:fldChar w:fldCharType="end"/>
        </w:r>
      </w:hyperlink>
    </w:p>
    <w:p>
      <w:pPr>
        <w:pStyle w:val="TOC2"/>
        <w:tabs>
          <w:tab w:val="right" w:leader="dot" w:pos="8306"/>
        </w:tabs>
      </w:pPr>
      <w:hyperlink w:anchor="_Toc19765" w:history="1">
        <w:r>
          <w:rPr>
            <w:rFonts w:ascii="仿宋" w:eastAsia="仿宋" w:hAnsi="仿宋" w:cs="仿宋" w:hint="eastAsia"/>
            <w:lang w:eastAsia="zh-CN"/>
          </w:rPr>
          <w:t>(三)、实施路径分析</w:t>
        </w:r>
        <w:r>
          <w:tab/>
        </w:r>
        <w:r>
          <w:fldChar w:fldCharType="begin"/>
        </w:r>
        <w:r>
          <w:instrText xml:space="preserve"> PAGEREF _Toc19765 \h </w:instrText>
        </w:r>
        <w:r>
          <w:fldChar w:fldCharType="separate"/>
        </w:r>
        <w:r>
          <w:t>30</w:t>
        </w:r>
        <w:r>
          <w:fldChar w:fldCharType="end"/>
        </w:r>
      </w:hyperlink>
    </w:p>
    <w:p>
      <w:pPr>
        <w:pStyle w:val="TOC2"/>
        <w:tabs>
          <w:tab w:val="right" w:leader="dot" w:pos="8306"/>
        </w:tabs>
      </w:pPr>
      <w:hyperlink w:anchor="_Toc9845" w:history="1">
        <w:r>
          <w:rPr>
            <w:rFonts w:ascii="仿宋" w:eastAsia="仿宋" w:hAnsi="仿宋" w:cs="仿宋" w:hint="eastAsia"/>
            <w:lang w:eastAsia="zh-CN"/>
          </w:rPr>
          <w:t>(四)、特征</w:t>
        </w:r>
        <w:r>
          <w:tab/>
        </w:r>
        <w:r>
          <w:fldChar w:fldCharType="begin"/>
        </w:r>
        <w:r>
          <w:instrText xml:space="preserve"> PAGEREF _Toc9845 \h </w:instrText>
        </w:r>
        <w:r>
          <w:fldChar w:fldCharType="separate"/>
        </w:r>
        <w:r>
          <w:t>31</w:t>
        </w:r>
        <w:r>
          <w:fldChar w:fldCharType="end"/>
        </w:r>
      </w:hyperlink>
    </w:p>
    <w:p>
      <w:pPr>
        <w:pStyle w:val="TOC1"/>
        <w:tabs>
          <w:tab w:val="right" w:leader="dot" w:pos="8306"/>
        </w:tabs>
      </w:pPr>
      <w:hyperlink w:anchor="_Toc25448" w:history="1">
        <w:r>
          <w:rPr>
            <w:rFonts w:ascii="仿宋" w:eastAsia="仿宋" w:hAnsi="仿宋" w:cs="仿宋" w:hint="eastAsia"/>
            <w:lang w:eastAsia="zh-CN"/>
          </w:rPr>
          <w:t>八、安全管理计划</w:t>
        </w:r>
        <w:r>
          <w:tab/>
        </w:r>
        <w:r>
          <w:fldChar w:fldCharType="begin"/>
        </w:r>
        <w:r>
          <w:instrText xml:space="preserve"> PAGEREF _Toc25448 \h </w:instrText>
        </w:r>
        <w:r>
          <w:fldChar w:fldCharType="separate"/>
        </w:r>
        <w:r>
          <w:t>32</w:t>
        </w:r>
        <w:r>
          <w:fldChar w:fldCharType="end"/>
        </w:r>
      </w:hyperlink>
    </w:p>
    <w:p>
      <w:pPr>
        <w:pStyle w:val="TOC2"/>
        <w:tabs>
          <w:tab w:val="right" w:leader="dot" w:pos="8306"/>
        </w:tabs>
      </w:pPr>
      <w:hyperlink w:anchor="_Toc13480" w:history="1">
        <w:r>
          <w:rPr>
            <w:rFonts w:ascii="仿宋" w:eastAsia="仿宋" w:hAnsi="仿宋" w:cs="仿宋" w:hint="eastAsia"/>
            <w:lang w:eastAsia="zh-CN"/>
          </w:rPr>
          <w:t>(一)、项目安全管理体系建立</w:t>
        </w:r>
        <w:r>
          <w:tab/>
        </w:r>
        <w:r>
          <w:fldChar w:fldCharType="begin"/>
        </w:r>
        <w:r>
          <w:instrText xml:space="preserve"> PAGEREF _Toc13480 \h </w:instrText>
        </w:r>
        <w:r>
          <w:fldChar w:fldCharType="separate"/>
        </w:r>
        <w:r>
          <w:t>32</w:t>
        </w:r>
        <w:r>
          <w:fldChar w:fldCharType="end"/>
        </w:r>
      </w:hyperlink>
    </w:p>
    <w:p>
      <w:pPr>
        <w:pStyle w:val="TOC2"/>
        <w:tabs>
          <w:tab w:val="right" w:leader="dot" w:pos="8306"/>
        </w:tabs>
      </w:pPr>
      <w:hyperlink w:anchor="_Toc16913" w:history="1">
        <w:r>
          <w:rPr>
            <w:rFonts w:ascii="仿宋" w:eastAsia="仿宋" w:hAnsi="仿宋" w:cs="仿宋" w:hint="eastAsia"/>
            <w:lang w:eastAsia="zh-CN"/>
          </w:rPr>
          <w:t>(二)、安全管理计划</w:t>
        </w:r>
        <w:r>
          <w:tab/>
        </w:r>
        <w:r>
          <w:fldChar w:fldCharType="begin"/>
        </w:r>
        <w:r>
          <w:instrText xml:space="preserve"> PAGEREF _Toc16913 \h </w:instrText>
        </w:r>
        <w:r>
          <w:fldChar w:fldCharType="separate"/>
        </w:r>
        <w:r>
          <w:t>33</w:t>
        </w:r>
        <w:r>
          <w:fldChar w:fldCharType="end"/>
        </w:r>
      </w:hyperlink>
    </w:p>
    <w:p>
      <w:pPr>
        <w:pStyle w:val="TOC2"/>
        <w:tabs>
          <w:tab w:val="right" w:leader="dot" w:pos="8306"/>
        </w:tabs>
      </w:pPr>
      <w:hyperlink w:anchor="_Toc2570" w:history="1">
        <w:r>
          <w:rPr>
            <w:rFonts w:ascii="仿宋" w:eastAsia="仿宋" w:hAnsi="仿宋" w:cs="仿宋" w:hint="eastAsia"/>
            <w:lang w:eastAsia="zh-CN"/>
          </w:rPr>
          <w:t>(三)、安全培训与演练</w:t>
        </w:r>
        <w:r>
          <w:tab/>
        </w:r>
        <w:r>
          <w:fldChar w:fldCharType="begin"/>
        </w:r>
        <w:r>
          <w:instrText xml:space="preserve"> PAGEREF _Toc2570 \h </w:instrText>
        </w:r>
        <w:r>
          <w:fldChar w:fldCharType="separate"/>
        </w:r>
        <w:r>
          <w:t>34</w:t>
        </w:r>
        <w:r>
          <w:fldChar w:fldCharType="end"/>
        </w:r>
      </w:hyperlink>
    </w:p>
    <w:p>
      <w:pPr>
        <w:pStyle w:val="TOC2"/>
        <w:tabs>
          <w:tab w:val="right" w:leader="dot" w:pos="8306"/>
        </w:tabs>
      </w:pPr>
      <w:hyperlink w:anchor="_Toc18034" w:history="1">
        <w:r>
          <w:rPr>
            <w:rFonts w:ascii="仿宋" w:eastAsia="仿宋" w:hAnsi="仿宋" w:cs="仿宋" w:hint="eastAsia"/>
            <w:lang w:eastAsia="zh-CN"/>
          </w:rPr>
          <w:t>(四)、事故应急处理与报告</w:t>
        </w:r>
        <w:r>
          <w:tab/>
        </w:r>
        <w:r>
          <w:fldChar w:fldCharType="begin"/>
        </w:r>
        <w:r>
          <w:instrText xml:space="preserve"> PAGEREF _Toc18034 \h </w:instrText>
        </w:r>
        <w:r>
          <w:fldChar w:fldCharType="separate"/>
        </w:r>
        <w:r>
          <w:t>34</w:t>
        </w:r>
        <w:r>
          <w:fldChar w:fldCharType="end"/>
        </w:r>
      </w:hyperlink>
    </w:p>
    <w:p>
      <w:pPr>
        <w:pStyle w:val="TOC1"/>
        <w:tabs>
          <w:tab w:val="right" w:leader="dot" w:pos="8306"/>
        </w:tabs>
      </w:pPr>
      <w:hyperlink w:anchor="_Toc25971" w:history="1">
        <w:r>
          <w:rPr>
            <w:rFonts w:ascii="仿宋" w:eastAsia="仿宋" w:hAnsi="仿宋" w:cs="仿宋" w:hint="eastAsia"/>
            <w:lang w:eastAsia="zh-CN"/>
          </w:rPr>
          <w:t>九、实施进度</w:t>
        </w:r>
        <w:r>
          <w:tab/>
        </w:r>
        <w:r>
          <w:fldChar w:fldCharType="begin"/>
        </w:r>
        <w:r>
          <w:instrText xml:space="preserve"> PAGEREF _Toc25971 \h </w:instrText>
        </w:r>
        <w:r>
          <w:fldChar w:fldCharType="separate"/>
        </w:r>
        <w:r>
          <w:t>35</w:t>
        </w:r>
        <w:r>
          <w:fldChar w:fldCharType="end"/>
        </w:r>
      </w:hyperlink>
    </w:p>
    <w:p>
      <w:pPr>
        <w:pStyle w:val="TOC2"/>
        <w:tabs>
          <w:tab w:val="right" w:leader="dot" w:pos="8306"/>
        </w:tabs>
      </w:pPr>
      <w:hyperlink w:anchor="_Toc6197" w:history="1">
        <w:r>
          <w:rPr>
            <w:rFonts w:ascii="仿宋" w:eastAsia="仿宋" w:hAnsi="仿宋" w:cs="仿宋" w:hint="eastAsia"/>
            <w:lang w:eastAsia="zh-CN"/>
          </w:rPr>
          <w:t>(一)、建设周期</w:t>
        </w:r>
        <w:r>
          <w:tab/>
        </w:r>
        <w:r>
          <w:fldChar w:fldCharType="begin"/>
        </w:r>
        <w:r>
          <w:instrText xml:space="preserve"> PAGEREF _Toc6197 \h </w:instrText>
        </w:r>
        <w:r>
          <w:fldChar w:fldCharType="separate"/>
        </w:r>
        <w:r>
          <w:t>35</w:t>
        </w:r>
        <w:r>
          <w:fldChar w:fldCharType="end"/>
        </w:r>
      </w:hyperlink>
    </w:p>
    <w:p>
      <w:pPr>
        <w:pStyle w:val="TOC2"/>
        <w:tabs>
          <w:tab w:val="right" w:leader="dot" w:pos="8306"/>
        </w:tabs>
      </w:pPr>
      <w:hyperlink w:anchor="_Toc27466" w:history="1">
        <w:r>
          <w:rPr>
            <w:rFonts w:ascii="仿宋" w:eastAsia="仿宋" w:hAnsi="仿宋" w:cs="仿宋" w:hint="eastAsia"/>
            <w:lang w:eastAsia="zh-CN"/>
          </w:rPr>
          <w:t>(二)、建设进度</w:t>
        </w:r>
        <w:r>
          <w:tab/>
        </w:r>
        <w:r>
          <w:fldChar w:fldCharType="begin"/>
        </w:r>
        <w:r>
          <w:instrText xml:space="preserve"> PAGEREF _Toc27466 \h </w:instrText>
        </w:r>
        <w:r>
          <w:fldChar w:fldCharType="separate"/>
        </w:r>
        <w:r>
          <w:t>36</w:t>
        </w:r>
        <w:r>
          <w:fldChar w:fldCharType="end"/>
        </w:r>
      </w:hyperlink>
    </w:p>
    <w:p>
      <w:pPr>
        <w:pStyle w:val="TOC2"/>
        <w:tabs>
          <w:tab w:val="right" w:leader="dot" w:pos="8306"/>
        </w:tabs>
      </w:pPr>
      <w:hyperlink w:anchor="_Toc8171" w:history="1">
        <w:r>
          <w:rPr>
            <w:rFonts w:ascii="仿宋" w:eastAsia="仿宋" w:hAnsi="仿宋" w:cs="仿宋" w:hint="eastAsia"/>
            <w:lang w:eastAsia="zh-CN"/>
          </w:rPr>
          <w:t>(三)、进度安排注意事项</w:t>
        </w:r>
        <w:r>
          <w:tab/>
        </w:r>
        <w:r>
          <w:fldChar w:fldCharType="begin"/>
        </w:r>
        <w:r>
          <w:instrText xml:space="preserve"> PAGEREF _Toc8171 \h </w:instrText>
        </w:r>
        <w:r>
          <w:fldChar w:fldCharType="separate"/>
        </w:r>
        <w:r>
          <w:t>37</w:t>
        </w:r>
        <w:r>
          <w:fldChar w:fldCharType="end"/>
        </w:r>
      </w:hyperlink>
    </w:p>
    <w:p>
      <w:pPr>
        <w:pStyle w:val="TOC2"/>
        <w:tabs>
          <w:tab w:val="right" w:leader="dot" w:pos="8306"/>
        </w:tabs>
      </w:pPr>
      <w:hyperlink w:anchor="_Toc26781" w:history="1">
        <w:r>
          <w:rPr>
            <w:rFonts w:ascii="仿宋" w:eastAsia="仿宋" w:hAnsi="仿宋" w:cs="仿宋" w:hint="eastAsia"/>
            <w:lang w:eastAsia="zh-CN"/>
          </w:rPr>
          <w:t>(四)、人力资源配置</w:t>
        </w:r>
        <w:r>
          <w:tab/>
        </w:r>
        <w:r>
          <w:fldChar w:fldCharType="begin"/>
        </w:r>
        <w:r>
          <w:instrText xml:space="preserve"> PAGEREF _Toc26781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0" w:history="1">
        <w:r>
          <w:rPr>
            <w:rFonts w:ascii="仿宋" w:eastAsia="仿宋" w:hAnsi="仿宋" w:cs="仿宋" w:hint="eastAsia"/>
            <w:lang w:eastAsia="zh-CN"/>
          </w:rPr>
          <w:t>(五)、员工培训</w:t>
        </w:r>
        <w:r>
          <w:tab/>
        </w:r>
        <w:r>
          <w:fldChar w:fldCharType="begin"/>
        </w:r>
        <w:r>
          <w:instrText xml:space="preserve"> PAGEREF _Toc19000 \h </w:instrText>
        </w:r>
        <w:r>
          <w:fldChar w:fldCharType="separate"/>
        </w:r>
        <w:r>
          <w:t>39</w:t>
        </w:r>
        <w:r>
          <w:fldChar w:fldCharType="end"/>
        </w:r>
      </w:hyperlink>
    </w:p>
    <w:p>
      <w:pPr>
        <w:pStyle w:val="TOC2"/>
        <w:tabs>
          <w:tab w:val="right" w:leader="dot" w:pos="8306"/>
        </w:tabs>
      </w:pPr>
      <w:hyperlink w:anchor="_Toc25605" w:history="1">
        <w:r>
          <w:rPr>
            <w:rFonts w:ascii="仿宋" w:eastAsia="仿宋" w:hAnsi="仿宋" w:cs="仿宋" w:hint="eastAsia"/>
            <w:lang w:eastAsia="zh-CN"/>
          </w:rPr>
          <w:t>(六)、畜牧服务项目实施保障</w:t>
        </w:r>
        <w:r>
          <w:tab/>
        </w:r>
        <w:r>
          <w:fldChar w:fldCharType="begin"/>
        </w:r>
        <w:r>
          <w:instrText xml:space="preserve"> PAGEREF _Toc25605 \h </w:instrText>
        </w:r>
        <w:r>
          <w:fldChar w:fldCharType="separate"/>
        </w:r>
        <w:r>
          <w:t>40</w:t>
        </w:r>
        <w:r>
          <w:fldChar w:fldCharType="end"/>
        </w:r>
      </w:hyperlink>
    </w:p>
    <w:p>
      <w:pPr>
        <w:pStyle w:val="TOC1"/>
        <w:tabs>
          <w:tab w:val="right" w:leader="dot" w:pos="8306"/>
        </w:tabs>
      </w:pPr>
      <w:hyperlink w:anchor="_Toc17842" w:history="1">
        <w:r>
          <w:rPr>
            <w:rFonts w:ascii="仿宋" w:eastAsia="仿宋" w:hAnsi="仿宋" w:cs="仿宋" w:hint="eastAsia"/>
            <w:lang w:eastAsia="zh-CN"/>
          </w:rPr>
          <w:t>十、畜牧服务项目风险分析</w:t>
        </w:r>
        <w:r>
          <w:tab/>
        </w:r>
        <w:r>
          <w:fldChar w:fldCharType="begin"/>
        </w:r>
        <w:r>
          <w:instrText xml:space="preserve"> PAGEREF _Toc17842 \h </w:instrText>
        </w:r>
        <w:r>
          <w:fldChar w:fldCharType="separate"/>
        </w:r>
        <w:r>
          <w:t>41</w:t>
        </w:r>
        <w:r>
          <w:fldChar w:fldCharType="end"/>
        </w:r>
      </w:hyperlink>
    </w:p>
    <w:p>
      <w:pPr>
        <w:pStyle w:val="TOC2"/>
        <w:tabs>
          <w:tab w:val="right" w:leader="dot" w:pos="8306"/>
        </w:tabs>
      </w:pPr>
      <w:hyperlink w:anchor="_Toc4762" w:history="1">
        <w:r>
          <w:rPr>
            <w:rFonts w:ascii="仿宋" w:eastAsia="仿宋" w:hAnsi="仿宋" w:cs="仿宋" w:hint="eastAsia"/>
            <w:lang w:eastAsia="zh-CN"/>
          </w:rPr>
          <w:t>(一)、畜牧服务项目风险分析</w:t>
        </w:r>
        <w:r>
          <w:tab/>
        </w:r>
        <w:r>
          <w:fldChar w:fldCharType="begin"/>
        </w:r>
        <w:r>
          <w:instrText xml:space="preserve"> PAGEREF _Toc4762 \h </w:instrText>
        </w:r>
        <w:r>
          <w:fldChar w:fldCharType="separate"/>
        </w:r>
        <w:r>
          <w:t>41</w:t>
        </w:r>
        <w:r>
          <w:fldChar w:fldCharType="end"/>
        </w:r>
      </w:hyperlink>
    </w:p>
    <w:p>
      <w:pPr>
        <w:pStyle w:val="TOC2"/>
        <w:tabs>
          <w:tab w:val="right" w:leader="dot" w:pos="8306"/>
        </w:tabs>
      </w:pPr>
      <w:hyperlink w:anchor="_Toc6280" w:history="1">
        <w:r>
          <w:rPr>
            <w:rFonts w:ascii="仿宋" w:eastAsia="仿宋" w:hAnsi="仿宋" w:cs="仿宋" w:hint="eastAsia"/>
            <w:lang w:eastAsia="zh-CN"/>
          </w:rPr>
          <w:t>(二)、畜牧服务项目风险对策</w:t>
        </w:r>
        <w:r>
          <w:tab/>
        </w:r>
        <w:r>
          <w:fldChar w:fldCharType="begin"/>
        </w:r>
        <w:r>
          <w:instrText xml:space="preserve"> PAGEREF _Toc6280 \h </w:instrText>
        </w:r>
        <w:r>
          <w:fldChar w:fldCharType="separate"/>
        </w:r>
        <w:r>
          <w:t>42</w:t>
        </w:r>
        <w:r>
          <w:fldChar w:fldCharType="end"/>
        </w:r>
      </w:hyperlink>
    </w:p>
    <w:p>
      <w:pPr>
        <w:pStyle w:val="TOC1"/>
        <w:tabs>
          <w:tab w:val="right" w:leader="dot" w:pos="8306"/>
        </w:tabs>
      </w:pPr>
      <w:hyperlink w:anchor="_Toc14716" w:history="1">
        <w:r>
          <w:rPr>
            <w:rFonts w:ascii="仿宋" w:eastAsia="仿宋" w:hAnsi="仿宋" w:cs="仿宋" w:hint="eastAsia"/>
            <w:lang w:eastAsia="zh-CN"/>
          </w:rPr>
          <w:t>十一、项目交付与运营</w:t>
        </w:r>
        <w:r>
          <w:tab/>
        </w:r>
        <w:r>
          <w:fldChar w:fldCharType="begin"/>
        </w:r>
        <w:r>
          <w:instrText xml:space="preserve"> PAGEREF _Toc14716 \h </w:instrText>
        </w:r>
        <w:r>
          <w:fldChar w:fldCharType="separate"/>
        </w:r>
        <w:r>
          <w:t>43</w:t>
        </w:r>
        <w:r>
          <w:fldChar w:fldCharType="end"/>
        </w:r>
      </w:hyperlink>
    </w:p>
    <w:p>
      <w:pPr>
        <w:pStyle w:val="TOC2"/>
        <w:tabs>
          <w:tab w:val="right" w:leader="dot" w:pos="8306"/>
        </w:tabs>
      </w:pPr>
      <w:hyperlink w:anchor="_Toc5210" w:history="1">
        <w:r>
          <w:rPr>
            <w:rFonts w:ascii="仿宋" w:eastAsia="仿宋" w:hAnsi="仿宋" w:cs="仿宋" w:hint="eastAsia"/>
            <w:lang w:eastAsia="zh-CN"/>
          </w:rPr>
          <w:t>(一)、交付流程与标准</w:t>
        </w:r>
        <w:r>
          <w:tab/>
        </w:r>
        <w:r>
          <w:fldChar w:fldCharType="begin"/>
        </w:r>
        <w:r>
          <w:instrText xml:space="preserve"> PAGEREF _Toc5210 \h </w:instrText>
        </w:r>
        <w:r>
          <w:fldChar w:fldCharType="separate"/>
        </w:r>
        <w:r>
          <w:t>43</w:t>
        </w:r>
        <w:r>
          <w:fldChar w:fldCharType="end"/>
        </w:r>
      </w:hyperlink>
    </w:p>
    <w:p>
      <w:pPr>
        <w:pStyle w:val="TOC2"/>
        <w:tabs>
          <w:tab w:val="right" w:leader="dot" w:pos="8306"/>
        </w:tabs>
      </w:pPr>
      <w:hyperlink w:anchor="_Toc2241" w:history="1">
        <w:r>
          <w:rPr>
            <w:rFonts w:ascii="仿宋" w:eastAsia="仿宋" w:hAnsi="仿宋" w:cs="仿宋" w:hint="eastAsia"/>
            <w:lang w:eastAsia="zh-CN"/>
          </w:rPr>
          <w:t>(二)、运营计划</w:t>
        </w:r>
        <w:r>
          <w:tab/>
        </w:r>
        <w:r>
          <w:fldChar w:fldCharType="begin"/>
        </w:r>
        <w:r>
          <w:instrText xml:space="preserve"> PAGEREF _Toc2241 \h </w:instrText>
        </w:r>
        <w:r>
          <w:fldChar w:fldCharType="separate"/>
        </w:r>
        <w:r>
          <w:t>44</w:t>
        </w:r>
        <w:r>
          <w:fldChar w:fldCharType="end"/>
        </w:r>
      </w:hyperlink>
    </w:p>
    <w:p>
      <w:pPr>
        <w:pStyle w:val="TOC2"/>
        <w:tabs>
          <w:tab w:val="right" w:leader="dot" w:pos="8306"/>
        </w:tabs>
      </w:pPr>
      <w:hyperlink w:anchor="_Toc8694" w:history="1">
        <w:r>
          <w:rPr>
            <w:rFonts w:ascii="仿宋" w:eastAsia="仿宋" w:hAnsi="仿宋" w:cs="仿宋" w:hint="eastAsia"/>
            <w:lang w:eastAsia="zh-CN"/>
          </w:rPr>
          <w:t>(三)、设备调试与验收</w:t>
        </w:r>
        <w:r>
          <w:tab/>
        </w:r>
        <w:r>
          <w:fldChar w:fldCharType="begin"/>
        </w:r>
        <w:r>
          <w:instrText xml:space="preserve"> PAGEREF _Toc8694 \h </w:instrText>
        </w:r>
        <w:r>
          <w:fldChar w:fldCharType="separate"/>
        </w:r>
        <w:r>
          <w:t>46</w:t>
        </w:r>
        <w:r>
          <w:fldChar w:fldCharType="end"/>
        </w:r>
      </w:hyperlink>
    </w:p>
    <w:p>
      <w:pPr>
        <w:pStyle w:val="TOC2"/>
        <w:tabs>
          <w:tab w:val="right" w:leader="dot" w:pos="8306"/>
        </w:tabs>
      </w:pPr>
      <w:hyperlink w:anchor="_Toc8909" w:history="1">
        <w:r>
          <w:rPr>
            <w:rFonts w:ascii="仿宋" w:eastAsia="仿宋" w:hAnsi="仿宋" w:cs="仿宋" w:hint="eastAsia"/>
            <w:lang w:eastAsia="zh-CN"/>
          </w:rPr>
          <w:t>(四)、项目交付手续与文件归档</w:t>
        </w:r>
        <w:r>
          <w:tab/>
        </w:r>
        <w:r>
          <w:fldChar w:fldCharType="begin"/>
        </w:r>
        <w:r>
          <w:instrText xml:space="preserve"> PAGEREF _Toc8909 \h </w:instrText>
        </w:r>
        <w:r>
          <w:fldChar w:fldCharType="separate"/>
        </w:r>
        <w:r>
          <w:t>48</w:t>
        </w:r>
        <w:r>
          <w:fldChar w:fldCharType="end"/>
        </w:r>
      </w:hyperlink>
    </w:p>
    <w:p>
      <w:pPr>
        <w:pStyle w:val="TOC1"/>
        <w:tabs>
          <w:tab w:val="right" w:leader="dot" w:pos="8306"/>
        </w:tabs>
      </w:pPr>
      <w:hyperlink w:anchor="_Toc27601" w:history="1">
        <w:r>
          <w:rPr>
            <w:rFonts w:ascii="仿宋" w:eastAsia="仿宋" w:hAnsi="仿宋" w:cs="仿宋" w:hint="eastAsia"/>
            <w:lang w:eastAsia="zh-CN"/>
          </w:rPr>
          <w:t>十二、投资方案计划</w:t>
        </w:r>
        <w:r>
          <w:tab/>
        </w:r>
        <w:r>
          <w:fldChar w:fldCharType="begin"/>
        </w:r>
        <w:r>
          <w:instrText xml:space="preserve"> PAGEREF _Toc27601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(一)、畜牧服务项目估算说明</w:t>
        </w:r>
        <w:r>
          <w:tab/>
        </w:r>
        <w:r>
          <w:fldChar w:fldCharType="begin"/>
        </w:r>
        <w:r>
          <w:instrText xml:space="preserve"> PAGEREF _Toc23386 \h </w:instrText>
        </w:r>
        <w:r>
          <w:fldChar w:fldCharType="separate"/>
        </w:r>
        <w:r>
          <w:t>49</w:t>
        </w:r>
        <w:r>
          <w:fldChar w:fldCharType="end"/>
        </w:r>
      </w:hyperlink>
    </w:p>
    <w:p>
      <w:pPr>
        <w:pStyle w:val="TOC2"/>
        <w:tabs>
          <w:tab w:val="right" w:leader="dot" w:pos="8306"/>
        </w:tabs>
      </w:pPr>
      <w:hyperlink w:anchor="_Toc25973" w:history="1">
        <w:r>
          <w:rPr>
            <w:rFonts w:ascii="仿宋" w:eastAsia="仿宋" w:hAnsi="仿宋" w:cs="仿宋" w:hint="eastAsia"/>
            <w:lang w:eastAsia="zh-CN"/>
          </w:rPr>
          <w:t>(二)、畜牧服务项目总投资估算</w:t>
        </w:r>
        <w:r>
          <w:tab/>
        </w:r>
        <w:r>
          <w:fldChar w:fldCharType="begin"/>
        </w:r>
        <w:r>
          <w:instrText xml:space="preserve"> PAGEREF _Toc25973 \h </w:instrText>
        </w:r>
        <w:r>
          <w:fldChar w:fldCharType="separate"/>
        </w:r>
        <w:r>
          <w:t>51</w:t>
        </w:r>
        <w:r>
          <w:fldChar w:fldCharType="end"/>
        </w:r>
      </w:hyperlink>
    </w:p>
    <w:p>
      <w:pPr>
        <w:pStyle w:val="TOC2"/>
        <w:tabs>
          <w:tab w:val="right" w:leader="dot" w:pos="8306"/>
        </w:tabs>
      </w:pPr>
      <w:hyperlink w:anchor="_Toc21426" w:history="1">
        <w:r>
          <w:rPr>
            <w:rFonts w:ascii="仿宋" w:eastAsia="仿宋" w:hAnsi="仿宋" w:cs="仿宋" w:hint="eastAsia"/>
            <w:lang w:eastAsia="zh-CN"/>
          </w:rPr>
          <w:t>(三)、资金筹措</w:t>
        </w:r>
        <w:r>
          <w:tab/>
        </w:r>
        <w:r>
          <w:fldChar w:fldCharType="begin"/>
        </w:r>
        <w:r>
          <w:instrText xml:space="preserve"> PAGEREF _Toc21426 \h </w:instrText>
        </w:r>
        <w:r>
          <w:fldChar w:fldCharType="separate"/>
        </w:r>
        <w:r>
          <w:t>51</w:t>
        </w:r>
        <w:r>
          <w:fldChar w:fldCharType="end"/>
        </w:r>
      </w:hyperlink>
    </w:p>
    <w:p>
      <w:pPr>
        <w:pStyle w:val="TOC1"/>
        <w:tabs>
          <w:tab w:val="right" w:leader="dot" w:pos="8306"/>
        </w:tabs>
      </w:pPr>
      <w:hyperlink w:anchor="_Toc24383" w:history="1">
        <w:r>
          <w:rPr>
            <w:rFonts w:ascii="仿宋" w:eastAsia="仿宋" w:hAnsi="仿宋" w:cs="仿宋" w:hint="eastAsia"/>
            <w:lang w:eastAsia="zh-CN"/>
          </w:rPr>
          <w:t>十三、建筑工程可行性分析</w:t>
        </w:r>
        <w:r>
          <w:tab/>
        </w:r>
        <w:r>
          <w:fldChar w:fldCharType="begin"/>
        </w:r>
        <w:r>
          <w:instrText xml:space="preserve"> PAGEREF _Toc24383 \h </w:instrText>
        </w:r>
        <w:r>
          <w:fldChar w:fldCharType="separate"/>
        </w:r>
        <w:r>
          <w:t>52</w:t>
        </w:r>
        <w:r>
          <w:fldChar w:fldCharType="end"/>
        </w:r>
      </w:hyperlink>
    </w:p>
    <w:p>
      <w:pPr>
        <w:pStyle w:val="TOC2"/>
        <w:tabs>
          <w:tab w:val="right" w:leader="dot" w:pos="8306"/>
        </w:tabs>
      </w:pPr>
      <w:hyperlink w:anchor="_Toc1528" w:history="1">
        <w:r>
          <w:rPr>
            <w:rFonts w:ascii="仿宋" w:eastAsia="仿宋" w:hAnsi="仿宋" w:cs="仿宋" w:hint="eastAsia"/>
            <w:lang w:eastAsia="zh-CN"/>
          </w:rPr>
          <w:t>(一)、畜牧服务项目工程设计总体要求</w:t>
        </w:r>
        <w:r>
          <w:tab/>
        </w:r>
        <w:r>
          <w:fldChar w:fldCharType="begin"/>
        </w:r>
        <w:r>
          <w:instrText xml:space="preserve"> PAGEREF _Toc1528 \h </w:instrText>
        </w:r>
        <w:r>
          <w:fldChar w:fldCharType="separate"/>
        </w:r>
        <w:r>
          <w:t>52</w:t>
        </w:r>
        <w:r>
          <w:fldChar w:fldCharType="end"/>
        </w:r>
      </w:hyperlink>
    </w:p>
    <w:p>
      <w:pPr>
        <w:pStyle w:val="TOC2"/>
        <w:tabs>
          <w:tab w:val="right" w:leader="dot" w:pos="8306"/>
        </w:tabs>
      </w:pPr>
      <w:hyperlink w:anchor="_Toc4382" w:history="1">
        <w:r>
          <w:rPr>
            <w:rFonts w:ascii="仿宋" w:eastAsia="仿宋" w:hAnsi="仿宋" w:cs="仿宋" w:hint="eastAsia"/>
            <w:lang w:eastAsia="zh-CN"/>
          </w:rPr>
          <w:t>(二)、建设方案</w:t>
        </w:r>
        <w:r>
          <w:tab/>
        </w:r>
        <w:r>
          <w:fldChar w:fldCharType="begin"/>
        </w:r>
        <w:r>
          <w:instrText xml:space="preserve"> PAGEREF _Toc4382 \h </w:instrText>
        </w:r>
        <w:r>
          <w:fldChar w:fldCharType="separate"/>
        </w:r>
        <w:r>
          <w:t>54</w:t>
        </w:r>
        <w:r>
          <w:fldChar w:fldCharType="end"/>
        </w:r>
      </w:hyperlink>
    </w:p>
    <w:p>
      <w:pPr>
        <w:pStyle w:val="TOC2"/>
        <w:tabs>
          <w:tab w:val="right" w:leader="dot" w:pos="8306"/>
        </w:tabs>
      </w:pPr>
      <w:hyperlink w:anchor="_Toc8043" w:history="1">
        <w:r>
          <w:rPr>
            <w:rFonts w:ascii="仿宋" w:eastAsia="仿宋" w:hAnsi="仿宋" w:cs="仿宋" w:hint="eastAsia"/>
            <w:lang w:eastAsia="zh-CN"/>
          </w:rPr>
          <w:t>(三)、建筑工程建设指标</w:t>
        </w:r>
        <w:r>
          <w:tab/>
        </w:r>
        <w:r>
          <w:fldChar w:fldCharType="begin"/>
        </w:r>
        <w:r>
          <w:instrText xml:space="preserve"> PAGEREF _Toc8043 \h </w:instrText>
        </w:r>
        <w:r>
          <w:fldChar w:fldCharType="separate"/>
        </w:r>
        <w:r>
          <w:t>55</w:t>
        </w:r>
        <w:r>
          <w:fldChar w:fldCharType="end"/>
        </w:r>
      </w:hyperlink>
    </w:p>
    <w:p>
      <w:pPr>
        <w:pStyle w:val="TOC2"/>
        <w:tabs>
          <w:tab w:val="right" w:leader="dot" w:pos="8306"/>
        </w:tabs>
      </w:pPr>
      <w:hyperlink w:anchor="_Toc7217" w:history="1">
        <w:r>
          <w:rPr>
            <w:rFonts w:ascii="仿宋" w:eastAsia="仿宋" w:hAnsi="仿宋" w:cs="仿宋" w:hint="eastAsia"/>
            <w:lang w:eastAsia="zh-CN"/>
          </w:rPr>
          <w:t>(四)、畜牧服务项目选址原则</w:t>
        </w:r>
        <w:r>
          <w:tab/>
        </w:r>
        <w:r>
          <w:fldChar w:fldCharType="begin"/>
        </w:r>
        <w:r>
          <w:instrText xml:space="preserve"> PAGEREF _Toc7217 \h </w:instrText>
        </w:r>
        <w:r>
          <w:fldChar w:fldCharType="separate"/>
        </w:r>
        <w:r>
          <w:t>55</w:t>
        </w:r>
        <w:r>
          <w:fldChar w:fldCharType="end"/>
        </w:r>
      </w:hyperlink>
    </w:p>
    <w:p>
      <w:pPr>
        <w:pStyle w:val="TOC2"/>
        <w:tabs>
          <w:tab w:val="right" w:leader="dot" w:pos="8306"/>
        </w:tabs>
      </w:pPr>
      <w:hyperlink w:anchor="_Toc18953" w:history="1">
        <w:r>
          <w:rPr>
            <w:rFonts w:ascii="仿宋" w:eastAsia="仿宋" w:hAnsi="仿宋" w:cs="仿宋" w:hint="eastAsia"/>
            <w:lang w:eastAsia="zh-CN"/>
          </w:rPr>
          <w:t>(五)、畜牧服务项目选址综合评价</w:t>
        </w:r>
        <w:r>
          <w:tab/>
        </w:r>
        <w:r>
          <w:fldChar w:fldCharType="begin"/>
        </w:r>
        <w:r>
          <w:instrText xml:space="preserve"> PAGEREF _Toc18953 \h </w:instrText>
        </w:r>
        <w:r>
          <w:fldChar w:fldCharType="separate"/>
        </w:r>
        <w:r>
          <w:t>56</w:t>
        </w:r>
        <w:r>
          <w:fldChar w:fldCharType="end"/>
        </w:r>
      </w:hyperlink>
    </w:p>
    <w:p>
      <w:pPr>
        <w:pStyle w:val="TOC1"/>
        <w:tabs>
          <w:tab w:val="right" w:leader="dot" w:pos="8306"/>
        </w:tabs>
      </w:pPr>
      <w:hyperlink w:anchor="_Toc17016" w:history="1">
        <w:r>
          <w:rPr>
            <w:rFonts w:ascii="仿宋" w:eastAsia="仿宋" w:hAnsi="仿宋" w:cs="仿宋" w:hint="eastAsia"/>
            <w:lang w:eastAsia="zh-CN"/>
          </w:rPr>
          <w:t>十四、财务报告与透明度</w:t>
        </w:r>
        <w:r>
          <w:tab/>
        </w:r>
        <w:r>
          <w:fldChar w:fldCharType="begin"/>
        </w:r>
        <w:r>
          <w:instrText xml:space="preserve"> PAGEREF _Toc17016 \h </w:instrText>
        </w:r>
        <w:r>
          <w:fldChar w:fldCharType="separate"/>
        </w:r>
        <w:r>
          <w:t>57</w:t>
        </w:r>
        <w:r>
          <w:fldChar w:fldCharType="end"/>
        </w:r>
      </w:hyperlink>
    </w:p>
    <w:p>
      <w:pPr>
        <w:pStyle w:val="TOC2"/>
        <w:tabs>
          <w:tab w:val="right" w:leader="dot" w:pos="8306"/>
        </w:tabs>
      </w:pPr>
      <w:hyperlink w:anchor="_Toc18425" w:history="1">
        <w:r>
          <w:rPr>
            <w:rFonts w:ascii="仿宋" w:eastAsia="仿宋" w:hAnsi="仿宋" w:cs="仿宋" w:hint="eastAsia"/>
            <w:lang w:eastAsia="zh-CN"/>
          </w:rPr>
          <w:t>(一)、财务报告规范与频率</w:t>
        </w:r>
        <w:r>
          <w:tab/>
        </w:r>
        <w:r>
          <w:fldChar w:fldCharType="begin"/>
        </w:r>
        <w:r>
          <w:instrText xml:space="preserve"> PAGEREF _Toc18425 \h </w:instrText>
        </w:r>
        <w:r>
          <w:fldChar w:fldCharType="separate"/>
        </w:r>
        <w:r>
          <w:t>57</w:t>
        </w:r>
        <w:r>
          <w:fldChar w:fldCharType="end"/>
        </w:r>
      </w:hyperlink>
    </w:p>
    <w:p>
      <w:pPr>
        <w:pStyle w:val="TOC2"/>
        <w:tabs>
          <w:tab w:val="right" w:leader="dot" w:pos="8306"/>
        </w:tabs>
      </w:pPr>
      <w:hyperlink w:anchor="_Toc19703" w:history="1">
        <w:r>
          <w:rPr>
            <w:rFonts w:ascii="仿宋" w:eastAsia="仿宋" w:hAnsi="仿宋" w:cs="仿宋" w:hint="eastAsia"/>
            <w:lang w:eastAsia="zh-CN"/>
          </w:rPr>
          <w:t>(二)、审计程序与内部控制</w:t>
        </w:r>
        <w:r>
          <w:tab/>
        </w:r>
        <w:r>
          <w:fldChar w:fldCharType="begin"/>
        </w:r>
        <w:r>
          <w:instrText xml:space="preserve"> PAGEREF _Toc19703 \h </w:instrText>
        </w:r>
        <w:r>
          <w:fldChar w:fldCharType="separate"/>
        </w:r>
        <w:r>
          <w:t>58</w:t>
        </w:r>
        <w:r>
          <w:fldChar w:fldCharType="end"/>
        </w:r>
      </w:hyperlink>
    </w:p>
    <w:p>
      <w:pPr>
        <w:pStyle w:val="TOC2"/>
        <w:tabs>
          <w:tab w:val="right" w:leader="dot" w:pos="8306"/>
        </w:tabs>
      </w:pPr>
      <w:hyperlink w:anchor="_Toc6059" w:history="1">
        <w:r>
          <w:rPr>
            <w:rFonts w:ascii="仿宋" w:eastAsia="仿宋" w:hAnsi="仿宋" w:cs="仿宋" w:hint="eastAsia"/>
            <w:lang w:eastAsia="zh-CN"/>
          </w:rPr>
          <w:t>(三)、财务透明度与利益相关方沟通</w:t>
        </w:r>
        <w:r>
          <w:tab/>
        </w:r>
        <w:r>
          <w:fldChar w:fldCharType="begin"/>
        </w:r>
        <w:r>
          <w:instrText xml:space="preserve"> PAGEREF _Toc6059 \h </w:instrText>
        </w:r>
        <w:r>
          <w:fldChar w:fldCharType="separate"/>
        </w:r>
        <w:r>
          <w:t>61</w:t>
        </w:r>
        <w:r>
          <w:fldChar w:fldCharType="end"/>
        </w:r>
      </w:hyperlink>
    </w:p>
    <w:p>
      <w:pPr>
        <w:pStyle w:val="TOC1"/>
        <w:tabs>
          <w:tab w:val="right" w:leader="dot" w:pos="8306"/>
        </w:tabs>
      </w:pPr>
      <w:hyperlink w:anchor="_Toc7159" w:history="1">
        <w:r>
          <w:rPr>
            <w:rFonts w:ascii="仿宋" w:eastAsia="仿宋" w:hAnsi="仿宋" w:cs="仿宋" w:hint="eastAsia"/>
            <w:lang w:eastAsia="zh-CN"/>
          </w:rPr>
          <w:t>十五、经济评价分析</w:t>
        </w:r>
        <w:r>
          <w:tab/>
        </w:r>
        <w:r>
          <w:fldChar w:fldCharType="begin"/>
        </w:r>
        <w:r>
          <w:instrText xml:space="preserve"> PAGEREF _Toc7159 \h </w:instrText>
        </w:r>
        <w:r>
          <w:fldChar w:fldCharType="separate"/>
        </w:r>
        <w:r>
          <w:t>62</w:t>
        </w:r>
        <w:r>
          <w:fldChar w:fldCharType="end"/>
        </w:r>
      </w:hyperlink>
    </w:p>
    <w:p>
      <w:pPr>
        <w:pStyle w:val="TOC2"/>
        <w:tabs>
          <w:tab w:val="right" w:leader="dot" w:pos="8306"/>
        </w:tabs>
      </w:pPr>
      <w:hyperlink w:anchor="_Toc19853" w:history="1">
        <w:r>
          <w:rPr>
            <w:rFonts w:ascii="仿宋" w:eastAsia="仿宋" w:hAnsi="仿宋" w:cs="仿宋" w:hint="eastAsia"/>
            <w:lang w:eastAsia="zh-CN"/>
          </w:rPr>
          <w:t>(一)、经济评价综述</w:t>
        </w:r>
        <w:r>
          <w:tab/>
        </w:r>
        <w:r>
          <w:fldChar w:fldCharType="begin"/>
        </w:r>
        <w:r>
          <w:instrText xml:space="preserve"> PAGEREF _Toc19853 \h </w:instrText>
        </w:r>
        <w:r>
          <w:fldChar w:fldCharType="separate"/>
        </w:r>
        <w:r>
          <w:t>62</w:t>
        </w:r>
        <w:r>
          <w:fldChar w:fldCharType="end"/>
        </w:r>
      </w:hyperlink>
    </w:p>
    <w:p>
      <w:pPr>
        <w:pStyle w:val="TOC2"/>
        <w:tabs>
          <w:tab w:val="right" w:leader="dot" w:pos="8306"/>
        </w:tabs>
      </w:pPr>
      <w:hyperlink w:anchor="_Toc31306" w:history="1">
        <w:r>
          <w:rPr>
            <w:rFonts w:ascii="仿宋" w:eastAsia="仿宋" w:hAnsi="仿宋" w:cs="仿宋" w:hint="eastAsia"/>
            <w:lang w:eastAsia="zh-CN"/>
          </w:rPr>
          <w:t>(二)、经济评价财务测算</w:t>
        </w:r>
        <w:r>
          <w:tab/>
        </w:r>
        <w:r>
          <w:fldChar w:fldCharType="begin"/>
        </w:r>
        <w:r>
          <w:instrText xml:space="preserve"> PAGEREF _Toc31306 \h </w:instrText>
        </w:r>
        <w:r>
          <w:fldChar w:fldCharType="separate"/>
        </w:r>
        <w:r>
          <w:t>62</w:t>
        </w:r>
        <w:r>
          <w:fldChar w:fldCharType="end"/>
        </w:r>
      </w:hyperlink>
    </w:p>
    <w:p>
      <w:pPr>
        <w:pStyle w:val="TOC2"/>
        <w:tabs>
          <w:tab w:val="right" w:leader="dot" w:pos="8306"/>
        </w:tabs>
      </w:pPr>
      <w:hyperlink w:anchor="_Toc30913" w:history="1">
        <w:r>
          <w:rPr>
            <w:rFonts w:ascii="仿宋" w:eastAsia="仿宋" w:hAnsi="仿宋" w:cs="仿宋" w:hint="eastAsia"/>
            <w:lang w:eastAsia="zh-CN"/>
          </w:rPr>
          <w:t>(三)、畜牧服务项目盈利能力分析</w:t>
        </w:r>
        <w:r>
          <w:tab/>
        </w:r>
        <w:r>
          <w:fldChar w:fldCharType="begin"/>
        </w:r>
        <w:r>
          <w:instrText xml:space="preserve"> PAGEREF _Toc30913 \h </w:instrText>
        </w:r>
        <w:r>
          <w:fldChar w:fldCharType="separate"/>
        </w:r>
        <w:r>
          <w:t>65</w:t>
        </w:r>
        <w:r>
          <w:fldChar w:fldCharType="end"/>
        </w:r>
      </w:hyperlink>
    </w:p>
    <w:p>
      <w:pPr>
        <w:pStyle w:val="TOC1"/>
        <w:tabs>
          <w:tab w:val="right" w:leader="dot" w:pos="8306"/>
        </w:tabs>
      </w:pPr>
      <w:hyperlink w:anchor="_Toc21442" w:history="1">
        <w:r>
          <w:rPr>
            <w:rFonts w:ascii="仿宋" w:eastAsia="仿宋" w:hAnsi="仿宋" w:cs="仿宋" w:hint="eastAsia"/>
            <w:lang w:eastAsia="zh-CN"/>
          </w:rPr>
          <w:t>十六、畜牧服务风险管理与合规</w:t>
        </w:r>
        <w:r>
          <w:tab/>
        </w:r>
        <w:r>
          <w:fldChar w:fldCharType="begin"/>
        </w:r>
        <w:r>
          <w:instrText xml:space="preserve"> PAGEREF _Toc21442 \h </w:instrText>
        </w:r>
        <w:r>
          <w:fldChar w:fldCharType="separate"/>
        </w:r>
        <w:r>
          <w:t>65</w:t>
        </w:r>
        <w:r>
          <w:fldChar w:fldCharType="end"/>
        </w:r>
      </w:hyperlink>
    </w:p>
    <w:p>
      <w:pPr>
        <w:pStyle w:val="TOC2"/>
        <w:tabs>
          <w:tab w:val="right" w:leader="dot" w:pos="8306"/>
        </w:tabs>
      </w:pPr>
      <w:hyperlink w:anchor="_Toc21056" w:history="1">
        <w:r>
          <w:rPr>
            <w:rFonts w:ascii="仿宋" w:eastAsia="仿宋" w:hAnsi="仿宋" w:cs="仿宋" w:hint="eastAsia"/>
            <w:lang w:eastAsia="zh-CN"/>
          </w:rPr>
          <w:t>(一)、风险评估与监测体系</w:t>
        </w:r>
        <w:r>
          <w:tab/>
        </w:r>
        <w:r>
          <w:fldChar w:fldCharType="begin"/>
        </w:r>
        <w:r>
          <w:instrText xml:space="preserve"> PAGEREF _Toc21056 \h </w:instrText>
        </w:r>
        <w:r>
          <w:fldChar w:fldCharType="separate"/>
        </w:r>
        <w:r>
          <w:t>65</w:t>
        </w:r>
        <w:r>
          <w:fldChar w:fldCharType="end"/>
        </w:r>
      </w:hyperlink>
    </w:p>
    <w:p>
      <w:pPr>
        <w:pStyle w:val="TOC2"/>
        <w:tabs>
          <w:tab w:val="right" w:leader="dot" w:pos="8306"/>
        </w:tabs>
      </w:pPr>
      <w:hyperlink w:anchor="_Toc12339" w:history="1">
        <w:r>
          <w:rPr>
            <w:rFonts w:ascii="仿宋" w:eastAsia="仿宋" w:hAnsi="仿宋" w:cs="仿宋" w:hint="eastAsia"/>
            <w:lang w:eastAsia="zh-CN"/>
          </w:rPr>
          <w:t>(二)、合规政策制定与执行</w:t>
        </w:r>
        <w:r>
          <w:tab/>
        </w:r>
        <w:r>
          <w:fldChar w:fldCharType="begin"/>
        </w:r>
        <w:r>
          <w:instrText xml:space="preserve"> PAGEREF _Toc12339 \h </w:instrText>
        </w:r>
        <w:r>
          <w:fldChar w:fldCharType="separate"/>
        </w:r>
        <w:r>
          <w:t>66</w:t>
        </w:r>
        <w:r>
          <w:fldChar w:fldCharType="end"/>
        </w:r>
      </w:hyperlink>
    </w:p>
    <w:p>
      <w:pPr>
        <w:pStyle w:val="TOC2"/>
        <w:tabs>
          <w:tab w:val="right" w:leader="dot" w:pos="8306"/>
        </w:tabs>
      </w:pPr>
      <w:hyperlink w:anchor="_Toc12870" w:history="1">
        <w:r>
          <w:rPr>
            <w:rFonts w:ascii="仿宋" w:eastAsia="仿宋" w:hAnsi="仿宋" w:cs="仿宋" w:hint="eastAsia"/>
            <w:lang w:eastAsia="zh-CN"/>
          </w:rPr>
          <w:t>(三)、危机管理与灾备计划</w:t>
        </w:r>
        <w:r>
          <w:tab/>
        </w:r>
        <w:r>
          <w:fldChar w:fldCharType="begin"/>
        </w:r>
        <w:r>
          <w:instrText xml:space="preserve"> PAGEREF _Toc12870 \h </w:instrText>
        </w:r>
        <w:r>
          <w:fldChar w:fldCharType="separate"/>
        </w:r>
        <w:r>
          <w:t>67</w:t>
        </w:r>
        <w:r>
          <w:fldChar w:fldCharType="end"/>
        </w:r>
      </w:hyperlink>
    </w:p>
    <w:p>
      <w:pPr>
        <w:pStyle w:val="TOC2"/>
        <w:tabs>
          <w:tab w:val="right" w:leader="dot" w:pos="8306"/>
        </w:tabs>
      </w:pPr>
      <w:hyperlink w:anchor="_Toc8121" w:history="1">
        <w:r>
          <w:rPr>
            <w:rFonts w:ascii="仿宋" w:eastAsia="仿宋" w:hAnsi="仿宋" w:cs="仿宋" w:hint="eastAsia"/>
            <w:lang w:eastAsia="zh-CN"/>
          </w:rPr>
          <w:t>(四)、法律事务与法规遵从</w:t>
        </w:r>
        <w:r>
          <w:tab/>
        </w:r>
        <w:r>
          <w:fldChar w:fldCharType="begin"/>
        </w:r>
        <w:r>
          <w:instrText xml:space="preserve"> PAGEREF _Toc8121 \h </w:instrText>
        </w:r>
        <w:r>
          <w:fldChar w:fldCharType="separate"/>
        </w:r>
        <w:r>
          <w:t>69</w:t>
        </w:r>
        <w:r>
          <w:fldChar w:fldCharType="end"/>
        </w:r>
      </w:hyperlink>
    </w:p>
    <w:p>
      <w:pPr>
        <w:pStyle w:val="TOC1"/>
        <w:tabs>
          <w:tab w:val="right" w:leader="dot" w:pos="8306"/>
        </w:tabs>
      </w:pPr>
      <w:hyperlink w:anchor="_Toc26116" w:history="1">
        <w:r>
          <w:rPr>
            <w:rFonts w:ascii="仿宋" w:eastAsia="仿宋" w:hAnsi="仿宋" w:cs="仿宋" w:hint="eastAsia"/>
            <w:lang w:eastAsia="zh-CN"/>
          </w:rPr>
          <w:t>十七、未来发展战略</w:t>
        </w:r>
        <w:r>
          <w:tab/>
        </w:r>
        <w:r>
          <w:fldChar w:fldCharType="begin"/>
        </w:r>
        <w:r>
          <w:instrText xml:space="preserve"> PAGEREF _Toc26116 \h </w:instrText>
        </w:r>
        <w:r>
          <w:fldChar w:fldCharType="separate"/>
        </w:r>
        <w:r>
          <w:t>70</w:t>
        </w:r>
        <w:r>
          <w:fldChar w:fldCharType="end"/>
        </w:r>
      </w:hyperlink>
    </w:p>
    <w:p>
      <w:pPr>
        <w:pStyle w:val="TOC2"/>
        <w:tabs>
          <w:tab w:val="right" w:leader="dot" w:pos="8306"/>
        </w:tabs>
      </w:pPr>
      <w:hyperlink w:anchor="_Toc27176" w:history="1">
        <w:r>
          <w:rPr>
            <w:rFonts w:ascii="仿宋" w:eastAsia="仿宋" w:hAnsi="仿宋" w:cs="仿宋" w:hint="eastAsia"/>
            <w:lang w:eastAsia="zh-CN"/>
          </w:rPr>
          <w:t>(一)、未来市场定位与业务拓展</w:t>
        </w:r>
        <w:r>
          <w:tab/>
        </w:r>
        <w:r>
          <w:fldChar w:fldCharType="begin"/>
        </w:r>
        <w:r>
          <w:instrText xml:space="preserve"> PAGEREF _Toc27176 \h </w:instrText>
        </w:r>
        <w:r>
          <w:fldChar w:fldCharType="separate"/>
        </w:r>
        <w:r>
          <w:t>70</w:t>
        </w:r>
        <w:r>
          <w:fldChar w:fldCharType="end"/>
        </w:r>
      </w:hyperlink>
    </w:p>
    <w:p>
      <w:pPr>
        <w:pStyle w:val="TOC2"/>
        <w:tabs>
          <w:tab w:val="right" w:leader="dot" w:pos="8306"/>
        </w:tabs>
      </w:pPr>
      <w:hyperlink w:anchor="_Toc4066" w:history="1">
        <w:r>
          <w:rPr>
            <w:rFonts w:ascii="仿宋" w:eastAsia="仿宋" w:hAnsi="仿宋" w:cs="仿宋" w:hint="eastAsia"/>
            <w:lang w:eastAsia="zh-CN"/>
          </w:rPr>
          <w:t>(二)、技术创新与研发方向</w:t>
        </w:r>
        <w:r>
          <w:tab/>
        </w:r>
        <w:r>
          <w:fldChar w:fldCharType="begin"/>
        </w:r>
        <w:r>
          <w:instrText xml:space="preserve"> PAGEREF _Toc4066 \h </w:instrText>
        </w:r>
        <w:r>
          <w:fldChar w:fldCharType="separate"/>
        </w:r>
        <w:r>
          <w:t>72</w:t>
        </w:r>
        <w:r>
          <w:fldChar w:fldCharType="end"/>
        </w:r>
      </w:hyperlink>
    </w:p>
    <w:p>
      <w:pPr>
        <w:pStyle w:val="TOC2"/>
        <w:tabs>
          <w:tab w:val="right" w:leader="dot" w:pos="8306"/>
        </w:tabs>
      </w:pPr>
      <w:hyperlink w:anchor="_Toc8887" w:history="1">
        <w:r>
          <w:rPr>
            <w:rFonts w:ascii="仿宋" w:eastAsia="仿宋" w:hAnsi="仿宋" w:cs="仿宋" w:hint="eastAsia"/>
            <w:lang w:eastAsia="zh-CN"/>
          </w:rPr>
          <w:t>(三)、国际化战略与全球市场</w:t>
        </w:r>
        <w:r>
          <w:tab/>
        </w:r>
        <w:r>
          <w:fldChar w:fldCharType="begin"/>
        </w:r>
        <w:r>
          <w:instrText xml:space="preserve"> PAGEREF _Toc8887 \h </w:instrText>
        </w:r>
        <w:r>
          <w:fldChar w:fldCharType="separate"/>
        </w:r>
        <w:r>
          <w:t>73</w:t>
        </w:r>
        <w:r>
          <w:fldChar w:fldCharType="end"/>
        </w:r>
      </w:hyperlink>
    </w:p>
    <w:p>
      <w:pPr>
        <w:pStyle w:val="TOC2"/>
        <w:tabs>
          <w:tab w:val="right" w:leader="dot" w:pos="8306"/>
        </w:tabs>
      </w:pPr>
      <w:hyperlink w:anchor="_Toc20187" w:history="1">
        <w:r>
          <w:rPr>
            <w:rFonts w:ascii="仿宋" w:eastAsia="仿宋" w:hAnsi="仿宋" w:cs="仿宋" w:hint="eastAsia"/>
            <w:lang w:eastAsia="zh-CN"/>
          </w:rPr>
          <w:t>(四)、可持续发展战略</w:t>
        </w:r>
        <w:r>
          <w:tab/>
        </w:r>
        <w:r>
          <w:fldChar w:fldCharType="begin"/>
        </w:r>
        <w:r>
          <w:instrText xml:space="preserve"> PAGEREF _Toc20187 \h </w:instrText>
        </w:r>
        <w:r>
          <w:fldChar w:fldCharType="separate"/>
        </w:r>
        <w:r>
          <w:t>73</w:t>
        </w:r>
        <w:r>
          <w:fldChar w:fldCharType="end"/>
        </w:r>
      </w:hyperlink>
    </w:p>
    <w:p>
      <w:pPr>
        <w:pStyle w:val="TOC1"/>
        <w:tabs>
          <w:tab w:val="right" w:leader="dot" w:pos="8306"/>
        </w:tabs>
      </w:pPr>
      <w:hyperlink w:anchor="_Toc2679" w:history="1">
        <w:r>
          <w:rPr>
            <w:rFonts w:ascii="仿宋" w:eastAsia="仿宋" w:hAnsi="仿宋" w:cs="仿宋" w:hint="eastAsia"/>
            <w:lang w:eastAsia="zh-CN"/>
          </w:rPr>
          <w:t>十八、生产控制的方式</w:t>
        </w:r>
        <w:r>
          <w:tab/>
        </w:r>
        <w:r>
          <w:fldChar w:fldCharType="begin"/>
        </w:r>
        <w:r>
          <w:instrText xml:space="preserve"> PAGEREF _Toc2679 \h </w:instrText>
        </w:r>
        <w:r>
          <w:fldChar w:fldCharType="separate"/>
        </w:r>
        <w:r>
          <w:t>76</w:t>
        </w:r>
        <w:r>
          <w:fldChar w:fldCharType="end"/>
        </w:r>
      </w:hyperlink>
    </w:p>
    <w:p>
      <w:pPr>
        <w:pStyle w:val="TOC2"/>
        <w:tabs>
          <w:tab w:val="right" w:leader="dot" w:pos="8306"/>
        </w:tabs>
      </w:pPr>
      <w:hyperlink w:anchor="_Toc3515" w:history="1">
        <w:r>
          <w:rPr>
            <w:rFonts w:ascii="仿宋" w:eastAsia="仿宋" w:hAnsi="仿宋" w:cs="仿宋" w:hint="eastAsia"/>
            <w:lang w:eastAsia="zh-CN"/>
          </w:rPr>
          <w:t>(一)、生产控制的方式</w:t>
        </w:r>
        <w:r>
          <w:tab/>
        </w:r>
        <w:r>
          <w:fldChar w:fldCharType="begin"/>
        </w:r>
        <w:r>
          <w:instrText xml:space="preserve"> PAGEREF _Toc3515 \h </w:instrText>
        </w:r>
        <w:r>
          <w:fldChar w:fldCharType="separate"/>
        </w:r>
        <w:r>
          <w:t>76</w:t>
        </w:r>
        <w:r>
          <w:fldChar w:fldCharType="end"/>
        </w:r>
      </w:hyperlink>
    </w:p>
    <w:p>
      <w:pPr>
        <w:pStyle w:val="TOC1"/>
        <w:tabs>
          <w:tab w:val="right" w:leader="dot" w:pos="8306"/>
        </w:tabs>
      </w:pPr>
      <w:hyperlink w:anchor="_Toc16148" w:history="1">
        <w:r>
          <w:rPr>
            <w:rFonts w:ascii="仿宋" w:eastAsia="仿宋" w:hAnsi="仿宋" w:cs="仿宋" w:hint="eastAsia"/>
            <w:lang w:eastAsia="zh-CN"/>
          </w:rPr>
          <w:t>十九、畜牧服务项目实施安排</w:t>
        </w:r>
        <w:r>
          <w:tab/>
        </w:r>
        <w:r>
          <w:fldChar w:fldCharType="begin"/>
        </w:r>
        <w:r>
          <w:instrText xml:space="preserve"> PAGEREF _Toc16148 \h </w:instrText>
        </w:r>
        <w:r>
          <w:fldChar w:fldCharType="separate"/>
        </w:r>
        <w:r>
          <w:t>77</w:t>
        </w:r>
        <w:r>
          <w:fldChar w:fldCharType="end"/>
        </w:r>
      </w:hyperlink>
    </w:p>
    <w:p>
      <w:pPr>
        <w:pStyle w:val="TOC2"/>
        <w:tabs>
          <w:tab w:val="right" w:leader="dot" w:pos="8306"/>
        </w:tabs>
      </w:pPr>
      <w:hyperlink w:anchor="_Toc8519" w:history="1">
        <w:r>
          <w:rPr>
            <w:rFonts w:ascii="仿宋" w:eastAsia="仿宋" w:hAnsi="仿宋" w:cs="仿宋" w:hint="eastAsia"/>
            <w:lang w:eastAsia="zh-CN"/>
          </w:rPr>
          <w:t>(一)、建设周期</w:t>
        </w:r>
        <w:r>
          <w:tab/>
        </w:r>
        <w:r>
          <w:fldChar w:fldCharType="begin"/>
        </w:r>
        <w:r>
          <w:instrText xml:space="preserve"> PAGEREF _Toc8519 \h </w:instrText>
        </w:r>
        <w:r>
          <w:fldChar w:fldCharType="separate"/>
        </w:r>
        <w:r>
          <w:t>77</w:t>
        </w:r>
        <w:r>
          <w:fldChar w:fldCharType="end"/>
        </w:r>
      </w:hyperlink>
    </w:p>
    <w:p>
      <w:pPr>
        <w:pStyle w:val="TOC2"/>
        <w:tabs>
          <w:tab w:val="right" w:leader="dot" w:pos="8306"/>
        </w:tabs>
      </w:pPr>
      <w:hyperlink w:anchor="_Toc24808" w:history="1">
        <w:r>
          <w:rPr>
            <w:rFonts w:ascii="仿宋" w:eastAsia="仿宋" w:hAnsi="仿宋" w:cs="仿宋" w:hint="eastAsia"/>
            <w:lang w:eastAsia="zh-CN"/>
          </w:rPr>
          <w:t>(二)、建设进度</w:t>
        </w:r>
        <w:r>
          <w:tab/>
        </w:r>
        <w:r>
          <w:fldChar w:fldCharType="begin"/>
        </w:r>
        <w:r>
          <w:instrText xml:space="preserve"> PAGEREF _Toc24808 \h </w:instrText>
        </w:r>
        <w:r>
          <w:fldChar w:fldCharType="separate"/>
        </w:r>
        <w:r>
          <w:t>78</w:t>
        </w:r>
        <w:r>
          <w:fldChar w:fldCharType="end"/>
        </w:r>
      </w:hyperlink>
    </w:p>
    <w:p>
      <w:pPr>
        <w:pStyle w:val="TOC2"/>
        <w:tabs>
          <w:tab w:val="right" w:leader="dot" w:pos="8306"/>
        </w:tabs>
      </w:pPr>
      <w:hyperlink w:anchor="_Toc21646" w:history="1">
        <w:r>
          <w:rPr>
            <w:rFonts w:ascii="仿宋" w:eastAsia="仿宋" w:hAnsi="仿宋" w:cs="仿宋" w:hint="eastAsia"/>
            <w:lang w:eastAsia="zh-CN"/>
          </w:rPr>
          <w:t>(三)、进度安排注意事项</w:t>
        </w:r>
        <w:r>
          <w:tab/>
        </w:r>
        <w:r>
          <w:fldChar w:fldCharType="begin"/>
        </w:r>
        <w:r>
          <w:instrText xml:space="preserve"> PAGEREF _Toc21646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95" w:history="1">
        <w:r>
          <w:rPr>
            <w:rFonts w:ascii="仿宋" w:eastAsia="仿宋" w:hAnsi="仿宋" w:cs="仿宋" w:hint="eastAsia"/>
            <w:lang w:eastAsia="zh-CN"/>
          </w:rPr>
          <w:t>(四)、人力资源配置</w:t>
        </w:r>
        <w:r>
          <w:tab/>
        </w:r>
        <w:r>
          <w:fldChar w:fldCharType="begin"/>
        </w:r>
        <w:r>
          <w:instrText xml:space="preserve"> PAGEREF _Toc29295 \h </w:instrText>
        </w:r>
        <w:r>
          <w:fldChar w:fldCharType="separate"/>
        </w:r>
        <w:r>
          <w:t>79</w:t>
        </w:r>
        <w:r>
          <w:fldChar w:fldCharType="end"/>
        </w:r>
      </w:hyperlink>
    </w:p>
    <w:p>
      <w:pPr>
        <w:pStyle w:val="TOC2"/>
        <w:tabs>
          <w:tab w:val="right" w:leader="dot" w:pos="8306"/>
        </w:tabs>
      </w:pPr>
      <w:hyperlink w:anchor="_Toc15617" w:history="1">
        <w:r>
          <w:rPr>
            <w:rFonts w:ascii="仿宋" w:eastAsia="仿宋" w:hAnsi="仿宋" w:cs="仿宋" w:hint="eastAsia"/>
            <w:lang w:eastAsia="zh-CN"/>
          </w:rPr>
          <w:t>(五)、员工培训</w:t>
        </w:r>
        <w:r>
          <w:tab/>
        </w:r>
        <w:r>
          <w:fldChar w:fldCharType="begin"/>
        </w:r>
        <w:r>
          <w:instrText xml:space="preserve"> PAGEREF _Toc15617 \h </w:instrText>
        </w:r>
        <w:r>
          <w:fldChar w:fldCharType="separate"/>
        </w:r>
        <w:r>
          <w:t>79</w:t>
        </w:r>
        <w:r>
          <w:fldChar w:fldCharType="end"/>
        </w:r>
      </w:hyperlink>
    </w:p>
    <w:p>
      <w:pPr>
        <w:pStyle w:val="TOC2"/>
        <w:tabs>
          <w:tab w:val="right" w:leader="dot" w:pos="8306"/>
        </w:tabs>
      </w:pPr>
      <w:hyperlink w:anchor="_Toc1181" w:history="1">
        <w:r>
          <w:rPr>
            <w:rFonts w:ascii="仿宋" w:eastAsia="仿宋" w:hAnsi="仿宋" w:cs="仿宋" w:hint="eastAsia"/>
            <w:lang w:eastAsia="zh-CN"/>
          </w:rPr>
          <w:t>(六)、畜牧服务项目实施保障</w:t>
        </w:r>
        <w:r>
          <w:tab/>
        </w:r>
        <w:r>
          <w:fldChar w:fldCharType="begin"/>
        </w:r>
        <w:r>
          <w:instrText xml:space="preserve"> PAGEREF _Toc1181 \h </w:instrText>
        </w:r>
        <w:r>
          <w:fldChar w:fldCharType="separate"/>
        </w:r>
        <w:r>
          <w:t>81</w:t>
        </w:r>
        <w:r>
          <w:fldChar w:fldCharType="end"/>
        </w:r>
      </w:hyperlink>
    </w:p>
    <w:p>
      <w:pPr>
        <w:pStyle w:val="TOC1"/>
        <w:tabs>
          <w:tab w:val="right" w:leader="dot" w:pos="8306"/>
        </w:tabs>
      </w:pPr>
      <w:hyperlink w:anchor="_Toc15358" w:history="1">
        <w:r>
          <w:rPr>
            <w:rFonts w:ascii="仿宋" w:eastAsia="仿宋" w:hAnsi="仿宋" w:cs="仿宋" w:hint="eastAsia"/>
            <w:lang w:eastAsia="zh-CN"/>
          </w:rPr>
          <w:t>二十、品牌建设与市场定位</w:t>
        </w:r>
        <w:r>
          <w:tab/>
        </w:r>
        <w:r>
          <w:fldChar w:fldCharType="begin"/>
        </w:r>
        <w:r>
          <w:instrText xml:space="preserve"> PAGEREF _Toc15358 \h </w:instrText>
        </w:r>
        <w:r>
          <w:fldChar w:fldCharType="separate"/>
        </w:r>
        <w:r>
          <w:t>82</w:t>
        </w:r>
        <w:r>
          <w:fldChar w:fldCharType="end"/>
        </w:r>
      </w:hyperlink>
    </w:p>
    <w:p>
      <w:pPr>
        <w:pStyle w:val="TOC2"/>
        <w:tabs>
          <w:tab w:val="right" w:leader="dot" w:pos="8306"/>
        </w:tabs>
      </w:pPr>
      <w:hyperlink w:anchor="_Toc7850" w:history="1">
        <w:r>
          <w:rPr>
            <w:rFonts w:ascii="仿宋" w:eastAsia="仿宋" w:hAnsi="仿宋" w:cs="仿宋" w:hint="eastAsia"/>
            <w:lang w:eastAsia="zh-CN"/>
          </w:rPr>
          <w:t>(一)、品牌策略与形象塑造</w:t>
        </w:r>
        <w:r>
          <w:tab/>
        </w:r>
        <w:r>
          <w:fldChar w:fldCharType="begin"/>
        </w:r>
        <w:r>
          <w:instrText xml:space="preserve"> PAGEREF _Toc7850 \h </w:instrText>
        </w:r>
        <w:r>
          <w:fldChar w:fldCharType="separate"/>
        </w:r>
        <w:r>
          <w:t>82</w:t>
        </w:r>
        <w:r>
          <w:fldChar w:fldCharType="end"/>
        </w:r>
      </w:hyperlink>
    </w:p>
    <w:p>
      <w:pPr>
        <w:pStyle w:val="TOC2"/>
        <w:tabs>
          <w:tab w:val="right" w:leader="dot" w:pos="8306"/>
        </w:tabs>
      </w:pPr>
      <w:hyperlink w:anchor="_Toc493" w:history="1">
        <w:r>
          <w:rPr>
            <w:rFonts w:ascii="仿宋" w:eastAsia="仿宋" w:hAnsi="仿宋" w:cs="仿宋" w:hint="eastAsia"/>
            <w:lang w:eastAsia="zh-CN"/>
          </w:rPr>
          <w:t>(二)、市场定位与差异化竞争</w:t>
        </w:r>
        <w:r>
          <w:tab/>
        </w:r>
        <w:r>
          <w:fldChar w:fldCharType="begin"/>
        </w:r>
        <w:r>
          <w:instrText xml:space="preserve"> PAGEREF _Toc493 \h </w:instrText>
        </w:r>
        <w:r>
          <w:fldChar w:fldCharType="separate"/>
        </w:r>
        <w:r>
          <w:t>83</w:t>
        </w:r>
        <w:r>
          <w:fldChar w:fldCharType="end"/>
        </w:r>
      </w:hyperlink>
    </w:p>
    <w:p>
      <w:pPr>
        <w:pStyle w:val="TOC2"/>
        <w:tabs>
          <w:tab w:val="right" w:leader="dot" w:pos="8306"/>
        </w:tabs>
      </w:pPr>
      <w:hyperlink w:anchor="_Toc1342" w:history="1">
        <w:r>
          <w:rPr>
            <w:rFonts w:ascii="仿宋" w:eastAsia="仿宋" w:hAnsi="仿宋" w:cs="仿宋" w:hint="eastAsia"/>
            <w:lang w:eastAsia="zh-CN"/>
          </w:rPr>
          <w:t>(三)、品牌推广与营销活动</w:t>
        </w:r>
        <w:r>
          <w:tab/>
        </w:r>
        <w:r>
          <w:fldChar w:fldCharType="begin"/>
        </w:r>
        <w:r>
          <w:instrText xml:space="preserve"> PAGEREF _Toc1342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39"/>
      <w:r>
        <w:rPr>
          <w:rFonts w:ascii="仿宋" w:eastAsia="仿宋" w:hAnsi="仿宋" w:cs="仿宋" w:hint="eastAsia"/>
          <w:sz w:val="28"/>
          <w:lang w:eastAsia="zh-CN"/>
        </w:rPr>
        <w:t>一、畜牧服务项目质量管理方案</w:t>
      </w:r>
      <w:bookmarkEnd w:id="2"/>
    </w:p>
    <w:p>
      <w:pPr>
        <w:pStyle w:val="Heading2"/>
        <w:rPr>
          <w:rFonts w:ascii="仿宋" w:eastAsia="仿宋" w:hAnsi="仿宋" w:cs="仿宋" w:hint="eastAsia"/>
          <w:lang w:eastAsia="zh-CN"/>
        </w:rPr>
      </w:pPr>
      <w:bookmarkStart w:id="3" w:name="_Toc13765"/>
      <w:r>
        <w:rPr>
          <w:rFonts w:ascii="仿宋" w:eastAsia="仿宋" w:hAnsi="仿宋" w:cs="仿宋" w:hint="eastAsia"/>
          <w:lang w:eastAsia="zh-CN"/>
        </w:rPr>
        <w:t>(一)、全面质量管理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（一）全面质量管理的概念</w:t>
      </w:r>
    </w:p>
    <w:p>
      <w:pPr>
        <w:ind w:firstLine="560" w:firstLineChars="200"/>
        <w:rPr>
          <w:rFonts w:ascii="仿宋" w:eastAsia="仿宋" w:hAnsi="仿宋" w:cs="仿宋" w:hint="eastAsia"/>
          <w:sz w:val="28"/>
        </w:rPr>
      </w:pPr>
      <w:r>
        <w:rPr>
          <w:rFonts w:ascii="仿宋" w:eastAsia="仿宋" w:hAnsi="仿宋" w:cs="仿宋" w:hint="eastAsia"/>
          <w:sz w:val="28"/>
          <w:lang w:eastAsia="zh-CN"/>
        </w:rPr>
        <w:t>1. 概念分析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质量管理是一种具有全员参与精神的管理理念，通过层层管理者的引领和推动，将全面质量控制作为核心元素。其目标在于通过全员参与和全面持续改进，不断提高产品和服务质量，最终实现企业经营绩效的管理方式。强调产品质量是企业各项工作的核心，要求企业将质量观念贯穿到每个环节中。</w:t>
      </w:r>
    </w:p>
    <w:p>
      <w:pPr>
        <w:ind w:firstLine="560" w:firstLineChars="200"/>
        <w:rPr>
          <w:rFonts w:ascii="仿宋" w:eastAsia="仿宋" w:hAnsi="仿宋" w:cs="仿宋" w:hint="eastAsia"/>
          <w:sz w:val="28"/>
        </w:rPr>
      </w:pPr>
      <w:r>
        <w:rPr>
          <w:rFonts w:ascii="仿宋" w:eastAsia="仿宋" w:hAnsi="仿宋" w:cs="仿宋" w:hint="eastAsia"/>
          <w:sz w:val="28"/>
          <w:lang w:eastAsia="zh-CN"/>
        </w:rPr>
        <w:t>2. 特点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https://d.book118.com/008041052133006040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92CD6"/>
    <w:rsid w:val="4593521B"/>
    <w:rsid w:val="56992CD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41052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2024-02-27T15:27:00Z</dcterms:created>
  <dcterms:modified xsi:type="dcterms:W3CDTF">2024-02-27T15:28:05Z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B1BAE3B85D6E4E47A96BC589A841C1F7_11</vt:lpwstr>
  </property>
  <property fmtid="{D5CDD505-2E9C-101B-9397-08002B2CF9AE}" pid="3" name="KSOProductBuildVer">
    <vt:lpwstr>2052-12.1.0.16250</vt:lpwstr>
  </property>
</Properties>
</file>