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课外书籍项目计划设计方案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 w:history="1">
        <w:r>
          <w:rPr>
            <w:rFonts w:ascii="仿宋" w:eastAsia="仿宋" w:hAnsi="仿宋" w:cs="仿宋" w:hint="eastAsia"/>
            <w:lang w:eastAsia="zh-CN"/>
          </w:rPr>
          <w:t>前言</w:t>
        </w:r>
        <w:r>
          <w:tab/>
        </w:r>
        <w:r>
          <w:fldChar w:fldCharType="begin"/>
        </w:r>
        <w:r>
          <w:instrText xml:space="preserve"> PAGEREF _Toc1648 \h </w:instrText>
        </w:r>
        <w:r>
          <w:fldChar w:fldCharType="separate"/>
        </w:r>
        <w:r>
          <w:t>3</w:t>
        </w:r>
        <w:r>
          <w:fldChar w:fldCharType="end"/>
        </w:r>
      </w:hyperlink>
    </w:p>
    <w:p>
      <w:pPr>
        <w:pStyle w:val="TOC1"/>
        <w:tabs>
          <w:tab w:val="right" w:leader="dot" w:pos="8306"/>
        </w:tabs>
      </w:pPr>
      <w:hyperlink w:anchor="_Toc14453" w:history="1">
        <w:r>
          <w:rPr>
            <w:rFonts w:ascii="仿宋" w:eastAsia="仿宋" w:hAnsi="仿宋" w:cs="仿宋" w:hint="eastAsia"/>
            <w:lang w:eastAsia="zh-CN"/>
          </w:rPr>
          <w:t>一、课外书籍项目建设单位说明</w:t>
        </w:r>
        <w:r>
          <w:tab/>
        </w:r>
        <w:r>
          <w:fldChar w:fldCharType="begin"/>
        </w:r>
        <w:r>
          <w:instrText xml:space="preserve"> PAGEREF _Toc14453 \h </w:instrText>
        </w:r>
        <w:r>
          <w:fldChar w:fldCharType="separate"/>
        </w:r>
        <w:r>
          <w:t>3</w:t>
        </w:r>
        <w:r>
          <w:fldChar w:fldCharType="end"/>
        </w:r>
      </w:hyperlink>
    </w:p>
    <w:p>
      <w:pPr>
        <w:pStyle w:val="TOC2"/>
        <w:tabs>
          <w:tab w:val="right" w:leader="dot" w:pos="8306"/>
        </w:tabs>
      </w:pPr>
      <w:hyperlink w:anchor="_Toc40" w:history="1">
        <w:r>
          <w:rPr>
            <w:rFonts w:ascii="仿宋" w:eastAsia="仿宋" w:hAnsi="仿宋" w:cs="仿宋" w:hint="eastAsia"/>
            <w:lang w:eastAsia="zh-CN"/>
          </w:rPr>
          <w:t>(一)、课外书籍项目承办单位基本情况</w:t>
        </w:r>
        <w:r>
          <w:tab/>
        </w:r>
        <w:r>
          <w:fldChar w:fldCharType="begin"/>
        </w:r>
        <w:r>
          <w:instrText xml:space="preserve"> PAGEREF _Toc40 \h </w:instrText>
        </w:r>
        <w:r>
          <w:fldChar w:fldCharType="separate"/>
        </w:r>
        <w:r>
          <w:t>3</w:t>
        </w:r>
        <w:r>
          <w:fldChar w:fldCharType="end"/>
        </w:r>
      </w:hyperlink>
    </w:p>
    <w:p>
      <w:pPr>
        <w:pStyle w:val="TOC2"/>
        <w:tabs>
          <w:tab w:val="right" w:leader="dot" w:pos="8306"/>
        </w:tabs>
      </w:pPr>
      <w:hyperlink w:anchor="_Toc701" w:history="1">
        <w:r>
          <w:rPr>
            <w:rFonts w:ascii="仿宋" w:eastAsia="仿宋" w:hAnsi="仿宋" w:cs="仿宋" w:hint="eastAsia"/>
            <w:lang w:eastAsia="zh-CN"/>
          </w:rPr>
          <w:t>(二)、公司经济效益分析</w:t>
        </w:r>
        <w:r>
          <w:tab/>
        </w:r>
        <w:r>
          <w:fldChar w:fldCharType="begin"/>
        </w:r>
        <w:r>
          <w:instrText xml:space="preserve"> PAGEREF _Toc701 \h </w:instrText>
        </w:r>
        <w:r>
          <w:fldChar w:fldCharType="separate"/>
        </w:r>
        <w:r>
          <w:t>4</w:t>
        </w:r>
        <w:r>
          <w:fldChar w:fldCharType="end"/>
        </w:r>
      </w:hyperlink>
    </w:p>
    <w:p>
      <w:pPr>
        <w:pStyle w:val="TOC1"/>
        <w:tabs>
          <w:tab w:val="right" w:leader="dot" w:pos="8306"/>
        </w:tabs>
      </w:pPr>
      <w:hyperlink w:anchor="_Toc21790" w:history="1">
        <w:r>
          <w:rPr>
            <w:rFonts w:ascii="仿宋" w:eastAsia="仿宋" w:hAnsi="仿宋" w:cs="仿宋" w:hint="eastAsia"/>
            <w:lang w:eastAsia="zh-CN"/>
          </w:rPr>
          <w:t>二、课外书籍项目绩效评估</w:t>
        </w:r>
        <w:r>
          <w:tab/>
        </w:r>
        <w:r>
          <w:fldChar w:fldCharType="begin"/>
        </w:r>
        <w:r>
          <w:instrText xml:space="preserve"> PAGEREF _Toc21790 \h </w:instrText>
        </w:r>
        <w:r>
          <w:fldChar w:fldCharType="separate"/>
        </w:r>
        <w:r>
          <w:t>5</w:t>
        </w:r>
        <w:r>
          <w:fldChar w:fldCharType="end"/>
        </w:r>
      </w:hyperlink>
    </w:p>
    <w:p>
      <w:pPr>
        <w:pStyle w:val="TOC2"/>
        <w:tabs>
          <w:tab w:val="right" w:leader="dot" w:pos="8306"/>
        </w:tabs>
      </w:pPr>
      <w:hyperlink w:anchor="_Toc23051" w:history="1">
        <w:r>
          <w:rPr>
            <w:rFonts w:ascii="仿宋" w:eastAsia="仿宋" w:hAnsi="仿宋" w:cs="仿宋" w:hint="eastAsia"/>
            <w:lang w:eastAsia="zh-CN"/>
          </w:rPr>
          <w:t>(一)、绩效评估指标</w:t>
        </w:r>
        <w:r>
          <w:tab/>
        </w:r>
        <w:r>
          <w:fldChar w:fldCharType="begin"/>
        </w:r>
        <w:r>
          <w:instrText xml:space="preserve"> PAGEREF _Toc23051 \h </w:instrText>
        </w:r>
        <w:r>
          <w:fldChar w:fldCharType="separate"/>
        </w:r>
        <w:r>
          <w:t>5</w:t>
        </w:r>
        <w:r>
          <w:fldChar w:fldCharType="end"/>
        </w:r>
      </w:hyperlink>
    </w:p>
    <w:p>
      <w:pPr>
        <w:pStyle w:val="TOC2"/>
        <w:tabs>
          <w:tab w:val="right" w:leader="dot" w:pos="8306"/>
        </w:tabs>
      </w:pPr>
      <w:hyperlink w:anchor="_Toc30659" w:history="1">
        <w:r>
          <w:rPr>
            <w:rFonts w:ascii="仿宋" w:eastAsia="仿宋" w:hAnsi="仿宋" w:cs="仿宋" w:hint="eastAsia"/>
            <w:lang w:eastAsia="zh-CN"/>
          </w:rPr>
          <w:t>(二)、绩效评估方法</w:t>
        </w:r>
        <w:r>
          <w:tab/>
        </w:r>
        <w:r>
          <w:fldChar w:fldCharType="begin"/>
        </w:r>
        <w:r>
          <w:instrText xml:space="preserve"> PAGEREF _Toc30659 \h </w:instrText>
        </w:r>
        <w:r>
          <w:fldChar w:fldCharType="separate"/>
        </w:r>
        <w:r>
          <w:t>6</w:t>
        </w:r>
        <w:r>
          <w:fldChar w:fldCharType="end"/>
        </w:r>
      </w:hyperlink>
    </w:p>
    <w:p>
      <w:pPr>
        <w:pStyle w:val="TOC2"/>
        <w:tabs>
          <w:tab w:val="right" w:leader="dot" w:pos="8306"/>
        </w:tabs>
      </w:pPr>
      <w:hyperlink w:anchor="_Toc30481" w:history="1">
        <w:r>
          <w:rPr>
            <w:rFonts w:ascii="仿宋" w:eastAsia="仿宋" w:hAnsi="仿宋" w:cs="仿宋" w:hint="eastAsia"/>
            <w:lang w:eastAsia="zh-CN"/>
          </w:rPr>
          <w:t>(三)、绩效评估周期</w:t>
        </w:r>
        <w:r>
          <w:tab/>
        </w:r>
        <w:r>
          <w:fldChar w:fldCharType="begin"/>
        </w:r>
        <w:r>
          <w:instrText xml:space="preserve"> PAGEREF _Toc30481 \h </w:instrText>
        </w:r>
        <w:r>
          <w:fldChar w:fldCharType="separate"/>
        </w:r>
        <w:r>
          <w:t>7</w:t>
        </w:r>
        <w:r>
          <w:fldChar w:fldCharType="end"/>
        </w:r>
      </w:hyperlink>
    </w:p>
    <w:p>
      <w:pPr>
        <w:pStyle w:val="TOC1"/>
        <w:tabs>
          <w:tab w:val="right" w:leader="dot" w:pos="8306"/>
        </w:tabs>
      </w:pPr>
      <w:hyperlink w:anchor="_Toc5626" w:history="1">
        <w:r>
          <w:rPr>
            <w:rFonts w:ascii="仿宋" w:eastAsia="仿宋" w:hAnsi="仿宋" w:cs="仿宋" w:hint="eastAsia"/>
            <w:lang w:eastAsia="zh-CN"/>
          </w:rPr>
          <w:t>三、课外书籍项目概论</w:t>
        </w:r>
        <w:r>
          <w:tab/>
        </w:r>
        <w:r>
          <w:fldChar w:fldCharType="begin"/>
        </w:r>
        <w:r>
          <w:instrText xml:space="preserve"> PAGEREF _Toc5626 \h </w:instrText>
        </w:r>
        <w:r>
          <w:fldChar w:fldCharType="separate"/>
        </w:r>
        <w:r>
          <w:t>8</w:t>
        </w:r>
        <w:r>
          <w:fldChar w:fldCharType="end"/>
        </w:r>
      </w:hyperlink>
    </w:p>
    <w:p>
      <w:pPr>
        <w:pStyle w:val="TOC2"/>
        <w:tabs>
          <w:tab w:val="right" w:leader="dot" w:pos="8306"/>
        </w:tabs>
      </w:pPr>
      <w:hyperlink w:anchor="_Toc12338" w:history="1">
        <w:r>
          <w:rPr>
            <w:rFonts w:ascii="仿宋" w:eastAsia="仿宋" w:hAnsi="仿宋" w:cs="仿宋" w:hint="eastAsia"/>
            <w:lang w:eastAsia="zh-CN"/>
          </w:rPr>
          <w:t>(一)、课外书籍项目概况</w:t>
        </w:r>
        <w:r>
          <w:tab/>
        </w:r>
        <w:r>
          <w:fldChar w:fldCharType="begin"/>
        </w:r>
        <w:r>
          <w:instrText xml:space="preserve"> PAGEREF _Toc12338 \h </w:instrText>
        </w:r>
        <w:r>
          <w:fldChar w:fldCharType="separate"/>
        </w:r>
        <w:r>
          <w:t>8</w:t>
        </w:r>
        <w:r>
          <w:fldChar w:fldCharType="end"/>
        </w:r>
      </w:hyperlink>
    </w:p>
    <w:p>
      <w:pPr>
        <w:pStyle w:val="TOC2"/>
        <w:tabs>
          <w:tab w:val="right" w:leader="dot" w:pos="8306"/>
        </w:tabs>
      </w:pPr>
      <w:hyperlink w:anchor="_Toc21604" w:history="1">
        <w:r>
          <w:rPr>
            <w:rFonts w:ascii="仿宋" w:eastAsia="仿宋" w:hAnsi="仿宋" w:cs="仿宋" w:hint="eastAsia"/>
            <w:lang w:eastAsia="zh-CN"/>
          </w:rPr>
          <w:t>(二)、课外书籍项目目标</w:t>
        </w:r>
        <w:r>
          <w:tab/>
        </w:r>
        <w:r>
          <w:fldChar w:fldCharType="begin"/>
        </w:r>
        <w:r>
          <w:instrText xml:space="preserve"> PAGEREF _Toc21604 \h </w:instrText>
        </w:r>
        <w:r>
          <w:fldChar w:fldCharType="separate"/>
        </w:r>
        <w:r>
          <w:t>10</w:t>
        </w:r>
        <w:r>
          <w:fldChar w:fldCharType="end"/>
        </w:r>
      </w:hyperlink>
    </w:p>
    <w:p>
      <w:pPr>
        <w:pStyle w:val="TOC2"/>
        <w:tabs>
          <w:tab w:val="right" w:leader="dot" w:pos="8306"/>
        </w:tabs>
      </w:pPr>
      <w:hyperlink w:anchor="_Toc18479" w:history="1">
        <w:r>
          <w:rPr>
            <w:rFonts w:ascii="仿宋" w:eastAsia="仿宋" w:hAnsi="仿宋" w:cs="仿宋" w:hint="eastAsia"/>
            <w:lang w:eastAsia="zh-CN"/>
          </w:rPr>
          <w:t>(三)、课外书籍项目提出的理由</w:t>
        </w:r>
        <w:r>
          <w:tab/>
        </w:r>
        <w:r>
          <w:fldChar w:fldCharType="begin"/>
        </w:r>
        <w:r>
          <w:instrText xml:space="preserve"> PAGEREF _Toc18479 \h </w:instrText>
        </w:r>
        <w:r>
          <w:fldChar w:fldCharType="separate"/>
        </w:r>
        <w:r>
          <w:t>11</w:t>
        </w:r>
        <w:r>
          <w:fldChar w:fldCharType="end"/>
        </w:r>
      </w:hyperlink>
    </w:p>
    <w:p>
      <w:pPr>
        <w:pStyle w:val="TOC2"/>
        <w:tabs>
          <w:tab w:val="right" w:leader="dot" w:pos="8306"/>
        </w:tabs>
      </w:pPr>
      <w:hyperlink w:anchor="_Toc24787" w:history="1">
        <w:r>
          <w:rPr>
            <w:rFonts w:ascii="仿宋" w:eastAsia="仿宋" w:hAnsi="仿宋" w:cs="仿宋" w:hint="eastAsia"/>
            <w:lang w:eastAsia="zh-CN"/>
          </w:rPr>
          <w:t>(四)、课外书籍项目意义</w:t>
        </w:r>
        <w:r>
          <w:tab/>
        </w:r>
        <w:r>
          <w:fldChar w:fldCharType="begin"/>
        </w:r>
        <w:r>
          <w:instrText xml:space="preserve"> PAGEREF _Toc24787 \h </w:instrText>
        </w:r>
        <w:r>
          <w:fldChar w:fldCharType="separate"/>
        </w:r>
        <w:r>
          <w:t>12</w:t>
        </w:r>
        <w:r>
          <w:fldChar w:fldCharType="end"/>
        </w:r>
      </w:hyperlink>
    </w:p>
    <w:p>
      <w:pPr>
        <w:pStyle w:val="TOC2"/>
        <w:tabs>
          <w:tab w:val="right" w:leader="dot" w:pos="8306"/>
        </w:tabs>
      </w:pPr>
      <w:hyperlink w:anchor="_Toc15176" w:history="1">
        <w:r>
          <w:rPr>
            <w:rFonts w:ascii="仿宋" w:eastAsia="仿宋" w:hAnsi="仿宋" w:cs="仿宋" w:hint="eastAsia"/>
            <w:lang w:eastAsia="zh-CN"/>
          </w:rPr>
          <w:t>(五)、课外书籍项目背景</w:t>
        </w:r>
        <w:r>
          <w:tab/>
        </w:r>
        <w:r>
          <w:fldChar w:fldCharType="begin"/>
        </w:r>
        <w:r>
          <w:instrText xml:space="preserve"> PAGEREF _Toc15176 \h </w:instrText>
        </w:r>
        <w:r>
          <w:fldChar w:fldCharType="separate"/>
        </w:r>
        <w:r>
          <w:t>13</w:t>
        </w:r>
        <w:r>
          <w:fldChar w:fldCharType="end"/>
        </w:r>
      </w:hyperlink>
    </w:p>
    <w:p>
      <w:pPr>
        <w:pStyle w:val="TOC1"/>
        <w:tabs>
          <w:tab w:val="right" w:leader="dot" w:pos="8306"/>
        </w:tabs>
      </w:pPr>
      <w:hyperlink w:anchor="_Toc32123" w:history="1">
        <w:r>
          <w:rPr>
            <w:rFonts w:ascii="仿宋" w:eastAsia="仿宋" w:hAnsi="仿宋" w:cs="仿宋" w:hint="eastAsia"/>
            <w:lang w:eastAsia="zh-CN"/>
          </w:rPr>
          <w:t>四、市场分析、调研</w:t>
        </w:r>
        <w:r>
          <w:tab/>
        </w:r>
        <w:r>
          <w:fldChar w:fldCharType="begin"/>
        </w:r>
        <w:r>
          <w:instrText xml:space="preserve"> PAGEREF _Toc32123 \h </w:instrText>
        </w:r>
        <w:r>
          <w:fldChar w:fldCharType="separate"/>
        </w:r>
        <w:r>
          <w:t>14</w:t>
        </w:r>
        <w:r>
          <w:fldChar w:fldCharType="end"/>
        </w:r>
      </w:hyperlink>
    </w:p>
    <w:p>
      <w:pPr>
        <w:pStyle w:val="TOC2"/>
        <w:tabs>
          <w:tab w:val="right" w:leader="dot" w:pos="8306"/>
        </w:tabs>
      </w:pPr>
      <w:hyperlink w:anchor="_Toc17952" w:history="1">
        <w:r>
          <w:rPr>
            <w:rFonts w:ascii="仿宋" w:eastAsia="仿宋" w:hAnsi="仿宋" w:cs="仿宋" w:hint="eastAsia"/>
            <w:lang w:eastAsia="zh-CN"/>
          </w:rPr>
          <w:t>(一)、课外书籍行业分析</w:t>
        </w:r>
        <w:r>
          <w:tab/>
        </w:r>
        <w:r>
          <w:fldChar w:fldCharType="begin"/>
        </w:r>
        <w:r>
          <w:instrText xml:space="preserve"> PAGEREF _Toc17952 \h </w:instrText>
        </w:r>
        <w:r>
          <w:fldChar w:fldCharType="separate"/>
        </w:r>
        <w:r>
          <w:t>14</w:t>
        </w:r>
        <w:r>
          <w:fldChar w:fldCharType="end"/>
        </w:r>
      </w:hyperlink>
    </w:p>
    <w:p>
      <w:pPr>
        <w:pStyle w:val="TOC2"/>
        <w:tabs>
          <w:tab w:val="right" w:leader="dot" w:pos="8306"/>
        </w:tabs>
      </w:pPr>
      <w:hyperlink w:anchor="_Toc29346" w:history="1">
        <w:r>
          <w:rPr>
            <w:rFonts w:ascii="仿宋" w:eastAsia="仿宋" w:hAnsi="仿宋" w:cs="仿宋" w:hint="eastAsia"/>
            <w:lang w:eastAsia="zh-CN"/>
          </w:rPr>
          <w:t>(二)、课外书籍市场分析预测</w:t>
        </w:r>
        <w:r>
          <w:tab/>
        </w:r>
        <w:r>
          <w:fldChar w:fldCharType="begin"/>
        </w:r>
        <w:r>
          <w:instrText xml:space="preserve"> PAGEREF _Toc29346 \h </w:instrText>
        </w:r>
        <w:r>
          <w:fldChar w:fldCharType="separate"/>
        </w:r>
        <w:r>
          <w:t>15</w:t>
        </w:r>
        <w:r>
          <w:fldChar w:fldCharType="end"/>
        </w:r>
      </w:hyperlink>
    </w:p>
    <w:p>
      <w:pPr>
        <w:pStyle w:val="TOC1"/>
        <w:tabs>
          <w:tab w:val="right" w:leader="dot" w:pos="8306"/>
        </w:tabs>
      </w:pPr>
      <w:hyperlink w:anchor="_Toc32054" w:history="1">
        <w:r>
          <w:rPr>
            <w:rFonts w:ascii="仿宋" w:eastAsia="仿宋" w:hAnsi="仿宋" w:cs="仿宋" w:hint="eastAsia"/>
            <w:lang w:eastAsia="zh-CN"/>
          </w:rPr>
          <w:t>五、课外书籍项目可持续发展</w:t>
        </w:r>
        <w:r>
          <w:tab/>
        </w:r>
        <w:r>
          <w:fldChar w:fldCharType="begin"/>
        </w:r>
        <w:r>
          <w:instrText xml:space="preserve"> PAGEREF _Toc32054 \h </w:instrText>
        </w:r>
        <w:r>
          <w:fldChar w:fldCharType="separate"/>
        </w:r>
        <w:r>
          <w:t>16</w:t>
        </w:r>
        <w:r>
          <w:fldChar w:fldCharType="end"/>
        </w:r>
      </w:hyperlink>
    </w:p>
    <w:p>
      <w:pPr>
        <w:pStyle w:val="TOC2"/>
        <w:tabs>
          <w:tab w:val="right" w:leader="dot" w:pos="8306"/>
        </w:tabs>
      </w:pPr>
      <w:hyperlink w:anchor="_Toc734" w:history="1">
        <w:r>
          <w:rPr>
            <w:rFonts w:ascii="仿宋" w:eastAsia="仿宋" w:hAnsi="仿宋" w:cs="仿宋" w:hint="eastAsia"/>
            <w:lang w:eastAsia="zh-CN"/>
          </w:rPr>
          <w:t>(一)、可持续战略与实践</w:t>
        </w:r>
        <w:r>
          <w:tab/>
        </w:r>
        <w:r>
          <w:fldChar w:fldCharType="begin"/>
        </w:r>
        <w:r>
          <w:instrText xml:space="preserve"> PAGEREF _Toc734 \h </w:instrText>
        </w:r>
        <w:r>
          <w:fldChar w:fldCharType="separate"/>
        </w:r>
        <w:r>
          <w:t>16</w:t>
        </w:r>
        <w:r>
          <w:fldChar w:fldCharType="end"/>
        </w:r>
      </w:hyperlink>
    </w:p>
    <w:p>
      <w:pPr>
        <w:pStyle w:val="TOC2"/>
        <w:tabs>
          <w:tab w:val="right" w:leader="dot" w:pos="8306"/>
        </w:tabs>
      </w:pPr>
      <w:hyperlink w:anchor="_Toc16557" w:history="1">
        <w:r>
          <w:rPr>
            <w:rFonts w:ascii="仿宋" w:eastAsia="仿宋" w:hAnsi="仿宋" w:cs="仿宋" w:hint="eastAsia"/>
            <w:lang w:eastAsia="zh-CN"/>
          </w:rPr>
          <w:t>(二)、环保与社会责任</w:t>
        </w:r>
        <w:r>
          <w:tab/>
        </w:r>
        <w:r>
          <w:fldChar w:fldCharType="begin"/>
        </w:r>
        <w:r>
          <w:instrText xml:space="preserve"> PAGEREF _Toc16557 \h </w:instrText>
        </w:r>
        <w:r>
          <w:fldChar w:fldCharType="separate"/>
        </w:r>
        <w:r>
          <w:t>16</w:t>
        </w:r>
        <w:r>
          <w:fldChar w:fldCharType="end"/>
        </w:r>
      </w:hyperlink>
    </w:p>
    <w:p>
      <w:pPr>
        <w:pStyle w:val="TOC1"/>
        <w:tabs>
          <w:tab w:val="right" w:leader="dot" w:pos="8306"/>
        </w:tabs>
      </w:pPr>
      <w:hyperlink w:anchor="_Toc7707" w:history="1">
        <w:r>
          <w:rPr>
            <w:rFonts w:ascii="仿宋" w:eastAsia="仿宋" w:hAnsi="仿宋" w:cs="仿宋" w:hint="eastAsia"/>
            <w:lang w:eastAsia="zh-CN"/>
          </w:rPr>
          <w:t>六、产品规划分析</w:t>
        </w:r>
        <w:r>
          <w:tab/>
        </w:r>
        <w:r>
          <w:fldChar w:fldCharType="begin"/>
        </w:r>
        <w:r>
          <w:instrText xml:space="preserve"> PAGEREF _Toc7707 \h </w:instrText>
        </w:r>
        <w:r>
          <w:fldChar w:fldCharType="separate"/>
        </w:r>
        <w:r>
          <w:t>17</w:t>
        </w:r>
        <w:r>
          <w:fldChar w:fldCharType="end"/>
        </w:r>
      </w:hyperlink>
    </w:p>
    <w:p>
      <w:pPr>
        <w:pStyle w:val="TOC2"/>
        <w:tabs>
          <w:tab w:val="right" w:leader="dot" w:pos="8306"/>
        </w:tabs>
      </w:pPr>
      <w:hyperlink w:anchor="_Toc30640" w:history="1">
        <w:r>
          <w:rPr>
            <w:rFonts w:ascii="仿宋" w:eastAsia="仿宋" w:hAnsi="仿宋" w:cs="仿宋" w:hint="eastAsia"/>
            <w:lang w:eastAsia="zh-CN"/>
          </w:rPr>
          <w:t>(一)、产品规划</w:t>
        </w:r>
        <w:r>
          <w:tab/>
        </w:r>
        <w:r>
          <w:fldChar w:fldCharType="begin"/>
        </w:r>
        <w:r>
          <w:instrText xml:space="preserve"> PAGEREF _Toc30640 \h </w:instrText>
        </w:r>
        <w:r>
          <w:fldChar w:fldCharType="separate"/>
        </w:r>
        <w:r>
          <w:t>17</w:t>
        </w:r>
        <w:r>
          <w:fldChar w:fldCharType="end"/>
        </w:r>
      </w:hyperlink>
    </w:p>
    <w:p>
      <w:pPr>
        <w:pStyle w:val="TOC2"/>
        <w:tabs>
          <w:tab w:val="right" w:leader="dot" w:pos="8306"/>
        </w:tabs>
      </w:pPr>
      <w:hyperlink w:anchor="_Toc12803" w:history="1">
        <w:r>
          <w:rPr>
            <w:rFonts w:ascii="仿宋" w:eastAsia="仿宋" w:hAnsi="仿宋" w:cs="仿宋" w:hint="eastAsia"/>
            <w:lang w:eastAsia="zh-CN"/>
          </w:rPr>
          <w:t>(二)、建设规模</w:t>
        </w:r>
        <w:r>
          <w:tab/>
        </w:r>
        <w:r>
          <w:fldChar w:fldCharType="begin"/>
        </w:r>
        <w:r>
          <w:instrText xml:space="preserve"> PAGEREF _Toc12803 \h </w:instrText>
        </w:r>
        <w:r>
          <w:fldChar w:fldCharType="separate"/>
        </w:r>
        <w:r>
          <w:t>18</w:t>
        </w:r>
        <w:r>
          <w:fldChar w:fldCharType="end"/>
        </w:r>
      </w:hyperlink>
    </w:p>
    <w:p>
      <w:pPr>
        <w:pStyle w:val="TOC1"/>
        <w:tabs>
          <w:tab w:val="right" w:leader="dot" w:pos="8306"/>
        </w:tabs>
      </w:pPr>
      <w:hyperlink w:anchor="_Toc6084" w:history="1">
        <w:r>
          <w:rPr>
            <w:rFonts w:ascii="仿宋" w:eastAsia="仿宋" w:hAnsi="仿宋" w:cs="仿宋" w:hint="eastAsia"/>
            <w:lang w:eastAsia="zh-CN"/>
          </w:rPr>
          <w:t>七、课外书籍项目计划安排</w:t>
        </w:r>
        <w:r>
          <w:tab/>
        </w:r>
        <w:r>
          <w:fldChar w:fldCharType="begin"/>
        </w:r>
        <w:r>
          <w:instrText xml:space="preserve"> PAGEREF _Toc6084 \h </w:instrText>
        </w:r>
        <w:r>
          <w:fldChar w:fldCharType="separate"/>
        </w:r>
        <w:r>
          <w:t>19</w:t>
        </w:r>
        <w:r>
          <w:fldChar w:fldCharType="end"/>
        </w:r>
      </w:hyperlink>
    </w:p>
    <w:p>
      <w:pPr>
        <w:pStyle w:val="TOC2"/>
        <w:tabs>
          <w:tab w:val="right" w:leader="dot" w:pos="8306"/>
        </w:tabs>
      </w:pPr>
      <w:hyperlink w:anchor="_Toc10882" w:history="1">
        <w:r>
          <w:rPr>
            <w:rFonts w:ascii="仿宋" w:eastAsia="仿宋" w:hAnsi="仿宋" w:cs="仿宋" w:hint="eastAsia"/>
            <w:lang w:eastAsia="zh-CN"/>
          </w:rPr>
          <w:t>(一)、建设周期</w:t>
        </w:r>
        <w:r>
          <w:tab/>
        </w:r>
        <w:r>
          <w:fldChar w:fldCharType="begin"/>
        </w:r>
        <w:r>
          <w:instrText xml:space="preserve"> PAGEREF _Toc10882 \h </w:instrText>
        </w:r>
        <w:r>
          <w:fldChar w:fldCharType="separate"/>
        </w:r>
        <w:r>
          <w:t>19</w:t>
        </w:r>
        <w:r>
          <w:fldChar w:fldCharType="end"/>
        </w:r>
      </w:hyperlink>
    </w:p>
    <w:p>
      <w:pPr>
        <w:pStyle w:val="TOC2"/>
        <w:tabs>
          <w:tab w:val="right" w:leader="dot" w:pos="8306"/>
        </w:tabs>
      </w:pPr>
      <w:hyperlink w:anchor="_Toc24504" w:history="1">
        <w:r>
          <w:rPr>
            <w:rFonts w:ascii="仿宋" w:eastAsia="仿宋" w:hAnsi="仿宋" w:cs="仿宋" w:hint="eastAsia"/>
            <w:lang w:eastAsia="zh-CN"/>
          </w:rPr>
          <w:t>(二)、建设进度</w:t>
        </w:r>
        <w:r>
          <w:tab/>
        </w:r>
        <w:r>
          <w:fldChar w:fldCharType="begin"/>
        </w:r>
        <w:r>
          <w:instrText xml:space="preserve"> PAGEREF _Toc24504 \h </w:instrText>
        </w:r>
        <w:r>
          <w:fldChar w:fldCharType="separate"/>
        </w:r>
        <w:r>
          <w:t>20</w:t>
        </w:r>
        <w:r>
          <w:fldChar w:fldCharType="end"/>
        </w:r>
      </w:hyperlink>
    </w:p>
    <w:p>
      <w:pPr>
        <w:pStyle w:val="TOC2"/>
        <w:tabs>
          <w:tab w:val="right" w:leader="dot" w:pos="8306"/>
        </w:tabs>
      </w:pPr>
      <w:hyperlink w:anchor="_Toc2931" w:history="1">
        <w:r>
          <w:rPr>
            <w:rFonts w:ascii="仿宋" w:eastAsia="仿宋" w:hAnsi="仿宋" w:cs="仿宋" w:hint="eastAsia"/>
            <w:lang w:eastAsia="zh-CN"/>
          </w:rPr>
          <w:t>(三)、进度安排注意事项</w:t>
        </w:r>
        <w:r>
          <w:tab/>
        </w:r>
        <w:r>
          <w:fldChar w:fldCharType="begin"/>
        </w:r>
        <w:r>
          <w:instrText xml:space="preserve"> PAGEREF _Toc2931 \h </w:instrText>
        </w:r>
        <w:r>
          <w:fldChar w:fldCharType="separate"/>
        </w:r>
        <w:r>
          <w:t>21</w:t>
        </w:r>
        <w:r>
          <w:fldChar w:fldCharType="end"/>
        </w:r>
      </w:hyperlink>
    </w:p>
    <w:p>
      <w:pPr>
        <w:pStyle w:val="TOC2"/>
        <w:tabs>
          <w:tab w:val="right" w:leader="dot" w:pos="8306"/>
        </w:tabs>
      </w:pPr>
      <w:hyperlink w:anchor="_Toc11037" w:history="1">
        <w:r>
          <w:rPr>
            <w:rFonts w:ascii="仿宋" w:eastAsia="仿宋" w:hAnsi="仿宋" w:cs="仿宋" w:hint="eastAsia"/>
            <w:lang w:eastAsia="zh-CN"/>
          </w:rPr>
          <w:t>(四)、人力资源配置</w:t>
        </w:r>
        <w:r>
          <w:tab/>
        </w:r>
        <w:r>
          <w:fldChar w:fldCharType="begin"/>
        </w:r>
        <w:r>
          <w:instrText xml:space="preserve"> PAGEREF _Toc11037 \h </w:instrText>
        </w:r>
        <w:r>
          <w:fldChar w:fldCharType="separate"/>
        </w:r>
        <w:r>
          <w:t>23</w:t>
        </w:r>
        <w:r>
          <w:fldChar w:fldCharType="end"/>
        </w:r>
      </w:hyperlink>
    </w:p>
    <w:p>
      <w:pPr>
        <w:pStyle w:val="TOC1"/>
        <w:tabs>
          <w:tab w:val="right" w:leader="dot" w:pos="8306"/>
        </w:tabs>
      </w:pPr>
      <w:hyperlink w:anchor="_Toc5312" w:history="1">
        <w:r>
          <w:rPr>
            <w:rFonts w:ascii="仿宋" w:eastAsia="仿宋" w:hAnsi="仿宋" w:cs="仿宋" w:hint="eastAsia"/>
            <w:lang w:eastAsia="zh-CN"/>
          </w:rPr>
          <w:t>八、课外书籍项目风险管理</w:t>
        </w:r>
        <w:r>
          <w:tab/>
        </w:r>
        <w:r>
          <w:fldChar w:fldCharType="begin"/>
        </w:r>
        <w:r>
          <w:instrText xml:space="preserve"> PAGEREF _Toc5312 \h </w:instrText>
        </w:r>
        <w:r>
          <w:fldChar w:fldCharType="separate"/>
        </w:r>
        <w:r>
          <w:t>23</w:t>
        </w:r>
        <w:r>
          <w:fldChar w:fldCharType="end"/>
        </w:r>
      </w:hyperlink>
    </w:p>
    <w:p>
      <w:pPr>
        <w:pStyle w:val="TOC2"/>
        <w:tabs>
          <w:tab w:val="right" w:leader="dot" w:pos="8306"/>
        </w:tabs>
      </w:pPr>
      <w:hyperlink w:anchor="_Toc10852" w:history="1">
        <w:r>
          <w:rPr>
            <w:rFonts w:ascii="仿宋" w:eastAsia="仿宋" w:hAnsi="仿宋" w:cs="仿宋" w:hint="eastAsia"/>
            <w:lang w:eastAsia="zh-CN"/>
          </w:rPr>
          <w:t>(一)、风险识别与评估</w:t>
        </w:r>
        <w:r>
          <w:tab/>
        </w:r>
        <w:r>
          <w:fldChar w:fldCharType="begin"/>
        </w:r>
        <w:r>
          <w:instrText xml:space="preserve"> PAGEREF _Toc10852 \h </w:instrText>
        </w:r>
        <w:r>
          <w:fldChar w:fldCharType="separate"/>
        </w:r>
        <w:r>
          <w:t>23</w:t>
        </w:r>
        <w:r>
          <w:fldChar w:fldCharType="end"/>
        </w:r>
      </w:hyperlink>
    </w:p>
    <w:p>
      <w:pPr>
        <w:pStyle w:val="TOC2"/>
        <w:tabs>
          <w:tab w:val="right" w:leader="dot" w:pos="8306"/>
        </w:tabs>
      </w:pPr>
      <w:hyperlink w:anchor="_Toc11387" w:history="1">
        <w:r>
          <w:rPr>
            <w:rFonts w:ascii="仿宋" w:eastAsia="仿宋" w:hAnsi="仿宋" w:cs="仿宋" w:hint="eastAsia"/>
            <w:lang w:eastAsia="zh-CN"/>
          </w:rPr>
          <w:t>(二)、风险应对策略</w:t>
        </w:r>
        <w:r>
          <w:tab/>
        </w:r>
        <w:r>
          <w:fldChar w:fldCharType="begin"/>
        </w:r>
        <w:r>
          <w:instrText xml:space="preserve"> PAGEREF _Toc11387 \h </w:instrText>
        </w:r>
        <w:r>
          <w:fldChar w:fldCharType="separate"/>
        </w:r>
        <w:r>
          <w:t>25</w:t>
        </w:r>
        <w:r>
          <w:fldChar w:fldCharType="end"/>
        </w:r>
      </w:hyperlink>
    </w:p>
    <w:p>
      <w:pPr>
        <w:pStyle w:val="TOC2"/>
        <w:tabs>
          <w:tab w:val="right" w:leader="dot" w:pos="8306"/>
        </w:tabs>
      </w:pPr>
      <w:hyperlink w:anchor="_Toc27932" w:history="1">
        <w:r>
          <w:rPr>
            <w:rFonts w:ascii="仿宋" w:eastAsia="仿宋" w:hAnsi="仿宋" w:cs="仿宋" w:hint="eastAsia"/>
            <w:lang w:eastAsia="zh-CN"/>
          </w:rPr>
          <w:t>(三)、风险监控与控制</w:t>
        </w:r>
        <w:r>
          <w:tab/>
        </w:r>
        <w:r>
          <w:fldChar w:fldCharType="begin"/>
        </w:r>
        <w:r>
          <w:instrText xml:space="preserve"> PAGEREF _Toc27932 \h </w:instrText>
        </w:r>
        <w:r>
          <w:fldChar w:fldCharType="separate"/>
        </w:r>
        <w:r>
          <w:t>26</w:t>
        </w:r>
        <w:r>
          <w:fldChar w:fldCharType="end"/>
        </w:r>
      </w:hyperlink>
    </w:p>
    <w:p>
      <w:pPr>
        <w:pStyle w:val="TOC1"/>
        <w:tabs>
          <w:tab w:val="right" w:leader="dot" w:pos="8306"/>
        </w:tabs>
      </w:pPr>
      <w:hyperlink w:anchor="_Toc26294" w:history="1">
        <w:r>
          <w:rPr>
            <w:rFonts w:ascii="仿宋" w:eastAsia="仿宋" w:hAnsi="仿宋" w:cs="仿宋" w:hint="eastAsia"/>
            <w:lang w:eastAsia="zh-CN"/>
          </w:rPr>
          <w:t>九、课外书籍项目技术管理</w:t>
        </w:r>
        <w:r>
          <w:tab/>
        </w:r>
        <w:r>
          <w:fldChar w:fldCharType="begin"/>
        </w:r>
        <w:r>
          <w:instrText xml:space="preserve"> PAGEREF _Toc26294 \h </w:instrText>
        </w:r>
        <w:r>
          <w:fldChar w:fldCharType="separate"/>
        </w:r>
        <w:r>
          <w:t>27</w:t>
        </w:r>
        <w:r>
          <w:fldChar w:fldCharType="end"/>
        </w:r>
      </w:hyperlink>
    </w:p>
    <w:p>
      <w:pPr>
        <w:pStyle w:val="TOC2"/>
        <w:tabs>
          <w:tab w:val="right" w:leader="dot" w:pos="8306"/>
        </w:tabs>
      </w:pPr>
      <w:hyperlink w:anchor="_Toc22242" w:history="1">
        <w:r>
          <w:rPr>
            <w:rFonts w:ascii="仿宋" w:eastAsia="仿宋" w:hAnsi="仿宋" w:cs="仿宋" w:hint="eastAsia"/>
            <w:lang w:eastAsia="zh-CN"/>
          </w:rPr>
          <w:t>(一)、技术方案选用方向</w:t>
        </w:r>
        <w:r>
          <w:tab/>
        </w:r>
        <w:r>
          <w:fldChar w:fldCharType="begin"/>
        </w:r>
        <w:r>
          <w:instrText xml:space="preserve"> PAGEREF _Toc22242 \h </w:instrText>
        </w:r>
        <w:r>
          <w:fldChar w:fldCharType="separate"/>
        </w:r>
        <w:r>
          <w:t>27</w:t>
        </w:r>
        <w:r>
          <w:fldChar w:fldCharType="end"/>
        </w:r>
      </w:hyperlink>
    </w:p>
    <w:p>
      <w:pPr>
        <w:pStyle w:val="TOC2"/>
        <w:tabs>
          <w:tab w:val="right" w:leader="dot" w:pos="8306"/>
        </w:tabs>
      </w:pPr>
      <w:hyperlink w:anchor="_Toc293" w:history="1">
        <w:r>
          <w:rPr>
            <w:rFonts w:ascii="仿宋" w:eastAsia="仿宋" w:hAnsi="仿宋" w:cs="仿宋" w:hint="eastAsia"/>
            <w:lang w:eastAsia="zh-CN"/>
          </w:rPr>
          <w:t>(二)、工艺技术方案选用原则</w:t>
        </w:r>
        <w:r>
          <w:tab/>
        </w:r>
        <w:r>
          <w:fldChar w:fldCharType="begin"/>
        </w:r>
        <w:r>
          <w:instrText xml:space="preserve"> PAGEREF _Toc293 \h </w:instrText>
        </w:r>
        <w:r>
          <w:fldChar w:fldCharType="separate"/>
        </w:r>
        <w:r>
          <w:t>29</w:t>
        </w:r>
        <w:r>
          <w:fldChar w:fldCharType="end"/>
        </w:r>
      </w:hyperlink>
    </w:p>
    <w:p>
      <w:pPr>
        <w:pStyle w:val="TOC2"/>
        <w:tabs>
          <w:tab w:val="right" w:leader="dot" w:pos="8306"/>
        </w:tabs>
      </w:pPr>
      <w:hyperlink w:anchor="_Toc7418" w:history="1">
        <w:r>
          <w:rPr>
            <w:rFonts w:ascii="仿宋" w:eastAsia="仿宋" w:hAnsi="仿宋" w:cs="仿宋" w:hint="eastAsia"/>
            <w:lang w:eastAsia="zh-CN"/>
          </w:rPr>
          <w:t>(三)、工艺技术方案要求</w:t>
        </w:r>
        <w:r>
          <w:tab/>
        </w:r>
        <w:r>
          <w:fldChar w:fldCharType="begin"/>
        </w:r>
        <w:r>
          <w:instrText xml:space="preserve"> PAGEREF _Toc7418 \h </w:instrText>
        </w:r>
        <w:r>
          <w:fldChar w:fldCharType="separate"/>
        </w:r>
        <w:r>
          <w:t>31</w:t>
        </w:r>
        <w:r>
          <w:fldChar w:fldCharType="end"/>
        </w:r>
      </w:hyperlink>
    </w:p>
    <w:p>
      <w:pPr>
        <w:pStyle w:val="TOC1"/>
        <w:tabs>
          <w:tab w:val="right" w:leader="dot" w:pos="8306"/>
        </w:tabs>
      </w:pPr>
      <w:hyperlink w:anchor="_Toc6353" w:history="1">
        <w:r>
          <w:rPr>
            <w:rFonts w:ascii="仿宋" w:eastAsia="仿宋" w:hAnsi="仿宋" w:cs="仿宋" w:hint="eastAsia"/>
            <w:lang w:eastAsia="zh-CN"/>
          </w:rPr>
          <w:t>十、课外书籍项目人力资源管理</w:t>
        </w:r>
        <w:r>
          <w:tab/>
        </w:r>
        <w:r>
          <w:fldChar w:fldCharType="begin"/>
        </w:r>
        <w:r>
          <w:instrText xml:space="preserve"> PAGEREF _Toc6353 \h </w:instrText>
        </w:r>
        <w:r>
          <w:fldChar w:fldCharType="separate"/>
        </w:r>
        <w:r>
          <w:t>33</w:t>
        </w:r>
        <w:r>
          <w:fldChar w:fldCharType="end"/>
        </w:r>
      </w:hyperlink>
    </w:p>
    <w:p>
      <w:pPr>
        <w:pStyle w:val="TOC2"/>
        <w:tabs>
          <w:tab w:val="right" w:leader="dot" w:pos="8306"/>
        </w:tabs>
      </w:pPr>
      <w:hyperlink w:anchor="_Toc6585" w:history="1">
        <w:r>
          <w:rPr>
            <w:rFonts w:ascii="仿宋" w:eastAsia="仿宋" w:hAnsi="仿宋" w:cs="仿宋" w:hint="eastAsia"/>
            <w:lang w:eastAsia="zh-CN"/>
          </w:rPr>
          <w:t>(一)、建立健全的预算管理制度</w:t>
        </w:r>
        <w:r>
          <w:tab/>
        </w:r>
        <w:r>
          <w:fldChar w:fldCharType="begin"/>
        </w:r>
        <w:r>
          <w:instrText xml:space="preserve"> PAGEREF _Toc6585 \h </w:instrText>
        </w:r>
        <w:r>
          <w:fldChar w:fldCharType="separate"/>
        </w:r>
        <w:r>
          <w:t>33</w:t>
        </w:r>
        <w:r>
          <w:fldChar w:fldCharType="end"/>
        </w:r>
      </w:hyperlink>
    </w:p>
    <w:p>
      <w:pPr>
        <w:pStyle w:val="TOC2"/>
        <w:tabs>
          <w:tab w:val="right" w:leader="dot" w:pos="8306"/>
        </w:tabs>
      </w:pPr>
      <w:hyperlink w:anchor="_Toc21095" w:history="1">
        <w:r>
          <w:rPr>
            <w:rFonts w:ascii="仿宋" w:eastAsia="仿宋" w:hAnsi="仿宋" w:cs="仿宋" w:hint="eastAsia"/>
            <w:lang w:eastAsia="zh-CN"/>
          </w:rPr>
          <w:t>(二)、加强资金流动监控</w:t>
        </w:r>
        <w:r>
          <w:tab/>
        </w:r>
        <w:r>
          <w:fldChar w:fldCharType="begin"/>
        </w:r>
        <w:r>
          <w:instrText xml:space="preserve"> PAGEREF _Toc21095 \h </w:instrText>
        </w:r>
        <w:r>
          <w:fldChar w:fldCharType="separate"/>
        </w:r>
        <w:r>
          <w:t>35</w:t>
        </w:r>
        <w:r>
          <w:fldChar w:fldCharType="end"/>
        </w:r>
      </w:hyperlink>
    </w:p>
    <w:p>
      <w:pPr>
        <w:pStyle w:val="TOC2"/>
        <w:tabs>
          <w:tab w:val="right" w:leader="dot" w:pos="8306"/>
        </w:tabs>
      </w:pPr>
      <w:hyperlink w:anchor="_Toc27680" w:history="1">
        <w:r>
          <w:rPr>
            <w:rFonts w:ascii="仿宋" w:eastAsia="仿宋" w:hAnsi="仿宋" w:cs="仿宋" w:hint="eastAsia"/>
            <w:lang w:eastAsia="zh-CN"/>
          </w:rPr>
          <w:t>(三)、制定完善的风险控制机制</w:t>
        </w:r>
        <w:r>
          <w:tab/>
        </w:r>
        <w:r>
          <w:fldChar w:fldCharType="begin"/>
        </w:r>
        <w:r>
          <w:instrText xml:space="preserve"> PAGEREF _Toc27680 \h </w:instrText>
        </w:r>
        <w:r>
          <w:fldChar w:fldCharType="separate"/>
        </w:r>
        <w:r>
          <w:t>36</w:t>
        </w:r>
        <w:r>
          <w:fldChar w:fldCharType="end"/>
        </w:r>
      </w:hyperlink>
    </w:p>
    <w:p>
      <w:pPr>
        <w:pStyle w:val="TOC2"/>
        <w:tabs>
          <w:tab w:val="right" w:leader="dot" w:pos="8306"/>
        </w:tabs>
      </w:pPr>
      <w:hyperlink w:anchor="_Toc12767" w:history="1">
        <w:r>
          <w:rPr>
            <w:rFonts w:ascii="仿宋" w:eastAsia="仿宋" w:hAnsi="仿宋" w:cs="仿宋" w:hint="eastAsia"/>
            <w:lang w:eastAsia="zh-CN"/>
          </w:rPr>
          <w:t>(四)、优化成本管理</w:t>
        </w:r>
        <w:r>
          <w:tab/>
        </w:r>
        <w:r>
          <w:fldChar w:fldCharType="begin"/>
        </w:r>
        <w:r>
          <w:instrText xml:space="preserve"> PAGEREF _Toc12767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93" w:history="1">
        <w:r>
          <w:rPr>
            <w:rFonts w:ascii="仿宋" w:eastAsia="仿宋" w:hAnsi="仿宋" w:cs="仿宋" w:hint="eastAsia"/>
            <w:lang w:eastAsia="zh-CN"/>
          </w:rPr>
          <w:t>十一、课外书籍项目创新与研发</w:t>
        </w:r>
        <w:r>
          <w:tab/>
        </w:r>
        <w:r>
          <w:fldChar w:fldCharType="begin"/>
        </w:r>
        <w:r>
          <w:instrText xml:space="preserve"> PAGEREF _Toc19793 \h </w:instrText>
        </w:r>
        <w:r>
          <w:fldChar w:fldCharType="separate"/>
        </w:r>
        <w:r>
          <w:t>39</w:t>
        </w:r>
        <w:r>
          <w:fldChar w:fldCharType="end"/>
        </w:r>
      </w:hyperlink>
    </w:p>
    <w:p>
      <w:pPr>
        <w:pStyle w:val="TOC2"/>
        <w:tabs>
          <w:tab w:val="right" w:leader="dot" w:pos="8306"/>
        </w:tabs>
      </w:pPr>
      <w:hyperlink w:anchor="_Toc1177" w:history="1">
        <w:r>
          <w:rPr>
            <w:rFonts w:ascii="仿宋" w:eastAsia="仿宋" w:hAnsi="仿宋" w:cs="仿宋" w:hint="eastAsia"/>
            <w:lang w:eastAsia="zh-CN"/>
          </w:rPr>
          <w:t>(一)、创新策略与方向</w:t>
        </w:r>
        <w:r>
          <w:tab/>
        </w:r>
        <w:r>
          <w:fldChar w:fldCharType="begin"/>
        </w:r>
        <w:r>
          <w:instrText xml:space="preserve"> PAGEREF _Toc1177 \h </w:instrText>
        </w:r>
        <w:r>
          <w:fldChar w:fldCharType="separate"/>
        </w:r>
        <w:r>
          <w:t>39</w:t>
        </w:r>
        <w:r>
          <w:fldChar w:fldCharType="end"/>
        </w:r>
      </w:hyperlink>
    </w:p>
    <w:p>
      <w:pPr>
        <w:pStyle w:val="TOC2"/>
        <w:tabs>
          <w:tab w:val="right" w:leader="dot" w:pos="8306"/>
        </w:tabs>
      </w:pPr>
      <w:hyperlink w:anchor="_Toc4819" w:history="1">
        <w:r>
          <w:rPr>
            <w:rFonts w:ascii="仿宋" w:eastAsia="仿宋" w:hAnsi="仿宋" w:cs="仿宋" w:hint="eastAsia"/>
            <w:lang w:eastAsia="zh-CN"/>
          </w:rPr>
          <w:t>(二)、研发规划与投入</w:t>
        </w:r>
        <w:r>
          <w:tab/>
        </w:r>
        <w:r>
          <w:fldChar w:fldCharType="begin"/>
        </w:r>
        <w:r>
          <w:instrText xml:space="preserve"> PAGEREF _Toc4819 \h </w:instrText>
        </w:r>
        <w:r>
          <w:fldChar w:fldCharType="separate"/>
        </w:r>
        <w:r>
          <w:t>40</w:t>
        </w:r>
        <w:r>
          <w:fldChar w:fldCharType="end"/>
        </w:r>
      </w:hyperlink>
    </w:p>
    <w:p>
      <w:pPr>
        <w:pStyle w:val="TOC1"/>
        <w:tabs>
          <w:tab w:val="right" w:leader="dot" w:pos="8306"/>
        </w:tabs>
      </w:pPr>
      <w:hyperlink w:anchor="_Toc6433" w:history="1">
        <w:r>
          <w:rPr>
            <w:rFonts w:ascii="仿宋" w:eastAsia="仿宋" w:hAnsi="仿宋" w:cs="仿宋" w:hint="eastAsia"/>
            <w:lang w:eastAsia="zh-CN"/>
          </w:rPr>
          <w:t>十二、课外书籍项目人力资源培养与发展</w:t>
        </w:r>
        <w:r>
          <w:tab/>
        </w:r>
        <w:r>
          <w:fldChar w:fldCharType="begin"/>
        </w:r>
        <w:r>
          <w:instrText xml:space="preserve"> PAGEREF _Toc6433 \h </w:instrText>
        </w:r>
        <w:r>
          <w:fldChar w:fldCharType="separate"/>
        </w:r>
        <w:r>
          <w:t>42</w:t>
        </w:r>
        <w:r>
          <w:fldChar w:fldCharType="end"/>
        </w:r>
      </w:hyperlink>
    </w:p>
    <w:p>
      <w:pPr>
        <w:pStyle w:val="TOC2"/>
        <w:tabs>
          <w:tab w:val="right" w:leader="dot" w:pos="8306"/>
        </w:tabs>
      </w:pPr>
      <w:hyperlink w:anchor="_Toc19382" w:history="1">
        <w:r>
          <w:rPr>
            <w:rFonts w:ascii="仿宋" w:eastAsia="仿宋" w:hAnsi="仿宋" w:cs="仿宋" w:hint="eastAsia"/>
            <w:lang w:eastAsia="zh-CN"/>
          </w:rPr>
          <w:t>(一)、人才需求与规划</w:t>
        </w:r>
        <w:r>
          <w:tab/>
        </w:r>
        <w:r>
          <w:fldChar w:fldCharType="begin"/>
        </w:r>
        <w:r>
          <w:instrText xml:space="preserve"> PAGEREF _Toc19382 \h </w:instrText>
        </w:r>
        <w:r>
          <w:fldChar w:fldCharType="separate"/>
        </w:r>
        <w:r>
          <w:t>42</w:t>
        </w:r>
        <w:r>
          <w:fldChar w:fldCharType="end"/>
        </w:r>
      </w:hyperlink>
    </w:p>
    <w:p>
      <w:pPr>
        <w:pStyle w:val="TOC2"/>
        <w:tabs>
          <w:tab w:val="right" w:leader="dot" w:pos="8306"/>
        </w:tabs>
      </w:pPr>
      <w:hyperlink w:anchor="_Toc6700" w:history="1">
        <w:r>
          <w:rPr>
            <w:rFonts w:ascii="仿宋" w:eastAsia="仿宋" w:hAnsi="仿宋" w:cs="仿宋" w:hint="eastAsia"/>
            <w:lang w:eastAsia="zh-CN"/>
          </w:rPr>
          <w:t>(二)、培训与发展计划</w:t>
        </w:r>
        <w:r>
          <w:tab/>
        </w:r>
        <w:r>
          <w:fldChar w:fldCharType="begin"/>
        </w:r>
        <w:r>
          <w:instrText xml:space="preserve"> PAGEREF _Toc6700 \h </w:instrText>
        </w:r>
        <w:r>
          <w:fldChar w:fldCharType="separate"/>
        </w:r>
        <w:r>
          <w:t>42</w:t>
        </w:r>
        <w:r>
          <w:fldChar w:fldCharType="end"/>
        </w:r>
      </w:hyperlink>
    </w:p>
    <w:p>
      <w:pPr>
        <w:pStyle w:val="TOC1"/>
        <w:tabs>
          <w:tab w:val="right" w:leader="dot" w:pos="8306"/>
        </w:tabs>
      </w:pPr>
      <w:hyperlink w:anchor="_Toc6166" w:history="1">
        <w:r>
          <w:rPr>
            <w:rFonts w:ascii="仿宋" w:eastAsia="仿宋" w:hAnsi="仿宋" w:cs="仿宋" w:hint="eastAsia"/>
            <w:lang w:eastAsia="zh-CN"/>
          </w:rPr>
          <w:t>十三、风险识别与分类</w:t>
        </w:r>
        <w:r>
          <w:tab/>
        </w:r>
        <w:r>
          <w:fldChar w:fldCharType="begin"/>
        </w:r>
        <w:r>
          <w:instrText xml:space="preserve"> PAGEREF _Toc6166 \h </w:instrText>
        </w:r>
        <w:r>
          <w:fldChar w:fldCharType="separate"/>
        </w:r>
        <w:r>
          <w:t>43</w:t>
        </w:r>
        <w:r>
          <w:fldChar w:fldCharType="end"/>
        </w:r>
      </w:hyperlink>
    </w:p>
    <w:p>
      <w:pPr>
        <w:pStyle w:val="TOC2"/>
        <w:tabs>
          <w:tab w:val="right" w:leader="dot" w:pos="8306"/>
        </w:tabs>
      </w:pPr>
      <w:hyperlink w:anchor="_Toc20129" w:history="1">
        <w:r>
          <w:rPr>
            <w:rFonts w:ascii="仿宋" w:eastAsia="仿宋" w:hAnsi="仿宋" w:cs="仿宋" w:hint="eastAsia"/>
            <w:lang w:eastAsia="zh-CN"/>
          </w:rPr>
          <w:t>(一)、风险识别</w:t>
        </w:r>
        <w:r>
          <w:tab/>
        </w:r>
        <w:r>
          <w:fldChar w:fldCharType="begin"/>
        </w:r>
        <w:r>
          <w:instrText xml:space="preserve"> PAGEREF _Toc20129 \h </w:instrText>
        </w:r>
        <w:r>
          <w:fldChar w:fldCharType="separate"/>
        </w:r>
        <w:r>
          <w:t>43</w:t>
        </w:r>
        <w:r>
          <w:fldChar w:fldCharType="end"/>
        </w:r>
      </w:hyperlink>
    </w:p>
    <w:p>
      <w:pPr>
        <w:pStyle w:val="TOC2"/>
        <w:tabs>
          <w:tab w:val="right" w:leader="dot" w:pos="8306"/>
        </w:tabs>
      </w:pPr>
      <w:hyperlink w:anchor="_Toc5529" w:history="1">
        <w:r>
          <w:rPr>
            <w:rFonts w:ascii="仿宋" w:eastAsia="仿宋" w:hAnsi="仿宋" w:cs="仿宋" w:hint="eastAsia"/>
            <w:lang w:eastAsia="zh-CN"/>
          </w:rPr>
          <w:t>(二)、风险分类</w:t>
        </w:r>
        <w:r>
          <w:tab/>
        </w:r>
        <w:r>
          <w:fldChar w:fldCharType="begin"/>
        </w:r>
        <w:r>
          <w:instrText xml:space="preserve"> PAGEREF _Toc5529 \h </w:instrText>
        </w:r>
        <w:r>
          <w:fldChar w:fldCharType="separate"/>
        </w:r>
        <w:r>
          <w:t>44</w:t>
        </w:r>
        <w:r>
          <w:fldChar w:fldCharType="end"/>
        </w:r>
      </w:hyperlink>
    </w:p>
    <w:p>
      <w:pPr>
        <w:pStyle w:val="TOC1"/>
        <w:tabs>
          <w:tab w:val="right" w:leader="dot" w:pos="8306"/>
        </w:tabs>
      </w:pPr>
      <w:hyperlink w:anchor="_Toc20122" w:history="1">
        <w:r>
          <w:rPr>
            <w:rFonts w:ascii="仿宋" w:eastAsia="仿宋" w:hAnsi="仿宋" w:cs="仿宋" w:hint="eastAsia"/>
            <w:lang w:eastAsia="zh-CN"/>
          </w:rPr>
          <w:t>十四、营销与推广策略</w:t>
        </w:r>
        <w:r>
          <w:tab/>
        </w:r>
        <w:r>
          <w:fldChar w:fldCharType="begin"/>
        </w:r>
        <w:r>
          <w:instrText xml:space="preserve"> PAGEREF _Toc20122 \h </w:instrText>
        </w:r>
        <w:r>
          <w:fldChar w:fldCharType="separate"/>
        </w:r>
        <w:r>
          <w:t>46</w:t>
        </w:r>
        <w:r>
          <w:fldChar w:fldCharType="end"/>
        </w:r>
      </w:hyperlink>
    </w:p>
    <w:p>
      <w:pPr>
        <w:pStyle w:val="TOC2"/>
        <w:tabs>
          <w:tab w:val="right" w:leader="dot" w:pos="8306"/>
        </w:tabs>
      </w:pPr>
      <w:hyperlink w:anchor="_Toc20684" w:history="1">
        <w:r>
          <w:rPr>
            <w:rFonts w:ascii="仿宋" w:eastAsia="仿宋" w:hAnsi="仿宋" w:cs="仿宋" w:hint="eastAsia"/>
            <w:lang w:eastAsia="zh-CN"/>
          </w:rPr>
          <w:t>(一)、产品/服务定位与特点</w:t>
        </w:r>
        <w:r>
          <w:tab/>
        </w:r>
        <w:r>
          <w:fldChar w:fldCharType="begin"/>
        </w:r>
        <w:r>
          <w:instrText xml:space="preserve"> PAGEREF _Toc20684 \h </w:instrText>
        </w:r>
        <w:r>
          <w:fldChar w:fldCharType="separate"/>
        </w:r>
        <w:r>
          <w:t>46</w:t>
        </w:r>
        <w:r>
          <w:fldChar w:fldCharType="end"/>
        </w:r>
      </w:hyperlink>
    </w:p>
    <w:p>
      <w:pPr>
        <w:pStyle w:val="TOC2"/>
        <w:tabs>
          <w:tab w:val="right" w:leader="dot" w:pos="8306"/>
        </w:tabs>
      </w:pPr>
      <w:hyperlink w:anchor="_Toc32197" w:history="1">
        <w:r>
          <w:rPr>
            <w:rFonts w:ascii="仿宋" w:eastAsia="仿宋" w:hAnsi="仿宋" w:cs="仿宋" w:hint="eastAsia"/>
            <w:lang w:eastAsia="zh-CN"/>
          </w:rPr>
          <w:t>(二)、市场定位与竞争分析</w:t>
        </w:r>
        <w:r>
          <w:tab/>
        </w:r>
        <w:r>
          <w:fldChar w:fldCharType="begin"/>
        </w:r>
        <w:r>
          <w:instrText xml:space="preserve"> PAGEREF _Toc32197 \h </w:instrText>
        </w:r>
        <w:r>
          <w:fldChar w:fldCharType="separate"/>
        </w:r>
        <w:r>
          <w:t>47</w:t>
        </w:r>
        <w:r>
          <w:fldChar w:fldCharType="end"/>
        </w:r>
      </w:hyperlink>
    </w:p>
    <w:p>
      <w:pPr>
        <w:pStyle w:val="TOC2"/>
        <w:tabs>
          <w:tab w:val="right" w:leader="dot" w:pos="8306"/>
        </w:tabs>
      </w:pPr>
      <w:hyperlink w:anchor="_Toc27288" w:history="1">
        <w:r>
          <w:rPr>
            <w:rFonts w:ascii="仿宋" w:eastAsia="仿宋" w:hAnsi="仿宋" w:cs="仿宋" w:hint="eastAsia"/>
            <w:lang w:eastAsia="zh-CN"/>
          </w:rPr>
          <w:t>(三)、营销渠道与策略</w:t>
        </w:r>
        <w:r>
          <w:tab/>
        </w:r>
        <w:r>
          <w:fldChar w:fldCharType="begin"/>
        </w:r>
        <w:r>
          <w:instrText xml:space="preserve"> PAGEREF _Toc27288 \h </w:instrText>
        </w:r>
        <w:r>
          <w:fldChar w:fldCharType="separate"/>
        </w:r>
        <w:r>
          <w:t>49</w:t>
        </w:r>
        <w:r>
          <w:fldChar w:fldCharType="end"/>
        </w:r>
      </w:hyperlink>
    </w:p>
    <w:p>
      <w:pPr>
        <w:pStyle w:val="TOC2"/>
        <w:tabs>
          <w:tab w:val="right" w:leader="dot" w:pos="8306"/>
        </w:tabs>
      </w:pPr>
      <w:hyperlink w:anchor="_Toc23961" w:history="1">
        <w:r>
          <w:rPr>
            <w:rFonts w:ascii="仿宋" w:eastAsia="仿宋" w:hAnsi="仿宋" w:cs="仿宋" w:hint="eastAsia"/>
            <w:lang w:eastAsia="zh-CN"/>
          </w:rPr>
          <w:t>(四)、推广与宣传活动</w:t>
        </w:r>
        <w:r>
          <w:tab/>
        </w:r>
        <w:r>
          <w:fldChar w:fldCharType="begin"/>
        </w:r>
        <w:r>
          <w:instrText xml:space="preserve"> PAGEREF _Toc23961 \h </w:instrText>
        </w:r>
        <w:r>
          <w:fldChar w:fldCharType="separate"/>
        </w:r>
        <w:r>
          <w:t>50</w:t>
        </w:r>
        <w:r>
          <w:fldChar w:fldCharType="end"/>
        </w:r>
      </w:hyperlink>
    </w:p>
    <w:p>
      <w:pPr>
        <w:pStyle w:val="TOC1"/>
        <w:tabs>
          <w:tab w:val="right" w:leader="dot" w:pos="8306"/>
        </w:tabs>
      </w:pPr>
      <w:hyperlink w:anchor="_Toc23070" w:history="1">
        <w:r>
          <w:rPr>
            <w:rFonts w:ascii="仿宋" w:eastAsia="仿宋" w:hAnsi="仿宋" w:cs="仿宋" w:hint="eastAsia"/>
            <w:lang w:eastAsia="zh-CN"/>
          </w:rPr>
          <w:t>十五、质量管理体系</w:t>
        </w:r>
        <w:r>
          <w:tab/>
        </w:r>
        <w:r>
          <w:fldChar w:fldCharType="begin"/>
        </w:r>
        <w:r>
          <w:instrText xml:space="preserve"> PAGEREF _Toc23070 \h </w:instrText>
        </w:r>
        <w:r>
          <w:fldChar w:fldCharType="separate"/>
        </w:r>
        <w:r>
          <w:t>55</w:t>
        </w:r>
        <w:r>
          <w:fldChar w:fldCharType="end"/>
        </w:r>
      </w:hyperlink>
    </w:p>
    <w:p>
      <w:pPr>
        <w:pStyle w:val="TOC2"/>
        <w:tabs>
          <w:tab w:val="right" w:leader="dot" w:pos="8306"/>
        </w:tabs>
      </w:pPr>
      <w:hyperlink w:anchor="_Toc7717" w:history="1">
        <w:r>
          <w:rPr>
            <w:rFonts w:ascii="仿宋" w:eastAsia="仿宋" w:hAnsi="仿宋" w:cs="仿宋" w:hint="eastAsia"/>
            <w:lang w:eastAsia="zh-CN"/>
          </w:rPr>
          <w:t>(一)、质量目标与方针</w:t>
        </w:r>
        <w:r>
          <w:tab/>
        </w:r>
        <w:r>
          <w:fldChar w:fldCharType="begin"/>
        </w:r>
        <w:r>
          <w:instrText xml:space="preserve"> PAGEREF _Toc7717 \h </w:instrText>
        </w:r>
        <w:r>
          <w:fldChar w:fldCharType="separate"/>
        </w:r>
        <w:r>
          <w:t>55</w:t>
        </w:r>
        <w:r>
          <w:fldChar w:fldCharType="end"/>
        </w:r>
      </w:hyperlink>
    </w:p>
    <w:p>
      <w:pPr>
        <w:pStyle w:val="TOC2"/>
        <w:tabs>
          <w:tab w:val="right" w:leader="dot" w:pos="8306"/>
        </w:tabs>
      </w:pPr>
      <w:hyperlink w:anchor="_Toc14015" w:history="1">
        <w:r>
          <w:rPr>
            <w:rFonts w:ascii="仿宋" w:eastAsia="仿宋" w:hAnsi="仿宋" w:cs="仿宋" w:hint="eastAsia"/>
            <w:lang w:eastAsia="zh-CN"/>
          </w:rPr>
          <w:t>(二)、质量管理责任</w:t>
        </w:r>
        <w:r>
          <w:tab/>
        </w:r>
        <w:r>
          <w:fldChar w:fldCharType="begin"/>
        </w:r>
        <w:r>
          <w:instrText xml:space="preserve"> PAGEREF _Toc14015 \h </w:instrText>
        </w:r>
        <w:r>
          <w:fldChar w:fldCharType="separate"/>
        </w:r>
        <w:r>
          <w:t>56</w:t>
        </w:r>
        <w:r>
          <w:fldChar w:fldCharType="end"/>
        </w:r>
      </w:hyperlink>
    </w:p>
    <w:p>
      <w:pPr>
        <w:pStyle w:val="TOC2"/>
        <w:tabs>
          <w:tab w:val="right" w:leader="dot" w:pos="8306"/>
        </w:tabs>
      </w:pPr>
      <w:hyperlink w:anchor="_Toc19092" w:history="1">
        <w:r>
          <w:rPr>
            <w:rFonts w:ascii="仿宋" w:eastAsia="仿宋" w:hAnsi="仿宋" w:cs="仿宋" w:hint="eastAsia"/>
            <w:lang w:eastAsia="zh-CN"/>
          </w:rPr>
          <w:t>(三)、质量管理体系文件</w:t>
        </w:r>
        <w:r>
          <w:tab/>
        </w:r>
        <w:r>
          <w:fldChar w:fldCharType="begin"/>
        </w:r>
        <w:r>
          <w:instrText xml:space="preserve"> PAGEREF _Toc19092 \h </w:instrText>
        </w:r>
        <w:r>
          <w:fldChar w:fldCharType="separate"/>
        </w:r>
        <w:r>
          <w:t>57</w:t>
        </w:r>
        <w:r>
          <w:fldChar w:fldCharType="end"/>
        </w:r>
      </w:hyperlink>
    </w:p>
    <w:p>
      <w:pPr>
        <w:pStyle w:val="TOC2"/>
        <w:tabs>
          <w:tab w:val="right" w:leader="dot" w:pos="8306"/>
        </w:tabs>
      </w:pPr>
      <w:hyperlink w:anchor="_Toc4892" w:history="1">
        <w:r>
          <w:rPr>
            <w:rFonts w:ascii="仿宋" w:eastAsia="仿宋" w:hAnsi="仿宋" w:cs="仿宋" w:hint="eastAsia"/>
            <w:lang w:eastAsia="zh-CN"/>
          </w:rPr>
          <w:t>(四)、质量培训与教育</w:t>
        </w:r>
        <w:r>
          <w:tab/>
        </w:r>
        <w:r>
          <w:fldChar w:fldCharType="begin"/>
        </w:r>
        <w:r>
          <w:instrText xml:space="preserve"> PAGEREF _Toc4892 \h </w:instrText>
        </w:r>
        <w:r>
          <w:fldChar w:fldCharType="separate"/>
        </w:r>
        <w:r>
          <w:t>59</w:t>
        </w:r>
        <w:r>
          <w:fldChar w:fldCharType="end"/>
        </w:r>
      </w:hyperlink>
    </w:p>
    <w:p>
      <w:pPr>
        <w:pStyle w:val="TOC2"/>
        <w:tabs>
          <w:tab w:val="right" w:leader="dot" w:pos="8306"/>
        </w:tabs>
      </w:pPr>
      <w:hyperlink w:anchor="_Toc5786" w:history="1">
        <w:r>
          <w:rPr>
            <w:rFonts w:ascii="仿宋" w:eastAsia="仿宋" w:hAnsi="仿宋" w:cs="仿宋" w:hint="eastAsia"/>
            <w:lang w:eastAsia="zh-CN"/>
          </w:rPr>
          <w:t>(五)、质量审核与评价</w:t>
        </w:r>
        <w:r>
          <w:tab/>
        </w:r>
        <w:r>
          <w:fldChar w:fldCharType="begin"/>
        </w:r>
        <w:r>
          <w:instrText xml:space="preserve"> PAGEREF _Toc5786 \h </w:instrText>
        </w:r>
        <w:r>
          <w:fldChar w:fldCharType="separate"/>
        </w:r>
        <w:r>
          <w:t>61</w:t>
        </w:r>
        <w:r>
          <w:fldChar w:fldCharType="end"/>
        </w:r>
      </w:hyperlink>
    </w:p>
    <w:p>
      <w:pPr>
        <w:pStyle w:val="TOC2"/>
        <w:tabs>
          <w:tab w:val="right" w:leader="dot" w:pos="8306"/>
        </w:tabs>
      </w:pPr>
      <w:hyperlink w:anchor="_Toc31054" w:history="1">
        <w:r>
          <w:rPr>
            <w:rFonts w:ascii="仿宋" w:eastAsia="仿宋" w:hAnsi="仿宋" w:cs="仿宋" w:hint="eastAsia"/>
            <w:lang w:eastAsia="zh-CN"/>
          </w:rPr>
          <w:t>(六)、不符合与纠正措施</w:t>
        </w:r>
        <w:r>
          <w:tab/>
        </w:r>
        <w:r>
          <w:fldChar w:fldCharType="begin"/>
        </w:r>
        <w:r>
          <w:instrText xml:space="preserve"> PAGEREF _Toc31054 \h </w:instrText>
        </w:r>
        <w:r>
          <w:fldChar w:fldCharType="separate"/>
        </w:r>
        <w:r>
          <w:t>62</w:t>
        </w:r>
        <w:r>
          <w:fldChar w:fldCharType="end"/>
        </w:r>
      </w:hyperlink>
    </w:p>
    <w:p>
      <w:pPr>
        <w:pStyle w:val="TOC1"/>
        <w:tabs>
          <w:tab w:val="right" w:leader="dot" w:pos="8306"/>
        </w:tabs>
      </w:pPr>
      <w:hyperlink w:anchor="_Toc15451" w:history="1">
        <w:r>
          <w:rPr>
            <w:rFonts w:ascii="仿宋" w:eastAsia="仿宋" w:hAnsi="仿宋" w:cs="仿宋" w:hint="eastAsia"/>
            <w:lang w:eastAsia="zh-CN"/>
          </w:rPr>
          <w:t>十六、课外书籍项目实施时间节点</w:t>
        </w:r>
        <w:r>
          <w:tab/>
        </w:r>
        <w:r>
          <w:fldChar w:fldCharType="begin"/>
        </w:r>
        <w:r>
          <w:instrText xml:space="preserve"> PAGEREF _Toc15451 \h </w:instrText>
        </w:r>
        <w:r>
          <w:fldChar w:fldCharType="separate"/>
        </w:r>
        <w:r>
          <w:t>63</w:t>
        </w:r>
        <w:r>
          <w:fldChar w:fldCharType="end"/>
        </w:r>
      </w:hyperlink>
    </w:p>
    <w:p>
      <w:pPr>
        <w:pStyle w:val="TOC2"/>
        <w:tabs>
          <w:tab w:val="right" w:leader="dot" w:pos="8306"/>
        </w:tabs>
      </w:pPr>
      <w:hyperlink w:anchor="_Toc22951" w:history="1">
        <w:r>
          <w:rPr>
            <w:rFonts w:ascii="仿宋" w:eastAsia="仿宋" w:hAnsi="仿宋" w:cs="仿宋" w:hint="eastAsia"/>
            <w:lang w:eastAsia="zh-CN"/>
          </w:rPr>
          <w:t>(一)、课外书籍项目启动阶段时间节点</w:t>
        </w:r>
        <w:r>
          <w:tab/>
        </w:r>
        <w:r>
          <w:fldChar w:fldCharType="begin"/>
        </w:r>
        <w:r>
          <w:instrText xml:space="preserve"> PAGEREF _Toc22951 \h </w:instrText>
        </w:r>
        <w:r>
          <w:fldChar w:fldCharType="separate"/>
        </w:r>
        <w:r>
          <w:t>63</w:t>
        </w:r>
        <w:r>
          <w:fldChar w:fldCharType="end"/>
        </w:r>
      </w:hyperlink>
    </w:p>
    <w:p>
      <w:pPr>
        <w:pStyle w:val="TOC2"/>
        <w:tabs>
          <w:tab w:val="right" w:leader="dot" w:pos="8306"/>
        </w:tabs>
      </w:pPr>
      <w:hyperlink w:anchor="_Toc5783" w:history="1">
        <w:r>
          <w:rPr>
            <w:rFonts w:ascii="仿宋" w:eastAsia="仿宋" w:hAnsi="仿宋" w:cs="仿宋" w:hint="eastAsia"/>
            <w:lang w:eastAsia="zh-CN"/>
          </w:rPr>
          <w:t>(二)、课外书籍项目执行阶段时间节点</w:t>
        </w:r>
        <w:r>
          <w:tab/>
        </w:r>
        <w:r>
          <w:fldChar w:fldCharType="begin"/>
        </w:r>
        <w:r>
          <w:instrText xml:space="preserve"> PAGEREF _Toc5783 \h </w:instrText>
        </w:r>
        <w:r>
          <w:fldChar w:fldCharType="separate"/>
        </w:r>
        <w:r>
          <w:t>64</w:t>
        </w:r>
        <w:r>
          <w:fldChar w:fldCharType="end"/>
        </w:r>
      </w:hyperlink>
    </w:p>
    <w:p>
      <w:pPr>
        <w:pStyle w:val="TOC2"/>
        <w:tabs>
          <w:tab w:val="right" w:leader="dot" w:pos="8306"/>
        </w:tabs>
      </w:pPr>
      <w:hyperlink w:anchor="_Toc2236" w:history="1">
        <w:r>
          <w:rPr>
            <w:rFonts w:ascii="仿宋" w:eastAsia="仿宋" w:hAnsi="仿宋" w:cs="仿宋" w:hint="eastAsia"/>
            <w:lang w:eastAsia="zh-CN"/>
          </w:rPr>
          <w:t>(三)、课外书籍项目完成阶段时间节点</w:t>
        </w:r>
        <w:r>
          <w:tab/>
        </w:r>
        <w:r>
          <w:fldChar w:fldCharType="begin"/>
        </w:r>
        <w:r>
          <w:instrText xml:space="preserve"> PAGEREF _Toc2236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53"/>
      <w:r>
        <w:rPr>
          <w:rFonts w:ascii="仿宋" w:eastAsia="仿宋" w:hAnsi="仿宋" w:cs="仿宋" w:hint="eastAsia"/>
          <w:sz w:val="28"/>
          <w:lang w:eastAsia="zh-CN"/>
        </w:rPr>
        <w:t>一、课外书籍项目建设单位说明</w:t>
      </w:r>
      <w:bookmarkEnd w:id="2"/>
    </w:p>
    <w:p>
      <w:pPr>
        <w:pStyle w:val="Heading2"/>
        <w:rPr>
          <w:rFonts w:ascii="仿宋" w:eastAsia="仿宋" w:hAnsi="仿宋" w:cs="仿宋" w:hint="eastAsia"/>
          <w:lang w:eastAsia="zh-CN"/>
        </w:rPr>
      </w:pPr>
      <w:bookmarkStart w:id="3" w:name="_Toc40"/>
      <w:r>
        <w:rPr>
          <w:rFonts w:ascii="仿宋" w:eastAsia="仿宋" w:hAnsi="仿宋" w:cs="仿宋" w:hint="eastAsia"/>
          <w:lang w:eastAsia="zh-CN"/>
        </w:rPr>
        <w:t>(一)、课外书籍项目承办单位基本情况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课外书籍项目承办单位的XXXX，我们着眼于实现可持续的经济效益。通过技术创新和解决方案的提供，公司预计在课外书籍项目执行期间将获得可观的收入增长。这一收入来源主要包括课外书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同时，我们注重成本控制和效率提升，以确保课外书籍项目的可持续盈利。透过精细的管理和资源优化，公司期望实现课外书籍项目利润最大化。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课外书籍项目实施进行全面的投资评估，包括课外书籍项目启动阶段的资金投入和后续运营成本。通过对课外书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课外书籍项目实施过程中具备足够的资金流动性，公司将进行详尽的现金流分析。这包括资金需求的合理预测、课外书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790"/>
      <w:r>
        <w:rPr>
          <w:rFonts w:ascii="仿宋" w:eastAsia="仿宋" w:hAnsi="仿宋" w:cs="仿宋" w:hint="eastAsia"/>
          <w:sz w:val="28"/>
          <w:lang w:eastAsia="zh-CN"/>
        </w:rPr>
        <w:t>二、课外书籍项目绩效评估</w:t>
      </w:r>
      <w:bookmarkEnd w:id="5"/>
    </w:p>
    <w:p>
      <w:pPr>
        <w:pStyle w:val="Heading2"/>
        <w:rPr>
          <w:rFonts w:ascii="仿宋" w:eastAsia="仿宋" w:hAnsi="仿宋" w:cs="仿宋" w:hint="eastAsia"/>
          <w:lang w:eastAsia="zh-CN"/>
        </w:rPr>
      </w:pPr>
      <w:bookmarkStart w:id="6" w:name="_Toc230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课外书籍项目中，我们设计了一套全面的绩效评估指标，以确保课外书籍项目的可控和成功交付。这些指标跨足课外书籍项目目标、成本、进度和质量等多个维度，为我们提供了全面洞察课外书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目标达成率是我们关注的首要指标。我们设定了明确的目标，并通过定期监测和评估，迅速发现并应对潜在的目标偏差。这为课外书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成本绩效是另一个核心关注点。通过实际成本与预算成本的对比分析，我们深入了解成本差异的原因，及时调整资源分配，保持课外书籍项目在经济效益方面的合理水平。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进度作为关键的绩效指标之一，得到了精心的关注。我们制定了详细的课外书籍项目进度计划，并设立了进度符合度指标，确保实际进度与计划进度保持一致。这使我们能够快速发现和解决潜在的进度问题，保持课外书籍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课外书籍项目绩效的不可或缺的一环。我们引入了一系列的质量标准和客户满意度指标，以确保课外书籍项目交付的成果在质量上达到或超越预期水平。通过持续监测这些指标，我们努力提升课外书籍项目整体质量水平，为课外书籍项目的成功交付提供有力保障。通过这些科学且全面的绩效评估，我们能够更好地引导课外书籍项目的持续改进，确保课外书籍项目目标的顺利达成。</w:t>
      </w:r>
    </w:p>
    <w:p>
      <w:pPr>
        <w:pStyle w:val="Heading2"/>
        <w:ind w:firstLine="560" w:firstLineChars="200"/>
        <w:rPr>
          <w:rFonts w:ascii="仿宋" w:eastAsia="仿宋" w:hAnsi="仿宋" w:cs="仿宋" w:hint="eastAsia"/>
          <w:sz w:val="28"/>
          <w:lang w:eastAsia="zh-CN"/>
        </w:rPr>
      </w:pPr>
      <w:bookmarkStart w:id="7" w:name="_Toc3065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绩效评估是课外书籍项目中的关键环节，为确保课外书籍项目达到预期目标，我们采用了多层次、多维度的绩效评估方法。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课外书籍项目的战略目标对齐，确保每个决策和行动都与课外书籍项目整体目标保持一致。团队会定期召开战略对齐会议，审视当前工作与课外书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课外书籍项目进度、质量、成本和风险等方面。这些指标通过数据收集和分析，为课外书籍项目管理团队提供了客观的评估依据。例如，我们通过课外书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绩效评估不仅仅停留在课外书籍项目内部，还考虑了课外书籍项目对外部环境的影响。我们定期进行干系人满意度调查，以了解各利益相关方对课外书籍项目的期望和满意度，并及时做出调整。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这种多层次、多角度的绩效评估方法，使得我们能够全面了解课外书籍项目的运行状态，及时做出调整，确保课外书籍项目在不断变化的环境中保持稳健前行。</w:t>
      </w:r>
    </w:p>
    <w:p>
      <w:pPr>
        <w:pStyle w:val="Heading2"/>
        <w:ind w:firstLine="560" w:firstLineChars="200"/>
        <w:rPr>
          <w:rFonts w:ascii="仿宋" w:eastAsia="仿宋" w:hAnsi="仿宋" w:cs="仿宋" w:hint="eastAsia"/>
          <w:sz w:val="28"/>
          <w:lang w:eastAsia="zh-CN"/>
        </w:rPr>
      </w:pPr>
      <w:bookmarkStart w:id="8" w:name="_Toc304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为了确保课外书籍项目的有效管理和不断优化，我们采用了精心设计的绩效评估周期。这个周期旨在实现灵活、实时和全面的评估，以适应课外书籍项目执行中的各种挑战。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课外书籍项目的不同需求，分为短期、中期和长期。短期评估关注每个迭代或工作周期，以及时发现和解决当前任务中的问题。中期评估涵盖几个迭代，深入了解整体课外书籍项目的趋势和性能。长期评估则着眼于整个课外书籍项目阶段，确保课外书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课外书籍项目管理工具和协作平台，团队成员能够随时更新和分享课外书籍项目数据。这种实时性的反馈机制使我们能够及时察觉潜在问题，快速调整，保持课外书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课外书籍项目的决策制定密不可分。每个周期的课外书籍项目回顾会议成为集体总结经验、识别问题深层次原因并找到创新解决方案的平台。这种定期的反思与调整机制使课外书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626"/>
      <w:r>
        <w:rPr>
          <w:rFonts w:ascii="仿宋" w:eastAsia="仿宋" w:hAnsi="仿宋" w:cs="仿宋" w:hint="eastAsia"/>
          <w:sz w:val="28"/>
          <w:lang w:eastAsia="zh-CN"/>
        </w:rPr>
        <w:t>三、课外书籍项目概论</w:t>
      </w:r>
      <w:bookmarkEnd w:id="9"/>
    </w:p>
    <w:p>
      <w:pPr>
        <w:pStyle w:val="Heading2"/>
        <w:rPr>
          <w:rFonts w:ascii="仿宋" w:eastAsia="仿宋" w:hAnsi="仿宋" w:cs="仿宋" w:hint="eastAsia"/>
          <w:lang w:eastAsia="zh-CN"/>
        </w:rPr>
      </w:pPr>
      <w:bookmarkStart w:id="10" w:name="_Toc12338"/>
      <w:r>
        <w:rPr>
          <w:rFonts w:ascii="仿宋" w:eastAsia="仿宋" w:hAnsi="仿宋" w:cs="仿宋" w:hint="eastAsia"/>
          <w:lang w:eastAsia="zh-CN"/>
        </w:rPr>
        <w:t>(一)、课外书籍项目概况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起源追溯至对市场的深入洞察。市场的不断演变与变革为课外书籍项目提供了难得的机遇。当前市场存在的需求缺口和变革的大环境共同构成了课外书籍项目的背景。这个课外书籍项目旨在充分利用市场机遇，填补行业中尚未满足的需求，为客户提供全新的解决方案。市场的变革和需求的增长使得这个课外书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课外书籍项目名称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正式命名为课外书籍。这个名称不仅仅是一个标识，更代表了课外书籍项目的核心理念和愿景。它蕴含着课外书籍项目所要解决问题的关键字，具有强烈的表达和辨识度，为课外书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课外书籍项目目标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课外书籍项目的核心目标是提供一种全新、高效的解决方案，满足客户日益增长的需求。课外书籍项目追求的不仅仅是满足市场需求，更是在市场中获得卓越的竞争优势。通过不断提升产品或服务的质量和创新水平，课外书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课外书籍项目范围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全面涵盖了产品研发、制造、市场推广和售后服务，确保从产品设计到最终用户体验的全方位关注。这一全面的课外书籍项目范围是为了确保课外书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课外书籍项目时间表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课外书籍项目计划在未来18个月内完成，包括研发、测试、市场试点和正式推出等不同阶段。这个时间表的合理设计是为了确保课外书籍项目各个阶段的顺利推进，以便按时交付高质量的成果。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课外书籍项目预算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课外书籍项目总预算估算为XX百万美元，主要分配在研发、市场推广、人员培训和运营等方面。这一充足的预算为课外书籍项目提供了充足的资源，确保课外书籍项目在各个方面都能取得优异的表现。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课外书籍项目风险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课外书籍项目可能面临的风险包括市场接受度低、技术难题、竞争激烈等。课外书籍项目团队已经制定了相应的风险应对计划，通过前瞻性的风险管理，确保课外书籍项目在面对不确定性时能够迅速做出应对。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课外书籍项目团队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课外书籍项目汇聚了一支经验丰富、多领域专业素养的核心团队，确保课外书籍项目在各个方面都能拥有高水平的执行力。团队的协同作战是课外书籍项目成功的关键因素之一。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课外书籍项目背景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课外书籍项目的背景根植于市场对更高效、创新产品的渴望，同时也受到科技发展对行业格局的深刻改变的影响。这为课外书籍项目提供了广阔的发展空间和市场需求。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课外书籍项目现状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截至目前，课外书籍项目已完成市场调研和技术验证，取得了初步的成功。这为课外书籍项目在未来的发展奠定了坚实的基础，为更远大的目标打下了坚实的基石。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604"/>
      <w:r>
        <w:rPr>
          <w:rFonts w:ascii="仿宋" w:eastAsia="仿宋" w:hAnsi="仿宋" w:cs="仿宋" w:hint="eastAsia"/>
          <w:sz w:val="28"/>
          <w:lang w:eastAsia="zh-CN"/>
        </w:rPr>
        <w:t>(二)、课外书籍项目目标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keyword》课外书籍项目首要业务目标是在市场中占据有利地位，实现产品/服务的成功推广和销售。通过不断提升产品质量、创新性，课外书籍项目追求成为行业中的领导者，赢得更多客户的青睐。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在科技迅速发展的时代，课外书籍项目着眼于技术创新。通过持续的研发和技术升级，课外书籍项目旨在推出更具创新性的产品或服务，以满足市场对新鲜、先进解决方案的需求。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为了建立可持续的客户关系，课外书籍项目设定了客户满意度目标。通过提供卓越的产品质量和优质的客户服务，课外书籍项目追求赢得客户的信任和忠诚度，确保他们的满意度达到行业领先水平。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课外书籍项目注重社会责任和可持续发展。通过实施环保、社会责任课外书籍项目，课外书籍项目致力于在经济发展的同时保护环境，促进社会公平，实现可持续经营。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课外书籍项目的团队是实现目标的核心驱动力。因此，课外书籍项目设定了团队发展目标，包括提升团队成员的专业技能、培养领导力，以及搭建协同高效的团队工作氛围。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479"/>
      <w:r>
        <w:rPr>
          <w:rFonts w:ascii="仿宋" w:eastAsia="仿宋" w:hAnsi="仿宋" w:cs="仿宋" w:hint="eastAsia"/>
          <w:sz w:val="28"/>
          <w:lang w:eastAsia="zh-CN"/>
        </w:rPr>
        <w:t>(三)、课外书籍项目提出的理由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课外书籍项目提出的理由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源于对市场机遇的深刻洞察。当前市场中存在的需求缺口和行业发展趋势表明，有巨大的商业机会等待被开发。通过准确捕捉市场机遇，课外书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理念基于对技术创新的信仰。通过持续的研发和技术投入，课外书籍项目有望推出更具创新性的产品或服务。在科技飞速发展的当下，课外书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是为了增强企业的行业竞争力。通过提升产品或服务的质量和独特性，课外书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响应了消费者需求的变化。随着社会和科技的不断发展，消费者对产品和服务的需求也在发生变化。通过深入了解并及时回应消费者的新需求，课外书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课外书籍项目的提出是企业战略发展规划的一部分。在面对日益激烈的市场竞争和不断变化的商业环境中，课外书籍项目作为企业战略的一环，旨在为企业开辟新的增长领域，巩固企业在行业中的地位。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不仅仅是基于商业考量，还注重社会责任。通过推出环保、社会责任等方面的课外书籍项目，课外书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课外书籍项目的提出反映了对利益相关者期望的关注。包括客户、员工、投资者等利益相关者在企业发展中都有着各自的期望，课外书籍项目力求在满足这些期望的同时，取得更大的共赢。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787"/>
      <w:r>
        <w:rPr>
          <w:rFonts w:ascii="仿宋" w:eastAsia="仿宋" w:hAnsi="仿宋" w:cs="仿宋" w:hint="eastAsia"/>
          <w:sz w:val="28"/>
          <w:lang w:eastAsia="zh-CN"/>
        </w:rPr>
        <w:t>(四)、课外书籍项目意义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在实施课外书籍项目的过程中，我们不仅仅是在追逐商业成功，更是为企业和社会的多个层面创造了深远的意义。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项目的首要意义在于提升企业的市场竞争力。通过持续的创新和对产品质量的高标准要求，课外书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课外书籍项目的推进将促使行业技术水平的提升。通过引入先进技术和创新性解决方案，课外书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课外书籍项目不仅创造了大量就业机会，提高了就业水平，还注重社会责任和环保。通过参与社会公益事业和推动环保课外书籍项目，课外书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综合而言，课外书籍项目意义重大，不仅推动了企业的发展，也为行业和社会的进步贡献了积极力量。这是一个全面而深刻的影响，将在未来产生可持续的正面效应。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176"/>
      <w:r>
        <w:rPr>
          <w:rFonts w:ascii="仿宋" w:eastAsia="仿宋" w:hAnsi="仿宋" w:cs="仿宋" w:hint="eastAsia"/>
          <w:sz w:val="28"/>
          <w:lang w:eastAsia="zh-CN"/>
        </w:rPr>
        <w:t>(五)、课外书籍项目背景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在当今迅猛发展的商业环境中，课外书籍项目的动因根植于对多方面因素的审慎考量。这个课外书籍项目的提出并非孤立的决策，而是对企业所处背景深入思考的产物。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市场的不断演变是课外书籍项目背后的首要原因。科技的迅速发展和全球市场的快速变化使得企业必须灵活应对。课外书籍项目应运而生，旨在通过创新性的解决方案迎合市场的多变需求，赢得竞争中的先机。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竞争的激烈程度也是课外书籍项目背景中不可忽视的一环。企业需要在激烈竞争中脱颖而出，为此，课外书籍项目致力于打破常规，提供独特的价值主张，以吸引客户并确保市场份额的增长。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技术的迅速发展为企业带来了机遇与挑战。作为课外书籍项目启动的背景之一，对新兴技术的应用将有助于提升企业的技术水平，使其在不断演进的商业环境中保持竞争优势。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此外，社会对企业责任的期望也在逐渐升高。课外书籍项目充分融入了社会责任的理念，通过可持续经营和社会公益课外书籍项目，企图为社会贡献一份力量，在商业成功的同时关注社会价值。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12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952"/>
      <w:r>
        <w:rPr>
          <w:rFonts w:ascii="仿宋" w:eastAsia="仿宋" w:hAnsi="仿宋" w:cs="仿宋" w:hint="eastAsia"/>
          <w:lang w:eastAsia="zh-CN"/>
        </w:rPr>
        <w:t>(一)、课外书籍行业分析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课外书籍行业一直以来都是市场的关注焦点。行业内的发展趋势、竞争态势以及潜在机会都对课外书籍项目的推进产生深远的影响。通过深入研究行业的整体概貌，我们将更好地理解行业的核心特征，为课外书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课外书籍行业，技术一直是推动创新和发展的关键因素。我们将对当前技术趋势进行详尽分析，包括但不限于人工智能、大数据应用、先进制造技术等。这有助于课外书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课外书籍项目成功的基础。我们将对主要竞争对手进行深入研究，包括其市场份额、产品特点、市场定位等。通过全面了解竞争对手的优势和劣势，课外书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346"/>
      <w:r>
        <w:rPr>
          <w:rFonts w:ascii="仿宋" w:eastAsia="仿宋" w:hAnsi="仿宋" w:cs="仿宋" w:hint="eastAsia"/>
          <w:sz w:val="28"/>
          <w:lang w:eastAsia="zh-CN"/>
        </w:rPr>
        <w:t>(二)、课外书籍市场分析预测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通过对市场规模的深入调研，我们将预测课外书籍市场未来的增长趋势。这包括市场的整体规模、各细分领域的发展趋势等。课外书籍项目可以根据市场的扩张速度和潜在机会，制定更符合市场需求的发展策略。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课外书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课外书籍项目实施过程中需要充分考虑的因素。我们将对市场风险进行全面评估，包括但不限于政策法规风险、市场竞争风险、技术变革风险等。通过对潜在风险的深入分析，课外书籍项目可以制定相应的风险缓解策略，降低不确定性对课外书籍项目的影响。</w:t>
      </w:r>
    </w:p>
    <w:p>
      <w:pPr>
        <w:pStyle w:val="Heading1"/>
        <w:ind w:firstLine="560" w:firstLineChars="200"/>
        <w:rPr>
          <w:rFonts w:ascii="仿宋" w:eastAsia="仿宋" w:hAnsi="仿宋" w:cs="仿宋" w:hint="eastAsia"/>
          <w:sz w:val="28"/>
          <w:lang w:eastAsia="zh-CN"/>
        </w:rPr>
      </w:pPr>
      <w:bookmarkStart w:id="18" w:name="_Toc32054"/>
      <w:r>
        <w:rPr>
          <w:rFonts w:ascii="仿宋" w:eastAsia="仿宋" w:hAnsi="仿宋" w:cs="仿宋" w:hint="eastAsia"/>
          <w:sz w:val="28"/>
          <w:lang w:eastAsia="zh-CN"/>
        </w:rPr>
        <w:t>五、课外书籍项目可持续发展</w:t>
      </w:r>
      <w:bookmarkEnd w:id="18"/>
    </w:p>
    <w:p>
      <w:pPr>
        <w:pStyle w:val="Heading2"/>
        <w:rPr>
          <w:rFonts w:ascii="仿宋" w:eastAsia="仿宋" w:hAnsi="仿宋" w:cs="仿宋" w:hint="eastAsia"/>
          <w:lang w:eastAsia="zh-CN"/>
        </w:rPr>
      </w:pPr>
      <w:bookmarkStart w:id="19" w:name="_Toc73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课外书籍项目中，课外书籍项目团队着眼于未来，明确了可持续发展的战略方向。制定的具体可持续发展目标包括降低资源使用、采用环保技术、最大化社会效益等。这一步骤不仅有助于课外书籍项目在环保和社会责任方面达到最高标准，也为未来提供了明确的指引，确保课外书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可持续实践的融入课外书籍项目管理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课外书籍项目管理周期。从课外书籍项目规划开始，课外书籍项目团队就考虑了环境和社会的因素。在执行阶段，课外书籍项目团队积极推动绿色技术的应用，优化资源利用。此外，关注员工的社会责任，通过培训和沟通活动提高员工对可持续发展的认知，使他们能够在日常工作中践行可持续实践。这些举措不仅为课外书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655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https://d.book118.com/008047023123006036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课外书籍项目计划设计方案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E53087"/>
    <w:rsid w:val="28E53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47023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2024-02-12T00:36:00Z</dcterms:created>
  <dcterms:modified xsi:type="dcterms:W3CDTF">2024-02-12T00:36:31Z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9E1392C91FEC4C61AFAAFF304ED6DD51_11</vt:lpwstr>
  </property>
  <property fmtid="{D5CDD505-2E9C-101B-9397-08002B2CF9AE}" pid="3" name="KSOProductBuildVer">
    <vt:lpwstr>2052-12.1.0.16250</vt:lpwstr>
  </property>
</Properties>
</file>