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凿岩机项目规划设计纲要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72" w:history="1">
        <w:r>
          <w:rPr>
            <w:rFonts w:ascii="仿宋" w:eastAsia="仿宋" w:hAnsi="仿宋" w:cs="仿宋" w:hint="eastAsia"/>
            <w:lang w:eastAsia="zh-CN"/>
          </w:rPr>
          <w:t>序言</w:t>
        </w:r>
        <w:r>
          <w:tab/>
        </w:r>
        <w:r>
          <w:fldChar w:fldCharType="begin"/>
        </w:r>
        <w:r>
          <w:instrText xml:space="preserve"> PAGEREF _Toc31172 \h </w:instrText>
        </w:r>
        <w:r>
          <w:fldChar w:fldCharType="separate"/>
        </w:r>
        <w:r>
          <w:t>3</w:t>
        </w:r>
        <w:r>
          <w:fldChar w:fldCharType="end"/>
        </w:r>
      </w:hyperlink>
    </w:p>
    <w:p>
      <w:pPr>
        <w:pStyle w:val="TOC1"/>
        <w:tabs>
          <w:tab w:val="right" w:leader="dot" w:pos="8306"/>
        </w:tabs>
      </w:pPr>
      <w:hyperlink w:anchor="_Toc10613" w:history="1">
        <w:r>
          <w:rPr>
            <w:rFonts w:ascii="仿宋" w:eastAsia="仿宋" w:hAnsi="仿宋" w:cs="仿宋" w:hint="eastAsia"/>
            <w:lang w:eastAsia="zh-CN"/>
          </w:rPr>
          <w:t>一、凿岩机项目概论</w:t>
        </w:r>
        <w:r>
          <w:tab/>
        </w:r>
        <w:r>
          <w:fldChar w:fldCharType="begin"/>
        </w:r>
        <w:r>
          <w:instrText xml:space="preserve"> PAGEREF _Toc10613 \h </w:instrText>
        </w:r>
        <w:r>
          <w:fldChar w:fldCharType="separate"/>
        </w:r>
        <w:r>
          <w:t>3</w:t>
        </w:r>
        <w:r>
          <w:fldChar w:fldCharType="end"/>
        </w:r>
      </w:hyperlink>
    </w:p>
    <w:p>
      <w:pPr>
        <w:pStyle w:val="TOC2"/>
        <w:tabs>
          <w:tab w:val="right" w:leader="dot" w:pos="8306"/>
        </w:tabs>
      </w:pPr>
      <w:hyperlink w:anchor="_Toc8683" w:history="1">
        <w:r>
          <w:rPr>
            <w:rFonts w:ascii="仿宋" w:eastAsia="仿宋" w:hAnsi="仿宋" w:cs="仿宋" w:hint="eastAsia"/>
            <w:lang w:eastAsia="zh-CN"/>
          </w:rPr>
          <w:t>(一)、凿岩机项目概况</w:t>
        </w:r>
        <w:r>
          <w:tab/>
        </w:r>
        <w:r>
          <w:fldChar w:fldCharType="begin"/>
        </w:r>
        <w:r>
          <w:instrText xml:space="preserve"> PAGEREF _Toc8683 \h </w:instrText>
        </w:r>
        <w:r>
          <w:fldChar w:fldCharType="separate"/>
        </w:r>
        <w:r>
          <w:t>3</w:t>
        </w:r>
        <w:r>
          <w:fldChar w:fldCharType="end"/>
        </w:r>
      </w:hyperlink>
    </w:p>
    <w:p>
      <w:pPr>
        <w:pStyle w:val="TOC2"/>
        <w:tabs>
          <w:tab w:val="right" w:leader="dot" w:pos="8306"/>
        </w:tabs>
      </w:pPr>
      <w:hyperlink w:anchor="_Toc32283" w:history="1">
        <w:r>
          <w:rPr>
            <w:rFonts w:ascii="仿宋" w:eastAsia="仿宋" w:hAnsi="仿宋" w:cs="仿宋" w:hint="eastAsia"/>
            <w:lang w:eastAsia="zh-CN"/>
          </w:rPr>
          <w:t>(二)、凿岩机项目目标</w:t>
        </w:r>
        <w:r>
          <w:tab/>
        </w:r>
        <w:r>
          <w:fldChar w:fldCharType="begin"/>
        </w:r>
        <w:r>
          <w:instrText xml:space="preserve"> PAGEREF _Toc32283 \h </w:instrText>
        </w:r>
        <w:r>
          <w:fldChar w:fldCharType="separate"/>
        </w:r>
        <w:r>
          <w:t>5</w:t>
        </w:r>
        <w:r>
          <w:fldChar w:fldCharType="end"/>
        </w:r>
      </w:hyperlink>
    </w:p>
    <w:p>
      <w:pPr>
        <w:pStyle w:val="TOC2"/>
        <w:tabs>
          <w:tab w:val="right" w:leader="dot" w:pos="8306"/>
        </w:tabs>
      </w:pPr>
      <w:hyperlink w:anchor="_Toc17471" w:history="1">
        <w:r>
          <w:rPr>
            <w:rFonts w:ascii="仿宋" w:eastAsia="仿宋" w:hAnsi="仿宋" w:cs="仿宋" w:hint="eastAsia"/>
            <w:lang w:eastAsia="zh-CN"/>
          </w:rPr>
          <w:t>(三)、凿岩机项目提出的理由</w:t>
        </w:r>
        <w:r>
          <w:tab/>
        </w:r>
        <w:r>
          <w:fldChar w:fldCharType="begin"/>
        </w:r>
        <w:r>
          <w:instrText xml:space="preserve"> PAGEREF _Toc17471 \h </w:instrText>
        </w:r>
        <w:r>
          <w:fldChar w:fldCharType="separate"/>
        </w:r>
        <w:r>
          <w:t>6</w:t>
        </w:r>
        <w:r>
          <w:fldChar w:fldCharType="end"/>
        </w:r>
      </w:hyperlink>
    </w:p>
    <w:p>
      <w:pPr>
        <w:pStyle w:val="TOC2"/>
        <w:tabs>
          <w:tab w:val="right" w:leader="dot" w:pos="8306"/>
        </w:tabs>
      </w:pPr>
      <w:hyperlink w:anchor="_Toc8040" w:history="1">
        <w:r>
          <w:rPr>
            <w:rFonts w:ascii="仿宋" w:eastAsia="仿宋" w:hAnsi="仿宋" w:cs="仿宋" w:hint="eastAsia"/>
            <w:lang w:eastAsia="zh-CN"/>
          </w:rPr>
          <w:t>(四)、凿岩机项目意义</w:t>
        </w:r>
        <w:r>
          <w:tab/>
        </w:r>
        <w:r>
          <w:fldChar w:fldCharType="begin"/>
        </w:r>
        <w:r>
          <w:instrText xml:space="preserve"> PAGEREF _Toc8040 \h </w:instrText>
        </w:r>
        <w:r>
          <w:fldChar w:fldCharType="separate"/>
        </w:r>
        <w:r>
          <w:t>8</w:t>
        </w:r>
        <w:r>
          <w:fldChar w:fldCharType="end"/>
        </w:r>
      </w:hyperlink>
    </w:p>
    <w:p>
      <w:pPr>
        <w:pStyle w:val="TOC2"/>
        <w:tabs>
          <w:tab w:val="right" w:leader="dot" w:pos="8306"/>
        </w:tabs>
      </w:pPr>
      <w:hyperlink w:anchor="_Toc3102" w:history="1">
        <w:r>
          <w:rPr>
            <w:rFonts w:ascii="仿宋" w:eastAsia="仿宋" w:hAnsi="仿宋" w:cs="仿宋" w:hint="eastAsia"/>
            <w:lang w:eastAsia="zh-CN"/>
          </w:rPr>
          <w:t>(五)、凿岩机项目背景</w:t>
        </w:r>
        <w:r>
          <w:tab/>
        </w:r>
        <w:r>
          <w:fldChar w:fldCharType="begin"/>
        </w:r>
        <w:r>
          <w:instrText xml:space="preserve"> PAGEREF _Toc3102 \h </w:instrText>
        </w:r>
        <w:r>
          <w:fldChar w:fldCharType="separate"/>
        </w:r>
        <w:r>
          <w:t>8</w:t>
        </w:r>
        <w:r>
          <w:fldChar w:fldCharType="end"/>
        </w:r>
      </w:hyperlink>
    </w:p>
    <w:p>
      <w:pPr>
        <w:pStyle w:val="TOC1"/>
        <w:tabs>
          <w:tab w:val="right" w:leader="dot" w:pos="8306"/>
        </w:tabs>
      </w:pPr>
      <w:hyperlink w:anchor="_Toc30360" w:history="1">
        <w:r>
          <w:rPr>
            <w:rFonts w:ascii="仿宋" w:eastAsia="仿宋" w:hAnsi="仿宋" w:cs="仿宋" w:hint="eastAsia"/>
            <w:lang w:eastAsia="zh-CN"/>
          </w:rPr>
          <w:t>二、凿岩机项目可持续发展</w:t>
        </w:r>
        <w:r>
          <w:tab/>
        </w:r>
        <w:r>
          <w:fldChar w:fldCharType="begin"/>
        </w:r>
        <w:r>
          <w:instrText xml:space="preserve"> PAGEREF _Toc30360 \h </w:instrText>
        </w:r>
        <w:r>
          <w:fldChar w:fldCharType="separate"/>
        </w:r>
        <w:r>
          <w:t>9</w:t>
        </w:r>
        <w:r>
          <w:fldChar w:fldCharType="end"/>
        </w:r>
      </w:hyperlink>
    </w:p>
    <w:p>
      <w:pPr>
        <w:pStyle w:val="TOC2"/>
        <w:tabs>
          <w:tab w:val="right" w:leader="dot" w:pos="8306"/>
        </w:tabs>
      </w:pPr>
      <w:hyperlink w:anchor="_Toc25541" w:history="1">
        <w:r>
          <w:rPr>
            <w:rFonts w:ascii="仿宋" w:eastAsia="仿宋" w:hAnsi="仿宋" w:cs="仿宋" w:hint="eastAsia"/>
            <w:lang w:eastAsia="zh-CN"/>
          </w:rPr>
          <w:t>(一)、可持续战略与实践</w:t>
        </w:r>
        <w:r>
          <w:tab/>
        </w:r>
        <w:r>
          <w:fldChar w:fldCharType="begin"/>
        </w:r>
        <w:r>
          <w:instrText xml:space="preserve"> PAGEREF _Toc25541 \h </w:instrText>
        </w:r>
        <w:r>
          <w:fldChar w:fldCharType="separate"/>
        </w:r>
        <w:r>
          <w:t>9</w:t>
        </w:r>
        <w:r>
          <w:fldChar w:fldCharType="end"/>
        </w:r>
      </w:hyperlink>
    </w:p>
    <w:p>
      <w:pPr>
        <w:pStyle w:val="TOC2"/>
        <w:tabs>
          <w:tab w:val="right" w:leader="dot" w:pos="8306"/>
        </w:tabs>
      </w:pPr>
      <w:hyperlink w:anchor="_Toc6947" w:history="1">
        <w:r>
          <w:rPr>
            <w:rFonts w:ascii="仿宋" w:eastAsia="仿宋" w:hAnsi="仿宋" w:cs="仿宋" w:hint="eastAsia"/>
            <w:lang w:eastAsia="zh-CN"/>
          </w:rPr>
          <w:t>(二)、环保与社会责任</w:t>
        </w:r>
        <w:r>
          <w:tab/>
        </w:r>
        <w:r>
          <w:fldChar w:fldCharType="begin"/>
        </w:r>
        <w:r>
          <w:instrText xml:space="preserve"> PAGEREF _Toc6947 \h </w:instrText>
        </w:r>
        <w:r>
          <w:fldChar w:fldCharType="separate"/>
        </w:r>
        <w:r>
          <w:t>10</w:t>
        </w:r>
        <w:r>
          <w:fldChar w:fldCharType="end"/>
        </w:r>
      </w:hyperlink>
    </w:p>
    <w:p>
      <w:pPr>
        <w:pStyle w:val="TOC1"/>
        <w:tabs>
          <w:tab w:val="right" w:leader="dot" w:pos="8306"/>
        </w:tabs>
      </w:pPr>
      <w:hyperlink w:anchor="_Toc10829" w:history="1">
        <w:r>
          <w:rPr>
            <w:rFonts w:ascii="仿宋" w:eastAsia="仿宋" w:hAnsi="仿宋" w:cs="仿宋" w:hint="eastAsia"/>
            <w:lang w:eastAsia="zh-CN"/>
          </w:rPr>
          <w:t>三、工艺说明</w:t>
        </w:r>
        <w:r>
          <w:tab/>
        </w:r>
        <w:r>
          <w:fldChar w:fldCharType="begin"/>
        </w:r>
        <w:r>
          <w:instrText xml:space="preserve"> PAGEREF _Toc10829 \h </w:instrText>
        </w:r>
        <w:r>
          <w:fldChar w:fldCharType="separate"/>
        </w:r>
        <w:r>
          <w:t>11</w:t>
        </w:r>
        <w:r>
          <w:fldChar w:fldCharType="end"/>
        </w:r>
      </w:hyperlink>
    </w:p>
    <w:p>
      <w:pPr>
        <w:pStyle w:val="TOC2"/>
        <w:tabs>
          <w:tab w:val="right" w:leader="dot" w:pos="8306"/>
        </w:tabs>
      </w:pPr>
      <w:hyperlink w:anchor="_Toc1839" w:history="1">
        <w:r>
          <w:rPr>
            <w:rFonts w:ascii="仿宋" w:eastAsia="仿宋" w:hAnsi="仿宋" w:cs="仿宋" w:hint="eastAsia"/>
            <w:lang w:eastAsia="zh-CN"/>
          </w:rPr>
          <w:t>(一)、技术管理特点</w:t>
        </w:r>
        <w:r>
          <w:tab/>
        </w:r>
        <w:r>
          <w:fldChar w:fldCharType="begin"/>
        </w:r>
        <w:r>
          <w:instrText xml:space="preserve"> PAGEREF _Toc1839 \h </w:instrText>
        </w:r>
        <w:r>
          <w:fldChar w:fldCharType="separate"/>
        </w:r>
        <w:r>
          <w:t>11</w:t>
        </w:r>
        <w:r>
          <w:fldChar w:fldCharType="end"/>
        </w:r>
      </w:hyperlink>
    </w:p>
    <w:p>
      <w:pPr>
        <w:pStyle w:val="TOC2"/>
        <w:tabs>
          <w:tab w:val="right" w:leader="dot" w:pos="8306"/>
        </w:tabs>
      </w:pPr>
      <w:hyperlink w:anchor="_Toc4821" w:history="1">
        <w:r>
          <w:rPr>
            <w:rFonts w:ascii="仿宋" w:eastAsia="仿宋" w:hAnsi="仿宋" w:cs="仿宋" w:hint="eastAsia"/>
            <w:lang w:eastAsia="zh-CN"/>
          </w:rPr>
          <w:t>(二)、凿岩机项目工艺技术设计方案</w:t>
        </w:r>
        <w:r>
          <w:tab/>
        </w:r>
        <w:r>
          <w:fldChar w:fldCharType="begin"/>
        </w:r>
        <w:r>
          <w:instrText xml:space="preserve"> PAGEREF _Toc4821 \h </w:instrText>
        </w:r>
        <w:r>
          <w:fldChar w:fldCharType="separate"/>
        </w:r>
        <w:r>
          <w:t>12</w:t>
        </w:r>
        <w:r>
          <w:fldChar w:fldCharType="end"/>
        </w:r>
      </w:hyperlink>
    </w:p>
    <w:p>
      <w:pPr>
        <w:pStyle w:val="TOC2"/>
        <w:tabs>
          <w:tab w:val="right" w:leader="dot" w:pos="8306"/>
        </w:tabs>
      </w:pPr>
      <w:hyperlink w:anchor="_Toc1203" w:history="1">
        <w:r>
          <w:rPr>
            <w:rFonts w:ascii="仿宋" w:eastAsia="仿宋" w:hAnsi="仿宋" w:cs="仿宋" w:hint="eastAsia"/>
            <w:lang w:eastAsia="zh-CN"/>
          </w:rPr>
          <w:t>(三)、设备选型方案</w:t>
        </w:r>
        <w:r>
          <w:tab/>
        </w:r>
        <w:r>
          <w:fldChar w:fldCharType="begin"/>
        </w:r>
        <w:r>
          <w:instrText xml:space="preserve"> PAGEREF _Toc1203 \h </w:instrText>
        </w:r>
        <w:r>
          <w:fldChar w:fldCharType="separate"/>
        </w:r>
        <w:r>
          <w:t>13</w:t>
        </w:r>
        <w:r>
          <w:fldChar w:fldCharType="end"/>
        </w:r>
      </w:hyperlink>
    </w:p>
    <w:p>
      <w:pPr>
        <w:pStyle w:val="TOC1"/>
        <w:tabs>
          <w:tab w:val="right" w:leader="dot" w:pos="8306"/>
        </w:tabs>
      </w:pPr>
      <w:hyperlink w:anchor="_Toc15774" w:history="1">
        <w:r>
          <w:rPr>
            <w:rFonts w:ascii="仿宋" w:eastAsia="仿宋" w:hAnsi="仿宋" w:cs="仿宋" w:hint="eastAsia"/>
            <w:lang w:eastAsia="zh-CN"/>
          </w:rPr>
          <w:t>四、凿岩机项目危机管理</w:t>
        </w:r>
        <w:r>
          <w:tab/>
        </w:r>
        <w:r>
          <w:fldChar w:fldCharType="begin"/>
        </w:r>
        <w:r>
          <w:instrText xml:space="preserve"> PAGEREF _Toc15774 \h </w:instrText>
        </w:r>
        <w:r>
          <w:fldChar w:fldCharType="separate"/>
        </w:r>
        <w:r>
          <w:t>15</w:t>
        </w:r>
        <w:r>
          <w:fldChar w:fldCharType="end"/>
        </w:r>
      </w:hyperlink>
    </w:p>
    <w:p>
      <w:pPr>
        <w:pStyle w:val="TOC2"/>
        <w:tabs>
          <w:tab w:val="right" w:leader="dot" w:pos="8306"/>
        </w:tabs>
      </w:pPr>
      <w:hyperlink w:anchor="_Toc16511" w:history="1">
        <w:r>
          <w:rPr>
            <w:rFonts w:ascii="仿宋" w:eastAsia="仿宋" w:hAnsi="仿宋" w:cs="仿宋" w:hint="eastAsia"/>
            <w:lang w:eastAsia="zh-CN"/>
          </w:rPr>
          <w:t>(一)、危机预警与识别</w:t>
        </w:r>
        <w:r>
          <w:tab/>
        </w:r>
        <w:r>
          <w:fldChar w:fldCharType="begin"/>
        </w:r>
        <w:r>
          <w:instrText xml:space="preserve"> PAGEREF _Toc16511 \h </w:instrText>
        </w:r>
        <w:r>
          <w:fldChar w:fldCharType="separate"/>
        </w:r>
        <w:r>
          <w:t>15</w:t>
        </w:r>
        <w:r>
          <w:fldChar w:fldCharType="end"/>
        </w:r>
      </w:hyperlink>
    </w:p>
    <w:p>
      <w:pPr>
        <w:pStyle w:val="TOC2"/>
        <w:tabs>
          <w:tab w:val="right" w:leader="dot" w:pos="8306"/>
        </w:tabs>
      </w:pPr>
      <w:hyperlink w:anchor="_Toc25443" w:history="1">
        <w:r>
          <w:rPr>
            <w:rFonts w:ascii="仿宋" w:eastAsia="仿宋" w:hAnsi="仿宋" w:cs="仿宋" w:hint="eastAsia"/>
            <w:lang w:eastAsia="zh-CN"/>
          </w:rPr>
          <w:t>(二)、危机应对与恢复</w:t>
        </w:r>
        <w:r>
          <w:tab/>
        </w:r>
        <w:r>
          <w:fldChar w:fldCharType="begin"/>
        </w:r>
        <w:r>
          <w:instrText xml:space="preserve"> PAGEREF _Toc25443 \h </w:instrText>
        </w:r>
        <w:r>
          <w:fldChar w:fldCharType="separate"/>
        </w:r>
        <w:r>
          <w:t>16</w:t>
        </w:r>
        <w:r>
          <w:fldChar w:fldCharType="end"/>
        </w:r>
      </w:hyperlink>
    </w:p>
    <w:p>
      <w:pPr>
        <w:pStyle w:val="TOC1"/>
        <w:tabs>
          <w:tab w:val="right" w:leader="dot" w:pos="8306"/>
        </w:tabs>
      </w:pPr>
      <w:hyperlink w:anchor="_Toc6860" w:history="1">
        <w:r>
          <w:rPr>
            <w:rFonts w:ascii="仿宋" w:eastAsia="仿宋" w:hAnsi="仿宋" w:cs="仿宋" w:hint="eastAsia"/>
            <w:lang w:eastAsia="zh-CN"/>
          </w:rPr>
          <w:t>五、凿岩机项目选址可行性分析</w:t>
        </w:r>
        <w:r>
          <w:tab/>
        </w:r>
        <w:r>
          <w:fldChar w:fldCharType="begin"/>
        </w:r>
        <w:r>
          <w:instrText xml:space="preserve"> PAGEREF _Toc6860 \h </w:instrText>
        </w:r>
        <w:r>
          <w:fldChar w:fldCharType="separate"/>
        </w:r>
        <w:r>
          <w:t>17</w:t>
        </w:r>
        <w:r>
          <w:fldChar w:fldCharType="end"/>
        </w:r>
      </w:hyperlink>
    </w:p>
    <w:p>
      <w:pPr>
        <w:pStyle w:val="TOC2"/>
        <w:tabs>
          <w:tab w:val="right" w:leader="dot" w:pos="8306"/>
        </w:tabs>
      </w:pPr>
      <w:hyperlink w:anchor="_Toc27714" w:history="1">
        <w:r>
          <w:rPr>
            <w:rFonts w:ascii="仿宋" w:eastAsia="仿宋" w:hAnsi="仿宋" w:cs="仿宋" w:hint="eastAsia"/>
            <w:lang w:eastAsia="zh-CN"/>
          </w:rPr>
          <w:t>(一)、凿岩机项目选址</w:t>
        </w:r>
        <w:r>
          <w:tab/>
        </w:r>
        <w:r>
          <w:fldChar w:fldCharType="begin"/>
        </w:r>
        <w:r>
          <w:instrText xml:space="preserve"> PAGEREF _Toc27714 \h </w:instrText>
        </w:r>
        <w:r>
          <w:fldChar w:fldCharType="separate"/>
        </w:r>
        <w:r>
          <w:t>17</w:t>
        </w:r>
        <w:r>
          <w:fldChar w:fldCharType="end"/>
        </w:r>
      </w:hyperlink>
    </w:p>
    <w:p>
      <w:pPr>
        <w:pStyle w:val="TOC2"/>
        <w:tabs>
          <w:tab w:val="right" w:leader="dot" w:pos="8306"/>
        </w:tabs>
      </w:pPr>
      <w:hyperlink w:anchor="_Toc18687" w:history="1">
        <w:r>
          <w:rPr>
            <w:rFonts w:ascii="仿宋" w:eastAsia="仿宋" w:hAnsi="仿宋" w:cs="仿宋" w:hint="eastAsia"/>
            <w:lang w:eastAsia="zh-CN"/>
          </w:rPr>
          <w:t>(二)、用地控制指标</w:t>
        </w:r>
        <w:r>
          <w:tab/>
        </w:r>
        <w:r>
          <w:fldChar w:fldCharType="begin"/>
        </w:r>
        <w:r>
          <w:instrText xml:space="preserve"> PAGEREF _Toc18687 \h </w:instrText>
        </w:r>
        <w:r>
          <w:fldChar w:fldCharType="separate"/>
        </w:r>
        <w:r>
          <w:t>17</w:t>
        </w:r>
        <w:r>
          <w:fldChar w:fldCharType="end"/>
        </w:r>
      </w:hyperlink>
    </w:p>
    <w:p>
      <w:pPr>
        <w:pStyle w:val="TOC2"/>
        <w:tabs>
          <w:tab w:val="right" w:leader="dot" w:pos="8306"/>
        </w:tabs>
      </w:pPr>
      <w:hyperlink w:anchor="_Toc22235" w:history="1">
        <w:r>
          <w:rPr>
            <w:rFonts w:ascii="仿宋" w:eastAsia="仿宋" w:hAnsi="仿宋" w:cs="仿宋" w:hint="eastAsia"/>
            <w:lang w:eastAsia="zh-CN"/>
          </w:rPr>
          <w:t>(三)、节约用地措施</w:t>
        </w:r>
        <w:r>
          <w:tab/>
        </w:r>
        <w:r>
          <w:fldChar w:fldCharType="begin"/>
        </w:r>
        <w:r>
          <w:instrText xml:space="preserve"> PAGEREF _Toc22235 \h </w:instrText>
        </w:r>
        <w:r>
          <w:fldChar w:fldCharType="separate"/>
        </w:r>
        <w:r>
          <w:t>19</w:t>
        </w:r>
        <w:r>
          <w:fldChar w:fldCharType="end"/>
        </w:r>
      </w:hyperlink>
    </w:p>
    <w:p>
      <w:pPr>
        <w:pStyle w:val="TOC2"/>
        <w:tabs>
          <w:tab w:val="right" w:leader="dot" w:pos="8306"/>
        </w:tabs>
      </w:pPr>
      <w:hyperlink w:anchor="_Toc15037" w:history="1">
        <w:r>
          <w:rPr>
            <w:rFonts w:ascii="仿宋" w:eastAsia="仿宋" w:hAnsi="仿宋" w:cs="仿宋" w:hint="eastAsia"/>
            <w:lang w:eastAsia="zh-CN"/>
          </w:rPr>
          <w:t>(四)、总图布置方案</w:t>
        </w:r>
        <w:r>
          <w:tab/>
        </w:r>
        <w:r>
          <w:fldChar w:fldCharType="begin"/>
        </w:r>
        <w:r>
          <w:instrText xml:space="preserve"> PAGEREF _Toc15037 \h </w:instrText>
        </w:r>
        <w:r>
          <w:fldChar w:fldCharType="separate"/>
        </w:r>
        <w:r>
          <w:t>20</w:t>
        </w:r>
        <w:r>
          <w:fldChar w:fldCharType="end"/>
        </w:r>
      </w:hyperlink>
    </w:p>
    <w:p>
      <w:pPr>
        <w:pStyle w:val="TOC2"/>
        <w:tabs>
          <w:tab w:val="right" w:leader="dot" w:pos="8306"/>
        </w:tabs>
      </w:pPr>
      <w:hyperlink w:anchor="_Toc14751" w:history="1">
        <w:r>
          <w:rPr>
            <w:rFonts w:ascii="仿宋" w:eastAsia="仿宋" w:hAnsi="仿宋" w:cs="仿宋" w:hint="eastAsia"/>
            <w:lang w:eastAsia="zh-CN"/>
          </w:rPr>
          <w:t>(五)、选址综合评价</w:t>
        </w:r>
        <w:r>
          <w:tab/>
        </w:r>
        <w:r>
          <w:fldChar w:fldCharType="begin"/>
        </w:r>
        <w:r>
          <w:instrText xml:space="preserve"> PAGEREF _Toc14751 \h </w:instrText>
        </w:r>
        <w:r>
          <w:fldChar w:fldCharType="separate"/>
        </w:r>
        <w:r>
          <w:t>21</w:t>
        </w:r>
        <w:r>
          <w:fldChar w:fldCharType="end"/>
        </w:r>
      </w:hyperlink>
    </w:p>
    <w:p>
      <w:pPr>
        <w:pStyle w:val="TOC1"/>
        <w:tabs>
          <w:tab w:val="right" w:leader="dot" w:pos="8306"/>
        </w:tabs>
      </w:pPr>
      <w:hyperlink w:anchor="_Toc1169" w:history="1">
        <w:r>
          <w:rPr>
            <w:rFonts w:ascii="仿宋" w:eastAsia="仿宋" w:hAnsi="仿宋" w:cs="仿宋" w:hint="eastAsia"/>
            <w:lang w:eastAsia="zh-CN"/>
          </w:rPr>
          <w:t>六、凿岩机项目文档管理</w:t>
        </w:r>
        <w:r>
          <w:tab/>
        </w:r>
        <w:r>
          <w:fldChar w:fldCharType="begin"/>
        </w:r>
        <w:r>
          <w:instrText xml:space="preserve"> PAGEREF _Toc1169 \h </w:instrText>
        </w:r>
        <w:r>
          <w:fldChar w:fldCharType="separate"/>
        </w:r>
        <w:r>
          <w:t>22</w:t>
        </w:r>
        <w:r>
          <w:fldChar w:fldCharType="end"/>
        </w:r>
      </w:hyperlink>
    </w:p>
    <w:p>
      <w:pPr>
        <w:pStyle w:val="TOC2"/>
        <w:tabs>
          <w:tab w:val="right" w:leader="dot" w:pos="8306"/>
        </w:tabs>
      </w:pPr>
      <w:hyperlink w:anchor="_Toc14180" w:history="1">
        <w:r>
          <w:rPr>
            <w:rFonts w:ascii="仿宋" w:eastAsia="仿宋" w:hAnsi="仿宋" w:cs="仿宋" w:hint="eastAsia"/>
            <w:lang w:eastAsia="zh-CN"/>
          </w:rPr>
          <w:t>(一)、文档编制与审查</w:t>
        </w:r>
        <w:r>
          <w:tab/>
        </w:r>
        <w:r>
          <w:fldChar w:fldCharType="begin"/>
        </w:r>
        <w:r>
          <w:instrText xml:space="preserve"> PAGEREF _Toc14180 \h </w:instrText>
        </w:r>
        <w:r>
          <w:fldChar w:fldCharType="separate"/>
        </w:r>
        <w:r>
          <w:t>22</w:t>
        </w:r>
        <w:r>
          <w:fldChar w:fldCharType="end"/>
        </w:r>
      </w:hyperlink>
    </w:p>
    <w:p>
      <w:pPr>
        <w:pStyle w:val="TOC2"/>
        <w:tabs>
          <w:tab w:val="right" w:leader="dot" w:pos="8306"/>
        </w:tabs>
      </w:pPr>
      <w:hyperlink w:anchor="_Toc25764" w:history="1">
        <w:r>
          <w:rPr>
            <w:rFonts w:ascii="仿宋" w:eastAsia="仿宋" w:hAnsi="仿宋" w:cs="仿宋" w:hint="eastAsia"/>
            <w:lang w:eastAsia="zh-CN"/>
          </w:rPr>
          <w:t>(二)、文档发布与分发</w:t>
        </w:r>
        <w:r>
          <w:tab/>
        </w:r>
        <w:r>
          <w:fldChar w:fldCharType="begin"/>
        </w:r>
        <w:r>
          <w:instrText xml:space="preserve"> PAGEREF _Toc25764 \h </w:instrText>
        </w:r>
        <w:r>
          <w:fldChar w:fldCharType="separate"/>
        </w:r>
        <w:r>
          <w:t>23</w:t>
        </w:r>
        <w:r>
          <w:fldChar w:fldCharType="end"/>
        </w:r>
      </w:hyperlink>
    </w:p>
    <w:p>
      <w:pPr>
        <w:pStyle w:val="TOC2"/>
        <w:tabs>
          <w:tab w:val="right" w:leader="dot" w:pos="8306"/>
        </w:tabs>
      </w:pPr>
      <w:hyperlink w:anchor="_Toc18863" w:history="1">
        <w:r>
          <w:rPr>
            <w:rFonts w:ascii="仿宋" w:eastAsia="仿宋" w:hAnsi="仿宋" w:cs="仿宋" w:hint="eastAsia"/>
            <w:lang w:eastAsia="zh-CN"/>
          </w:rPr>
          <w:t>(三)、文档存档与归档</w:t>
        </w:r>
        <w:r>
          <w:tab/>
        </w:r>
        <w:r>
          <w:fldChar w:fldCharType="begin"/>
        </w:r>
        <w:r>
          <w:instrText xml:space="preserve"> PAGEREF _Toc18863 \h </w:instrText>
        </w:r>
        <w:r>
          <w:fldChar w:fldCharType="separate"/>
        </w:r>
        <w:r>
          <w:t>24</w:t>
        </w:r>
        <w:r>
          <w:fldChar w:fldCharType="end"/>
        </w:r>
      </w:hyperlink>
    </w:p>
    <w:p>
      <w:pPr>
        <w:pStyle w:val="TOC1"/>
        <w:tabs>
          <w:tab w:val="right" w:leader="dot" w:pos="8306"/>
        </w:tabs>
      </w:pPr>
      <w:hyperlink w:anchor="_Toc23131" w:history="1">
        <w:r>
          <w:rPr>
            <w:rFonts w:ascii="仿宋" w:eastAsia="仿宋" w:hAnsi="仿宋" w:cs="仿宋" w:hint="eastAsia"/>
            <w:lang w:eastAsia="zh-CN"/>
          </w:rPr>
          <w:t>七、凿岩机项目人力资源管理</w:t>
        </w:r>
        <w:r>
          <w:tab/>
        </w:r>
        <w:r>
          <w:fldChar w:fldCharType="begin"/>
        </w:r>
        <w:r>
          <w:instrText xml:space="preserve"> PAGEREF _Toc23131 \h </w:instrText>
        </w:r>
        <w:r>
          <w:fldChar w:fldCharType="separate"/>
        </w:r>
        <w:r>
          <w:t>25</w:t>
        </w:r>
        <w:r>
          <w:fldChar w:fldCharType="end"/>
        </w:r>
      </w:hyperlink>
    </w:p>
    <w:p>
      <w:pPr>
        <w:pStyle w:val="TOC2"/>
        <w:tabs>
          <w:tab w:val="right" w:leader="dot" w:pos="8306"/>
        </w:tabs>
      </w:pPr>
      <w:hyperlink w:anchor="_Toc5730" w:history="1">
        <w:r>
          <w:rPr>
            <w:rFonts w:ascii="仿宋" w:eastAsia="仿宋" w:hAnsi="仿宋" w:cs="仿宋" w:hint="eastAsia"/>
            <w:lang w:eastAsia="zh-CN"/>
          </w:rPr>
          <w:t>(一)、建立健全的预算管理制度</w:t>
        </w:r>
        <w:r>
          <w:tab/>
        </w:r>
        <w:r>
          <w:fldChar w:fldCharType="begin"/>
        </w:r>
        <w:r>
          <w:instrText xml:space="preserve"> PAGEREF _Toc5730 \h </w:instrText>
        </w:r>
        <w:r>
          <w:fldChar w:fldCharType="separate"/>
        </w:r>
        <w:r>
          <w:t>25</w:t>
        </w:r>
        <w:r>
          <w:fldChar w:fldCharType="end"/>
        </w:r>
      </w:hyperlink>
    </w:p>
    <w:p>
      <w:pPr>
        <w:pStyle w:val="TOC2"/>
        <w:tabs>
          <w:tab w:val="right" w:leader="dot" w:pos="8306"/>
        </w:tabs>
      </w:pPr>
      <w:hyperlink w:anchor="_Toc20446" w:history="1">
        <w:r>
          <w:rPr>
            <w:rFonts w:ascii="仿宋" w:eastAsia="仿宋" w:hAnsi="仿宋" w:cs="仿宋" w:hint="eastAsia"/>
            <w:lang w:eastAsia="zh-CN"/>
          </w:rPr>
          <w:t>(二)、加强资金流动监控</w:t>
        </w:r>
        <w:r>
          <w:tab/>
        </w:r>
        <w:r>
          <w:fldChar w:fldCharType="begin"/>
        </w:r>
        <w:r>
          <w:instrText xml:space="preserve"> PAGEREF _Toc20446 \h </w:instrText>
        </w:r>
        <w:r>
          <w:fldChar w:fldCharType="separate"/>
        </w:r>
        <w:r>
          <w:t>27</w:t>
        </w:r>
        <w:r>
          <w:fldChar w:fldCharType="end"/>
        </w:r>
      </w:hyperlink>
    </w:p>
    <w:p>
      <w:pPr>
        <w:pStyle w:val="TOC2"/>
        <w:tabs>
          <w:tab w:val="right" w:leader="dot" w:pos="8306"/>
        </w:tabs>
      </w:pPr>
      <w:hyperlink w:anchor="_Toc29603" w:history="1">
        <w:r>
          <w:rPr>
            <w:rFonts w:ascii="仿宋" w:eastAsia="仿宋" w:hAnsi="仿宋" w:cs="仿宋" w:hint="eastAsia"/>
            <w:lang w:eastAsia="zh-CN"/>
          </w:rPr>
          <w:t>(三)、制定完善的风险控制机制</w:t>
        </w:r>
        <w:r>
          <w:tab/>
        </w:r>
        <w:r>
          <w:fldChar w:fldCharType="begin"/>
        </w:r>
        <w:r>
          <w:instrText xml:space="preserve"> PAGEREF _Toc29603 \h </w:instrText>
        </w:r>
        <w:r>
          <w:fldChar w:fldCharType="separate"/>
        </w:r>
        <w:r>
          <w:t>28</w:t>
        </w:r>
        <w:r>
          <w:fldChar w:fldCharType="end"/>
        </w:r>
      </w:hyperlink>
    </w:p>
    <w:p>
      <w:pPr>
        <w:pStyle w:val="TOC2"/>
        <w:tabs>
          <w:tab w:val="right" w:leader="dot" w:pos="8306"/>
        </w:tabs>
      </w:pPr>
      <w:hyperlink w:anchor="_Toc3282" w:history="1">
        <w:r>
          <w:rPr>
            <w:rFonts w:ascii="仿宋" w:eastAsia="仿宋" w:hAnsi="仿宋" w:cs="仿宋" w:hint="eastAsia"/>
            <w:lang w:eastAsia="zh-CN"/>
          </w:rPr>
          <w:t>(四)、优化成本管理</w:t>
        </w:r>
        <w:r>
          <w:tab/>
        </w:r>
        <w:r>
          <w:fldChar w:fldCharType="begin"/>
        </w:r>
        <w:r>
          <w:instrText xml:space="preserve"> PAGEREF _Toc3282 \h </w:instrText>
        </w:r>
        <w:r>
          <w:fldChar w:fldCharType="separate"/>
        </w:r>
        <w:r>
          <w:t>29</w:t>
        </w:r>
        <w:r>
          <w:fldChar w:fldCharType="end"/>
        </w:r>
      </w:hyperlink>
    </w:p>
    <w:p>
      <w:pPr>
        <w:pStyle w:val="TOC1"/>
        <w:tabs>
          <w:tab w:val="right" w:leader="dot" w:pos="8306"/>
        </w:tabs>
      </w:pPr>
      <w:hyperlink w:anchor="_Toc5182" w:history="1">
        <w:r>
          <w:rPr>
            <w:rFonts w:ascii="仿宋" w:eastAsia="仿宋" w:hAnsi="仿宋" w:cs="仿宋" w:hint="eastAsia"/>
            <w:lang w:eastAsia="zh-CN"/>
          </w:rPr>
          <w:t>八、凿岩机项目风险管理</w:t>
        </w:r>
        <w:r>
          <w:tab/>
        </w:r>
        <w:r>
          <w:fldChar w:fldCharType="begin"/>
        </w:r>
        <w:r>
          <w:instrText xml:space="preserve"> PAGEREF _Toc5182 \h </w:instrText>
        </w:r>
        <w:r>
          <w:fldChar w:fldCharType="separate"/>
        </w:r>
        <w:r>
          <w:t>31</w:t>
        </w:r>
        <w:r>
          <w:fldChar w:fldCharType="end"/>
        </w:r>
      </w:hyperlink>
    </w:p>
    <w:p>
      <w:pPr>
        <w:pStyle w:val="TOC2"/>
        <w:tabs>
          <w:tab w:val="right" w:leader="dot" w:pos="8306"/>
        </w:tabs>
      </w:pPr>
      <w:hyperlink w:anchor="_Toc9154" w:history="1">
        <w:r>
          <w:rPr>
            <w:rFonts w:ascii="仿宋" w:eastAsia="仿宋" w:hAnsi="仿宋" w:cs="仿宋" w:hint="eastAsia"/>
            <w:lang w:eastAsia="zh-CN"/>
          </w:rPr>
          <w:t>(一)、风险识别与评估</w:t>
        </w:r>
        <w:r>
          <w:tab/>
        </w:r>
        <w:r>
          <w:fldChar w:fldCharType="begin"/>
        </w:r>
        <w:r>
          <w:instrText xml:space="preserve"> PAGEREF _Toc9154 \h </w:instrText>
        </w:r>
        <w:r>
          <w:fldChar w:fldCharType="separate"/>
        </w:r>
        <w:r>
          <w:t>31</w:t>
        </w:r>
        <w:r>
          <w:fldChar w:fldCharType="end"/>
        </w:r>
      </w:hyperlink>
    </w:p>
    <w:p>
      <w:pPr>
        <w:pStyle w:val="TOC2"/>
        <w:tabs>
          <w:tab w:val="right" w:leader="dot" w:pos="8306"/>
        </w:tabs>
      </w:pPr>
      <w:hyperlink w:anchor="_Toc26573" w:history="1">
        <w:r>
          <w:rPr>
            <w:rFonts w:ascii="仿宋" w:eastAsia="仿宋" w:hAnsi="仿宋" w:cs="仿宋" w:hint="eastAsia"/>
            <w:lang w:eastAsia="zh-CN"/>
          </w:rPr>
          <w:t>(二)、风险应对策略</w:t>
        </w:r>
        <w:r>
          <w:tab/>
        </w:r>
        <w:r>
          <w:fldChar w:fldCharType="begin"/>
        </w:r>
        <w:r>
          <w:instrText xml:space="preserve"> PAGEREF _Toc26573 \h </w:instrText>
        </w:r>
        <w:r>
          <w:fldChar w:fldCharType="separate"/>
        </w:r>
        <w:r>
          <w:t>32</w:t>
        </w:r>
        <w:r>
          <w:fldChar w:fldCharType="end"/>
        </w:r>
      </w:hyperlink>
    </w:p>
    <w:p>
      <w:pPr>
        <w:pStyle w:val="TOC2"/>
        <w:tabs>
          <w:tab w:val="right" w:leader="dot" w:pos="8306"/>
        </w:tabs>
      </w:pPr>
      <w:hyperlink w:anchor="_Toc22551" w:history="1">
        <w:r>
          <w:rPr>
            <w:rFonts w:ascii="仿宋" w:eastAsia="仿宋" w:hAnsi="仿宋" w:cs="仿宋" w:hint="eastAsia"/>
            <w:lang w:eastAsia="zh-CN"/>
          </w:rPr>
          <w:t>(三)、风险监控与控制</w:t>
        </w:r>
        <w:r>
          <w:tab/>
        </w:r>
        <w:r>
          <w:fldChar w:fldCharType="begin"/>
        </w:r>
        <w:r>
          <w:instrText xml:space="preserve"> PAGEREF _Toc22551 \h </w:instrText>
        </w:r>
        <w:r>
          <w:fldChar w:fldCharType="separate"/>
        </w:r>
        <w:r>
          <w:t>34</w:t>
        </w:r>
        <w:r>
          <w:fldChar w:fldCharType="end"/>
        </w:r>
      </w:hyperlink>
    </w:p>
    <w:p>
      <w:pPr>
        <w:pStyle w:val="TOC1"/>
        <w:tabs>
          <w:tab w:val="right" w:leader="dot" w:pos="8306"/>
        </w:tabs>
      </w:pPr>
      <w:hyperlink w:anchor="_Toc21865" w:history="1">
        <w:r>
          <w:rPr>
            <w:rFonts w:ascii="仿宋" w:eastAsia="仿宋" w:hAnsi="仿宋" w:cs="仿宋" w:hint="eastAsia"/>
            <w:lang w:eastAsia="zh-CN"/>
          </w:rPr>
          <w:t>九、凿岩机项目社会影响</w:t>
        </w:r>
        <w:r>
          <w:tab/>
        </w:r>
        <w:r>
          <w:fldChar w:fldCharType="begin"/>
        </w:r>
        <w:r>
          <w:instrText xml:space="preserve"> PAGEREF _Toc21865 \h </w:instrText>
        </w:r>
        <w:r>
          <w:fldChar w:fldCharType="separate"/>
        </w:r>
        <w:r>
          <w:t>35</w:t>
        </w:r>
        <w:r>
          <w:fldChar w:fldCharType="end"/>
        </w:r>
      </w:hyperlink>
    </w:p>
    <w:p>
      <w:pPr>
        <w:pStyle w:val="TOC2"/>
        <w:tabs>
          <w:tab w:val="right" w:leader="dot" w:pos="8306"/>
        </w:tabs>
      </w:pPr>
      <w:hyperlink w:anchor="_Toc10383" w:history="1">
        <w:r>
          <w:rPr>
            <w:rFonts w:ascii="仿宋" w:eastAsia="仿宋" w:hAnsi="仿宋" w:cs="仿宋" w:hint="eastAsia"/>
            <w:lang w:eastAsia="zh-CN"/>
          </w:rPr>
          <w:t>(一)、社会责任与义务</w:t>
        </w:r>
        <w:r>
          <w:tab/>
        </w:r>
        <w:r>
          <w:fldChar w:fldCharType="begin"/>
        </w:r>
        <w:r>
          <w:instrText xml:space="preserve"> PAGEREF _Toc10383 \h </w:instrText>
        </w:r>
        <w:r>
          <w:fldChar w:fldCharType="separate"/>
        </w:r>
        <w:r>
          <w:t>35</w:t>
        </w:r>
        <w:r>
          <w:fldChar w:fldCharType="end"/>
        </w:r>
      </w:hyperlink>
    </w:p>
    <w:p>
      <w:pPr>
        <w:pStyle w:val="TOC2"/>
        <w:tabs>
          <w:tab w:val="right" w:leader="dot" w:pos="8306"/>
        </w:tabs>
      </w:pPr>
      <w:hyperlink w:anchor="_Toc27836" w:history="1">
        <w:r>
          <w:rPr>
            <w:rFonts w:ascii="仿宋" w:eastAsia="仿宋" w:hAnsi="仿宋" w:cs="仿宋" w:hint="eastAsia"/>
            <w:lang w:eastAsia="zh-CN"/>
          </w:rPr>
          <w:t>(二)、社会参与与沟通</w:t>
        </w:r>
        <w:r>
          <w:tab/>
        </w:r>
        <w:r>
          <w:fldChar w:fldCharType="begin"/>
        </w:r>
        <w:r>
          <w:instrText xml:space="preserve"> PAGEREF _Toc27836 \h </w:instrText>
        </w:r>
        <w:r>
          <w:fldChar w:fldCharType="separate"/>
        </w:r>
        <w:r>
          <w:t>35</w:t>
        </w:r>
        <w:r>
          <w:fldChar w:fldCharType="end"/>
        </w:r>
      </w:hyperlink>
    </w:p>
    <w:p>
      <w:pPr>
        <w:pStyle w:val="TOC1"/>
        <w:tabs>
          <w:tab w:val="right" w:leader="dot" w:pos="8306"/>
        </w:tabs>
      </w:pPr>
      <w:hyperlink w:anchor="_Toc19079" w:history="1">
        <w:r>
          <w:rPr>
            <w:rFonts w:ascii="仿宋" w:eastAsia="仿宋" w:hAnsi="仿宋" w:cs="仿宋" w:hint="eastAsia"/>
            <w:lang w:eastAsia="zh-CN"/>
          </w:rPr>
          <w:t>十、凿岩机项目投资规划</w:t>
        </w:r>
        <w:r>
          <w:tab/>
        </w:r>
        <w:r>
          <w:fldChar w:fldCharType="begin"/>
        </w:r>
        <w:r>
          <w:instrText xml:space="preserve"> PAGEREF _Toc19079 \h </w:instrText>
        </w:r>
        <w:r>
          <w:fldChar w:fldCharType="separate"/>
        </w:r>
        <w:r>
          <w:t>36</w:t>
        </w:r>
        <w:r>
          <w:fldChar w:fldCharType="end"/>
        </w:r>
      </w:hyperlink>
    </w:p>
    <w:p>
      <w:pPr>
        <w:pStyle w:val="TOC2"/>
        <w:tabs>
          <w:tab w:val="right" w:leader="dot" w:pos="8306"/>
        </w:tabs>
      </w:pPr>
      <w:hyperlink w:anchor="_Toc18590" w:history="1">
        <w:r>
          <w:rPr>
            <w:rFonts w:ascii="仿宋" w:eastAsia="仿宋" w:hAnsi="仿宋" w:cs="仿宋" w:hint="eastAsia"/>
            <w:lang w:eastAsia="zh-CN"/>
          </w:rPr>
          <w:t>(一)、凿岩机项目总投资估算</w:t>
        </w:r>
        <w:r>
          <w:tab/>
        </w:r>
        <w:r>
          <w:fldChar w:fldCharType="begin"/>
        </w:r>
        <w:r>
          <w:instrText xml:space="preserve"> PAGEREF _Toc18590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 w:history="1">
        <w:r>
          <w:rPr>
            <w:rFonts w:ascii="仿宋" w:eastAsia="仿宋" w:hAnsi="仿宋" w:cs="仿宋" w:hint="eastAsia"/>
            <w:lang w:eastAsia="zh-CN"/>
          </w:rPr>
          <w:t>(二)、资金筹措</w:t>
        </w:r>
        <w:r>
          <w:tab/>
        </w:r>
        <w:r>
          <w:fldChar w:fldCharType="begin"/>
        </w:r>
        <w:r>
          <w:instrText xml:space="preserve"> PAGEREF _Toc1186 \h </w:instrText>
        </w:r>
        <w:r>
          <w:fldChar w:fldCharType="separate"/>
        </w:r>
        <w:r>
          <w:t>38</w:t>
        </w:r>
        <w:r>
          <w:fldChar w:fldCharType="end"/>
        </w:r>
      </w:hyperlink>
    </w:p>
    <w:p>
      <w:pPr>
        <w:pStyle w:val="TOC1"/>
        <w:tabs>
          <w:tab w:val="right" w:leader="dot" w:pos="8306"/>
        </w:tabs>
      </w:pPr>
      <w:hyperlink w:anchor="_Toc30633" w:history="1">
        <w:r>
          <w:rPr>
            <w:rFonts w:ascii="仿宋" w:eastAsia="仿宋" w:hAnsi="仿宋" w:cs="仿宋" w:hint="eastAsia"/>
            <w:lang w:eastAsia="zh-CN"/>
          </w:rPr>
          <w:t>十一、凿岩机项目创新与研发</w:t>
        </w:r>
        <w:r>
          <w:tab/>
        </w:r>
        <w:r>
          <w:fldChar w:fldCharType="begin"/>
        </w:r>
        <w:r>
          <w:instrText xml:space="preserve"> PAGEREF _Toc30633 \h </w:instrText>
        </w:r>
        <w:r>
          <w:fldChar w:fldCharType="separate"/>
        </w:r>
        <w:r>
          <w:t>38</w:t>
        </w:r>
        <w:r>
          <w:fldChar w:fldCharType="end"/>
        </w:r>
      </w:hyperlink>
    </w:p>
    <w:p>
      <w:pPr>
        <w:pStyle w:val="TOC2"/>
        <w:tabs>
          <w:tab w:val="right" w:leader="dot" w:pos="8306"/>
        </w:tabs>
      </w:pPr>
      <w:hyperlink w:anchor="_Toc2958" w:history="1">
        <w:r>
          <w:rPr>
            <w:rFonts w:ascii="仿宋" w:eastAsia="仿宋" w:hAnsi="仿宋" w:cs="仿宋" w:hint="eastAsia"/>
            <w:lang w:eastAsia="zh-CN"/>
          </w:rPr>
          <w:t>(一)、创新策略与方向</w:t>
        </w:r>
        <w:r>
          <w:tab/>
        </w:r>
        <w:r>
          <w:fldChar w:fldCharType="begin"/>
        </w:r>
        <w:r>
          <w:instrText xml:space="preserve"> PAGEREF _Toc2958 \h </w:instrText>
        </w:r>
        <w:r>
          <w:fldChar w:fldCharType="separate"/>
        </w:r>
        <w:r>
          <w:t>38</w:t>
        </w:r>
        <w:r>
          <w:fldChar w:fldCharType="end"/>
        </w:r>
      </w:hyperlink>
    </w:p>
    <w:p>
      <w:pPr>
        <w:pStyle w:val="TOC2"/>
        <w:tabs>
          <w:tab w:val="right" w:leader="dot" w:pos="8306"/>
        </w:tabs>
      </w:pPr>
      <w:hyperlink w:anchor="_Toc8808" w:history="1">
        <w:r>
          <w:rPr>
            <w:rFonts w:ascii="仿宋" w:eastAsia="仿宋" w:hAnsi="仿宋" w:cs="仿宋" w:hint="eastAsia"/>
            <w:lang w:eastAsia="zh-CN"/>
          </w:rPr>
          <w:t>(二)、研发规划与投入</w:t>
        </w:r>
        <w:r>
          <w:tab/>
        </w:r>
        <w:r>
          <w:fldChar w:fldCharType="begin"/>
        </w:r>
        <w:r>
          <w:instrText xml:space="preserve"> PAGEREF _Toc8808 \h </w:instrText>
        </w:r>
        <w:r>
          <w:fldChar w:fldCharType="separate"/>
        </w:r>
        <w:r>
          <w:t>40</w:t>
        </w:r>
        <w:r>
          <w:fldChar w:fldCharType="end"/>
        </w:r>
      </w:hyperlink>
    </w:p>
    <w:p>
      <w:pPr>
        <w:pStyle w:val="TOC1"/>
        <w:tabs>
          <w:tab w:val="right" w:leader="dot" w:pos="8306"/>
        </w:tabs>
      </w:pPr>
      <w:hyperlink w:anchor="_Toc23021" w:history="1">
        <w:r>
          <w:rPr>
            <w:rFonts w:ascii="仿宋" w:eastAsia="仿宋" w:hAnsi="仿宋" w:cs="仿宋" w:hint="eastAsia"/>
            <w:lang w:eastAsia="zh-CN"/>
          </w:rPr>
          <w:t>十二、凿岩机项目技术管理</w:t>
        </w:r>
        <w:r>
          <w:tab/>
        </w:r>
        <w:r>
          <w:fldChar w:fldCharType="begin"/>
        </w:r>
        <w:r>
          <w:instrText xml:space="preserve"> PAGEREF _Toc23021 \h </w:instrText>
        </w:r>
        <w:r>
          <w:fldChar w:fldCharType="separate"/>
        </w:r>
        <w:r>
          <w:t>41</w:t>
        </w:r>
        <w:r>
          <w:fldChar w:fldCharType="end"/>
        </w:r>
      </w:hyperlink>
    </w:p>
    <w:p>
      <w:pPr>
        <w:pStyle w:val="TOC2"/>
        <w:tabs>
          <w:tab w:val="right" w:leader="dot" w:pos="8306"/>
        </w:tabs>
      </w:pPr>
      <w:hyperlink w:anchor="_Toc9234" w:history="1">
        <w:r>
          <w:rPr>
            <w:rFonts w:ascii="仿宋" w:eastAsia="仿宋" w:hAnsi="仿宋" w:cs="仿宋" w:hint="eastAsia"/>
            <w:lang w:eastAsia="zh-CN"/>
          </w:rPr>
          <w:t>(一)、技术方案选用方向</w:t>
        </w:r>
        <w:r>
          <w:tab/>
        </w:r>
        <w:r>
          <w:fldChar w:fldCharType="begin"/>
        </w:r>
        <w:r>
          <w:instrText xml:space="preserve"> PAGEREF _Toc9234 \h </w:instrText>
        </w:r>
        <w:r>
          <w:fldChar w:fldCharType="separate"/>
        </w:r>
        <w:r>
          <w:t>41</w:t>
        </w:r>
        <w:r>
          <w:fldChar w:fldCharType="end"/>
        </w:r>
      </w:hyperlink>
    </w:p>
    <w:p>
      <w:pPr>
        <w:pStyle w:val="TOC2"/>
        <w:tabs>
          <w:tab w:val="right" w:leader="dot" w:pos="8306"/>
        </w:tabs>
      </w:pPr>
      <w:hyperlink w:anchor="_Toc1211" w:history="1">
        <w:r>
          <w:rPr>
            <w:rFonts w:ascii="仿宋" w:eastAsia="仿宋" w:hAnsi="仿宋" w:cs="仿宋" w:hint="eastAsia"/>
            <w:lang w:eastAsia="zh-CN"/>
          </w:rPr>
          <w:t>(二)、工艺技术方案选用原则</w:t>
        </w:r>
        <w:r>
          <w:tab/>
        </w:r>
        <w:r>
          <w:fldChar w:fldCharType="begin"/>
        </w:r>
        <w:r>
          <w:instrText xml:space="preserve"> PAGEREF _Toc1211 \h </w:instrText>
        </w:r>
        <w:r>
          <w:fldChar w:fldCharType="separate"/>
        </w:r>
        <w:r>
          <w:t>43</w:t>
        </w:r>
        <w:r>
          <w:fldChar w:fldCharType="end"/>
        </w:r>
      </w:hyperlink>
    </w:p>
    <w:p>
      <w:pPr>
        <w:pStyle w:val="TOC2"/>
        <w:tabs>
          <w:tab w:val="right" w:leader="dot" w:pos="8306"/>
        </w:tabs>
      </w:pPr>
      <w:hyperlink w:anchor="_Toc12773" w:history="1">
        <w:r>
          <w:rPr>
            <w:rFonts w:ascii="仿宋" w:eastAsia="仿宋" w:hAnsi="仿宋" w:cs="仿宋" w:hint="eastAsia"/>
            <w:lang w:eastAsia="zh-CN"/>
          </w:rPr>
          <w:t>(三)、工艺技术方案要求</w:t>
        </w:r>
        <w:r>
          <w:tab/>
        </w:r>
        <w:r>
          <w:fldChar w:fldCharType="begin"/>
        </w:r>
        <w:r>
          <w:instrText xml:space="preserve"> PAGEREF _Toc12773 \h </w:instrText>
        </w:r>
        <w:r>
          <w:fldChar w:fldCharType="separate"/>
        </w:r>
        <w:r>
          <w:t>45</w:t>
        </w:r>
        <w:r>
          <w:fldChar w:fldCharType="end"/>
        </w:r>
      </w:hyperlink>
    </w:p>
    <w:p>
      <w:pPr>
        <w:pStyle w:val="TOC1"/>
        <w:tabs>
          <w:tab w:val="right" w:leader="dot" w:pos="8306"/>
        </w:tabs>
      </w:pPr>
      <w:hyperlink w:anchor="_Toc22436" w:history="1">
        <w:r>
          <w:rPr>
            <w:rFonts w:ascii="仿宋" w:eastAsia="仿宋" w:hAnsi="仿宋" w:cs="仿宋" w:hint="eastAsia"/>
            <w:lang w:eastAsia="zh-CN"/>
          </w:rPr>
          <w:t>十三、质量管理体系</w:t>
        </w:r>
        <w:r>
          <w:tab/>
        </w:r>
        <w:r>
          <w:fldChar w:fldCharType="begin"/>
        </w:r>
        <w:r>
          <w:instrText xml:space="preserve"> PAGEREF _Toc22436 \h </w:instrText>
        </w:r>
        <w:r>
          <w:fldChar w:fldCharType="separate"/>
        </w:r>
        <w:r>
          <w:t>47</w:t>
        </w:r>
        <w:r>
          <w:fldChar w:fldCharType="end"/>
        </w:r>
      </w:hyperlink>
    </w:p>
    <w:p>
      <w:pPr>
        <w:pStyle w:val="TOC2"/>
        <w:tabs>
          <w:tab w:val="right" w:leader="dot" w:pos="8306"/>
        </w:tabs>
      </w:pPr>
      <w:hyperlink w:anchor="_Toc20132" w:history="1">
        <w:r>
          <w:rPr>
            <w:rFonts w:ascii="仿宋" w:eastAsia="仿宋" w:hAnsi="仿宋" w:cs="仿宋" w:hint="eastAsia"/>
            <w:lang w:eastAsia="zh-CN"/>
          </w:rPr>
          <w:t>(一)、质量目标与方针</w:t>
        </w:r>
        <w:r>
          <w:tab/>
        </w:r>
        <w:r>
          <w:fldChar w:fldCharType="begin"/>
        </w:r>
        <w:r>
          <w:instrText xml:space="preserve"> PAGEREF _Toc20132 \h </w:instrText>
        </w:r>
        <w:r>
          <w:fldChar w:fldCharType="separate"/>
        </w:r>
        <w:r>
          <w:t>47</w:t>
        </w:r>
        <w:r>
          <w:fldChar w:fldCharType="end"/>
        </w:r>
      </w:hyperlink>
    </w:p>
    <w:p>
      <w:pPr>
        <w:pStyle w:val="TOC2"/>
        <w:tabs>
          <w:tab w:val="right" w:leader="dot" w:pos="8306"/>
        </w:tabs>
      </w:pPr>
      <w:hyperlink w:anchor="_Toc8474" w:history="1">
        <w:r>
          <w:rPr>
            <w:rFonts w:ascii="仿宋" w:eastAsia="仿宋" w:hAnsi="仿宋" w:cs="仿宋" w:hint="eastAsia"/>
            <w:lang w:eastAsia="zh-CN"/>
          </w:rPr>
          <w:t>(二)、质量管理责任</w:t>
        </w:r>
        <w:r>
          <w:tab/>
        </w:r>
        <w:r>
          <w:fldChar w:fldCharType="begin"/>
        </w:r>
        <w:r>
          <w:instrText xml:space="preserve"> PAGEREF _Toc8474 \h </w:instrText>
        </w:r>
        <w:r>
          <w:fldChar w:fldCharType="separate"/>
        </w:r>
        <w:r>
          <w:t>48</w:t>
        </w:r>
        <w:r>
          <w:fldChar w:fldCharType="end"/>
        </w:r>
      </w:hyperlink>
    </w:p>
    <w:p>
      <w:pPr>
        <w:pStyle w:val="TOC2"/>
        <w:tabs>
          <w:tab w:val="right" w:leader="dot" w:pos="8306"/>
        </w:tabs>
      </w:pPr>
      <w:hyperlink w:anchor="_Toc29385" w:history="1">
        <w:r>
          <w:rPr>
            <w:rFonts w:ascii="仿宋" w:eastAsia="仿宋" w:hAnsi="仿宋" w:cs="仿宋" w:hint="eastAsia"/>
            <w:lang w:eastAsia="zh-CN"/>
          </w:rPr>
          <w:t>(三)、质量管理体系文件</w:t>
        </w:r>
        <w:r>
          <w:tab/>
        </w:r>
        <w:r>
          <w:fldChar w:fldCharType="begin"/>
        </w:r>
        <w:r>
          <w:instrText xml:space="preserve"> PAGEREF _Toc29385 \h </w:instrText>
        </w:r>
        <w:r>
          <w:fldChar w:fldCharType="separate"/>
        </w:r>
        <w:r>
          <w:t>49</w:t>
        </w:r>
        <w:r>
          <w:fldChar w:fldCharType="end"/>
        </w:r>
      </w:hyperlink>
    </w:p>
    <w:p>
      <w:pPr>
        <w:pStyle w:val="TOC2"/>
        <w:tabs>
          <w:tab w:val="right" w:leader="dot" w:pos="8306"/>
        </w:tabs>
      </w:pPr>
      <w:hyperlink w:anchor="_Toc5177" w:history="1">
        <w:r>
          <w:rPr>
            <w:rFonts w:ascii="仿宋" w:eastAsia="仿宋" w:hAnsi="仿宋" w:cs="仿宋" w:hint="eastAsia"/>
            <w:lang w:eastAsia="zh-CN"/>
          </w:rPr>
          <w:t>(四)、质量培训与教育</w:t>
        </w:r>
        <w:r>
          <w:tab/>
        </w:r>
        <w:r>
          <w:fldChar w:fldCharType="begin"/>
        </w:r>
        <w:r>
          <w:instrText xml:space="preserve"> PAGEREF _Toc5177 \h </w:instrText>
        </w:r>
        <w:r>
          <w:fldChar w:fldCharType="separate"/>
        </w:r>
        <w:r>
          <w:t>52</w:t>
        </w:r>
        <w:r>
          <w:fldChar w:fldCharType="end"/>
        </w:r>
      </w:hyperlink>
    </w:p>
    <w:p>
      <w:pPr>
        <w:pStyle w:val="TOC2"/>
        <w:tabs>
          <w:tab w:val="right" w:leader="dot" w:pos="8306"/>
        </w:tabs>
      </w:pPr>
      <w:hyperlink w:anchor="_Toc22366" w:history="1">
        <w:r>
          <w:rPr>
            <w:rFonts w:ascii="仿宋" w:eastAsia="仿宋" w:hAnsi="仿宋" w:cs="仿宋" w:hint="eastAsia"/>
            <w:lang w:eastAsia="zh-CN"/>
          </w:rPr>
          <w:t>(五)、质量审核与评价</w:t>
        </w:r>
        <w:r>
          <w:tab/>
        </w:r>
        <w:r>
          <w:fldChar w:fldCharType="begin"/>
        </w:r>
        <w:r>
          <w:instrText xml:space="preserve"> PAGEREF _Toc22366 \h </w:instrText>
        </w:r>
        <w:r>
          <w:fldChar w:fldCharType="separate"/>
        </w:r>
        <w:r>
          <w:t>53</w:t>
        </w:r>
        <w:r>
          <w:fldChar w:fldCharType="end"/>
        </w:r>
      </w:hyperlink>
    </w:p>
    <w:p>
      <w:pPr>
        <w:pStyle w:val="TOC2"/>
        <w:tabs>
          <w:tab w:val="right" w:leader="dot" w:pos="8306"/>
        </w:tabs>
      </w:pPr>
      <w:hyperlink w:anchor="_Toc5822" w:history="1">
        <w:r>
          <w:rPr>
            <w:rFonts w:ascii="仿宋" w:eastAsia="仿宋" w:hAnsi="仿宋" w:cs="仿宋" w:hint="eastAsia"/>
            <w:lang w:eastAsia="zh-CN"/>
          </w:rPr>
          <w:t>(六)、不符合与纠正措施</w:t>
        </w:r>
        <w:r>
          <w:tab/>
        </w:r>
        <w:r>
          <w:fldChar w:fldCharType="begin"/>
        </w:r>
        <w:r>
          <w:instrText xml:space="preserve"> PAGEREF _Toc5822 \h </w:instrText>
        </w:r>
        <w:r>
          <w:fldChar w:fldCharType="separate"/>
        </w:r>
        <w:r>
          <w:t>54</w:t>
        </w:r>
        <w:r>
          <w:fldChar w:fldCharType="end"/>
        </w:r>
      </w:hyperlink>
    </w:p>
    <w:p>
      <w:pPr>
        <w:pStyle w:val="TOC1"/>
        <w:tabs>
          <w:tab w:val="right" w:leader="dot" w:pos="8306"/>
        </w:tabs>
      </w:pPr>
      <w:hyperlink w:anchor="_Toc165" w:history="1">
        <w:r>
          <w:rPr>
            <w:rFonts w:ascii="仿宋" w:eastAsia="仿宋" w:hAnsi="仿宋" w:cs="仿宋" w:hint="eastAsia"/>
            <w:lang w:eastAsia="zh-CN"/>
          </w:rPr>
          <w:t>十四、凿岩机项目治理与监督</w:t>
        </w:r>
        <w:r>
          <w:tab/>
        </w:r>
        <w:r>
          <w:fldChar w:fldCharType="begin"/>
        </w:r>
        <w:r>
          <w:instrText xml:space="preserve"> PAGEREF _Toc165 \h </w:instrText>
        </w:r>
        <w:r>
          <w:fldChar w:fldCharType="separate"/>
        </w:r>
        <w:r>
          <w:t>55</w:t>
        </w:r>
        <w:r>
          <w:fldChar w:fldCharType="end"/>
        </w:r>
      </w:hyperlink>
    </w:p>
    <w:p>
      <w:pPr>
        <w:pStyle w:val="TOC2"/>
        <w:tabs>
          <w:tab w:val="right" w:leader="dot" w:pos="8306"/>
        </w:tabs>
      </w:pPr>
      <w:hyperlink w:anchor="_Toc17291" w:history="1">
        <w:r>
          <w:rPr>
            <w:rFonts w:ascii="仿宋" w:eastAsia="仿宋" w:hAnsi="仿宋" w:cs="仿宋" w:hint="eastAsia"/>
            <w:lang w:eastAsia="zh-CN"/>
          </w:rPr>
          <w:t>(一)、凿岩机项目治理结构</w:t>
        </w:r>
        <w:r>
          <w:tab/>
        </w:r>
        <w:r>
          <w:fldChar w:fldCharType="begin"/>
        </w:r>
        <w:r>
          <w:instrText xml:space="preserve"> PAGEREF _Toc17291 \h </w:instrText>
        </w:r>
        <w:r>
          <w:fldChar w:fldCharType="separate"/>
        </w:r>
        <w:r>
          <w:t>55</w:t>
        </w:r>
        <w:r>
          <w:fldChar w:fldCharType="end"/>
        </w:r>
      </w:hyperlink>
    </w:p>
    <w:p>
      <w:pPr>
        <w:pStyle w:val="TOC2"/>
        <w:tabs>
          <w:tab w:val="right" w:leader="dot" w:pos="8306"/>
        </w:tabs>
      </w:pPr>
      <w:hyperlink w:anchor="_Toc20212" w:history="1">
        <w:r>
          <w:rPr>
            <w:rFonts w:ascii="仿宋" w:eastAsia="仿宋" w:hAnsi="仿宋" w:cs="仿宋" w:hint="eastAsia"/>
            <w:lang w:eastAsia="zh-CN"/>
          </w:rPr>
          <w:t>(二)、监督与审计</w:t>
        </w:r>
        <w:r>
          <w:tab/>
        </w:r>
        <w:r>
          <w:fldChar w:fldCharType="begin"/>
        </w:r>
        <w:r>
          <w:instrText xml:space="preserve"> PAGEREF _Toc20212 \h </w:instrText>
        </w:r>
        <w:r>
          <w:fldChar w:fldCharType="separate"/>
        </w:r>
        <w:r>
          <w:t>56</w:t>
        </w:r>
        <w:r>
          <w:fldChar w:fldCharType="end"/>
        </w:r>
      </w:hyperlink>
    </w:p>
    <w:p>
      <w:pPr>
        <w:pStyle w:val="TOC1"/>
        <w:tabs>
          <w:tab w:val="right" w:leader="dot" w:pos="8306"/>
        </w:tabs>
      </w:pPr>
      <w:hyperlink w:anchor="_Toc28317" w:history="1">
        <w:r>
          <w:rPr>
            <w:rFonts w:ascii="仿宋" w:eastAsia="仿宋" w:hAnsi="仿宋" w:cs="仿宋" w:hint="eastAsia"/>
            <w:lang w:eastAsia="zh-CN"/>
          </w:rPr>
          <w:t>十五、供应链管理</w:t>
        </w:r>
        <w:r>
          <w:tab/>
        </w:r>
        <w:r>
          <w:fldChar w:fldCharType="begin"/>
        </w:r>
        <w:r>
          <w:instrText xml:space="preserve"> PAGEREF _Toc28317 \h </w:instrText>
        </w:r>
        <w:r>
          <w:fldChar w:fldCharType="separate"/>
        </w:r>
        <w:r>
          <w:t>58</w:t>
        </w:r>
        <w:r>
          <w:fldChar w:fldCharType="end"/>
        </w:r>
      </w:hyperlink>
    </w:p>
    <w:p>
      <w:pPr>
        <w:pStyle w:val="TOC2"/>
        <w:tabs>
          <w:tab w:val="right" w:leader="dot" w:pos="8306"/>
        </w:tabs>
      </w:pPr>
      <w:hyperlink w:anchor="_Toc20330" w:history="1">
        <w:r>
          <w:rPr>
            <w:rFonts w:ascii="仿宋" w:eastAsia="仿宋" w:hAnsi="仿宋" w:cs="仿宋" w:hint="eastAsia"/>
            <w:lang w:eastAsia="zh-CN"/>
          </w:rPr>
          <w:t>(一)、供应链战略规划</w:t>
        </w:r>
        <w:r>
          <w:tab/>
        </w:r>
        <w:r>
          <w:fldChar w:fldCharType="begin"/>
        </w:r>
        <w:r>
          <w:instrText xml:space="preserve"> PAGEREF _Toc20330 \h </w:instrText>
        </w:r>
        <w:r>
          <w:fldChar w:fldCharType="separate"/>
        </w:r>
        <w:r>
          <w:t>58</w:t>
        </w:r>
        <w:r>
          <w:fldChar w:fldCharType="end"/>
        </w:r>
      </w:hyperlink>
    </w:p>
    <w:p>
      <w:pPr>
        <w:pStyle w:val="TOC2"/>
        <w:tabs>
          <w:tab w:val="right" w:leader="dot" w:pos="8306"/>
        </w:tabs>
      </w:pPr>
      <w:hyperlink w:anchor="_Toc7515" w:history="1">
        <w:r>
          <w:rPr>
            <w:rFonts w:ascii="仿宋" w:eastAsia="仿宋" w:hAnsi="仿宋" w:cs="仿宋" w:hint="eastAsia"/>
            <w:lang w:eastAsia="zh-CN"/>
          </w:rPr>
          <w:t>(二)、供应商选择与合作</w:t>
        </w:r>
        <w:r>
          <w:tab/>
        </w:r>
        <w:r>
          <w:fldChar w:fldCharType="begin"/>
        </w:r>
        <w:r>
          <w:instrText xml:space="preserve"> PAGEREF _Toc7515 \h </w:instrText>
        </w:r>
        <w:r>
          <w:fldChar w:fldCharType="separate"/>
        </w:r>
        <w:r>
          <w:t>59</w:t>
        </w:r>
        <w:r>
          <w:fldChar w:fldCharType="end"/>
        </w:r>
      </w:hyperlink>
    </w:p>
    <w:p>
      <w:pPr>
        <w:pStyle w:val="TOC2"/>
        <w:tabs>
          <w:tab w:val="right" w:leader="dot" w:pos="8306"/>
        </w:tabs>
      </w:pPr>
      <w:hyperlink w:anchor="_Toc4977" w:history="1">
        <w:r>
          <w:rPr>
            <w:rFonts w:ascii="仿宋" w:eastAsia="仿宋" w:hAnsi="仿宋" w:cs="仿宋" w:hint="eastAsia"/>
            <w:lang w:eastAsia="zh-CN"/>
          </w:rPr>
          <w:t>(三)、物流与库存管理</w:t>
        </w:r>
        <w:r>
          <w:tab/>
        </w:r>
        <w:r>
          <w:fldChar w:fldCharType="begin"/>
        </w:r>
        <w:r>
          <w:instrText xml:space="preserve"> PAGEREF _Toc4977 \h </w:instrText>
        </w:r>
        <w:r>
          <w:fldChar w:fldCharType="separate"/>
        </w:r>
        <w:r>
          <w:t>60</w:t>
        </w:r>
        <w:r>
          <w:fldChar w:fldCharType="end"/>
        </w:r>
      </w:hyperlink>
    </w:p>
    <w:p>
      <w:pPr>
        <w:pStyle w:val="TOC1"/>
        <w:tabs>
          <w:tab w:val="right" w:leader="dot" w:pos="8306"/>
        </w:tabs>
      </w:pPr>
      <w:hyperlink w:anchor="_Toc16033" w:history="1">
        <w:r>
          <w:rPr>
            <w:rFonts w:ascii="仿宋" w:eastAsia="仿宋" w:hAnsi="仿宋" w:cs="仿宋" w:hint="eastAsia"/>
            <w:lang w:eastAsia="zh-CN"/>
          </w:rPr>
          <w:t>十六、利益相关者分析与沟通计划</w:t>
        </w:r>
        <w:r>
          <w:tab/>
        </w:r>
        <w:r>
          <w:fldChar w:fldCharType="begin"/>
        </w:r>
        <w:r>
          <w:instrText xml:space="preserve"> PAGEREF _Toc16033 \h </w:instrText>
        </w:r>
        <w:r>
          <w:fldChar w:fldCharType="separate"/>
        </w:r>
        <w:r>
          <w:t>62</w:t>
        </w:r>
        <w:r>
          <w:fldChar w:fldCharType="end"/>
        </w:r>
      </w:hyperlink>
    </w:p>
    <w:p>
      <w:pPr>
        <w:pStyle w:val="TOC2"/>
        <w:tabs>
          <w:tab w:val="right" w:leader="dot" w:pos="8306"/>
        </w:tabs>
      </w:pPr>
      <w:hyperlink w:anchor="_Toc19753" w:history="1">
        <w:r>
          <w:rPr>
            <w:rFonts w:ascii="仿宋" w:eastAsia="仿宋" w:hAnsi="仿宋" w:cs="仿宋" w:hint="eastAsia"/>
            <w:lang w:eastAsia="zh-CN"/>
          </w:rPr>
          <w:t>(一)、利益相关者分析</w:t>
        </w:r>
        <w:r>
          <w:tab/>
        </w:r>
        <w:r>
          <w:fldChar w:fldCharType="begin"/>
        </w:r>
        <w:r>
          <w:instrText xml:space="preserve"> PAGEREF _Toc19753 \h </w:instrText>
        </w:r>
        <w:r>
          <w:fldChar w:fldCharType="separate"/>
        </w:r>
        <w:r>
          <w:t>62</w:t>
        </w:r>
        <w:r>
          <w:fldChar w:fldCharType="end"/>
        </w:r>
      </w:hyperlink>
    </w:p>
    <w:p>
      <w:pPr>
        <w:pStyle w:val="TOC2"/>
        <w:tabs>
          <w:tab w:val="right" w:leader="dot" w:pos="8306"/>
        </w:tabs>
      </w:pPr>
      <w:hyperlink w:anchor="_Toc2047" w:history="1">
        <w:r>
          <w:rPr>
            <w:rFonts w:ascii="仿宋" w:eastAsia="仿宋" w:hAnsi="仿宋" w:cs="仿宋" w:hint="eastAsia"/>
            <w:lang w:eastAsia="zh-CN"/>
          </w:rPr>
          <w:t>(二)、沟通计划</w:t>
        </w:r>
        <w:r>
          <w:tab/>
        </w:r>
        <w:r>
          <w:fldChar w:fldCharType="begin"/>
        </w:r>
        <w:r>
          <w:instrText xml:space="preserve"> PAGEREF _Toc2047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13"/>
      <w:r>
        <w:rPr>
          <w:rFonts w:ascii="仿宋" w:eastAsia="仿宋" w:hAnsi="仿宋" w:cs="仿宋" w:hint="eastAsia"/>
          <w:sz w:val="28"/>
          <w:lang w:eastAsia="zh-CN"/>
        </w:rPr>
        <w:t>一、凿岩机项目概论</w:t>
      </w:r>
      <w:bookmarkEnd w:id="2"/>
    </w:p>
    <w:p>
      <w:pPr>
        <w:pStyle w:val="Heading2"/>
        <w:rPr>
          <w:rFonts w:ascii="仿宋" w:eastAsia="仿宋" w:hAnsi="仿宋" w:cs="仿宋" w:hint="eastAsia"/>
          <w:lang w:eastAsia="zh-CN"/>
        </w:rPr>
      </w:pPr>
      <w:bookmarkStart w:id="3" w:name="_Toc8683"/>
      <w:r>
        <w:rPr>
          <w:rFonts w:ascii="仿宋" w:eastAsia="仿宋" w:hAnsi="仿宋" w:cs="仿宋" w:hint="eastAsia"/>
          <w:lang w:eastAsia="zh-CN"/>
        </w:rPr>
        <w:t>(一)、凿岩机项目概况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起源追溯至对市场的深入洞察。市场的不断演变与变革为凿岩机项目提供了难得的机遇。当前市场存在的需求缺口和变革的大环境共同构成了凿岩机项目的背景。这个凿岩机项目旨在充分利用市场机遇，填补行业中尚未满足的需求，为客户提供全新的解决方案。市场的变革和需求的增长使得这个凿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凿岩机项目名称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正式命名为凿岩机。这个名称不仅仅是一个标识，更代表了凿岩机项目的核心理念和愿景。它蕴含着凿岩机项目所要解决问题的关键字，具有强烈的表达和辨识度，为凿岩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凿岩机项目目标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核心目标是提供一种全新、高效的解决方案，满足客户日益增长的需求。凿岩机项目追求的不仅仅是满足市场需求，更是在市场中获得卓越的竞争优势。通过不断提升产品或服务的质量和创新水平，凿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凿岩机项目范围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全面涵盖了产品研发、制造、市场推广和售后服务，确保从产品设计到最终用户体验的全方位关注。这一全面的凿岩机项目范围是为了确保凿岩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凿岩机项目时间表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凿岩机项目计划在未来18个月内完成，包括研发、测试、市场试点和正式推出等不同阶段。这个时间表的合理设计是为了确保凿岩机项目各个阶段的顺利推进，以便按时交付高质量的成果。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凿岩机项目预算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凿岩机项目总预算估算为XX百万美元，主要分配在研发、市场推广、人员培训和运营等方面。这一充足的预算为凿岩机项目提供了充足的资源，确保凿岩机项目在各个方面都能取得优异的表现。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凿岩机项目风险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凿岩机项目可能面临的风险包括市场接受度低、技术难题、竞争激烈等。凿岩机项目团队已经制定了相应的风险应对计划，通过前瞻性的风险管理，确保凿岩机项目在面对不确定性时能够迅速做出应对。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凿岩机项目团队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凿岩机项目汇聚了一支经验丰富、多领域专业素养的核心团队，确保凿岩机项目在各个方面都能拥有高水平的执行力。团队的协同作战是凿岩机项目成功的关键因素之一。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凿岩机项目背景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凿岩机项目的背景根植于市场对更高效、创新产品的渴望，同时也受到科技发展对行业格局的深刻改变的影响。这为凿岩机项目提供了广阔的发展空间和市场需求。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凿岩机项目现状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截至目前，凿岩机项目已完成市场调研和技术验证，取得了初步的成功。这为凿岩机项目在未来的发展奠定了坚实的基础，为更远大的目标打下了坚实的基石。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283"/>
      <w:r>
        <w:rPr>
          <w:rFonts w:ascii="仿宋" w:eastAsia="仿宋" w:hAnsi="仿宋" w:cs="仿宋" w:hint="eastAsia"/>
          <w:sz w:val="28"/>
          <w:lang w:eastAsia="zh-CN"/>
        </w:rPr>
        <w:t>(二)、凿岩机项目目标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keyword》凿岩机项目首要业务目标是在市场中占据有利地位，实现产品/服务的成功推广和销售。通过不断提升产品质量、创新性，凿岩机项目追求成为行业中的领导者，赢得更多客户的青睐。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在科技迅速发展的时代，凿岩机项目着眼于技术创新。通过持续的研发和技术升级，凿岩机项目旨在推出更具创新性的产品或服务，以满足市场对新鲜、先进解决方案的需求。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为了建立可持续的客户关系，凿岩机项目设定了客户满意度目标。通过提供卓越的产品质量和优质的客户服务，凿岩机项目追求赢得客户的信任和忠诚度，确保他们的满意度达到行业领先水平。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凿岩机项目注重社会责任和可持续发展。通过实施环保、社会责任凿岩机项目，凿岩机项目致力于在经济发展的同时保护环境，促进社会公平，实现可持续经营。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凿岩机项目的团队是实现目标的核心驱动力。因此，凿岩机项目设定了团队发展目标，包括提升团队成员的专业技能、培养领导力，以及搭建协同高效的团队工作氛围。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471"/>
      <w:r>
        <w:rPr>
          <w:rFonts w:ascii="仿宋" w:eastAsia="仿宋" w:hAnsi="仿宋" w:cs="仿宋" w:hint="eastAsia"/>
          <w:sz w:val="28"/>
          <w:lang w:eastAsia="zh-CN"/>
        </w:rPr>
        <w:t>(三)、凿岩机项目提出的理由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凿岩机项目提出的理由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源于对市场机遇的深刻洞察。当前市场中存在的需求缺口和行业发展趋势表明，有巨大的商业机会等待被开发。通过准确捕捉市场机遇，凿岩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理念基于对技术创新的信仰。通过持续的研发和技术投入，凿岩机项目有望推出更具创新性的产品或服务。在科技飞速发展的当下，凿岩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是为了增强企业的行业竞争力。通过提升产品或服务的质量和独特性，凿岩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响应了消费者需求的变化。随着社会和科技的不断发展，消费者对产品和服务的需求也在发生变化。通过深入了解并及时回应消费者的新需求，凿岩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凿岩机项目的提出是企业战略发展规划的一部分。在面对日益激烈的市场竞争和不断变化的商业环境中，凿岩机项目作为企业战略的一环，旨在为企业开辟新的增长领域，巩固企业在行业中的地位。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凿岩机项目的提出不仅仅是基于商业考量，还注重社会责任。通过推出环保、社会责任等方面的凿岩机项目，凿岩机企业可以在社会中树立积极形象，为社会做出积极贡献，实现经济效益和社会效益的双赢。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凿岩机项目的提出反映了对利益相关者期望的关注。包括客户、员工、投资者等利益相关者在企业发展中都有着各自的期望，凿岩机项目力求在满足这些期望的同时，取得更大的共赢。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8040"/>
      <w:r>
        <w:rPr>
          <w:rFonts w:ascii="仿宋" w:eastAsia="仿宋" w:hAnsi="仿宋" w:cs="仿宋" w:hint="eastAsia"/>
          <w:sz w:val="28"/>
          <w:lang w:eastAsia="zh-CN"/>
        </w:rPr>
        <w:t>(四)、凿岩机项目意义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在实施凿岩机项目的过程中，我们不仅仅是在追逐商业成功，更是为企业和社会的多个层面创造了深远的意义。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首要意义在于提升企业的市场竞争力。通过持续的创新和对产品质量的高标准要求，凿岩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凿岩机项目的推进将促使行业技术水平的提升。通过引入先进技术和创新性解决方案，凿岩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在社会层面，凿岩机项目不仅创造了大量就业机会，提高了就业水平，还注重社会责任和环保。通过参与社会公益事业和推动环保凿岩机项目，凿岩机项目为社会贡献了一份力量，体现了企业对社会的积极回馈。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综合而言，凿岩机项目意义重大，不仅推动了企业的发展，也为行业和社会的进步贡献了积极力量。这是一个全面而深刻的影响，将在未来产生可持续的正面效应。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02"/>
      <w:r>
        <w:rPr>
          <w:rFonts w:ascii="仿宋" w:eastAsia="仿宋" w:hAnsi="仿宋" w:cs="仿宋" w:hint="eastAsia"/>
          <w:sz w:val="28"/>
          <w:lang w:eastAsia="zh-CN"/>
        </w:rPr>
        <w:t>(五)、凿岩机项目背景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在当今迅猛发展的商业环境中，凿岩机项目的动因根植于对多方面因素的审慎考量。这个凿岩机项目的提出并非孤立的决策，而是对企业所处背景深入思考的产物。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市场的不断演变是凿岩机项目背后的首要原因。科技的迅速发展和全球市场的快速变化使得企业必须灵活应对。凿岩机项目应运而生，旨在通过创新性的解决方案迎合市场的多变需求，赢得竞争中的先机。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竞争的激烈程度也是凿岩机项目背景中不可忽视的一环。企业需要在激烈竞争中脱颖而出，为此，凿岩机项目致力于打破常规，提供独特的价值主张，以吸引客户并确保市场份额的增长。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技术的迅速发展为企业带来了机遇与挑战。作为凿岩机项目启动的背景之一，对新兴技术的应用将有助于提升企业的技术水平，使其在不断演进的商业环境中保持竞争优势。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此外，社会对企业责任的期望也在逐渐升高。凿岩机项目充分融入了社会责任的理念，通过可持续经营和社会公益凿岩机项目，企图为社会贡献一份力量，在商业成功的同时关注社会价值。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360"/>
      <w:r>
        <w:rPr>
          <w:rFonts w:ascii="仿宋" w:eastAsia="仿宋" w:hAnsi="仿宋" w:cs="仿宋" w:hint="eastAsia"/>
          <w:sz w:val="28"/>
          <w:lang w:eastAsia="zh-CN"/>
        </w:rPr>
        <w:t>二、凿岩机项目可持续发展</w:t>
      </w:r>
      <w:bookmarkEnd w:id="8"/>
    </w:p>
    <w:p>
      <w:pPr>
        <w:pStyle w:val="Heading2"/>
        <w:rPr>
          <w:rFonts w:ascii="仿宋" w:eastAsia="仿宋" w:hAnsi="仿宋" w:cs="仿宋" w:hint="eastAsia"/>
          <w:lang w:eastAsia="zh-CN"/>
        </w:rPr>
      </w:pPr>
      <w:bookmarkStart w:id="9" w:name="_Toc2554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凿岩机项目中，凿岩机项目团队着眼于未来，明确了可持续发展的战略方向。制定的具体可持续发展目标包括降低资源使用、采用环保技术、最大化社会效益等。这一步骤不仅有助于凿岩机项目在环保和社会责任方面达到最高标准，也为未来提供了明确的指引，确保凿岩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可持续实践的融入凿岩机项目管理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凿岩机项目管理周期。从凿岩机项目规划开始，凿岩机项目团队就考虑了环境和社会的因素。在执行阶段，凿岩机项目团队积极推动绿色技术的应用，优化资源利用。此外，关注员工的社会责任，通过培训和沟通活动提高员工对可持续发展的认知，使他们能够在日常工作中践行可持续实践。这些举措不仅为凿岩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694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扎根于凿岩机项目的可持续发展理念，我们深信环保与社会责任是凿岩机项目成功的关键支柱。在凿岩机项目的每一步，我们都致力于通过创新和实践，履行对环境和社会的坚定责任。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团队通过引入先进的环保技术、建立高效的废物处理系统以及推动能源节约措施，积极履行环保责任。定期的环保监测和评估确保凿岩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不仅致力于自身可持续发展，还注重对社会的回馈。通过支持社区凿岩机项目、参与慈善事业、提供培训机会等方式，凿岩机项目积极履行社会责任。与当地社区建立积极互动，关注员工的工作与生活平衡，以及员工的身心健康，是凿岩机项目在社会责任层面的关键举措。这样的实践不仅增强了凿岩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082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3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凿岩机项目的技术管理特点体现在其创新导向。通过引入最先进的技术趋势和解决方案，凿岩机项目致力于提升科技含量、提高质量和效率水平。这意味着我们将采用最新的工具和方法，确保凿岩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凿岩机项目技术管理的显著特征。通过整合不同领域的技术资源，我们实现了跨学科的协同工作。这有助于优化技术架构，提高整体效能。此外，整合性策略还促进了不同技术团队之间的紧密沟通和高效合作，确保凿岩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凿岩机项目所采用的技术。通过不断优化技术方案，凿岩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凿岩机项目团队将在凿岩机项目初期识别可能的技术风险，并采取相应的预防和应对措施。通过建立健全的风险评估机制，凿岩机项目能够在实施过程中及时发现并解决潜在的技术问题，保障凿岩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通过这些独特的技术管理特点，我们确信在凿岩机项目中，技术将成为凿岩机项目成功的有力支持。这一深度剖析揭示了技术管理在凿岩机项目实施中的关键作用，为凿岩机项目的技术基础奠定了坚实的基础。</w:t>
      </w:r>
    </w:p>
    <w:p>
      <w:pPr>
        <w:pStyle w:val="Heading2"/>
        <w:ind w:firstLine="560" w:firstLineChars="200"/>
        <w:rPr>
          <w:rFonts w:ascii="仿宋" w:eastAsia="仿宋" w:hAnsi="仿宋" w:cs="仿宋" w:hint="eastAsia"/>
          <w:sz w:val="28"/>
          <w:lang w:eastAsia="zh-CN"/>
        </w:rPr>
      </w:pPr>
      <w:bookmarkStart w:id="13" w:name="_Toc4821"/>
      <w:r>
        <w:rPr>
          <w:rFonts w:ascii="仿宋" w:eastAsia="仿宋" w:hAnsi="仿宋" w:cs="仿宋" w:hint="eastAsia"/>
          <w:sz w:val="28"/>
          <w:lang w:eastAsia="zh-CN"/>
        </w:rPr>
        <w:t>(二)、凿岩机项目工艺技术设计方案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凿岩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凿岩机项目将严格按照相关行业规范要求进行组织。通过有效控制产品质量，凿岩机项目将致力于为顾客提供优质的凿岩机项目产品和良好的服务。这体现了凿岩机项目对于生产活动合规性和质量标准的高度重视，为凿岩机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凿岩机项目注重生态效益和清洁生产原则。凿岩机项目建设将紧密结合地方特色经济发展，与社会经济发展规划和区域环境保护规划方案相协调一致。通过与当地区域自然生态系统的结合，凿岩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凿岩机项目产品具有多样化的客户需求和个性化的特点。因此，凿岩机项目产品规格品种多样，且单批生产数量较小。为满足这一特点，凿岩机项目承办单位将建设先进的柔性制造生产线。通过广泛应用柔性制造技术，凿岩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凿岩机项目采用的技术具有较高的技术含量和自动化水平，处于国内先进水平。这一技术选用不仅体现了对生产效率、质量和环境友好性的高标准要求，同时为凿岩机项目的可持续发展奠定了坚实的基础。</w:t>
      </w:r>
    </w:p>
    <w:p>
      <w:pPr>
        <w:pStyle w:val="Heading2"/>
        <w:ind w:firstLine="560" w:firstLineChars="200"/>
        <w:rPr>
          <w:rFonts w:ascii="仿宋" w:eastAsia="仿宋" w:hAnsi="仿宋" w:cs="仿宋" w:hint="eastAsia"/>
          <w:sz w:val="28"/>
          <w:lang w:eastAsia="zh-CN"/>
        </w:rPr>
      </w:pPr>
      <w:bookmarkStart w:id="14" w:name="_Toc120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为确保凿岩机项目的高效生产和技术实施，我们制定了一套精心设计的设备选型方案，以满足凿岩机项目生产、质量和环保的要求。该方案的主要特点如下：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凿岩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针对凿岩机项目产品的多样性和小批量生产的特点，我们将建设柔性制造生产线。通过在设备选型中考虑柔性制造技术，可以灵活应对不同产品规格和生产需求，实现生产线的高度灵活性和适应性。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5774"/>
      <w:r>
        <w:rPr>
          <w:rFonts w:ascii="仿宋" w:eastAsia="仿宋" w:hAnsi="仿宋" w:cs="仿宋" w:hint="eastAsia"/>
          <w:sz w:val="28"/>
          <w:lang w:eastAsia="zh-CN"/>
        </w:rPr>
        <w:t>四、凿岩机项目危机管理</w:t>
      </w:r>
      <w:bookmarkEnd w:id="15"/>
    </w:p>
    <w:p>
      <w:pPr>
        <w:pStyle w:val="Heading2"/>
        <w:rPr>
          <w:rFonts w:ascii="仿宋" w:eastAsia="仿宋" w:hAnsi="仿宋" w:cs="仿宋" w:hint="eastAsia"/>
          <w:lang w:eastAsia="zh-CN"/>
        </w:rPr>
      </w:pPr>
      <w:bookmarkStart w:id="16" w:name="_Toc1651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凿岩机项目危机管理中，危机预警与识别是确保凿岩机项目稳健运行的核心步骤。通过建立全面的监测机制，凿岩机项目团队旨在及时发现和理解潜在的风险和危机因素，以便采取及时的预防和应对措施，确保凿岩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首先，通过深入的风险评估，凿岩机项目团队全面分析了整个凿岩机项目和各个阶段可能存在的威胁。这包括准确评估每个潜在风险的发生概率和可能影响的程度，为后续危机预警提供了有力支持。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凿岩机项目团队着重于明确定义凿岩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凿岩机项目进展的持续监控，团队能够及时发现潜在问题并作出迅速反应。凿岩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在这一阶段，团队的专业素养和反应速度将发挥至关重要的作用，以确保潜在危机能够在初期得到有效的处理，最大程度地减轻负面影响。通过危机预警与识别，凿岩机项目得以更有序、可控地推进。</w:t>
      </w:r>
    </w:p>
    <w:p>
      <w:pPr>
        <w:pStyle w:val="Heading2"/>
        <w:ind w:firstLine="560" w:firstLineChars="200"/>
        <w:rPr>
          <w:rFonts w:ascii="仿宋" w:eastAsia="仿宋" w:hAnsi="仿宋" w:cs="仿宋" w:hint="eastAsia"/>
          <w:sz w:val="28"/>
          <w:lang w:eastAsia="zh-CN"/>
        </w:rPr>
      </w:pPr>
      <w:bookmarkStart w:id="17" w:name="_Toc25443"/>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在危机发生时，凿岩机项目团队立即行动，成立了应急小组。该小组的任务是迅速制定并实施紧急应对措施，以最小化潜在损失。以下是采取的主要措施：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暂停凿岩机项目进度：为遏制危机蔓延，凿岩机项目暂时停止进行，以便全面评估当前状况。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资源重新分配：重新评估凿岩机项目资源的分配，确保最大限度地减小损失。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实时沟通：与关键利益相关者建立实时沟通机制，向他们传递凿岩机项目危机的实际状况，保障凿岩机项目核心利益。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在紧急应对的同时，凿岩机项目团队强调了团队协作和有效沟通的重要性。以下是团队协作的关键举措：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信息共享机制：建立了信息共享平台，确保团队成员能够及时获取凿岩机项目危机的实时信息。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领导者沟通：凿岩机项目领导者通过定期会议和即时沟通工具，指导团队应对危机，保持团队稳定运行。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https://d.book118.com/008050027050006025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凿岩机项目规划设计纲要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6E2D10"/>
    <w:rsid w:val="0B6E2D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5002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2024-01-10T09:05:00Z</dcterms:created>
  <dcterms:modified xsi:type="dcterms:W3CDTF">2024-01-10T09:05:43Z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6EEB95E9D7A346E0B14A03567D36B4A0_11</vt:lpwstr>
  </property>
  <property fmtid="{D5CDD505-2E9C-101B-9397-08002B2CF9AE}" pid="3" name="KSOProductBuildVer">
    <vt:lpwstr>2052-12.1.0.16120</vt:lpwstr>
  </property>
</Properties>
</file>