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其他应用软件项目规划设计纲要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1" w:history="1">
        <w:r>
          <w:rPr>
            <w:rFonts w:ascii="仿宋" w:eastAsia="仿宋" w:hAnsi="仿宋" w:cs="仿宋" w:hint="eastAsia"/>
            <w:lang w:eastAsia="zh-CN"/>
          </w:rPr>
          <w:t>序言</w:t>
        </w:r>
        <w:r>
          <w:tab/>
        </w:r>
        <w:r>
          <w:fldChar w:fldCharType="begin"/>
        </w:r>
        <w:r>
          <w:instrText xml:space="preserve"> PAGEREF _Toc27421 \h </w:instrText>
        </w:r>
        <w:r>
          <w:fldChar w:fldCharType="separate"/>
        </w:r>
        <w:r>
          <w:t>3</w:t>
        </w:r>
        <w:r>
          <w:fldChar w:fldCharType="end"/>
        </w:r>
      </w:hyperlink>
    </w:p>
    <w:p>
      <w:pPr>
        <w:pStyle w:val="TOC1"/>
        <w:tabs>
          <w:tab w:val="right" w:leader="dot" w:pos="8306"/>
        </w:tabs>
      </w:pPr>
      <w:hyperlink w:anchor="_Toc18953" w:history="1">
        <w:r>
          <w:rPr>
            <w:rFonts w:ascii="仿宋" w:eastAsia="仿宋" w:hAnsi="仿宋" w:cs="仿宋" w:hint="eastAsia"/>
            <w:lang w:eastAsia="zh-CN"/>
          </w:rPr>
          <w:t>一、工艺说明</w:t>
        </w:r>
        <w:r>
          <w:tab/>
        </w:r>
        <w:r>
          <w:fldChar w:fldCharType="begin"/>
        </w:r>
        <w:r>
          <w:instrText xml:space="preserve"> PAGEREF _Toc18953 \h </w:instrText>
        </w:r>
        <w:r>
          <w:fldChar w:fldCharType="separate"/>
        </w:r>
        <w:r>
          <w:t>3</w:t>
        </w:r>
        <w:r>
          <w:fldChar w:fldCharType="end"/>
        </w:r>
      </w:hyperlink>
    </w:p>
    <w:p>
      <w:pPr>
        <w:pStyle w:val="TOC2"/>
        <w:tabs>
          <w:tab w:val="right" w:leader="dot" w:pos="8306"/>
        </w:tabs>
      </w:pPr>
      <w:hyperlink w:anchor="_Toc17820" w:history="1">
        <w:r>
          <w:rPr>
            <w:rFonts w:ascii="仿宋" w:eastAsia="仿宋" w:hAnsi="仿宋" w:cs="仿宋" w:hint="eastAsia"/>
            <w:lang w:eastAsia="zh-CN"/>
          </w:rPr>
          <w:t>(一)、技术管理特点</w:t>
        </w:r>
        <w:r>
          <w:tab/>
        </w:r>
        <w:r>
          <w:fldChar w:fldCharType="begin"/>
        </w:r>
        <w:r>
          <w:instrText xml:space="preserve"> PAGEREF _Toc17820 \h </w:instrText>
        </w:r>
        <w:r>
          <w:fldChar w:fldCharType="separate"/>
        </w:r>
        <w:r>
          <w:t>3</w:t>
        </w:r>
        <w:r>
          <w:fldChar w:fldCharType="end"/>
        </w:r>
      </w:hyperlink>
    </w:p>
    <w:p>
      <w:pPr>
        <w:pStyle w:val="TOC2"/>
        <w:tabs>
          <w:tab w:val="right" w:leader="dot" w:pos="8306"/>
        </w:tabs>
      </w:pPr>
      <w:hyperlink w:anchor="_Toc6349" w:history="1">
        <w:r>
          <w:rPr>
            <w:rFonts w:ascii="仿宋" w:eastAsia="仿宋" w:hAnsi="仿宋" w:cs="仿宋" w:hint="eastAsia"/>
            <w:lang w:eastAsia="zh-CN"/>
          </w:rPr>
          <w:t>(二)、其他应用软件项目工艺技术设计方案</w:t>
        </w:r>
        <w:r>
          <w:tab/>
        </w:r>
        <w:r>
          <w:fldChar w:fldCharType="begin"/>
        </w:r>
        <w:r>
          <w:instrText xml:space="preserve"> PAGEREF _Toc6349 \h </w:instrText>
        </w:r>
        <w:r>
          <w:fldChar w:fldCharType="separate"/>
        </w:r>
        <w:r>
          <w:t>4</w:t>
        </w:r>
        <w:r>
          <w:fldChar w:fldCharType="end"/>
        </w:r>
      </w:hyperlink>
    </w:p>
    <w:p>
      <w:pPr>
        <w:pStyle w:val="TOC2"/>
        <w:tabs>
          <w:tab w:val="right" w:leader="dot" w:pos="8306"/>
        </w:tabs>
      </w:pPr>
      <w:hyperlink w:anchor="_Toc24746" w:history="1">
        <w:r>
          <w:rPr>
            <w:rFonts w:ascii="仿宋" w:eastAsia="仿宋" w:hAnsi="仿宋" w:cs="仿宋" w:hint="eastAsia"/>
            <w:lang w:eastAsia="zh-CN"/>
          </w:rPr>
          <w:t>(三)、设备选型方案</w:t>
        </w:r>
        <w:r>
          <w:tab/>
        </w:r>
        <w:r>
          <w:fldChar w:fldCharType="begin"/>
        </w:r>
        <w:r>
          <w:instrText xml:space="preserve"> PAGEREF _Toc24746 \h </w:instrText>
        </w:r>
        <w:r>
          <w:fldChar w:fldCharType="separate"/>
        </w:r>
        <w:r>
          <w:t>5</w:t>
        </w:r>
        <w:r>
          <w:fldChar w:fldCharType="end"/>
        </w:r>
      </w:hyperlink>
    </w:p>
    <w:p>
      <w:pPr>
        <w:pStyle w:val="TOC1"/>
        <w:tabs>
          <w:tab w:val="right" w:leader="dot" w:pos="8306"/>
        </w:tabs>
      </w:pPr>
      <w:hyperlink w:anchor="_Toc19253" w:history="1">
        <w:r>
          <w:rPr>
            <w:rFonts w:ascii="仿宋" w:eastAsia="仿宋" w:hAnsi="仿宋" w:cs="仿宋" w:hint="eastAsia"/>
            <w:lang w:eastAsia="zh-CN"/>
          </w:rPr>
          <w:t>二、其他应用软件项目土建工程</w:t>
        </w:r>
        <w:r>
          <w:tab/>
        </w:r>
        <w:r>
          <w:fldChar w:fldCharType="begin"/>
        </w:r>
        <w:r>
          <w:instrText xml:space="preserve"> PAGEREF _Toc19253 \h </w:instrText>
        </w:r>
        <w:r>
          <w:fldChar w:fldCharType="separate"/>
        </w:r>
        <w:r>
          <w:t>7</w:t>
        </w:r>
        <w:r>
          <w:fldChar w:fldCharType="end"/>
        </w:r>
      </w:hyperlink>
    </w:p>
    <w:p>
      <w:pPr>
        <w:pStyle w:val="TOC2"/>
        <w:tabs>
          <w:tab w:val="right" w:leader="dot" w:pos="8306"/>
        </w:tabs>
      </w:pPr>
      <w:hyperlink w:anchor="_Toc29146" w:history="1">
        <w:r>
          <w:rPr>
            <w:rFonts w:ascii="仿宋" w:eastAsia="仿宋" w:hAnsi="仿宋" w:cs="仿宋" w:hint="eastAsia"/>
            <w:lang w:eastAsia="zh-CN"/>
          </w:rPr>
          <w:t>(一)、建筑工程设计原则</w:t>
        </w:r>
        <w:r>
          <w:tab/>
        </w:r>
        <w:r>
          <w:fldChar w:fldCharType="begin"/>
        </w:r>
        <w:r>
          <w:instrText xml:space="preserve"> PAGEREF _Toc29146 \h </w:instrText>
        </w:r>
        <w:r>
          <w:fldChar w:fldCharType="separate"/>
        </w:r>
        <w:r>
          <w:t>7</w:t>
        </w:r>
        <w:r>
          <w:fldChar w:fldCharType="end"/>
        </w:r>
      </w:hyperlink>
    </w:p>
    <w:p>
      <w:pPr>
        <w:pStyle w:val="TOC2"/>
        <w:tabs>
          <w:tab w:val="right" w:leader="dot" w:pos="8306"/>
        </w:tabs>
      </w:pPr>
      <w:hyperlink w:anchor="_Toc1291" w:history="1">
        <w:r>
          <w:rPr>
            <w:rFonts w:ascii="仿宋" w:eastAsia="仿宋" w:hAnsi="仿宋" w:cs="仿宋" w:hint="eastAsia"/>
            <w:lang w:eastAsia="zh-CN"/>
          </w:rPr>
          <w:t>(二)、土建工程设计年限及安全等级</w:t>
        </w:r>
        <w:r>
          <w:tab/>
        </w:r>
        <w:r>
          <w:fldChar w:fldCharType="begin"/>
        </w:r>
        <w:r>
          <w:instrText xml:space="preserve"> PAGEREF _Toc1291 \h </w:instrText>
        </w:r>
        <w:r>
          <w:fldChar w:fldCharType="separate"/>
        </w:r>
        <w:r>
          <w:t>8</w:t>
        </w:r>
        <w:r>
          <w:fldChar w:fldCharType="end"/>
        </w:r>
      </w:hyperlink>
    </w:p>
    <w:p>
      <w:pPr>
        <w:pStyle w:val="TOC2"/>
        <w:tabs>
          <w:tab w:val="right" w:leader="dot" w:pos="8306"/>
        </w:tabs>
      </w:pPr>
      <w:hyperlink w:anchor="_Toc18509" w:history="1">
        <w:r>
          <w:rPr>
            <w:rFonts w:ascii="仿宋" w:eastAsia="仿宋" w:hAnsi="仿宋" w:cs="仿宋" w:hint="eastAsia"/>
            <w:lang w:eastAsia="zh-CN"/>
          </w:rPr>
          <w:t>(三)、建筑工程设计总体要求</w:t>
        </w:r>
        <w:r>
          <w:tab/>
        </w:r>
        <w:r>
          <w:fldChar w:fldCharType="begin"/>
        </w:r>
        <w:r>
          <w:instrText xml:space="preserve"> PAGEREF _Toc18509 \h </w:instrText>
        </w:r>
        <w:r>
          <w:fldChar w:fldCharType="separate"/>
        </w:r>
        <w:r>
          <w:t>9</w:t>
        </w:r>
        <w:r>
          <w:fldChar w:fldCharType="end"/>
        </w:r>
      </w:hyperlink>
    </w:p>
    <w:p>
      <w:pPr>
        <w:pStyle w:val="TOC2"/>
        <w:tabs>
          <w:tab w:val="right" w:leader="dot" w:pos="8306"/>
        </w:tabs>
      </w:pPr>
      <w:hyperlink w:anchor="_Toc4476" w:history="1">
        <w:r>
          <w:rPr>
            <w:rFonts w:ascii="仿宋" w:eastAsia="仿宋" w:hAnsi="仿宋" w:cs="仿宋" w:hint="eastAsia"/>
            <w:lang w:eastAsia="zh-CN"/>
          </w:rPr>
          <w:t>(四)、土建工程建设指标</w:t>
        </w:r>
        <w:r>
          <w:tab/>
        </w:r>
        <w:r>
          <w:fldChar w:fldCharType="begin"/>
        </w:r>
        <w:r>
          <w:instrText xml:space="preserve"> PAGEREF _Toc4476 \h </w:instrText>
        </w:r>
        <w:r>
          <w:fldChar w:fldCharType="separate"/>
        </w:r>
        <w:r>
          <w:t>10</w:t>
        </w:r>
        <w:r>
          <w:fldChar w:fldCharType="end"/>
        </w:r>
      </w:hyperlink>
    </w:p>
    <w:p>
      <w:pPr>
        <w:pStyle w:val="TOC1"/>
        <w:tabs>
          <w:tab w:val="right" w:leader="dot" w:pos="8306"/>
        </w:tabs>
      </w:pPr>
      <w:hyperlink w:anchor="_Toc8383" w:history="1">
        <w:r>
          <w:rPr>
            <w:rFonts w:ascii="仿宋" w:eastAsia="仿宋" w:hAnsi="仿宋" w:cs="仿宋" w:hint="eastAsia"/>
            <w:lang w:eastAsia="zh-CN"/>
          </w:rPr>
          <w:t>三、其他应用软件项目选址可行性分析</w:t>
        </w:r>
        <w:r>
          <w:tab/>
        </w:r>
        <w:r>
          <w:fldChar w:fldCharType="begin"/>
        </w:r>
        <w:r>
          <w:instrText xml:space="preserve"> PAGEREF _Toc8383 \h </w:instrText>
        </w:r>
        <w:r>
          <w:fldChar w:fldCharType="separate"/>
        </w:r>
        <w:r>
          <w:t>10</w:t>
        </w:r>
        <w:r>
          <w:fldChar w:fldCharType="end"/>
        </w:r>
      </w:hyperlink>
    </w:p>
    <w:p>
      <w:pPr>
        <w:pStyle w:val="TOC2"/>
        <w:tabs>
          <w:tab w:val="right" w:leader="dot" w:pos="8306"/>
        </w:tabs>
      </w:pPr>
      <w:hyperlink w:anchor="_Toc1908" w:history="1">
        <w:r>
          <w:rPr>
            <w:rFonts w:ascii="仿宋" w:eastAsia="仿宋" w:hAnsi="仿宋" w:cs="仿宋" w:hint="eastAsia"/>
            <w:lang w:eastAsia="zh-CN"/>
          </w:rPr>
          <w:t>(一)、其他应用软件项目选址</w:t>
        </w:r>
        <w:r>
          <w:tab/>
        </w:r>
        <w:r>
          <w:fldChar w:fldCharType="begin"/>
        </w:r>
        <w:r>
          <w:instrText xml:space="preserve"> PAGEREF _Toc1908 \h </w:instrText>
        </w:r>
        <w:r>
          <w:fldChar w:fldCharType="separate"/>
        </w:r>
        <w:r>
          <w:t>10</w:t>
        </w:r>
        <w:r>
          <w:fldChar w:fldCharType="end"/>
        </w:r>
      </w:hyperlink>
    </w:p>
    <w:p>
      <w:pPr>
        <w:pStyle w:val="TOC2"/>
        <w:tabs>
          <w:tab w:val="right" w:leader="dot" w:pos="8306"/>
        </w:tabs>
      </w:pPr>
      <w:hyperlink w:anchor="_Toc22281" w:history="1">
        <w:r>
          <w:rPr>
            <w:rFonts w:ascii="仿宋" w:eastAsia="仿宋" w:hAnsi="仿宋" w:cs="仿宋" w:hint="eastAsia"/>
            <w:lang w:eastAsia="zh-CN"/>
          </w:rPr>
          <w:t>(二)、用地控制指标</w:t>
        </w:r>
        <w:r>
          <w:tab/>
        </w:r>
        <w:r>
          <w:fldChar w:fldCharType="begin"/>
        </w:r>
        <w:r>
          <w:instrText xml:space="preserve"> PAGEREF _Toc22281 \h </w:instrText>
        </w:r>
        <w:r>
          <w:fldChar w:fldCharType="separate"/>
        </w:r>
        <w:r>
          <w:t>10</w:t>
        </w:r>
        <w:r>
          <w:fldChar w:fldCharType="end"/>
        </w:r>
      </w:hyperlink>
    </w:p>
    <w:p>
      <w:pPr>
        <w:pStyle w:val="TOC2"/>
        <w:tabs>
          <w:tab w:val="right" w:leader="dot" w:pos="8306"/>
        </w:tabs>
      </w:pPr>
      <w:hyperlink w:anchor="_Toc22942" w:history="1">
        <w:r>
          <w:rPr>
            <w:rFonts w:ascii="仿宋" w:eastAsia="仿宋" w:hAnsi="仿宋" w:cs="仿宋" w:hint="eastAsia"/>
            <w:lang w:eastAsia="zh-CN"/>
          </w:rPr>
          <w:t>(三)、节约用地措施</w:t>
        </w:r>
        <w:r>
          <w:tab/>
        </w:r>
        <w:r>
          <w:fldChar w:fldCharType="begin"/>
        </w:r>
        <w:r>
          <w:instrText xml:space="preserve"> PAGEREF _Toc22942 \h </w:instrText>
        </w:r>
        <w:r>
          <w:fldChar w:fldCharType="separate"/>
        </w:r>
        <w:r>
          <w:t>12</w:t>
        </w:r>
        <w:r>
          <w:fldChar w:fldCharType="end"/>
        </w:r>
      </w:hyperlink>
    </w:p>
    <w:p>
      <w:pPr>
        <w:pStyle w:val="TOC2"/>
        <w:tabs>
          <w:tab w:val="right" w:leader="dot" w:pos="8306"/>
        </w:tabs>
      </w:pPr>
      <w:hyperlink w:anchor="_Toc18581" w:history="1">
        <w:r>
          <w:rPr>
            <w:rFonts w:ascii="仿宋" w:eastAsia="仿宋" w:hAnsi="仿宋" w:cs="仿宋" w:hint="eastAsia"/>
            <w:lang w:eastAsia="zh-CN"/>
          </w:rPr>
          <w:t>(四)、总图布置方案</w:t>
        </w:r>
        <w:r>
          <w:tab/>
        </w:r>
        <w:r>
          <w:fldChar w:fldCharType="begin"/>
        </w:r>
        <w:r>
          <w:instrText xml:space="preserve"> PAGEREF _Toc18581 \h </w:instrText>
        </w:r>
        <w:r>
          <w:fldChar w:fldCharType="separate"/>
        </w:r>
        <w:r>
          <w:t>13</w:t>
        </w:r>
        <w:r>
          <w:fldChar w:fldCharType="end"/>
        </w:r>
      </w:hyperlink>
    </w:p>
    <w:p>
      <w:pPr>
        <w:pStyle w:val="TOC2"/>
        <w:tabs>
          <w:tab w:val="right" w:leader="dot" w:pos="8306"/>
        </w:tabs>
      </w:pPr>
      <w:hyperlink w:anchor="_Toc30586" w:history="1">
        <w:r>
          <w:rPr>
            <w:rFonts w:ascii="仿宋" w:eastAsia="仿宋" w:hAnsi="仿宋" w:cs="仿宋" w:hint="eastAsia"/>
            <w:lang w:eastAsia="zh-CN"/>
          </w:rPr>
          <w:t>(五)、选址综合评价</w:t>
        </w:r>
        <w:r>
          <w:tab/>
        </w:r>
        <w:r>
          <w:fldChar w:fldCharType="begin"/>
        </w:r>
        <w:r>
          <w:instrText xml:space="preserve"> PAGEREF _Toc30586 \h </w:instrText>
        </w:r>
        <w:r>
          <w:fldChar w:fldCharType="separate"/>
        </w:r>
        <w:r>
          <w:t>14</w:t>
        </w:r>
        <w:r>
          <w:fldChar w:fldCharType="end"/>
        </w:r>
      </w:hyperlink>
    </w:p>
    <w:p>
      <w:pPr>
        <w:pStyle w:val="TOC1"/>
        <w:tabs>
          <w:tab w:val="right" w:leader="dot" w:pos="8306"/>
        </w:tabs>
      </w:pPr>
      <w:hyperlink w:anchor="_Toc6043" w:history="1">
        <w:r>
          <w:rPr>
            <w:rFonts w:ascii="仿宋" w:eastAsia="仿宋" w:hAnsi="仿宋" w:cs="仿宋" w:hint="eastAsia"/>
            <w:lang w:eastAsia="zh-CN"/>
          </w:rPr>
          <w:t>四、其他应用软件项目概论</w:t>
        </w:r>
        <w:r>
          <w:tab/>
        </w:r>
        <w:r>
          <w:fldChar w:fldCharType="begin"/>
        </w:r>
        <w:r>
          <w:instrText xml:space="preserve"> PAGEREF _Toc6043 \h </w:instrText>
        </w:r>
        <w:r>
          <w:fldChar w:fldCharType="separate"/>
        </w:r>
        <w:r>
          <w:t>15</w:t>
        </w:r>
        <w:r>
          <w:fldChar w:fldCharType="end"/>
        </w:r>
      </w:hyperlink>
    </w:p>
    <w:p>
      <w:pPr>
        <w:pStyle w:val="TOC2"/>
        <w:tabs>
          <w:tab w:val="right" w:leader="dot" w:pos="8306"/>
        </w:tabs>
      </w:pPr>
      <w:hyperlink w:anchor="_Toc4149" w:history="1">
        <w:r>
          <w:rPr>
            <w:rFonts w:ascii="仿宋" w:eastAsia="仿宋" w:hAnsi="仿宋" w:cs="仿宋" w:hint="eastAsia"/>
            <w:lang w:eastAsia="zh-CN"/>
          </w:rPr>
          <w:t>(一)、其他应用软件项目概况</w:t>
        </w:r>
        <w:r>
          <w:tab/>
        </w:r>
        <w:r>
          <w:fldChar w:fldCharType="begin"/>
        </w:r>
        <w:r>
          <w:instrText xml:space="preserve"> PAGEREF _Toc4149 \h </w:instrText>
        </w:r>
        <w:r>
          <w:fldChar w:fldCharType="separate"/>
        </w:r>
        <w:r>
          <w:t>15</w:t>
        </w:r>
        <w:r>
          <w:fldChar w:fldCharType="end"/>
        </w:r>
      </w:hyperlink>
    </w:p>
    <w:p>
      <w:pPr>
        <w:pStyle w:val="TOC2"/>
        <w:tabs>
          <w:tab w:val="right" w:leader="dot" w:pos="8306"/>
        </w:tabs>
      </w:pPr>
      <w:hyperlink w:anchor="_Toc15649" w:history="1">
        <w:r>
          <w:rPr>
            <w:rFonts w:ascii="仿宋" w:eastAsia="仿宋" w:hAnsi="仿宋" w:cs="仿宋" w:hint="eastAsia"/>
            <w:lang w:eastAsia="zh-CN"/>
          </w:rPr>
          <w:t>(二)、其他应用软件项目目标</w:t>
        </w:r>
        <w:r>
          <w:tab/>
        </w:r>
        <w:r>
          <w:fldChar w:fldCharType="begin"/>
        </w:r>
        <w:r>
          <w:instrText xml:space="preserve"> PAGEREF _Toc15649 \h </w:instrText>
        </w:r>
        <w:r>
          <w:fldChar w:fldCharType="separate"/>
        </w:r>
        <w:r>
          <w:t>18</w:t>
        </w:r>
        <w:r>
          <w:fldChar w:fldCharType="end"/>
        </w:r>
      </w:hyperlink>
    </w:p>
    <w:p>
      <w:pPr>
        <w:pStyle w:val="TOC2"/>
        <w:tabs>
          <w:tab w:val="right" w:leader="dot" w:pos="8306"/>
        </w:tabs>
      </w:pPr>
      <w:hyperlink w:anchor="_Toc19744" w:history="1">
        <w:r>
          <w:rPr>
            <w:rFonts w:ascii="仿宋" w:eastAsia="仿宋" w:hAnsi="仿宋" w:cs="仿宋" w:hint="eastAsia"/>
            <w:lang w:eastAsia="zh-CN"/>
          </w:rPr>
          <w:t>(三)、其他应用软件项目提出的理由</w:t>
        </w:r>
        <w:r>
          <w:tab/>
        </w:r>
        <w:r>
          <w:fldChar w:fldCharType="begin"/>
        </w:r>
        <w:r>
          <w:instrText xml:space="preserve"> PAGEREF _Toc19744 \h </w:instrText>
        </w:r>
        <w:r>
          <w:fldChar w:fldCharType="separate"/>
        </w:r>
        <w:r>
          <w:t>19</w:t>
        </w:r>
        <w:r>
          <w:fldChar w:fldCharType="end"/>
        </w:r>
      </w:hyperlink>
    </w:p>
    <w:p>
      <w:pPr>
        <w:pStyle w:val="TOC2"/>
        <w:tabs>
          <w:tab w:val="right" w:leader="dot" w:pos="8306"/>
        </w:tabs>
      </w:pPr>
      <w:hyperlink w:anchor="_Toc2062" w:history="1">
        <w:r>
          <w:rPr>
            <w:rFonts w:ascii="仿宋" w:eastAsia="仿宋" w:hAnsi="仿宋" w:cs="仿宋" w:hint="eastAsia"/>
            <w:lang w:eastAsia="zh-CN"/>
          </w:rPr>
          <w:t>(四)、其他应用软件项目意义</w:t>
        </w:r>
        <w:r>
          <w:tab/>
        </w:r>
        <w:r>
          <w:fldChar w:fldCharType="begin"/>
        </w:r>
        <w:r>
          <w:instrText xml:space="preserve"> PAGEREF _Toc2062 \h </w:instrText>
        </w:r>
        <w:r>
          <w:fldChar w:fldCharType="separate"/>
        </w:r>
        <w:r>
          <w:t>20</w:t>
        </w:r>
        <w:r>
          <w:fldChar w:fldCharType="end"/>
        </w:r>
      </w:hyperlink>
    </w:p>
    <w:p>
      <w:pPr>
        <w:pStyle w:val="TOC2"/>
        <w:tabs>
          <w:tab w:val="right" w:leader="dot" w:pos="8306"/>
        </w:tabs>
      </w:pPr>
      <w:hyperlink w:anchor="_Toc18678" w:history="1">
        <w:r>
          <w:rPr>
            <w:rFonts w:ascii="仿宋" w:eastAsia="仿宋" w:hAnsi="仿宋" w:cs="仿宋" w:hint="eastAsia"/>
            <w:lang w:eastAsia="zh-CN"/>
          </w:rPr>
          <w:t>(五)、其他应用软件项目背景</w:t>
        </w:r>
        <w:r>
          <w:tab/>
        </w:r>
        <w:r>
          <w:fldChar w:fldCharType="begin"/>
        </w:r>
        <w:r>
          <w:instrText xml:space="preserve"> PAGEREF _Toc18678 \h </w:instrText>
        </w:r>
        <w:r>
          <w:fldChar w:fldCharType="separate"/>
        </w:r>
        <w:r>
          <w:t>21</w:t>
        </w:r>
        <w:r>
          <w:fldChar w:fldCharType="end"/>
        </w:r>
      </w:hyperlink>
    </w:p>
    <w:p>
      <w:pPr>
        <w:pStyle w:val="TOC1"/>
        <w:tabs>
          <w:tab w:val="right" w:leader="dot" w:pos="8306"/>
        </w:tabs>
      </w:pPr>
      <w:hyperlink w:anchor="_Toc22998" w:history="1">
        <w:r>
          <w:rPr>
            <w:rFonts w:ascii="仿宋" w:eastAsia="仿宋" w:hAnsi="仿宋" w:cs="仿宋" w:hint="eastAsia"/>
            <w:lang w:eastAsia="zh-CN"/>
          </w:rPr>
          <w:t>五、其他应用软件项目建设背景及必要性分析</w:t>
        </w:r>
        <w:r>
          <w:tab/>
        </w:r>
        <w:r>
          <w:fldChar w:fldCharType="begin"/>
        </w:r>
        <w:r>
          <w:instrText xml:space="preserve"> PAGEREF _Toc22998 \h </w:instrText>
        </w:r>
        <w:r>
          <w:fldChar w:fldCharType="separate"/>
        </w:r>
        <w:r>
          <w:t>22</w:t>
        </w:r>
        <w:r>
          <w:fldChar w:fldCharType="end"/>
        </w:r>
      </w:hyperlink>
    </w:p>
    <w:p>
      <w:pPr>
        <w:pStyle w:val="TOC2"/>
        <w:tabs>
          <w:tab w:val="right" w:leader="dot" w:pos="8306"/>
        </w:tabs>
      </w:pPr>
      <w:hyperlink w:anchor="_Toc29276" w:history="1">
        <w:r>
          <w:rPr>
            <w:rFonts w:ascii="仿宋" w:eastAsia="仿宋" w:hAnsi="仿宋" w:cs="仿宋" w:hint="eastAsia"/>
            <w:lang w:eastAsia="zh-CN"/>
          </w:rPr>
          <w:t>(一)、其他应用软件项目背景分析</w:t>
        </w:r>
        <w:r>
          <w:tab/>
        </w:r>
        <w:r>
          <w:fldChar w:fldCharType="begin"/>
        </w:r>
        <w:r>
          <w:instrText xml:space="preserve"> PAGEREF _Toc29276 \h </w:instrText>
        </w:r>
        <w:r>
          <w:fldChar w:fldCharType="separate"/>
        </w:r>
        <w:r>
          <w:t>22</w:t>
        </w:r>
        <w:r>
          <w:fldChar w:fldCharType="end"/>
        </w:r>
      </w:hyperlink>
    </w:p>
    <w:p>
      <w:pPr>
        <w:pStyle w:val="TOC2"/>
        <w:tabs>
          <w:tab w:val="right" w:leader="dot" w:pos="8306"/>
        </w:tabs>
      </w:pPr>
      <w:hyperlink w:anchor="_Toc13706" w:history="1">
        <w:r>
          <w:rPr>
            <w:rFonts w:ascii="仿宋" w:eastAsia="仿宋" w:hAnsi="仿宋" w:cs="仿宋" w:hint="eastAsia"/>
            <w:lang w:eastAsia="zh-CN"/>
          </w:rPr>
          <w:t>(二)、其他应用软件项目建设必要性分析</w:t>
        </w:r>
        <w:r>
          <w:tab/>
        </w:r>
        <w:r>
          <w:fldChar w:fldCharType="begin"/>
        </w:r>
        <w:r>
          <w:instrText xml:space="preserve"> PAGEREF _Toc13706 \h </w:instrText>
        </w:r>
        <w:r>
          <w:fldChar w:fldCharType="separate"/>
        </w:r>
        <w:r>
          <w:t>24</w:t>
        </w:r>
        <w:r>
          <w:fldChar w:fldCharType="end"/>
        </w:r>
      </w:hyperlink>
    </w:p>
    <w:p>
      <w:pPr>
        <w:pStyle w:val="TOC1"/>
        <w:tabs>
          <w:tab w:val="right" w:leader="dot" w:pos="8306"/>
        </w:tabs>
      </w:pPr>
      <w:hyperlink w:anchor="_Toc15156" w:history="1">
        <w:r>
          <w:rPr>
            <w:rFonts w:ascii="仿宋" w:eastAsia="仿宋" w:hAnsi="仿宋" w:cs="仿宋" w:hint="eastAsia"/>
            <w:lang w:eastAsia="zh-CN"/>
          </w:rPr>
          <w:t>六、其他应用软件项目危机管理</w:t>
        </w:r>
        <w:r>
          <w:tab/>
        </w:r>
        <w:r>
          <w:fldChar w:fldCharType="begin"/>
        </w:r>
        <w:r>
          <w:instrText xml:space="preserve"> PAGEREF _Toc15156 \h </w:instrText>
        </w:r>
        <w:r>
          <w:fldChar w:fldCharType="separate"/>
        </w:r>
        <w:r>
          <w:t>25</w:t>
        </w:r>
        <w:r>
          <w:fldChar w:fldCharType="end"/>
        </w:r>
      </w:hyperlink>
    </w:p>
    <w:p>
      <w:pPr>
        <w:pStyle w:val="TOC2"/>
        <w:tabs>
          <w:tab w:val="right" w:leader="dot" w:pos="8306"/>
        </w:tabs>
      </w:pPr>
      <w:hyperlink w:anchor="_Toc7241" w:history="1">
        <w:r>
          <w:rPr>
            <w:rFonts w:ascii="仿宋" w:eastAsia="仿宋" w:hAnsi="仿宋" w:cs="仿宋" w:hint="eastAsia"/>
            <w:lang w:eastAsia="zh-CN"/>
          </w:rPr>
          <w:t>(一)、危机预警与识别</w:t>
        </w:r>
        <w:r>
          <w:tab/>
        </w:r>
        <w:r>
          <w:fldChar w:fldCharType="begin"/>
        </w:r>
        <w:r>
          <w:instrText xml:space="preserve"> PAGEREF _Toc7241 \h </w:instrText>
        </w:r>
        <w:r>
          <w:fldChar w:fldCharType="separate"/>
        </w:r>
        <w:r>
          <w:t>25</w:t>
        </w:r>
        <w:r>
          <w:fldChar w:fldCharType="end"/>
        </w:r>
      </w:hyperlink>
    </w:p>
    <w:p>
      <w:pPr>
        <w:pStyle w:val="TOC2"/>
        <w:tabs>
          <w:tab w:val="right" w:leader="dot" w:pos="8306"/>
        </w:tabs>
      </w:pPr>
      <w:hyperlink w:anchor="_Toc17343" w:history="1">
        <w:r>
          <w:rPr>
            <w:rFonts w:ascii="仿宋" w:eastAsia="仿宋" w:hAnsi="仿宋" w:cs="仿宋" w:hint="eastAsia"/>
            <w:lang w:eastAsia="zh-CN"/>
          </w:rPr>
          <w:t>(二)、危机应对与恢复</w:t>
        </w:r>
        <w:r>
          <w:tab/>
        </w:r>
        <w:r>
          <w:fldChar w:fldCharType="begin"/>
        </w:r>
        <w:r>
          <w:instrText xml:space="preserve"> PAGEREF _Toc17343 \h </w:instrText>
        </w:r>
        <w:r>
          <w:fldChar w:fldCharType="separate"/>
        </w:r>
        <w:r>
          <w:t>26</w:t>
        </w:r>
        <w:r>
          <w:fldChar w:fldCharType="end"/>
        </w:r>
      </w:hyperlink>
    </w:p>
    <w:p>
      <w:pPr>
        <w:pStyle w:val="TOC1"/>
        <w:tabs>
          <w:tab w:val="right" w:leader="dot" w:pos="8306"/>
        </w:tabs>
      </w:pPr>
      <w:hyperlink w:anchor="_Toc19053" w:history="1">
        <w:r>
          <w:rPr>
            <w:rFonts w:ascii="仿宋" w:eastAsia="仿宋" w:hAnsi="仿宋" w:cs="仿宋" w:hint="eastAsia"/>
            <w:lang w:eastAsia="zh-CN"/>
          </w:rPr>
          <w:t>七、其他应用软件项目人力资源管理</w:t>
        </w:r>
        <w:r>
          <w:tab/>
        </w:r>
        <w:r>
          <w:fldChar w:fldCharType="begin"/>
        </w:r>
        <w:r>
          <w:instrText xml:space="preserve"> PAGEREF _Toc19053 \h </w:instrText>
        </w:r>
        <w:r>
          <w:fldChar w:fldCharType="separate"/>
        </w:r>
        <w:r>
          <w:t>28</w:t>
        </w:r>
        <w:r>
          <w:fldChar w:fldCharType="end"/>
        </w:r>
      </w:hyperlink>
    </w:p>
    <w:p>
      <w:pPr>
        <w:pStyle w:val="TOC2"/>
        <w:tabs>
          <w:tab w:val="right" w:leader="dot" w:pos="8306"/>
        </w:tabs>
      </w:pPr>
      <w:hyperlink w:anchor="_Toc26533" w:history="1">
        <w:r>
          <w:rPr>
            <w:rFonts w:ascii="仿宋" w:eastAsia="仿宋" w:hAnsi="仿宋" w:cs="仿宋" w:hint="eastAsia"/>
            <w:lang w:eastAsia="zh-CN"/>
          </w:rPr>
          <w:t>(一)、建立健全的预算管理制度</w:t>
        </w:r>
        <w:r>
          <w:tab/>
        </w:r>
        <w:r>
          <w:fldChar w:fldCharType="begin"/>
        </w:r>
        <w:r>
          <w:instrText xml:space="preserve"> PAGEREF _Toc26533 \h </w:instrText>
        </w:r>
        <w:r>
          <w:fldChar w:fldCharType="separate"/>
        </w:r>
        <w:r>
          <w:t>28</w:t>
        </w:r>
        <w:r>
          <w:fldChar w:fldCharType="end"/>
        </w:r>
      </w:hyperlink>
    </w:p>
    <w:p>
      <w:pPr>
        <w:pStyle w:val="TOC2"/>
        <w:tabs>
          <w:tab w:val="right" w:leader="dot" w:pos="8306"/>
        </w:tabs>
      </w:pPr>
      <w:hyperlink w:anchor="_Toc17125" w:history="1">
        <w:r>
          <w:rPr>
            <w:rFonts w:ascii="仿宋" w:eastAsia="仿宋" w:hAnsi="仿宋" w:cs="仿宋" w:hint="eastAsia"/>
            <w:lang w:eastAsia="zh-CN"/>
          </w:rPr>
          <w:t>(二)、加强资金流动监控</w:t>
        </w:r>
        <w:r>
          <w:tab/>
        </w:r>
        <w:r>
          <w:fldChar w:fldCharType="begin"/>
        </w:r>
        <w:r>
          <w:instrText xml:space="preserve"> PAGEREF _Toc17125 \h </w:instrText>
        </w:r>
        <w:r>
          <w:fldChar w:fldCharType="separate"/>
        </w:r>
        <w:r>
          <w:t>29</w:t>
        </w:r>
        <w:r>
          <w:fldChar w:fldCharType="end"/>
        </w:r>
      </w:hyperlink>
    </w:p>
    <w:p>
      <w:pPr>
        <w:pStyle w:val="TOC2"/>
        <w:tabs>
          <w:tab w:val="right" w:leader="dot" w:pos="8306"/>
        </w:tabs>
      </w:pPr>
      <w:hyperlink w:anchor="_Toc1111" w:history="1">
        <w:r>
          <w:rPr>
            <w:rFonts w:ascii="仿宋" w:eastAsia="仿宋" w:hAnsi="仿宋" w:cs="仿宋" w:hint="eastAsia"/>
            <w:lang w:eastAsia="zh-CN"/>
          </w:rPr>
          <w:t>(三)、制定完善的风险控制机制</w:t>
        </w:r>
        <w:r>
          <w:tab/>
        </w:r>
        <w:r>
          <w:fldChar w:fldCharType="begin"/>
        </w:r>
        <w:r>
          <w:instrText xml:space="preserve"> PAGEREF _Toc1111 \h </w:instrText>
        </w:r>
        <w:r>
          <w:fldChar w:fldCharType="separate"/>
        </w:r>
        <w:r>
          <w:t>30</w:t>
        </w:r>
        <w:r>
          <w:fldChar w:fldCharType="end"/>
        </w:r>
      </w:hyperlink>
    </w:p>
    <w:p>
      <w:pPr>
        <w:pStyle w:val="TOC2"/>
        <w:tabs>
          <w:tab w:val="right" w:leader="dot" w:pos="8306"/>
        </w:tabs>
      </w:pPr>
      <w:hyperlink w:anchor="_Toc17052" w:history="1">
        <w:r>
          <w:rPr>
            <w:rFonts w:ascii="仿宋" w:eastAsia="仿宋" w:hAnsi="仿宋" w:cs="仿宋" w:hint="eastAsia"/>
            <w:lang w:eastAsia="zh-CN"/>
          </w:rPr>
          <w:t>(四)、优化成本管理</w:t>
        </w:r>
        <w:r>
          <w:tab/>
        </w:r>
        <w:r>
          <w:fldChar w:fldCharType="begin"/>
        </w:r>
        <w:r>
          <w:instrText xml:space="preserve"> PAGEREF _Toc17052 \h </w:instrText>
        </w:r>
        <w:r>
          <w:fldChar w:fldCharType="separate"/>
        </w:r>
        <w:r>
          <w:t>32</w:t>
        </w:r>
        <w:r>
          <w:fldChar w:fldCharType="end"/>
        </w:r>
      </w:hyperlink>
    </w:p>
    <w:p>
      <w:pPr>
        <w:pStyle w:val="TOC1"/>
        <w:tabs>
          <w:tab w:val="right" w:leader="dot" w:pos="8306"/>
        </w:tabs>
      </w:pPr>
      <w:hyperlink w:anchor="_Toc19305" w:history="1">
        <w:r>
          <w:rPr>
            <w:rFonts w:ascii="仿宋" w:eastAsia="仿宋" w:hAnsi="仿宋" w:cs="仿宋" w:hint="eastAsia"/>
            <w:lang w:eastAsia="zh-CN"/>
          </w:rPr>
          <w:t>八、生产安全保护</w:t>
        </w:r>
        <w:r>
          <w:tab/>
        </w:r>
        <w:r>
          <w:fldChar w:fldCharType="begin"/>
        </w:r>
        <w:r>
          <w:instrText xml:space="preserve"> PAGEREF _Toc19305 \h </w:instrText>
        </w:r>
        <w:r>
          <w:fldChar w:fldCharType="separate"/>
        </w:r>
        <w:r>
          <w:t>33</w:t>
        </w:r>
        <w:r>
          <w:fldChar w:fldCharType="end"/>
        </w:r>
      </w:hyperlink>
    </w:p>
    <w:p>
      <w:pPr>
        <w:pStyle w:val="TOC2"/>
        <w:tabs>
          <w:tab w:val="right" w:leader="dot" w:pos="8306"/>
        </w:tabs>
      </w:pPr>
      <w:hyperlink w:anchor="_Toc17376" w:history="1">
        <w:r>
          <w:rPr>
            <w:rFonts w:ascii="仿宋" w:eastAsia="仿宋" w:hAnsi="仿宋" w:cs="仿宋" w:hint="eastAsia"/>
            <w:lang w:eastAsia="zh-CN"/>
          </w:rPr>
          <w:t>(一)、消防安全</w:t>
        </w:r>
        <w:r>
          <w:tab/>
        </w:r>
        <w:r>
          <w:fldChar w:fldCharType="begin"/>
        </w:r>
        <w:r>
          <w:instrText xml:space="preserve"> PAGEREF _Toc17376 \h </w:instrText>
        </w:r>
        <w:r>
          <w:fldChar w:fldCharType="separate"/>
        </w:r>
        <w:r>
          <w:t>33</w:t>
        </w:r>
        <w:r>
          <w:fldChar w:fldCharType="end"/>
        </w:r>
      </w:hyperlink>
    </w:p>
    <w:p>
      <w:pPr>
        <w:pStyle w:val="TOC2"/>
        <w:tabs>
          <w:tab w:val="right" w:leader="dot" w:pos="8306"/>
        </w:tabs>
      </w:pPr>
      <w:hyperlink w:anchor="_Toc18645" w:history="1">
        <w:r>
          <w:rPr>
            <w:rFonts w:ascii="仿宋" w:eastAsia="仿宋" w:hAnsi="仿宋" w:cs="仿宋" w:hint="eastAsia"/>
            <w:lang w:eastAsia="zh-CN"/>
          </w:rPr>
          <w:t>(二)、防火防爆总图布置措施</w:t>
        </w:r>
        <w:r>
          <w:tab/>
        </w:r>
        <w:r>
          <w:fldChar w:fldCharType="begin"/>
        </w:r>
        <w:r>
          <w:instrText xml:space="preserve"> PAGEREF _Toc18645 \h </w:instrText>
        </w:r>
        <w:r>
          <w:fldChar w:fldCharType="separate"/>
        </w:r>
        <w:r>
          <w:t>35</w:t>
        </w:r>
        <w:r>
          <w:fldChar w:fldCharType="end"/>
        </w:r>
      </w:hyperlink>
    </w:p>
    <w:p>
      <w:pPr>
        <w:pStyle w:val="TOC2"/>
        <w:tabs>
          <w:tab w:val="right" w:leader="dot" w:pos="8306"/>
        </w:tabs>
      </w:pPr>
      <w:hyperlink w:anchor="_Toc14876" w:history="1">
        <w:r>
          <w:rPr>
            <w:rFonts w:ascii="仿宋" w:eastAsia="仿宋" w:hAnsi="仿宋" w:cs="仿宋" w:hint="eastAsia"/>
            <w:lang w:eastAsia="zh-CN"/>
          </w:rPr>
          <w:t>(三)、自然灾害防范措施</w:t>
        </w:r>
        <w:r>
          <w:tab/>
        </w:r>
        <w:r>
          <w:fldChar w:fldCharType="begin"/>
        </w:r>
        <w:r>
          <w:instrText xml:space="preserve"> PAGEREF _Toc14876 \h </w:instrText>
        </w:r>
        <w:r>
          <w:fldChar w:fldCharType="separate"/>
        </w:r>
        <w:r>
          <w:t>36</w:t>
        </w:r>
        <w:r>
          <w:fldChar w:fldCharType="end"/>
        </w:r>
      </w:hyperlink>
    </w:p>
    <w:p>
      <w:pPr>
        <w:pStyle w:val="TOC2"/>
        <w:tabs>
          <w:tab w:val="right" w:leader="dot" w:pos="8306"/>
        </w:tabs>
      </w:pPr>
      <w:hyperlink w:anchor="_Toc17480" w:history="1">
        <w:r>
          <w:rPr>
            <w:rFonts w:ascii="仿宋" w:eastAsia="仿宋" w:hAnsi="仿宋" w:cs="仿宋" w:hint="eastAsia"/>
            <w:lang w:eastAsia="zh-CN"/>
          </w:rPr>
          <w:t>(四)、安全色及安全标志使用要求</w:t>
        </w:r>
        <w:r>
          <w:tab/>
        </w:r>
        <w:r>
          <w:fldChar w:fldCharType="begin"/>
        </w:r>
        <w:r>
          <w:instrText xml:space="preserve"> PAGEREF _Toc17480 \h </w:instrText>
        </w:r>
        <w:r>
          <w:fldChar w:fldCharType="separate"/>
        </w:r>
        <w:r>
          <w:t>37</w:t>
        </w:r>
        <w:r>
          <w:fldChar w:fldCharType="end"/>
        </w:r>
      </w:hyperlink>
    </w:p>
    <w:p>
      <w:pPr>
        <w:pStyle w:val="TOC2"/>
        <w:tabs>
          <w:tab w:val="right" w:leader="dot" w:pos="8306"/>
        </w:tabs>
      </w:pPr>
      <w:hyperlink w:anchor="_Toc12397" w:history="1">
        <w:r>
          <w:rPr>
            <w:rFonts w:ascii="仿宋" w:eastAsia="仿宋" w:hAnsi="仿宋" w:cs="仿宋" w:hint="eastAsia"/>
            <w:lang w:eastAsia="zh-CN"/>
          </w:rPr>
          <w:t>(五)、防尘防毒措施</w:t>
        </w:r>
        <w:r>
          <w:tab/>
        </w:r>
        <w:r>
          <w:fldChar w:fldCharType="begin"/>
        </w:r>
        <w:r>
          <w:instrText xml:space="preserve"> PAGEREF _Toc12397 \h </w:instrText>
        </w:r>
        <w:r>
          <w:fldChar w:fldCharType="separate"/>
        </w:r>
        <w:r>
          <w:t>38</w:t>
        </w:r>
        <w:r>
          <w:fldChar w:fldCharType="end"/>
        </w:r>
      </w:hyperlink>
    </w:p>
    <w:p>
      <w:pPr>
        <w:pStyle w:val="TOC2"/>
        <w:tabs>
          <w:tab w:val="right" w:leader="dot" w:pos="8306"/>
        </w:tabs>
      </w:pPr>
      <w:hyperlink w:anchor="_Toc7659" w:history="1">
        <w:r>
          <w:rPr>
            <w:rFonts w:ascii="仿宋" w:eastAsia="仿宋" w:hAnsi="仿宋" w:cs="仿宋" w:hint="eastAsia"/>
            <w:lang w:eastAsia="zh-CN"/>
          </w:rPr>
          <w:t>(六)、防静电、触电防护及防雷措施</w:t>
        </w:r>
        <w:r>
          <w:tab/>
        </w:r>
        <w:r>
          <w:fldChar w:fldCharType="begin"/>
        </w:r>
        <w:r>
          <w:instrText xml:space="preserve"> PAGEREF _Toc7659 \h </w:instrText>
        </w:r>
        <w:r>
          <w:fldChar w:fldCharType="separate"/>
        </w:r>
        <w:r>
          <w:t>39</w:t>
        </w:r>
        <w:r>
          <w:fldChar w:fldCharType="end"/>
        </w:r>
      </w:hyperlink>
    </w:p>
    <w:p>
      <w:pPr>
        <w:pStyle w:val="TOC2"/>
        <w:tabs>
          <w:tab w:val="right" w:leader="dot" w:pos="8306"/>
        </w:tabs>
      </w:pPr>
      <w:hyperlink w:anchor="_Toc2524" w:history="1">
        <w:r>
          <w:rPr>
            <w:rFonts w:ascii="仿宋" w:eastAsia="仿宋" w:hAnsi="仿宋" w:cs="仿宋" w:hint="eastAsia"/>
            <w:lang w:eastAsia="zh-CN"/>
          </w:rPr>
          <w:t>(七)、机械设备安全保障措施</w:t>
        </w:r>
        <w:r>
          <w:tab/>
        </w:r>
        <w:r>
          <w:fldChar w:fldCharType="begin"/>
        </w:r>
        <w:r>
          <w:instrText xml:space="preserve"> PAGEREF _Toc2524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 w:history="1">
        <w:r>
          <w:rPr>
            <w:rFonts w:ascii="仿宋" w:eastAsia="仿宋" w:hAnsi="仿宋" w:cs="仿宋" w:hint="eastAsia"/>
            <w:lang w:eastAsia="zh-CN"/>
          </w:rPr>
          <w:t>九、其他应用软件项目风险管理</w:t>
        </w:r>
        <w:r>
          <w:tab/>
        </w:r>
        <w:r>
          <w:fldChar w:fldCharType="begin"/>
        </w:r>
        <w:r>
          <w:instrText xml:space="preserve"> PAGEREF _Toc2620 \h </w:instrText>
        </w:r>
        <w:r>
          <w:fldChar w:fldCharType="separate"/>
        </w:r>
        <w:r>
          <w:t>41</w:t>
        </w:r>
        <w:r>
          <w:fldChar w:fldCharType="end"/>
        </w:r>
      </w:hyperlink>
    </w:p>
    <w:p>
      <w:pPr>
        <w:pStyle w:val="TOC2"/>
        <w:tabs>
          <w:tab w:val="right" w:leader="dot" w:pos="8306"/>
        </w:tabs>
      </w:pPr>
      <w:hyperlink w:anchor="_Toc22580" w:history="1">
        <w:r>
          <w:rPr>
            <w:rFonts w:ascii="仿宋" w:eastAsia="仿宋" w:hAnsi="仿宋" w:cs="仿宋" w:hint="eastAsia"/>
            <w:lang w:eastAsia="zh-CN"/>
          </w:rPr>
          <w:t>(一)、风险识别与评估</w:t>
        </w:r>
        <w:r>
          <w:tab/>
        </w:r>
        <w:r>
          <w:fldChar w:fldCharType="begin"/>
        </w:r>
        <w:r>
          <w:instrText xml:space="preserve"> PAGEREF _Toc22580 \h </w:instrText>
        </w:r>
        <w:r>
          <w:fldChar w:fldCharType="separate"/>
        </w:r>
        <w:r>
          <w:t>41</w:t>
        </w:r>
        <w:r>
          <w:fldChar w:fldCharType="end"/>
        </w:r>
      </w:hyperlink>
    </w:p>
    <w:p>
      <w:pPr>
        <w:pStyle w:val="TOC2"/>
        <w:tabs>
          <w:tab w:val="right" w:leader="dot" w:pos="8306"/>
        </w:tabs>
      </w:pPr>
      <w:hyperlink w:anchor="_Toc28152" w:history="1">
        <w:r>
          <w:rPr>
            <w:rFonts w:ascii="仿宋" w:eastAsia="仿宋" w:hAnsi="仿宋" w:cs="仿宋" w:hint="eastAsia"/>
            <w:lang w:eastAsia="zh-CN"/>
          </w:rPr>
          <w:t>(二)、风险应对策略</w:t>
        </w:r>
        <w:r>
          <w:tab/>
        </w:r>
        <w:r>
          <w:fldChar w:fldCharType="begin"/>
        </w:r>
        <w:r>
          <w:instrText xml:space="preserve"> PAGEREF _Toc28152 \h </w:instrText>
        </w:r>
        <w:r>
          <w:fldChar w:fldCharType="separate"/>
        </w:r>
        <w:r>
          <w:t>43</w:t>
        </w:r>
        <w:r>
          <w:fldChar w:fldCharType="end"/>
        </w:r>
      </w:hyperlink>
    </w:p>
    <w:p>
      <w:pPr>
        <w:pStyle w:val="TOC2"/>
        <w:tabs>
          <w:tab w:val="right" w:leader="dot" w:pos="8306"/>
        </w:tabs>
      </w:pPr>
      <w:hyperlink w:anchor="_Toc9941" w:history="1">
        <w:r>
          <w:rPr>
            <w:rFonts w:ascii="仿宋" w:eastAsia="仿宋" w:hAnsi="仿宋" w:cs="仿宋" w:hint="eastAsia"/>
            <w:lang w:eastAsia="zh-CN"/>
          </w:rPr>
          <w:t>(三)、风险监控与控制</w:t>
        </w:r>
        <w:r>
          <w:tab/>
        </w:r>
        <w:r>
          <w:fldChar w:fldCharType="begin"/>
        </w:r>
        <w:r>
          <w:instrText xml:space="preserve"> PAGEREF _Toc9941 \h </w:instrText>
        </w:r>
        <w:r>
          <w:fldChar w:fldCharType="separate"/>
        </w:r>
        <w:r>
          <w:t>44</w:t>
        </w:r>
        <w:r>
          <w:fldChar w:fldCharType="end"/>
        </w:r>
      </w:hyperlink>
    </w:p>
    <w:p>
      <w:pPr>
        <w:pStyle w:val="TOC1"/>
        <w:tabs>
          <w:tab w:val="right" w:leader="dot" w:pos="8306"/>
        </w:tabs>
      </w:pPr>
      <w:hyperlink w:anchor="_Toc25135" w:history="1">
        <w:r>
          <w:rPr>
            <w:rFonts w:ascii="仿宋" w:eastAsia="仿宋" w:hAnsi="仿宋" w:cs="仿宋" w:hint="eastAsia"/>
            <w:lang w:eastAsia="zh-CN"/>
          </w:rPr>
          <w:t>十、其他应用软件项目技术管理</w:t>
        </w:r>
        <w:r>
          <w:tab/>
        </w:r>
        <w:r>
          <w:fldChar w:fldCharType="begin"/>
        </w:r>
        <w:r>
          <w:instrText xml:space="preserve"> PAGEREF _Toc25135 \h </w:instrText>
        </w:r>
        <w:r>
          <w:fldChar w:fldCharType="separate"/>
        </w:r>
        <w:r>
          <w:t>45</w:t>
        </w:r>
        <w:r>
          <w:fldChar w:fldCharType="end"/>
        </w:r>
      </w:hyperlink>
    </w:p>
    <w:p>
      <w:pPr>
        <w:pStyle w:val="TOC2"/>
        <w:tabs>
          <w:tab w:val="right" w:leader="dot" w:pos="8306"/>
        </w:tabs>
      </w:pPr>
      <w:hyperlink w:anchor="_Toc16639" w:history="1">
        <w:r>
          <w:rPr>
            <w:rFonts w:ascii="仿宋" w:eastAsia="仿宋" w:hAnsi="仿宋" w:cs="仿宋" w:hint="eastAsia"/>
            <w:lang w:eastAsia="zh-CN"/>
          </w:rPr>
          <w:t>(一)、技术方案选用方向</w:t>
        </w:r>
        <w:r>
          <w:tab/>
        </w:r>
        <w:r>
          <w:fldChar w:fldCharType="begin"/>
        </w:r>
        <w:r>
          <w:instrText xml:space="preserve"> PAGEREF _Toc16639 \h </w:instrText>
        </w:r>
        <w:r>
          <w:fldChar w:fldCharType="separate"/>
        </w:r>
        <w:r>
          <w:t>45</w:t>
        </w:r>
        <w:r>
          <w:fldChar w:fldCharType="end"/>
        </w:r>
      </w:hyperlink>
    </w:p>
    <w:p>
      <w:pPr>
        <w:pStyle w:val="TOC2"/>
        <w:tabs>
          <w:tab w:val="right" w:leader="dot" w:pos="8306"/>
        </w:tabs>
      </w:pPr>
      <w:hyperlink w:anchor="_Toc27111" w:history="1">
        <w:r>
          <w:rPr>
            <w:rFonts w:ascii="仿宋" w:eastAsia="仿宋" w:hAnsi="仿宋" w:cs="仿宋" w:hint="eastAsia"/>
            <w:lang w:eastAsia="zh-CN"/>
          </w:rPr>
          <w:t>(二)、工艺技术方案选用原则</w:t>
        </w:r>
        <w:r>
          <w:tab/>
        </w:r>
        <w:r>
          <w:fldChar w:fldCharType="begin"/>
        </w:r>
        <w:r>
          <w:instrText xml:space="preserve"> PAGEREF _Toc27111 \h </w:instrText>
        </w:r>
        <w:r>
          <w:fldChar w:fldCharType="separate"/>
        </w:r>
        <w:r>
          <w:t>47</w:t>
        </w:r>
        <w:r>
          <w:fldChar w:fldCharType="end"/>
        </w:r>
      </w:hyperlink>
    </w:p>
    <w:p>
      <w:pPr>
        <w:pStyle w:val="TOC2"/>
        <w:tabs>
          <w:tab w:val="right" w:leader="dot" w:pos="8306"/>
        </w:tabs>
      </w:pPr>
      <w:hyperlink w:anchor="_Toc30549" w:history="1">
        <w:r>
          <w:rPr>
            <w:rFonts w:ascii="仿宋" w:eastAsia="仿宋" w:hAnsi="仿宋" w:cs="仿宋" w:hint="eastAsia"/>
            <w:lang w:eastAsia="zh-CN"/>
          </w:rPr>
          <w:t>(三)、工艺技术方案要求</w:t>
        </w:r>
        <w:r>
          <w:tab/>
        </w:r>
        <w:r>
          <w:fldChar w:fldCharType="begin"/>
        </w:r>
        <w:r>
          <w:instrText xml:space="preserve"> PAGEREF _Toc30549 \h </w:instrText>
        </w:r>
        <w:r>
          <w:fldChar w:fldCharType="separate"/>
        </w:r>
        <w:r>
          <w:t>49</w:t>
        </w:r>
        <w:r>
          <w:fldChar w:fldCharType="end"/>
        </w:r>
      </w:hyperlink>
    </w:p>
    <w:p>
      <w:pPr>
        <w:pStyle w:val="TOC1"/>
        <w:tabs>
          <w:tab w:val="right" w:leader="dot" w:pos="8306"/>
        </w:tabs>
      </w:pPr>
      <w:hyperlink w:anchor="_Toc28165" w:history="1">
        <w:r>
          <w:rPr>
            <w:rFonts w:ascii="仿宋" w:eastAsia="仿宋" w:hAnsi="仿宋" w:cs="仿宋" w:hint="eastAsia"/>
            <w:lang w:eastAsia="zh-CN"/>
          </w:rPr>
          <w:t>十一、其他应用软件项目环境影响分析</w:t>
        </w:r>
        <w:r>
          <w:tab/>
        </w:r>
        <w:r>
          <w:fldChar w:fldCharType="begin"/>
        </w:r>
        <w:r>
          <w:instrText xml:space="preserve"> PAGEREF _Toc28165 \h </w:instrText>
        </w:r>
        <w:r>
          <w:fldChar w:fldCharType="separate"/>
        </w:r>
        <w:r>
          <w:t>52</w:t>
        </w:r>
        <w:r>
          <w:fldChar w:fldCharType="end"/>
        </w:r>
      </w:hyperlink>
    </w:p>
    <w:p>
      <w:pPr>
        <w:pStyle w:val="TOC2"/>
        <w:tabs>
          <w:tab w:val="right" w:leader="dot" w:pos="8306"/>
        </w:tabs>
      </w:pPr>
      <w:hyperlink w:anchor="_Toc18102" w:history="1">
        <w:r>
          <w:rPr>
            <w:rFonts w:ascii="仿宋" w:eastAsia="仿宋" w:hAnsi="仿宋" w:cs="仿宋" w:hint="eastAsia"/>
            <w:lang w:eastAsia="zh-CN"/>
          </w:rPr>
          <w:t>(一)、建设区域环境质量现状</w:t>
        </w:r>
        <w:r>
          <w:tab/>
        </w:r>
        <w:r>
          <w:fldChar w:fldCharType="begin"/>
        </w:r>
        <w:r>
          <w:instrText xml:space="preserve"> PAGEREF _Toc18102 \h </w:instrText>
        </w:r>
        <w:r>
          <w:fldChar w:fldCharType="separate"/>
        </w:r>
        <w:r>
          <w:t>52</w:t>
        </w:r>
        <w:r>
          <w:fldChar w:fldCharType="end"/>
        </w:r>
      </w:hyperlink>
    </w:p>
    <w:p>
      <w:pPr>
        <w:pStyle w:val="TOC2"/>
        <w:tabs>
          <w:tab w:val="right" w:leader="dot" w:pos="8306"/>
        </w:tabs>
      </w:pPr>
      <w:hyperlink w:anchor="_Toc31060" w:history="1">
        <w:r>
          <w:rPr>
            <w:rFonts w:ascii="仿宋" w:eastAsia="仿宋" w:hAnsi="仿宋" w:cs="仿宋" w:hint="eastAsia"/>
            <w:lang w:eastAsia="zh-CN"/>
          </w:rPr>
          <w:t>(二)、建设期环境保护</w:t>
        </w:r>
        <w:r>
          <w:tab/>
        </w:r>
        <w:r>
          <w:fldChar w:fldCharType="begin"/>
        </w:r>
        <w:r>
          <w:instrText xml:space="preserve"> PAGEREF _Toc31060 \h </w:instrText>
        </w:r>
        <w:r>
          <w:fldChar w:fldCharType="separate"/>
        </w:r>
        <w:r>
          <w:t>53</w:t>
        </w:r>
        <w:r>
          <w:fldChar w:fldCharType="end"/>
        </w:r>
      </w:hyperlink>
    </w:p>
    <w:p>
      <w:pPr>
        <w:pStyle w:val="TOC2"/>
        <w:tabs>
          <w:tab w:val="right" w:leader="dot" w:pos="8306"/>
        </w:tabs>
      </w:pPr>
      <w:hyperlink w:anchor="_Toc4760" w:history="1">
        <w:r>
          <w:rPr>
            <w:rFonts w:ascii="仿宋" w:eastAsia="仿宋" w:hAnsi="仿宋" w:cs="仿宋" w:hint="eastAsia"/>
            <w:lang w:eastAsia="zh-CN"/>
          </w:rPr>
          <w:t>(三)、运营期环境保护</w:t>
        </w:r>
        <w:r>
          <w:tab/>
        </w:r>
        <w:r>
          <w:fldChar w:fldCharType="begin"/>
        </w:r>
        <w:r>
          <w:instrText xml:space="preserve"> PAGEREF _Toc4760 \h </w:instrText>
        </w:r>
        <w:r>
          <w:fldChar w:fldCharType="separate"/>
        </w:r>
        <w:r>
          <w:t>54</w:t>
        </w:r>
        <w:r>
          <w:fldChar w:fldCharType="end"/>
        </w:r>
      </w:hyperlink>
    </w:p>
    <w:p>
      <w:pPr>
        <w:pStyle w:val="TOC2"/>
        <w:tabs>
          <w:tab w:val="right" w:leader="dot" w:pos="8306"/>
        </w:tabs>
      </w:pPr>
      <w:hyperlink w:anchor="_Toc15837" w:history="1">
        <w:r>
          <w:rPr>
            <w:rFonts w:ascii="仿宋" w:eastAsia="仿宋" w:hAnsi="仿宋" w:cs="仿宋" w:hint="eastAsia"/>
            <w:lang w:eastAsia="zh-CN"/>
          </w:rPr>
          <w:t>(四)、其他应用软件项目建设对区域经济的影响</w:t>
        </w:r>
        <w:r>
          <w:tab/>
        </w:r>
        <w:r>
          <w:fldChar w:fldCharType="begin"/>
        </w:r>
        <w:r>
          <w:instrText xml:space="preserve"> PAGEREF _Toc15837 \h </w:instrText>
        </w:r>
        <w:r>
          <w:fldChar w:fldCharType="separate"/>
        </w:r>
        <w:r>
          <w:t>56</w:t>
        </w:r>
        <w:r>
          <w:fldChar w:fldCharType="end"/>
        </w:r>
      </w:hyperlink>
    </w:p>
    <w:p>
      <w:pPr>
        <w:pStyle w:val="TOC2"/>
        <w:tabs>
          <w:tab w:val="right" w:leader="dot" w:pos="8306"/>
        </w:tabs>
      </w:pPr>
      <w:hyperlink w:anchor="_Toc30605" w:history="1">
        <w:r>
          <w:rPr>
            <w:rFonts w:ascii="仿宋" w:eastAsia="仿宋" w:hAnsi="仿宋" w:cs="仿宋" w:hint="eastAsia"/>
            <w:lang w:eastAsia="zh-CN"/>
          </w:rPr>
          <w:t>(五)、废弃物处理</w:t>
        </w:r>
        <w:r>
          <w:tab/>
        </w:r>
        <w:r>
          <w:fldChar w:fldCharType="begin"/>
        </w:r>
        <w:r>
          <w:instrText xml:space="preserve"> PAGEREF _Toc30605 \h </w:instrText>
        </w:r>
        <w:r>
          <w:fldChar w:fldCharType="separate"/>
        </w:r>
        <w:r>
          <w:t>58</w:t>
        </w:r>
        <w:r>
          <w:fldChar w:fldCharType="end"/>
        </w:r>
      </w:hyperlink>
    </w:p>
    <w:p>
      <w:pPr>
        <w:pStyle w:val="TOC2"/>
        <w:tabs>
          <w:tab w:val="right" w:leader="dot" w:pos="8306"/>
        </w:tabs>
      </w:pPr>
      <w:hyperlink w:anchor="_Toc30193" w:history="1">
        <w:r>
          <w:rPr>
            <w:rFonts w:ascii="仿宋" w:eastAsia="仿宋" w:hAnsi="仿宋" w:cs="仿宋" w:hint="eastAsia"/>
            <w:lang w:eastAsia="zh-CN"/>
          </w:rPr>
          <w:t>(六)、特殊环境影响分析</w:t>
        </w:r>
        <w:r>
          <w:tab/>
        </w:r>
        <w:r>
          <w:fldChar w:fldCharType="begin"/>
        </w:r>
        <w:r>
          <w:instrText xml:space="preserve"> PAGEREF _Toc30193 \h </w:instrText>
        </w:r>
        <w:r>
          <w:fldChar w:fldCharType="separate"/>
        </w:r>
        <w:r>
          <w:t>59</w:t>
        </w:r>
        <w:r>
          <w:fldChar w:fldCharType="end"/>
        </w:r>
      </w:hyperlink>
    </w:p>
    <w:p>
      <w:pPr>
        <w:pStyle w:val="TOC2"/>
        <w:tabs>
          <w:tab w:val="right" w:leader="dot" w:pos="8306"/>
        </w:tabs>
      </w:pPr>
      <w:hyperlink w:anchor="_Toc7833" w:history="1">
        <w:r>
          <w:rPr>
            <w:rFonts w:ascii="仿宋" w:eastAsia="仿宋" w:hAnsi="仿宋" w:cs="仿宋" w:hint="eastAsia"/>
            <w:lang w:eastAsia="zh-CN"/>
          </w:rPr>
          <w:t>(七)、清洁生产</w:t>
        </w:r>
        <w:r>
          <w:tab/>
        </w:r>
        <w:r>
          <w:fldChar w:fldCharType="begin"/>
        </w:r>
        <w:r>
          <w:instrText xml:space="preserve"> PAGEREF _Toc7833 \h </w:instrText>
        </w:r>
        <w:r>
          <w:fldChar w:fldCharType="separate"/>
        </w:r>
        <w:r>
          <w:t>60</w:t>
        </w:r>
        <w:r>
          <w:fldChar w:fldCharType="end"/>
        </w:r>
      </w:hyperlink>
    </w:p>
    <w:p>
      <w:pPr>
        <w:pStyle w:val="TOC2"/>
        <w:tabs>
          <w:tab w:val="right" w:leader="dot" w:pos="8306"/>
        </w:tabs>
      </w:pPr>
      <w:hyperlink w:anchor="_Toc1684" w:history="1">
        <w:r>
          <w:rPr>
            <w:rFonts w:ascii="仿宋" w:eastAsia="仿宋" w:hAnsi="仿宋" w:cs="仿宋" w:hint="eastAsia"/>
            <w:lang w:eastAsia="zh-CN"/>
          </w:rPr>
          <w:t>(八)、环境保护综合评价</w:t>
        </w:r>
        <w:r>
          <w:tab/>
        </w:r>
        <w:r>
          <w:fldChar w:fldCharType="begin"/>
        </w:r>
        <w:r>
          <w:instrText xml:space="preserve"> PAGEREF _Toc1684 \h </w:instrText>
        </w:r>
        <w:r>
          <w:fldChar w:fldCharType="separate"/>
        </w:r>
        <w:r>
          <w:t>61</w:t>
        </w:r>
        <w:r>
          <w:fldChar w:fldCharType="end"/>
        </w:r>
      </w:hyperlink>
    </w:p>
    <w:p>
      <w:pPr>
        <w:pStyle w:val="TOC1"/>
        <w:tabs>
          <w:tab w:val="right" w:leader="dot" w:pos="8306"/>
        </w:tabs>
      </w:pPr>
      <w:hyperlink w:anchor="_Toc124" w:history="1">
        <w:r>
          <w:rPr>
            <w:rFonts w:ascii="仿宋" w:eastAsia="仿宋" w:hAnsi="仿宋" w:cs="仿宋" w:hint="eastAsia"/>
            <w:lang w:eastAsia="zh-CN"/>
          </w:rPr>
          <w:t>十二、其他应用软件项目创新与研发</w:t>
        </w:r>
        <w:r>
          <w:tab/>
        </w:r>
        <w:r>
          <w:fldChar w:fldCharType="begin"/>
        </w:r>
        <w:r>
          <w:instrText xml:space="preserve"> PAGEREF _Toc124 \h </w:instrText>
        </w:r>
        <w:r>
          <w:fldChar w:fldCharType="separate"/>
        </w:r>
        <w:r>
          <w:t>62</w:t>
        </w:r>
        <w:r>
          <w:fldChar w:fldCharType="end"/>
        </w:r>
      </w:hyperlink>
    </w:p>
    <w:p>
      <w:pPr>
        <w:pStyle w:val="TOC2"/>
        <w:tabs>
          <w:tab w:val="right" w:leader="dot" w:pos="8306"/>
        </w:tabs>
      </w:pPr>
      <w:hyperlink w:anchor="_Toc13865" w:history="1">
        <w:r>
          <w:rPr>
            <w:rFonts w:ascii="仿宋" w:eastAsia="仿宋" w:hAnsi="仿宋" w:cs="仿宋" w:hint="eastAsia"/>
            <w:lang w:eastAsia="zh-CN"/>
          </w:rPr>
          <w:t>(一)、创新策略与方向</w:t>
        </w:r>
        <w:r>
          <w:tab/>
        </w:r>
        <w:r>
          <w:fldChar w:fldCharType="begin"/>
        </w:r>
        <w:r>
          <w:instrText xml:space="preserve"> PAGEREF _Toc13865 \h </w:instrText>
        </w:r>
        <w:r>
          <w:fldChar w:fldCharType="separate"/>
        </w:r>
        <w:r>
          <w:t>62</w:t>
        </w:r>
        <w:r>
          <w:fldChar w:fldCharType="end"/>
        </w:r>
      </w:hyperlink>
    </w:p>
    <w:p>
      <w:pPr>
        <w:pStyle w:val="TOC2"/>
        <w:tabs>
          <w:tab w:val="right" w:leader="dot" w:pos="8306"/>
        </w:tabs>
      </w:pPr>
      <w:hyperlink w:anchor="_Toc16423" w:history="1">
        <w:r>
          <w:rPr>
            <w:rFonts w:ascii="仿宋" w:eastAsia="仿宋" w:hAnsi="仿宋" w:cs="仿宋" w:hint="eastAsia"/>
            <w:lang w:eastAsia="zh-CN"/>
          </w:rPr>
          <w:t>(二)、研发规划与投入</w:t>
        </w:r>
        <w:r>
          <w:tab/>
        </w:r>
        <w:r>
          <w:fldChar w:fldCharType="begin"/>
        </w:r>
        <w:r>
          <w:instrText xml:space="preserve"> PAGEREF _Toc16423 \h </w:instrText>
        </w:r>
        <w:r>
          <w:fldChar w:fldCharType="separate"/>
        </w:r>
        <w:r>
          <w:t>64</w:t>
        </w:r>
        <w:r>
          <w:fldChar w:fldCharType="end"/>
        </w:r>
      </w:hyperlink>
    </w:p>
    <w:p>
      <w:pPr>
        <w:pStyle w:val="TOC1"/>
        <w:tabs>
          <w:tab w:val="right" w:leader="dot" w:pos="8306"/>
        </w:tabs>
      </w:pPr>
      <w:hyperlink w:anchor="_Toc8587" w:history="1">
        <w:r>
          <w:rPr>
            <w:rFonts w:ascii="仿宋" w:eastAsia="仿宋" w:hAnsi="仿宋" w:cs="仿宋" w:hint="eastAsia"/>
            <w:lang w:eastAsia="zh-CN"/>
          </w:rPr>
          <w:t>十三、其他应用软件项目治理与监督</w:t>
        </w:r>
        <w:r>
          <w:tab/>
        </w:r>
        <w:r>
          <w:fldChar w:fldCharType="begin"/>
        </w:r>
        <w:r>
          <w:instrText xml:space="preserve"> PAGEREF _Toc8587 \h </w:instrText>
        </w:r>
        <w:r>
          <w:fldChar w:fldCharType="separate"/>
        </w:r>
        <w:r>
          <w:t>66</w:t>
        </w:r>
        <w:r>
          <w:fldChar w:fldCharType="end"/>
        </w:r>
      </w:hyperlink>
    </w:p>
    <w:p>
      <w:pPr>
        <w:pStyle w:val="TOC2"/>
        <w:tabs>
          <w:tab w:val="right" w:leader="dot" w:pos="8306"/>
        </w:tabs>
      </w:pPr>
      <w:hyperlink w:anchor="_Toc15856" w:history="1">
        <w:r>
          <w:rPr>
            <w:rFonts w:ascii="仿宋" w:eastAsia="仿宋" w:hAnsi="仿宋" w:cs="仿宋" w:hint="eastAsia"/>
            <w:lang w:eastAsia="zh-CN"/>
          </w:rPr>
          <w:t>(一)、其他应用软件项目治理结构</w:t>
        </w:r>
        <w:r>
          <w:tab/>
        </w:r>
        <w:r>
          <w:fldChar w:fldCharType="begin"/>
        </w:r>
        <w:r>
          <w:instrText xml:space="preserve"> PAGEREF _Toc15856 \h </w:instrText>
        </w:r>
        <w:r>
          <w:fldChar w:fldCharType="separate"/>
        </w:r>
        <w:r>
          <w:t>66</w:t>
        </w:r>
        <w:r>
          <w:fldChar w:fldCharType="end"/>
        </w:r>
      </w:hyperlink>
    </w:p>
    <w:p>
      <w:pPr>
        <w:pStyle w:val="TOC2"/>
        <w:tabs>
          <w:tab w:val="right" w:leader="dot" w:pos="8306"/>
        </w:tabs>
      </w:pPr>
      <w:hyperlink w:anchor="_Toc11011" w:history="1">
        <w:r>
          <w:rPr>
            <w:rFonts w:ascii="仿宋" w:eastAsia="仿宋" w:hAnsi="仿宋" w:cs="仿宋" w:hint="eastAsia"/>
            <w:lang w:eastAsia="zh-CN"/>
          </w:rPr>
          <w:t>(二)、监督与审计</w:t>
        </w:r>
        <w:r>
          <w:tab/>
        </w:r>
        <w:r>
          <w:fldChar w:fldCharType="begin"/>
        </w:r>
        <w:r>
          <w:instrText xml:space="preserve"> PAGEREF _Toc11011 \h </w:instrText>
        </w:r>
        <w:r>
          <w:fldChar w:fldCharType="separate"/>
        </w:r>
        <w:r>
          <w:t>67</w:t>
        </w:r>
        <w:r>
          <w:fldChar w:fldCharType="end"/>
        </w:r>
      </w:hyperlink>
    </w:p>
    <w:p>
      <w:pPr>
        <w:pStyle w:val="TOC1"/>
        <w:tabs>
          <w:tab w:val="right" w:leader="dot" w:pos="8306"/>
        </w:tabs>
      </w:pPr>
      <w:hyperlink w:anchor="_Toc20795" w:history="1">
        <w:r>
          <w:rPr>
            <w:rFonts w:ascii="仿宋" w:eastAsia="仿宋" w:hAnsi="仿宋" w:cs="仿宋" w:hint="eastAsia"/>
            <w:lang w:eastAsia="zh-CN"/>
          </w:rPr>
          <w:t>十四、利益相关者分析与沟通计划</w:t>
        </w:r>
        <w:r>
          <w:tab/>
        </w:r>
        <w:r>
          <w:fldChar w:fldCharType="begin"/>
        </w:r>
        <w:r>
          <w:instrText xml:space="preserve"> PAGEREF _Toc20795 \h </w:instrText>
        </w:r>
        <w:r>
          <w:fldChar w:fldCharType="separate"/>
        </w:r>
        <w:r>
          <w:t>69</w:t>
        </w:r>
        <w:r>
          <w:fldChar w:fldCharType="end"/>
        </w:r>
      </w:hyperlink>
    </w:p>
    <w:p>
      <w:pPr>
        <w:pStyle w:val="TOC2"/>
        <w:tabs>
          <w:tab w:val="right" w:leader="dot" w:pos="8306"/>
        </w:tabs>
      </w:pPr>
      <w:hyperlink w:anchor="_Toc14763" w:history="1">
        <w:r>
          <w:rPr>
            <w:rFonts w:ascii="仿宋" w:eastAsia="仿宋" w:hAnsi="仿宋" w:cs="仿宋" w:hint="eastAsia"/>
            <w:lang w:eastAsia="zh-CN"/>
          </w:rPr>
          <w:t>(一)、利益相关者分析</w:t>
        </w:r>
        <w:r>
          <w:tab/>
        </w:r>
        <w:r>
          <w:fldChar w:fldCharType="begin"/>
        </w:r>
        <w:r>
          <w:instrText xml:space="preserve"> PAGEREF _Toc14763 \h </w:instrText>
        </w:r>
        <w:r>
          <w:fldChar w:fldCharType="separate"/>
        </w:r>
        <w:r>
          <w:t>69</w:t>
        </w:r>
        <w:r>
          <w:fldChar w:fldCharType="end"/>
        </w:r>
      </w:hyperlink>
    </w:p>
    <w:p>
      <w:pPr>
        <w:pStyle w:val="TOC2"/>
        <w:tabs>
          <w:tab w:val="right" w:leader="dot" w:pos="8306"/>
        </w:tabs>
      </w:pPr>
      <w:hyperlink w:anchor="_Toc17600" w:history="1">
        <w:r>
          <w:rPr>
            <w:rFonts w:ascii="仿宋" w:eastAsia="仿宋" w:hAnsi="仿宋" w:cs="仿宋" w:hint="eastAsia"/>
            <w:lang w:eastAsia="zh-CN"/>
          </w:rPr>
          <w:t>(二)、沟通计划</w:t>
        </w:r>
        <w:r>
          <w:tab/>
        </w:r>
        <w:r>
          <w:fldChar w:fldCharType="begin"/>
        </w:r>
        <w:r>
          <w:instrText xml:space="preserve"> PAGEREF _Toc17600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8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的技术管理特点体现在其创新导向。通过引入最先进的技术趋势和解决方案，其他应用软件项目致力于提升科技含量、提高质量和效率水平。这意味着我们将采用最新的工具和方法，确保其他应用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应用软件项目技术管理的显著特征。通过整合不同领域的技术资源，我们实现了跨学科的协同工作。这有助于优化技术架构，提高整体效能。此外，整合性策略还促进了不同技术团队之间的紧密沟通和高效合作，确保其他应用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应用软件项目所采用的技术。通过不断优化技术方案，其他应用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应用软件项目团队将在其他应用软件项目初期识别可能的技术风险，并采取相应的预防和应对措施。通过建立健全的风险评估机制，其他应用软件项目能够在实施过程中及时发现并解决潜在的技术问题，保障其他应用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应用软件项目中，技术将成为其他应用软件项目成功的有力支持。这一深度剖析揭示了技术管理在其他应用软件项目实施中的关键作用，为其他应用软件项目的技术基础奠定了坚实的基础。</w:t>
      </w:r>
    </w:p>
    <w:p>
      <w:pPr>
        <w:pStyle w:val="Heading2"/>
        <w:ind w:firstLine="560" w:firstLineChars="200"/>
        <w:rPr>
          <w:rFonts w:ascii="仿宋" w:eastAsia="仿宋" w:hAnsi="仿宋" w:cs="仿宋" w:hint="eastAsia"/>
          <w:sz w:val="28"/>
          <w:lang w:eastAsia="zh-CN"/>
        </w:rPr>
      </w:pPr>
      <w:bookmarkStart w:id="4" w:name="_Toc6349"/>
      <w:r>
        <w:rPr>
          <w:rFonts w:ascii="仿宋" w:eastAsia="仿宋" w:hAnsi="仿宋" w:cs="仿宋" w:hint="eastAsia"/>
          <w:sz w:val="28"/>
          <w:lang w:eastAsia="zh-CN"/>
        </w:rPr>
        <w:t>(二)、其他应用软件项目工艺技术设计方案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应用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其他应用软件项目将严格按照相关行业规范要求进行组织。通过有效控制产品质量，其他应用软件项目将致力于为顾客提供优质的其他应用软件项目产品和良好的服务。这体现了其他应用软件项目对于生产活动合规性和质量标准的高度重视，为其他应用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应用软件项目注重生态效益和清洁生产原则。其他应用软件项目建设将紧密结合地方特色经济发展，与社会经济发展规划和区域环境保护规划方案相协调一致。通过与当地区域自然生态系统的结合，其他应用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应用软件项目产品具有多样化的客户需求和个性化的特点。因此，其他应用软件项目产品规格品种多样，且单批生产数量较小。为满足这一特点，其他应用软件项目承办单位将建设先进的柔性制造生产线。通过广泛应用柔性制造技术，其他应用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应用软件项目采用的技术具有较高的技术含量和自动化水平，处于国内先进水平。这一技术选用不仅体现了对生产效率、质量和环境友好性的高标准要求，同时为其他应用软件项目的可持续发展奠定了坚实的基础。</w:t>
      </w:r>
    </w:p>
    <w:p>
      <w:pPr>
        <w:pStyle w:val="Heading2"/>
        <w:ind w:firstLine="560" w:firstLineChars="200"/>
        <w:rPr>
          <w:rFonts w:ascii="仿宋" w:eastAsia="仿宋" w:hAnsi="仿宋" w:cs="仿宋" w:hint="eastAsia"/>
          <w:sz w:val="28"/>
          <w:lang w:eastAsia="zh-CN"/>
        </w:rPr>
      </w:pPr>
      <w:bookmarkStart w:id="5" w:name="_Toc247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为确保其他应用软件项目的高效生产和技术实施，我们制定了一套精心设计的设备选型方案，以满足其他应用软件项目生产、质量和环保的要求。该方案的主要特点如下：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应用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针对其他应用软件项目产品的多样性和小批量生产的特点，我们将建设柔性制造生产线。通过在设备选型中考虑柔性制造技术，可以灵活应对不同产品规格和生产需求，实现生产线的高度灵活性和适应性。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253"/>
      <w:r>
        <w:rPr>
          <w:rFonts w:ascii="仿宋" w:eastAsia="仿宋" w:hAnsi="仿宋" w:cs="仿宋" w:hint="eastAsia"/>
          <w:sz w:val="28"/>
          <w:lang w:eastAsia="zh-CN"/>
        </w:rPr>
        <w:t>二、其他应用软件项目土建工程</w:t>
      </w:r>
      <w:bookmarkEnd w:id="6"/>
    </w:p>
    <w:p>
      <w:pPr>
        <w:pStyle w:val="Heading2"/>
        <w:rPr>
          <w:rFonts w:ascii="仿宋" w:eastAsia="仿宋" w:hAnsi="仿宋" w:cs="仿宋" w:hint="eastAsia"/>
          <w:lang w:eastAsia="zh-CN"/>
        </w:rPr>
      </w:pPr>
      <w:bookmarkStart w:id="7" w:name="_Toc2914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在其他应用软件项目的建筑工程设计中，我们将秉承一系列重要的设计原则，以确保其他应用软件项目建筑在功能、美观、可持续性等方面达到最佳效果。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首要原则是确保建筑的功能性得到最大化的发挥。我们将充分理解其他应用软件项目的实际需求，合理布局各个功能区域，保证建筑在满足业务需求的同时，提供高效的工作环境。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在建筑设计中，我们将综合考虑建设和运营成本。通过精细的经济效益分析，确保设计方案在高效利用资源的同时，对其他应用软件项目的长期盈利能力有积极的贡献。</w:t>
      </w:r>
    </w:p>
    <w:p>
      <w:pPr>
        <w:pStyle w:val="Heading2"/>
        <w:ind w:firstLine="560" w:firstLineChars="200"/>
        <w:rPr>
          <w:rFonts w:ascii="仿宋" w:eastAsia="仿宋" w:hAnsi="仿宋" w:cs="仿宋" w:hint="eastAsia"/>
          <w:sz w:val="28"/>
          <w:lang w:eastAsia="zh-CN"/>
        </w:rPr>
      </w:pPr>
      <w:bookmarkStart w:id="8" w:name="_Toc12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的土建工程设计中，我们将精准设定设计年限，结合其他应用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应用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5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应用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应用软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应用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47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本期工程其他应用软件项目预计总建筑面积XXX平方米，其中：计容建筑面积XXX平方米，计划建筑工程投资XX万元，占其他应用软件项目总投资的XX%。</w:t>
      </w:r>
    </w:p>
    <w:p>
      <w:pPr>
        <w:pStyle w:val="Heading1"/>
        <w:ind w:firstLine="560" w:firstLineChars="200"/>
        <w:rPr>
          <w:rFonts w:ascii="仿宋" w:eastAsia="仿宋" w:hAnsi="仿宋" w:cs="仿宋" w:hint="eastAsia"/>
          <w:sz w:val="28"/>
          <w:lang w:eastAsia="zh-CN"/>
        </w:rPr>
      </w:pPr>
      <w:bookmarkStart w:id="11" w:name="_Toc8383"/>
      <w:r>
        <w:rPr>
          <w:rFonts w:ascii="仿宋" w:eastAsia="仿宋" w:hAnsi="仿宋" w:cs="仿宋" w:hint="eastAsia"/>
          <w:sz w:val="28"/>
          <w:lang w:eastAsia="zh-CN"/>
        </w:rPr>
        <w:t>三、其他应用软件项目选址可行性分析</w:t>
      </w:r>
      <w:bookmarkEnd w:id="11"/>
    </w:p>
    <w:p>
      <w:pPr>
        <w:pStyle w:val="Heading2"/>
        <w:rPr>
          <w:rFonts w:ascii="仿宋" w:eastAsia="仿宋" w:hAnsi="仿宋" w:cs="仿宋" w:hint="eastAsia"/>
          <w:lang w:eastAsia="zh-CN"/>
        </w:rPr>
      </w:pPr>
      <w:bookmarkStart w:id="12" w:name="_Toc1908"/>
      <w:r>
        <w:rPr>
          <w:rFonts w:ascii="仿宋" w:eastAsia="仿宋" w:hAnsi="仿宋" w:cs="仿宋" w:hint="eastAsia"/>
          <w:lang w:eastAsia="zh-CN"/>
        </w:rPr>
        <w:t>(一)、其他应用软件项目选址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该其他应用软件项目选址位于XX省XX市XX区XXX街道</w:t>
      </w:r>
    </w:p>
    <w:p>
      <w:pPr>
        <w:pStyle w:val="Heading2"/>
        <w:ind w:firstLine="560" w:firstLineChars="200"/>
        <w:rPr>
          <w:rFonts w:ascii="仿宋" w:eastAsia="仿宋" w:hAnsi="仿宋" w:cs="仿宋" w:hint="eastAsia"/>
          <w:sz w:val="28"/>
          <w:lang w:eastAsia="zh-CN"/>
        </w:rPr>
      </w:pPr>
      <w:bookmarkStart w:id="13" w:name="_Toc2228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其他应用软件项目的征地面积将根据其他应用软件项目的实际规模和需求进行精确规划。具体面积XXX平方米，旨在确保其他应用软件项目不仅能够满足当前的发展需求，还能够预留空间以适应未来的扩展。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净用地面积是在征地面积基础上去除不可利用面积后的实际可开发用地。具体面积XXX平方米，考虑到环保、交通、安全等多方面因素，以确保其他应用软件项目在整体利用效率上达到最优。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其他应用软件项目计划建设的建筑总规模具体面积XXX平方米。这一规模的确定综合考虑了其他应用软件项目的性质、规模，以及城市规划的相关要求，确保建筑布局与周边环境协调一致。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绿地率是其他应用软件项目用地中被规划为绿地的比例。具体面积XXX平方米，旨在通过合理规划绿地，改善其他应用软件项目周边环境，提升居民生活质量，并符合城市整体绿化规划。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容积率是用地上可以建设的建筑总体积与用地面积之比。具体面积XXX，通过合理的容积率规划，确保其他应用软件项目建筑规模与周边环境和谐共生。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应用软件项目选址与当地城市规划相一致，具体面积XXX平方米。通过与城市规划部门深入沟通，确保其他应用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应用软件项目选址符合当地产业政策，具体面积XXX平方米。这包括其他应用软件项目对当地经济的促进作用，以及对相关产业的带动效应，确保其他应用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用地总体要求必须符合环保和可持续发展的原则，具体面积XXX平方米。通过采用绿色建筑设计、节能减排等措施，确保其他应用软件项目在建设和运营过程中对环境的影响最小化，达到可持续发展的要求。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确保其他应用软件项目选址具备必要的公共设施配套，具体面积XXX平方米。这包括交通便利性、教育、医疗等基础设施，以提高居民生活品质，使得其他应用软件项目选址更具吸引力。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考虑用地总体要求对当地社会稳定性的影响，具体面积XXX平方米。通过深入了解当地社区反馈，确保其他应用软件项目的选址和建设过程对当地社会和谐稳定产生积极作用。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应用软件项目选址不仅符合法规和规划，还在实际操作中具有可行性。这一全面规划将为其他应用软件项目的成功实施提供坚实的基础，确保其他应用软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94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应用软件项目的设备规划和空间设计中，我们将采取灵活设备布局的措施。设备布局将根据实际需求进行灵活设计，避免不必要的浪费。通过合理规划设备摆放位置，我们将提高设备的利用率，减少设备间距，以确保其他应用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应用软件项目内部引入共享设施的概念，例如共享会议室、办公区等。通过这种方式，我们可以减少对资源的重复建设，提高资源共享效率，从而减小其他应用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58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应用软件项目的总图布置中，我们将不同功能区域进行明确的规划，以最大程度满足其他应用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58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应用软件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应用软件项目对环境的影响是综合评价的重要因素之一。我们将详细考虑选址周边的自然环境、生态保护区、水源地等情况，确保其他应用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对选址的评价还需充分考虑当地政府的产业政策和法规。我们将详细了解其他应用软件项目所在地的相关政策，确保其他应用软件项目的规划和运营与当地法规相符，降低不必要的法律风险。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考虑到社会稳定性对企业运营的重要性，我们将评估选址地区的社会安全情况、劳工关系、社区反馈等方面，以确保其他应用软件项目的建设和运营不会受到社会稳定性的负面影响。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最后，我们将综合考虑用地成本，包括土地购置费用、土地开发成本等。通过对用地成本的详细评估，我们能够做出更为精确的经济效益分析，为其他应用软件项目的投资决策提供有力支持。</w:t>
      </w:r>
    </w:p>
    <w:p>
      <w:pPr>
        <w:pStyle w:val="Heading1"/>
        <w:ind w:firstLine="560" w:firstLineChars="200"/>
        <w:rPr>
          <w:rFonts w:ascii="仿宋" w:eastAsia="仿宋" w:hAnsi="仿宋" w:cs="仿宋" w:hint="eastAsia"/>
          <w:sz w:val="28"/>
          <w:lang w:eastAsia="zh-CN"/>
        </w:rPr>
      </w:pPr>
      <w:bookmarkStart w:id="17" w:name="_Toc6043"/>
      <w:r>
        <w:rPr>
          <w:rFonts w:ascii="仿宋" w:eastAsia="仿宋" w:hAnsi="仿宋" w:cs="仿宋" w:hint="eastAsia"/>
          <w:sz w:val="28"/>
          <w:lang w:eastAsia="zh-CN"/>
        </w:rPr>
        <w:t>四、其他应用软件项目概论</w:t>
      </w:r>
      <w:bookmarkEnd w:id="17"/>
    </w:p>
    <w:p>
      <w:pPr>
        <w:pStyle w:val="Heading2"/>
        <w:rPr>
          <w:rFonts w:ascii="仿宋" w:eastAsia="仿宋" w:hAnsi="仿宋" w:cs="仿宋" w:hint="eastAsia"/>
          <w:lang w:eastAsia="zh-CN"/>
        </w:rPr>
      </w:pPr>
      <w:bookmarkStart w:id="18" w:name="_Toc4149"/>
      <w:r>
        <w:rPr>
          <w:rFonts w:ascii="仿宋" w:eastAsia="仿宋" w:hAnsi="仿宋" w:cs="仿宋" w:hint="eastAsia"/>
          <w:lang w:eastAsia="zh-CN"/>
        </w:rPr>
        <w:t>(一)、其他应用软件项目概况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的起源追溯至对市场的深入洞察。市场的不断演变与变革为其他应用软件项目提供了难得的机遇。当前市场存在的需求缺口和变革的大环境共同构成了其他应用软件项目的背景。这个其他应用软件项目旨在充分利用市场机遇，填补行业中尚未满足的需求，为客户提供全新的解决方案。市场的变革和需求的增长使得这个其他应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其他应用软件项目名称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正式命名为其他应用软件。这个名称不仅仅是一个标识，更代表了其他应用软件项目的核心理念和愿景。它蕴含着其他应用软件项目所要解决问题的关键字，具有强烈的表达和辨识度，为其他应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其他应用软件项目目标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的核心目标是提供一种全新、高效的解决方案，满足客户日益增长的需求。其他应用软件项目追求的不仅仅是满足市场需求，更是在市场中获得卓越的竞争优势。通过不断提升产品或服务的质量和创新水平，其他应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其他应用软件项目范围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全面涵盖了产品研发、制造、市场推广和售后服务，确保从产品设计到最终用户体验的全方位关注。这一全面的其他应用软件项目范围是为了确保其他应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其他应用软件项目时间表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https://d.book118.com/008051101000006033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37817"/>
    <w:rsid w:val="4F537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5110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2024-01-29T12:40:00Z</dcterms:created>
  <dcterms:modified xsi:type="dcterms:W3CDTF">2024-01-29T12:41:04Z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F18368495C384F95A616032C81B69259_11</vt:lpwstr>
  </property>
  <property fmtid="{D5CDD505-2E9C-101B-9397-08002B2CF9AE}" pid="3" name="KSOProductBuildVer">
    <vt:lpwstr>2052-12.1.0.16250</vt:lpwstr>
  </property>
</Properties>
</file>