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高精度医用过滤器项目计划设计方案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3" w:history="1">
        <w:r>
          <w:rPr>
            <w:rFonts w:ascii="仿宋" w:eastAsia="仿宋" w:hAnsi="仿宋" w:cs="仿宋" w:hint="eastAsia"/>
            <w:lang w:eastAsia="zh-CN"/>
          </w:rPr>
          <w:t>序言</w:t>
        </w:r>
        <w:r>
          <w:tab/>
        </w:r>
        <w:r>
          <w:fldChar w:fldCharType="begin"/>
        </w:r>
        <w:r>
          <w:instrText xml:space="preserve"> PAGEREF _Toc8053 \h </w:instrText>
        </w:r>
        <w:r>
          <w:fldChar w:fldCharType="separate"/>
        </w:r>
        <w:r>
          <w:t>3</w:t>
        </w:r>
        <w:r>
          <w:fldChar w:fldCharType="end"/>
        </w:r>
      </w:hyperlink>
    </w:p>
    <w:p>
      <w:pPr>
        <w:pStyle w:val="TOC1"/>
        <w:tabs>
          <w:tab w:val="right" w:leader="dot" w:pos="8306"/>
        </w:tabs>
      </w:pPr>
      <w:hyperlink w:anchor="_Toc19690" w:history="1">
        <w:r>
          <w:rPr>
            <w:rFonts w:ascii="仿宋" w:eastAsia="仿宋" w:hAnsi="仿宋" w:cs="仿宋" w:hint="eastAsia"/>
            <w:lang w:eastAsia="zh-CN"/>
          </w:rPr>
          <w:t>一、高精度医用过滤器项目危机管理</w:t>
        </w:r>
        <w:r>
          <w:tab/>
        </w:r>
        <w:r>
          <w:fldChar w:fldCharType="begin"/>
        </w:r>
        <w:r>
          <w:instrText xml:space="preserve"> PAGEREF _Toc19690 \h </w:instrText>
        </w:r>
        <w:r>
          <w:fldChar w:fldCharType="separate"/>
        </w:r>
        <w:r>
          <w:t>3</w:t>
        </w:r>
        <w:r>
          <w:fldChar w:fldCharType="end"/>
        </w:r>
      </w:hyperlink>
    </w:p>
    <w:p>
      <w:pPr>
        <w:pStyle w:val="TOC2"/>
        <w:tabs>
          <w:tab w:val="right" w:leader="dot" w:pos="8306"/>
        </w:tabs>
      </w:pPr>
      <w:hyperlink w:anchor="_Toc27379" w:history="1">
        <w:r>
          <w:rPr>
            <w:rFonts w:ascii="仿宋" w:eastAsia="仿宋" w:hAnsi="仿宋" w:cs="仿宋" w:hint="eastAsia"/>
            <w:lang w:eastAsia="zh-CN"/>
          </w:rPr>
          <w:t>(一)、危机预警与识别</w:t>
        </w:r>
        <w:r>
          <w:tab/>
        </w:r>
        <w:r>
          <w:fldChar w:fldCharType="begin"/>
        </w:r>
        <w:r>
          <w:instrText xml:space="preserve"> PAGEREF _Toc27379 \h </w:instrText>
        </w:r>
        <w:r>
          <w:fldChar w:fldCharType="separate"/>
        </w:r>
        <w:r>
          <w:t>3</w:t>
        </w:r>
        <w:r>
          <w:fldChar w:fldCharType="end"/>
        </w:r>
      </w:hyperlink>
    </w:p>
    <w:p>
      <w:pPr>
        <w:pStyle w:val="TOC2"/>
        <w:tabs>
          <w:tab w:val="right" w:leader="dot" w:pos="8306"/>
        </w:tabs>
      </w:pPr>
      <w:hyperlink w:anchor="_Toc13774" w:history="1">
        <w:r>
          <w:rPr>
            <w:rFonts w:ascii="仿宋" w:eastAsia="仿宋" w:hAnsi="仿宋" w:cs="仿宋" w:hint="eastAsia"/>
            <w:lang w:eastAsia="zh-CN"/>
          </w:rPr>
          <w:t>(二)、危机应对与恢复</w:t>
        </w:r>
        <w:r>
          <w:tab/>
        </w:r>
        <w:r>
          <w:fldChar w:fldCharType="begin"/>
        </w:r>
        <w:r>
          <w:instrText xml:space="preserve"> PAGEREF _Toc13774 \h </w:instrText>
        </w:r>
        <w:r>
          <w:fldChar w:fldCharType="separate"/>
        </w:r>
        <w:r>
          <w:t>4</w:t>
        </w:r>
        <w:r>
          <w:fldChar w:fldCharType="end"/>
        </w:r>
      </w:hyperlink>
    </w:p>
    <w:p>
      <w:pPr>
        <w:pStyle w:val="TOC1"/>
        <w:tabs>
          <w:tab w:val="right" w:leader="dot" w:pos="8306"/>
        </w:tabs>
      </w:pPr>
      <w:hyperlink w:anchor="_Toc24007" w:history="1">
        <w:r>
          <w:rPr>
            <w:rFonts w:ascii="仿宋" w:eastAsia="仿宋" w:hAnsi="仿宋" w:cs="仿宋" w:hint="eastAsia"/>
            <w:lang w:eastAsia="zh-CN"/>
          </w:rPr>
          <w:t>二、高精度医用过滤器项目建设单位说明</w:t>
        </w:r>
        <w:r>
          <w:tab/>
        </w:r>
        <w:r>
          <w:fldChar w:fldCharType="begin"/>
        </w:r>
        <w:r>
          <w:instrText xml:space="preserve"> PAGEREF _Toc24007 \h </w:instrText>
        </w:r>
        <w:r>
          <w:fldChar w:fldCharType="separate"/>
        </w:r>
        <w:r>
          <w:t>6</w:t>
        </w:r>
        <w:r>
          <w:fldChar w:fldCharType="end"/>
        </w:r>
      </w:hyperlink>
    </w:p>
    <w:p>
      <w:pPr>
        <w:pStyle w:val="TOC2"/>
        <w:tabs>
          <w:tab w:val="right" w:leader="dot" w:pos="8306"/>
        </w:tabs>
      </w:pPr>
      <w:hyperlink w:anchor="_Toc9709" w:history="1">
        <w:r>
          <w:rPr>
            <w:rFonts w:ascii="仿宋" w:eastAsia="仿宋" w:hAnsi="仿宋" w:cs="仿宋" w:hint="eastAsia"/>
            <w:lang w:eastAsia="zh-CN"/>
          </w:rPr>
          <w:t>(一)、高精度医用过滤器项目承办单位基本情况</w:t>
        </w:r>
        <w:r>
          <w:tab/>
        </w:r>
        <w:r>
          <w:fldChar w:fldCharType="begin"/>
        </w:r>
        <w:r>
          <w:instrText xml:space="preserve"> PAGEREF _Toc9709 \h </w:instrText>
        </w:r>
        <w:r>
          <w:fldChar w:fldCharType="separate"/>
        </w:r>
        <w:r>
          <w:t>6</w:t>
        </w:r>
        <w:r>
          <w:fldChar w:fldCharType="end"/>
        </w:r>
      </w:hyperlink>
    </w:p>
    <w:p>
      <w:pPr>
        <w:pStyle w:val="TOC2"/>
        <w:tabs>
          <w:tab w:val="right" w:leader="dot" w:pos="8306"/>
        </w:tabs>
      </w:pPr>
      <w:hyperlink w:anchor="_Toc16441" w:history="1">
        <w:r>
          <w:rPr>
            <w:rFonts w:ascii="仿宋" w:eastAsia="仿宋" w:hAnsi="仿宋" w:cs="仿宋" w:hint="eastAsia"/>
            <w:lang w:eastAsia="zh-CN"/>
          </w:rPr>
          <w:t>(二)、公司经济效益分析</w:t>
        </w:r>
        <w:r>
          <w:tab/>
        </w:r>
        <w:r>
          <w:fldChar w:fldCharType="begin"/>
        </w:r>
        <w:r>
          <w:instrText xml:space="preserve"> PAGEREF _Toc16441 \h </w:instrText>
        </w:r>
        <w:r>
          <w:fldChar w:fldCharType="separate"/>
        </w:r>
        <w:r>
          <w:t>6</w:t>
        </w:r>
        <w:r>
          <w:fldChar w:fldCharType="end"/>
        </w:r>
      </w:hyperlink>
    </w:p>
    <w:p>
      <w:pPr>
        <w:pStyle w:val="TOC1"/>
        <w:tabs>
          <w:tab w:val="right" w:leader="dot" w:pos="8306"/>
        </w:tabs>
      </w:pPr>
      <w:hyperlink w:anchor="_Toc16454" w:history="1">
        <w:r>
          <w:rPr>
            <w:rFonts w:ascii="仿宋" w:eastAsia="仿宋" w:hAnsi="仿宋" w:cs="仿宋" w:hint="eastAsia"/>
            <w:lang w:eastAsia="zh-CN"/>
          </w:rPr>
          <w:t>三、市场分析、调研</w:t>
        </w:r>
        <w:r>
          <w:tab/>
        </w:r>
        <w:r>
          <w:fldChar w:fldCharType="begin"/>
        </w:r>
        <w:r>
          <w:instrText xml:space="preserve"> PAGEREF _Toc16454 \h </w:instrText>
        </w:r>
        <w:r>
          <w:fldChar w:fldCharType="separate"/>
        </w:r>
        <w:r>
          <w:t>7</w:t>
        </w:r>
        <w:r>
          <w:fldChar w:fldCharType="end"/>
        </w:r>
      </w:hyperlink>
    </w:p>
    <w:p>
      <w:pPr>
        <w:pStyle w:val="TOC2"/>
        <w:tabs>
          <w:tab w:val="right" w:leader="dot" w:pos="8306"/>
        </w:tabs>
      </w:pPr>
      <w:hyperlink w:anchor="_Toc7617" w:history="1">
        <w:r>
          <w:rPr>
            <w:rFonts w:ascii="仿宋" w:eastAsia="仿宋" w:hAnsi="仿宋" w:cs="仿宋" w:hint="eastAsia"/>
            <w:lang w:eastAsia="zh-CN"/>
          </w:rPr>
          <w:t>(一)、高精度医用过滤器行业分析</w:t>
        </w:r>
        <w:r>
          <w:tab/>
        </w:r>
        <w:r>
          <w:fldChar w:fldCharType="begin"/>
        </w:r>
        <w:r>
          <w:instrText xml:space="preserve"> PAGEREF _Toc7617 \h </w:instrText>
        </w:r>
        <w:r>
          <w:fldChar w:fldCharType="separate"/>
        </w:r>
        <w:r>
          <w:t>7</w:t>
        </w:r>
        <w:r>
          <w:fldChar w:fldCharType="end"/>
        </w:r>
      </w:hyperlink>
    </w:p>
    <w:p>
      <w:pPr>
        <w:pStyle w:val="TOC2"/>
        <w:tabs>
          <w:tab w:val="right" w:leader="dot" w:pos="8306"/>
        </w:tabs>
      </w:pPr>
      <w:hyperlink w:anchor="_Toc19741" w:history="1">
        <w:r>
          <w:rPr>
            <w:rFonts w:ascii="仿宋" w:eastAsia="仿宋" w:hAnsi="仿宋" w:cs="仿宋" w:hint="eastAsia"/>
            <w:lang w:eastAsia="zh-CN"/>
          </w:rPr>
          <w:t>(二)、高精度医用过滤器市场分析预测</w:t>
        </w:r>
        <w:r>
          <w:tab/>
        </w:r>
        <w:r>
          <w:fldChar w:fldCharType="begin"/>
        </w:r>
        <w:r>
          <w:instrText xml:space="preserve"> PAGEREF _Toc19741 \h </w:instrText>
        </w:r>
        <w:r>
          <w:fldChar w:fldCharType="separate"/>
        </w:r>
        <w:r>
          <w:t>8</w:t>
        </w:r>
        <w:r>
          <w:fldChar w:fldCharType="end"/>
        </w:r>
      </w:hyperlink>
    </w:p>
    <w:p>
      <w:pPr>
        <w:pStyle w:val="TOC1"/>
        <w:tabs>
          <w:tab w:val="right" w:leader="dot" w:pos="8306"/>
        </w:tabs>
      </w:pPr>
      <w:hyperlink w:anchor="_Toc1423" w:history="1">
        <w:r>
          <w:rPr>
            <w:rFonts w:ascii="仿宋" w:eastAsia="仿宋" w:hAnsi="仿宋" w:cs="仿宋" w:hint="eastAsia"/>
            <w:lang w:eastAsia="zh-CN"/>
          </w:rPr>
          <w:t>四、高精度医用过滤器项目土建工程</w:t>
        </w:r>
        <w:r>
          <w:tab/>
        </w:r>
        <w:r>
          <w:fldChar w:fldCharType="begin"/>
        </w:r>
        <w:r>
          <w:instrText xml:space="preserve"> PAGEREF _Toc1423 \h </w:instrText>
        </w:r>
        <w:r>
          <w:fldChar w:fldCharType="separate"/>
        </w:r>
        <w:r>
          <w:t>9</w:t>
        </w:r>
        <w:r>
          <w:fldChar w:fldCharType="end"/>
        </w:r>
      </w:hyperlink>
    </w:p>
    <w:p>
      <w:pPr>
        <w:pStyle w:val="TOC2"/>
        <w:tabs>
          <w:tab w:val="right" w:leader="dot" w:pos="8306"/>
        </w:tabs>
      </w:pPr>
      <w:hyperlink w:anchor="_Toc28382" w:history="1">
        <w:r>
          <w:rPr>
            <w:rFonts w:ascii="仿宋" w:eastAsia="仿宋" w:hAnsi="仿宋" w:cs="仿宋" w:hint="eastAsia"/>
            <w:lang w:eastAsia="zh-CN"/>
          </w:rPr>
          <w:t>(一)、建筑工程设计原则</w:t>
        </w:r>
        <w:r>
          <w:tab/>
        </w:r>
        <w:r>
          <w:fldChar w:fldCharType="begin"/>
        </w:r>
        <w:r>
          <w:instrText xml:space="preserve"> PAGEREF _Toc28382 \h </w:instrText>
        </w:r>
        <w:r>
          <w:fldChar w:fldCharType="separate"/>
        </w:r>
        <w:r>
          <w:t>9</w:t>
        </w:r>
        <w:r>
          <w:fldChar w:fldCharType="end"/>
        </w:r>
      </w:hyperlink>
    </w:p>
    <w:p>
      <w:pPr>
        <w:pStyle w:val="TOC2"/>
        <w:tabs>
          <w:tab w:val="right" w:leader="dot" w:pos="8306"/>
        </w:tabs>
      </w:pPr>
      <w:hyperlink w:anchor="_Toc2162" w:history="1">
        <w:r>
          <w:rPr>
            <w:rFonts w:ascii="仿宋" w:eastAsia="仿宋" w:hAnsi="仿宋" w:cs="仿宋" w:hint="eastAsia"/>
            <w:lang w:eastAsia="zh-CN"/>
          </w:rPr>
          <w:t>(二)、土建工程设计年限及安全等级</w:t>
        </w:r>
        <w:r>
          <w:tab/>
        </w:r>
        <w:r>
          <w:fldChar w:fldCharType="begin"/>
        </w:r>
        <w:r>
          <w:instrText xml:space="preserve"> PAGEREF _Toc2162 \h </w:instrText>
        </w:r>
        <w:r>
          <w:fldChar w:fldCharType="separate"/>
        </w:r>
        <w:r>
          <w:t>10</w:t>
        </w:r>
        <w:r>
          <w:fldChar w:fldCharType="end"/>
        </w:r>
      </w:hyperlink>
    </w:p>
    <w:p>
      <w:pPr>
        <w:pStyle w:val="TOC2"/>
        <w:tabs>
          <w:tab w:val="right" w:leader="dot" w:pos="8306"/>
        </w:tabs>
      </w:pPr>
      <w:hyperlink w:anchor="_Toc21214" w:history="1">
        <w:r>
          <w:rPr>
            <w:rFonts w:ascii="仿宋" w:eastAsia="仿宋" w:hAnsi="仿宋" w:cs="仿宋" w:hint="eastAsia"/>
            <w:lang w:eastAsia="zh-CN"/>
          </w:rPr>
          <w:t>(三)、建筑工程设计总体要求</w:t>
        </w:r>
        <w:r>
          <w:tab/>
        </w:r>
        <w:r>
          <w:fldChar w:fldCharType="begin"/>
        </w:r>
        <w:r>
          <w:instrText xml:space="preserve"> PAGEREF _Toc21214 \h </w:instrText>
        </w:r>
        <w:r>
          <w:fldChar w:fldCharType="separate"/>
        </w:r>
        <w:r>
          <w:t>11</w:t>
        </w:r>
        <w:r>
          <w:fldChar w:fldCharType="end"/>
        </w:r>
      </w:hyperlink>
    </w:p>
    <w:p>
      <w:pPr>
        <w:pStyle w:val="TOC2"/>
        <w:tabs>
          <w:tab w:val="right" w:leader="dot" w:pos="8306"/>
        </w:tabs>
      </w:pPr>
      <w:hyperlink w:anchor="_Toc9997" w:history="1">
        <w:r>
          <w:rPr>
            <w:rFonts w:ascii="仿宋" w:eastAsia="仿宋" w:hAnsi="仿宋" w:cs="仿宋" w:hint="eastAsia"/>
            <w:lang w:eastAsia="zh-CN"/>
          </w:rPr>
          <w:t>(四)、土建工程建设指标</w:t>
        </w:r>
        <w:r>
          <w:tab/>
        </w:r>
        <w:r>
          <w:fldChar w:fldCharType="begin"/>
        </w:r>
        <w:r>
          <w:instrText xml:space="preserve"> PAGEREF _Toc9997 \h </w:instrText>
        </w:r>
        <w:r>
          <w:fldChar w:fldCharType="separate"/>
        </w:r>
        <w:r>
          <w:t>12</w:t>
        </w:r>
        <w:r>
          <w:fldChar w:fldCharType="end"/>
        </w:r>
      </w:hyperlink>
    </w:p>
    <w:p>
      <w:pPr>
        <w:pStyle w:val="TOC1"/>
        <w:tabs>
          <w:tab w:val="right" w:leader="dot" w:pos="8306"/>
        </w:tabs>
      </w:pPr>
      <w:hyperlink w:anchor="_Toc25943" w:history="1">
        <w:r>
          <w:rPr>
            <w:rFonts w:ascii="仿宋" w:eastAsia="仿宋" w:hAnsi="仿宋" w:cs="仿宋" w:hint="eastAsia"/>
            <w:lang w:eastAsia="zh-CN"/>
          </w:rPr>
          <w:t>五、高精度医用过滤器项目绩效评估</w:t>
        </w:r>
        <w:r>
          <w:tab/>
        </w:r>
        <w:r>
          <w:fldChar w:fldCharType="begin"/>
        </w:r>
        <w:r>
          <w:instrText xml:space="preserve"> PAGEREF _Toc25943 \h </w:instrText>
        </w:r>
        <w:r>
          <w:fldChar w:fldCharType="separate"/>
        </w:r>
        <w:r>
          <w:t>12</w:t>
        </w:r>
        <w:r>
          <w:fldChar w:fldCharType="end"/>
        </w:r>
      </w:hyperlink>
    </w:p>
    <w:p>
      <w:pPr>
        <w:pStyle w:val="TOC2"/>
        <w:tabs>
          <w:tab w:val="right" w:leader="dot" w:pos="8306"/>
        </w:tabs>
      </w:pPr>
      <w:hyperlink w:anchor="_Toc14954" w:history="1">
        <w:r>
          <w:rPr>
            <w:rFonts w:ascii="仿宋" w:eastAsia="仿宋" w:hAnsi="仿宋" w:cs="仿宋" w:hint="eastAsia"/>
            <w:lang w:eastAsia="zh-CN"/>
          </w:rPr>
          <w:t>(一)、绩效评估指标</w:t>
        </w:r>
        <w:r>
          <w:tab/>
        </w:r>
        <w:r>
          <w:fldChar w:fldCharType="begin"/>
        </w:r>
        <w:r>
          <w:instrText xml:space="preserve"> PAGEREF _Toc14954 \h </w:instrText>
        </w:r>
        <w:r>
          <w:fldChar w:fldCharType="separate"/>
        </w:r>
        <w:r>
          <w:t>12</w:t>
        </w:r>
        <w:r>
          <w:fldChar w:fldCharType="end"/>
        </w:r>
      </w:hyperlink>
    </w:p>
    <w:p>
      <w:pPr>
        <w:pStyle w:val="TOC2"/>
        <w:tabs>
          <w:tab w:val="right" w:leader="dot" w:pos="8306"/>
        </w:tabs>
      </w:pPr>
      <w:hyperlink w:anchor="_Toc2576" w:history="1">
        <w:r>
          <w:rPr>
            <w:rFonts w:ascii="仿宋" w:eastAsia="仿宋" w:hAnsi="仿宋" w:cs="仿宋" w:hint="eastAsia"/>
            <w:lang w:eastAsia="zh-CN"/>
          </w:rPr>
          <w:t>(二)、绩效评估方法</w:t>
        </w:r>
        <w:r>
          <w:tab/>
        </w:r>
        <w:r>
          <w:fldChar w:fldCharType="begin"/>
        </w:r>
        <w:r>
          <w:instrText xml:space="preserve"> PAGEREF _Toc2576 \h </w:instrText>
        </w:r>
        <w:r>
          <w:fldChar w:fldCharType="separate"/>
        </w:r>
        <w:r>
          <w:t>13</w:t>
        </w:r>
        <w:r>
          <w:fldChar w:fldCharType="end"/>
        </w:r>
      </w:hyperlink>
    </w:p>
    <w:p>
      <w:pPr>
        <w:pStyle w:val="TOC2"/>
        <w:tabs>
          <w:tab w:val="right" w:leader="dot" w:pos="8306"/>
        </w:tabs>
      </w:pPr>
      <w:hyperlink w:anchor="_Toc29293" w:history="1">
        <w:r>
          <w:rPr>
            <w:rFonts w:ascii="仿宋" w:eastAsia="仿宋" w:hAnsi="仿宋" w:cs="仿宋" w:hint="eastAsia"/>
            <w:lang w:eastAsia="zh-CN"/>
          </w:rPr>
          <w:t>(三)、绩效评估周期</w:t>
        </w:r>
        <w:r>
          <w:tab/>
        </w:r>
        <w:r>
          <w:fldChar w:fldCharType="begin"/>
        </w:r>
        <w:r>
          <w:instrText xml:space="preserve"> PAGEREF _Toc29293 \h </w:instrText>
        </w:r>
        <w:r>
          <w:fldChar w:fldCharType="separate"/>
        </w:r>
        <w:r>
          <w:t>14</w:t>
        </w:r>
        <w:r>
          <w:fldChar w:fldCharType="end"/>
        </w:r>
      </w:hyperlink>
    </w:p>
    <w:p>
      <w:pPr>
        <w:pStyle w:val="TOC1"/>
        <w:tabs>
          <w:tab w:val="right" w:leader="dot" w:pos="8306"/>
        </w:tabs>
      </w:pPr>
      <w:hyperlink w:anchor="_Toc10136" w:history="1">
        <w:r>
          <w:rPr>
            <w:rFonts w:ascii="仿宋" w:eastAsia="仿宋" w:hAnsi="仿宋" w:cs="仿宋" w:hint="eastAsia"/>
            <w:lang w:eastAsia="zh-CN"/>
          </w:rPr>
          <w:t>六、工艺说明</w:t>
        </w:r>
        <w:r>
          <w:tab/>
        </w:r>
        <w:r>
          <w:fldChar w:fldCharType="begin"/>
        </w:r>
        <w:r>
          <w:instrText xml:space="preserve"> PAGEREF _Toc10136 \h </w:instrText>
        </w:r>
        <w:r>
          <w:fldChar w:fldCharType="separate"/>
        </w:r>
        <w:r>
          <w:t>16</w:t>
        </w:r>
        <w:r>
          <w:fldChar w:fldCharType="end"/>
        </w:r>
      </w:hyperlink>
    </w:p>
    <w:p>
      <w:pPr>
        <w:pStyle w:val="TOC2"/>
        <w:tabs>
          <w:tab w:val="right" w:leader="dot" w:pos="8306"/>
        </w:tabs>
      </w:pPr>
      <w:hyperlink w:anchor="_Toc8385" w:history="1">
        <w:r>
          <w:rPr>
            <w:rFonts w:ascii="仿宋" w:eastAsia="仿宋" w:hAnsi="仿宋" w:cs="仿宋" w:hint="eastAsia"/>
            <w:lang w:eastAsia="zh-CN"/>
          </w:rPr>
          <w:t>(一)、技术管理特点</w:t>
        </w:r>
        <w:r>
          <w:tab/>
        </w:r>
        <w:r>
          <w:fldChar w:fldCharType="begin"/>
        </w:r>
        <w:r>
          <w:instrText xml:space="preserve"> PAGEREF _Toc8385 \h </w:instrText>
        </w:r>
        <w:r>
          <w:fldChar w:fldCharType="separate"/>
        </w:r>
        <w:r>
          <w:t>16</w:t>
        </w:r>
        <w:r>
          <w:fldChar w:fldCharType="end"/>
        </w:r>
      </w:hyperlink>
    </w:p>
    <w:p>
      <w:pPr>
        <w:pStyle w:val="TOC2"/>
        <w:tabs>
          <w:tab w:val="right" w:leader="dot" w:pos="8306"/>
        </w:tabs>
      </w:pPr>
      <w:hyperlink w:anchor="_Toc249" w:history="1">
        <w:r>
          <w:rPr>
            <w:rFonts w:ascii="仿宋" w:eastAsia="仿宋" w:hAnsi="仿宋" w:cs="仿宋" w:hint="eastAsia"/>
            <w:lang w:eastAsia="zh-CN"/>
          </w:rPr>
          <w:t>(二)、高精度医用过滤器项目工艺技术设计方案</w:t>
        </w:r>
        <w:r>
          <w:tab/>
        </w:r>
        <w:r>
          <w:fldChar w:fldCharType="begin"/>
        </w:r>
        <w:r>
          <w:instrText xml:space="preserve"> PAGEREF _Toc249 \h </w:instrText>
        </w:r>
        <w:r>
          <w:fldChar w:fldCharType="separate"/>
        </w:r>
        <w:r>
          <w:t>17</w:t>
        </w:r>
        <w:r>
          <w:fldChar w:fldCharType="end"/>
        </w:r>
      </w:hyperlink>
    </w:p>
    <w:p>
      <w:pPr>
        <w:pStyle w:val="TOC2"/>
        <w:tabs>
          <w:tab w:val="right" w:leader="dot" w:pos="8306"/>
        </w:tabs>
      </w:pPr>
      <w:hyperlink w:anchor="_Toc31784" w:history="1">
        <w:r>
          <w:rPr>
            <w:rFonts w:ascii="仿宋" w:eastAsia="仿宋" w:hAnsi="仿宋" w:cs="仿宋" w:hint="eastAsia"/>
            <w:lang w:eastAsia="zh-CN"/>
          </w:rPr>
          <w:t>(三)、设备选型方案</w:t>
        </w:r>
        <w:r>
          <w:tab/>
        </w:r>
        <w:r>
          <w:fldChar w:fldCharType="begin"/>
        </w:r>
        <w:r>
          <w:instrText xml:space="preserve"> PAGEREF _Toc31784 \h </w:instrText>
        </w:r>
        <w:r>
          <w:fldChar w:fldCharType="separate"/>
        </w:r>
        <w:r>
          <w:t>18</w:t>
        </w:r>
        <w:r>
          <w:fldChar w:fldCharType="end"/>
        </w:r>
      </w:hyperlink>
    </w:p>
    <w:p>
      <w:pPr>
        <w:pStyle w:val="TOC1"/>
        <w:tabs>
          <w:tab w:val="right" w:leader="dot" w:pos="8306"/>
        </w:tabs>
      </w:pPr>
      <w:hyperlink w:anchor="_Toc31302" w:history="1">
        <w:r>
          <w:rPr>
            <w:rFonts w:ascii="仿宋" w:eastAsia="仿宋" w:hAnsi="仿宋" w:cs="仿宋" w:hint="eastAsia"/>
            <w:lang w:eastAsia="zh-CN"/>
          </w:rPr>
          <w:t>七、高精度医用过滤器项目社会影响</w:t>
        </w:r>
        <w:r>
          <w:tab/>
        </w:r>
        <w:r>
          <w:fldChar w:fldCharType="begin"/>
        </w:r>
        <w:r>
          <w:instrText xml:space="preserve"> PAGEREF _Toc31302 \h </w:instrText>
        </w:r>
        <w:r>
          <w:fldChar w:fldCharType="separate"/>
        </w:r>
        <w:r>
          <w:t>20</w:t>
        </w:r>
        <w:r>
          <w:fldChar w:fldCharType="end"/>
        </w:r>
      </w:hyperlink>
    </w:p>
    <w:p>
      <w:pPr>
        <w:pStyle w:val="TOC2"/>
        <w:tabs>
          <w:tab w:val="right" w:leader="dot" w:pos="8306"/>
        </w:tabs>
      </w:pPr>
      <w:hyperlink w:anchor="_Toc10075" w:history="1">
        <w:r>
          <w:rPr>
            <w:rFonts w:ascii="仿宋" w:eastAsia="仿宋" w:hAnsi="仿宋" w:cs="仿宋" w:hint="eastAsia"/>
            <w:lang w:eastAsia="zh-CN"/>
          </w:rPr>
          <w:t>(一)、社会责任与义务</w:t>
        </w:r>
        <w:r>
          <w:tab/>
        </w:r>
        <w:r>
          <w:fldChar w:fldCharType="begin"/>
        </w:r>
        <w:r>
          <w:instrText xml:space="preserve"> PAGEREF _Toc10075 \h </w:instrText>
        </w:r>
        <w:r>
          <w:fldChar w:fldCharType="separate"/>
        </w:r>
        <w:r>
          <w:t>20</w:t>
        </w:r>
        <w:r>
          <w:fldChar w:fldCharType="end"/>
        </w:r>
      </w:hyperlink>
    </w:p>
    <w:p>
      <w:pPr>
        <w:pStyle w:val="TOC2"/>
        <w:tabs>
          <w:tab w:val="right" w:leader="dot" w:pos="8306"/>
        </w:tabs>
      </w:pPr>
      <w:hyperlink w:anchor="_Toc1663" w:history="1">
        <w:r>
          <w:rPr>
            <w:rFonts w:ascii="仿宋" w:eastAsia="仿宋" w:hAnsi="仿宋" w:cs="仿宋" w:hint="eastAsia"/>
            <w:lang w:eastAsia="zh-CN"/>
          </w:rPr>
          <w:t>(二)、社会参与与沟通</w:t>
        </w:r>
        <w:r>
          <w:tab/>
        </w:r>
        <w:r>
          <w:fldChar w:fldCharType="begin"/>
        </w:r>
        <w:r>
          <w:instrText xml:space="preserve"> PAGEREF _Toc1663 \h </w:instrText>
        </w:r>
        <w:r>
          <w:fldChar w:fldCharType="separate"/>
        </w:r>
        <w:r>
          <w:t>20</w:t>
        </w:r>
        <w:r>
          <w:fldChar w:fldCharType="end"/>
        </w:r>
      </w:hyperlink>
    </w:p>
    <w:p>
      <w:pPr>
        <w:pStyle w:val="TOC1"/>
        <w:tabs>
          <w:tab w:val="right" w:leader="dot" w:pos="8306"/>
        </w:tabs>
      </w:pPr>
      <w:hyperlink w:anchor="_Toc24540" w:history="1">
        <w:r>
          <w:rPr>
            <w:rFonts w:ascii="仿宋" w:eastAsia="仿宋" w:hAnsi="仿宋" w:cs="仿宋" w:hint="eastAsia"/>
            <w:lang w:eastAsia="zh-CN"/>
          </w:rPr>
          <w:t>八、高精度医用过滤器项目环境影响分析</w:t>
        </w:r>
        <w:r>
          <w:tab/>
        </w:r>
        <w:r>
          <w:fldChar w:fldCharType="begin"/>
        </w:r>
        <w:r>
          <w:instrText xml:space="preserve"> PAGEREF _Toc24540 \h </w:instrText>
        </w:r>
        <w:r>
          <w:fldChar w:fldCharType="separate"/>
        </w:r>
        <w:r>
          <w:t>21</w:t>
        </w:r>
        <w:r>
          <w:fldChar w:fldCharType="end"/>
        </w:r>
      </w:hyperlink>
    </w:p>
    <w:p>
      <w:pPr>
        <w:pStyle w:val="TOC2"/>
        <w:tabs>
          <w:tab w:val="right" w:leader="dot" w:pos="8306"/>
        </w:tabs>
      </w:pPr>
      <w:hyperlink w:anchor="_Toc12694" w:history="1">
        <w:r>
          <w:rPr>
            <w:rFonts w:ascii="仿宋" w:eastAsia="仿宋" w:hAnsi="仿宋" w:cs="仿宋" w:hint="eastAsia"/>
            <w:lang w:eastAsia="zh-CN"/>
          </w:rPr>
          <w:t>(一)、建设区域环境质量现状</w:t>
        </w:r>
        <w:r>
          <w:tab/>
        </w:r>
        <w:r>
          <w:fldChar w:fldCharType="begin"/>
        </w:r>
        <w:r>
          <w:instrText xml:space="preserve"> PAGEREF _Toc12694 \h </w:instrText>
        </w:r>
        <w:r>
          <w:fldChar w:fldCharType="separate"/>
        </w:r>
        <w:r>
          <w:t>21</w:t>
        </w:r>
        <w:r>
          <w:fldChar w:fldCharType="end"/>
        </w:r>
      </w:hyperlink>
    </w:p>
    <w:p>
      <w:pPr>
        <w:pStyle w:val="TOC2"/>
        <w:tabs>
          <w:tab w:val="right" w:leader="dot" w:pos="8306"/>
        </w:tabs>
      </w:pPr>
      <w:hyperlink w:anchor="_Toc7273" w:history="1">
        <w:r>
          <w:rPr>
            <w:rFonts w:ascii="仿宋" w:eastAsia="仿宋" w:hAnsi="仿宋" w:cs="仿宋" w:hint="eastAsia"/>
            <w:lang w:eastAsia="zh-CN"/>
          </w:rPr>
          <w:t>(二)、建设期环境保护</w:t>
        </w:r>
        <w:r>
          <w:tab/>
        </w:r>
        <w:r>
          <w:fldChar w:fldCharType="begin"/>
        </w:r>
        <w:r>
          <w:instrText xml:space="preserve"> PAGEREF _Toc7273 \h </w:instrText>
        </w:r>
        <w:r>
          <w:fldChar w:fldCharType="separate"/>
        </w:r>
        <w:r>
          <w:t>23</w:t>
        </w:r>
        <w:r>
          <w:fldChar w:fldCharType="end"/>
        </w:r>
      </w:hyperlink>
    </w:p>
    <w:p>
      <w:pPr>
        <w:pStyle w:val="TOC2"/>
        <w:tabs>
          <w:tab w:val="right" w:leader="dot" w:pos="8306"/>
        </w:tabs>
      </w:pPr>
      <w:hyperlink w:anchor="_Toc3995" w:history="1">
        <w:r>
          <w:rPr>
            <w:rFonts w:ascii="仿宋" w:eastAsia="仿宋" w:hAnsi="仿宋" w:cs="仿宋" w:hint="eastAsia"/>
            <w:lang w:eastAsia="zh-CN"/>
          </w:rPr>
          <w:t>(三)、运营期环境保护</w:t>
        </w:r>
        <w:r>
          <w:tab/>
        </w:r>
        <w:r>
          <w:fldChar w:fldCharType="begin"/>
        </w:r>
        <w:r>
          <w:instrText xml:space="preserve"> PAGEREF _Toc3995 \h </w:instrText>
        </w:r>
        <w:r>
          <w:fldChar w:fldCharType="separate"/>
        </w:r>
        <w:r>
          <w:t>24</w:t>
        </w:r>
        <w:r>
          <w:fldChar w:fldCharType="end"/>
        </w:r>
      </w:hyperlink>
    </w:p>
    <w:p>
      <w:pPr>
        <w:pStyle w:val="TOC2"/>
        <w:tabs>
          <w:tab w:val="right" w:leader="dot" w:pos="8306"/>
        </w:tabs>
      </w:pPr>
      <w:hyperlink w:anchor="_Toc24561" w:history="1">
        <w:r>
          <w:rPr>
            <w:rFonts w:ascii="仿宋" w:eastAsia="仿宋" w:hAnsi="仿宋" w:cs="仿宋" w:hint="eastAsia"/>
            <w:lang w:eastAsia="zh-CN"/>
          </w:rPr>
          <w:t>(四)、高精度医用过滤器项目建设对区域经济的影响</w:t>
        </w:r>
        <w:r>
          <w:tab/>
        </w:r>
        <w:r>
          <w:fldChar w:fldCharType="begin"/>
        </w:r>
        <w:r>
          <w:instrText xml:space="preserve"> PAGEREF _Toc24561 \h </w:instrText>
        </w:r>
        <w:r>
          <w:fldChar w:fldCharType="separate"/>
        </w:r>
        <w:r>
          <w:t>26</w:t>
        </w:r>
        <w:r>
          <w:fldChar w:fldCharType="end"/>
        </w:r>
      </w:hyperlink>
    </w:p>
    <w:p>
      <w:pPr>
        <w:pStyle w:val="TOC2"/>
        <w:tabs>
          <w:tab w:val="right" w:leader="dot" w:pos="8306"/>
        </w:tabs>
      </w:pPr>
      <w:hyperlink w:anchor="_Toc25183" w:history="1">
        <w:r>
          <w:rPr>
            <w:rFonts w:ascii="仿宋" w:eastAsia="仿宋" w:hAnsi="仿宋" w:cs="仿宋" w:hint="eastAsia"/>
            <w:lang w:eastAsia="zh-CN"/>
          </w:rPr>
          <w:t>(五)、废弃物处理</w:t>
        </w:r>
        <w:r>
          <w:tab/>
        </w:r>
        <w:r>
          <w:fldChar w:fldCharType="begin"/>
        </w:r>
        <w:r>
          <w:instrText xml:space="preserve"> PAGEREF _Toc25183 \h </w:instrText>
        </w:r>
        <w:r>
          <w:fldChar w:fldCharType="separate"/>
        </w:r>
        <w:r>
          <w:t>27</w:t>
        </w:r>
        <w:r>
          <w:fldChar w:fldCharType="end"/>
        </w:r>
      </w:hyperlink>
    </w:p>
    <w:p>
      <w:pPr>
        <w:pStyle w:val="TOC2"/>
        <w:tabs>
          <w:tab w:val="right" w:leader="dot" w:pos="8306"/>
        </w:tabs>
      </w:pPr>
      <w:hyperlink w:anchor="_Toc27955" w:history="1">
        <w:r>
          <w:rPr>
            <w:rFonts w:ascii="仿宋" w:eastAsia="仿宋" w:hAnsi="仿宋" w:cs="仿宋" w:hint="eastAsia"/>
            <w:lang w:eastAsia="zh-CN"/>
          </w:rPr>
          <w:t>(六)、特殊环境影响分析</w:t>
        </w:r>
        <w:r>
          <w:tab/>
        </w:r>
        <w:r>
          <w:fldChar w:fldCharType="begin"/>
        </w:r>
        <w:r>
          <w:instrText xml:space="preserve"> PAGEREF _Toc27955 \h </w:instrText>
        </w:r>
        <w:r>
          <w:fldChar w:fldCharType="separate"/>
        </w:r>
        <w:r>
          <w:t>29</w:t>
        </w:r>
        <w:r>
          <w:fldChar w:fldCharType="end"/>
        </w:r>
      </w:hyperlink>
    </w:p>
    <w:p>
      <w:pPr>
        <w:pStyle w:val="TOC2"/>
        <w:tabs>
          <w:tab w:val="right" w:leader="dot" w:pos="8306"/>
        </w:tabs>
      </w:pPr>
      <w:hyperlink w:anchor="_Toc4362" w:history="1">
        <w:r>
          <w:rPr>
            <w:rFonts w:ascii="仿宋" w:eastAsia="仿宋" w:hAnsi="仿宋" w:cs="仿宋" w:hint="eastAsia"/>
            <w:lang w:eastAsia="zh-CN"/>
          </w:rPr>
          <w:t>(七)、清洁生产</w:t>
        </w:r>
        <w:r>
          <w:tab/>
        </w:r>
        <w:r>
          <w:fldChar w:fldCharType="begin"/>
        </w:r>
        <w:r>
          <w:instrText xml:space="preserve"> PAGEREF _Toc4362 \h </w:instrText>
        </w:r>
        <w:r>
          <w:fldChar w:fldCharType="separate"/>
        </w:r>
        <w:r>
          <w:t>30</w:t>
        </w:r>
        <w:r>
          <w:fldChar w:fldCharType="end"/>
        </w:r>
      </w:hyperlink>
    </w:p>
    <w:p>
      <w:pPr>
        <w:pStyle w:val="TOC2"/>
        <w:tabs>
          <w:tab w:val="right" w:leader="dot" w:pos="8306"/>
        </w:tabs>
      </w:pPr>
      <w:hyperlink w:anchor="_Toc10364" w:history="1">
        <w:r>
          <w:rPr>
            <w:rFonts w:ascii="仿宋" w:eastAsia="仿宋" w:hAnsi="仿宋" w:cs="仿宋" w:hint="eastAsia"/>
            <w:lang w:eastAsia="zh-CN"/>
          </w:rPr>
          <w:t>(八)、环境保护综合评价</w:t>
        </w:r>
        <w:r>
          <w:tab/>
        </w:r>
        <w:r>
          <w:fldChar w:fldCharType="begin"/>
        </w:r>
        <w:r>
          <w:instrText xml:space="preserve"> PAGEREF _Toc10364 \h </w:instrText>
        </w:r>
        <w:r>
          <w:fldChar w:fldCharType="separate"/>
        </w:r>
        <w:r>
          <w:t>31</w:t>
        </w:r>
        <w:r>
          <w:fldChar w:fldCharType="end"/>
        </w:r>
      </w:hyperlink>
    </w:p>
    <w:p>
      <w:pPr>
        <w:pStyle w:val="TOC1"/>
        <w:tabs>
          <w:tab w:val="right" w:leader="dot" w:pos="8306"/>
        </w:tabs>
      </w:pPr>
      <w:hyperlink w:anchor="_Toc10612" w:history="1">
        <w:r>
          <w:rPr>
            <w:rFonts w:ascii="仿宋" w:eastAsia="仿宋" w:hAnsi="仿宋" w:cs="仿宋" w:hint="eastAsia"/>
            <w:lang w:eastAsia="zh-CN"/>
          </w:rPr>
          <w:t>九、高精度医用过滤器项目创新与研发</w:t>
        </w:r>
        <w:r>
          <w:tab/>
        </w:r>
        <w:r>
          <w:fldChar w:fldCharType="begin"/>
        </w:r>
        <w:r>
          <w:instrText xml:space="preserve"> PAGEREF _Toc10612 \h </w:instrText>
        </w:r>
        <w:r>
          <w:fldChar w:fldCharType="separate"/>
        </w:r>
        <w:r>
          <w:t>32</w:t>
        </w:r>
        <w:r>
          <w:fldChar w:fldCharType="end"/>
        </w:r>
      </w:hyperlink>
    </w:p>
    <w:p>
      <w:pPr>
        <w:pStyle w:val="TOC2"/>
        <w:tabs>
          <w:tab w:val="right" w:leader="dot" w:pos="8306"/>
        </w:tabs>
      </w:pPr>
      <w:hyperlink w:anchor="_Toc8214" w:history="1">
        <w:r>
          <w:rPr>
            <w:rFonts w:ascii="仿宋" w:eastAsia="仿宋" w:hAnsi="仿宋" w:cs="仿宋" w:hint="eastAsia"/>
            <w:lang w:eastAsia="zh-CN"/>
          </w:rPr>
          <w:t>(一)、创新策略与方向</w:t>
        </w:r>
        <w:r>
          <w:tab/>
        </w:r>
        <w:r>
          <w:fldChar w:fldCharType="begin"/>
        </w:r>
        <w:r>
          <w:instrText xml:space="preserve"> PAGEREF _Toc8214 \h </w:instrText>
        </w:r>
        <w:r>
          <w:fldChar w:fldCharType="separate"/>
        </w:r>
        <w:r>
          <w:t>32</w:t>
        </w:r>
        <w:r>
          <w:fldChar w:fldCharType="end"/>
        </w:r>
      </w:hyperlink>
    </w:p>
    <w:p>
      <w:pPr>
        <w:pStyle w:val="TOC2"/>
        <w:tabs>
          <w:tab w:val="right" w:leader="dot" w:pos="8306"/>
        </w:tabs>
      </w:pPr>
      <w:hyperlink w:anchor="_Toc8518" w:history="1">
        <w:r>
          <w:rPr>
            <w:rFonts w:ascii="仿宋" w:eastAsia="仿宋" w:hAnsi="仿宋" w:cs="仿宋" w:hint="eastAsia"/>
            <w:lang w:eastAsia="zh-CN"/>
          </w:rPr>
          <w:t>(二)、研发规划与投入</w:t>
        </w:r>
        <w:r>
          <w:tab/>
        </w:r>
        <w:r>
          <w:fldChar w:fldCharType="begin"/>
        </w:r>
        <w:r>
          <w:instrText xml:space="preserve"> PAGEREF _Toc8518 \h </w:instrText>
        </w:r>
        <w:r>
          <w:fldChar w:fldCharType="separate"/>
        </w:r>
        <w:r>
          <w:t>34</w:t>
        </w:r>
        <w:r>
          <w:fldChar w:fldCharType="end"/>
        </w:r>
      </w:hyperlink>
    </w:p>
    <w:p>
      <w:pPr>
        <w:pStyle w:val="TOC1"/>
        <w:tabs>
          <w:tab w:val="right" w:leader="dot" w:pos="8306"/>
        </w:tabs>
      </w:pPr>
      <w:hyperlink w:anchor="_Toc14691" w:history="1">
        <w:r>
          <w:rPr>
            <w:rFonts w:ascii="仿宋" w:eastAsia="仿宋" w:hAnsi="仿宋" w:cs="仿宋" w:hint="eastAsia"/>
            <w:lang w:eastAsia="zh-CN"/>
          </w:rPr>
          <w:t>十、高精度医用过滤器项目风险管理</w:t>
        </w:r>
        <w:r>
          <w:tab/>
        </w:r>
        <w:r>
          <w:fldChar w:fldCharType="begin"/>
        </w:r>
        <w:r>
          <w:instrText xml:space="preserve"> PAGEREF _Toc14691 \h </w:instrText>
        </w:r>
        <w:r>
          <w:fldChar w:fldCharType="separate"/>
        </w:r>
        <w:r>
          <w:t>36</w:t>
        </w:r>
        <w:r>
          <w:fldChar w:fldCharType="end"/>
        </w:r>
      </w:hyperlink>
    </w:p>
    <w:p>
      <w:pPr>
        <w:pStyle w:val="TOC2"/>
        <w:tabs>
          <w:tab w:val="right" w:leader="dot" w:pos="8306"/>
        </w:tabs>
      </w:pPr>
      <w:hyperlink w:anchor="_Toc32048" w:history="1">
        <w:r>
          <w:rPr>
            <w:rFonts w:ascii="仿宋" w:eastAsia="仿宋" w:hAnsi="仿宋" w:cs="仿宋" w:hint="eastAsia"/>
            <w:lang w:eastAsia="zh-CN"/>
          </w:rPr>
          <w:t>(一)、风险识别与评估</w:t>
        </w:r>
        <w:r>
          <w:tab/>
        </w:r>
        <w:r>
          <w:fldChar w:fldCharType="begin"/>
        </w:r>
        <w:r>
          <w:instrText xml:space="preserve"> PAGEREF _Toc32048 \h </w:instrText>
        </w:r>
        <w:r>
          <w:fldChar w:fldCharType="separate"/>
        </w:r>
        <w:r>
          <w:t>36</w:t>
        </w:r>
        <w:r>
          <w:fldChar w:fldCharType="end"/>
        </w:r>
      </w:hyperlink>
    </w:p>
    <w:p>
      <w:pPr>
        <w:pStyle w:val="TOC2"/>
        <w:tabs>
          <w:tab w:val="right" w:leader="dot" w:pos="8306"/>
        </w:tabs>
      </w:pPr>
      <w:hyperlink w:anchor="_Toc12232" w:history="1">
        <w:r>
          <w:rPr>
            <w:rFonts w:ascii="仿宋" w:eastAsia="仿宋" w:hAnsi="仿宋" w:cs="仿宋" w:hint="eastAsia"/>
            <w:lang w:eastAsia="zh-CN"/>
          </w:rPr>
          <w:t>(二)、风险应对策略</w:t>
        </w:r>
        <w:r>
          <w:tab/>
        </w:r>
        <w:r>
          <w:fldChar w:fldCharType="begin"/>
        </w:r>
        <w:r>
          <w:instrText xml:space="preserve"> PAGEREF _Toc12232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88" w:history="1">
        <w:r>
          <w:rPr>
            <w:rFonts w:ascii="仿宋" w:eastAsia="仿宋" w:hAnsi="仿宋" w:cs="仿宋" w:hint="eastAsia"/>
            <w:lang w:eastAsia="zh-CN"/>
          </w:rPr>
          <w:t>(三)、风险监控与控制</w:t>
        </w:r>
        <w:r>
          <w:tab/>
        </w:r>
        <w:r>
          <w:fldChar w:fldCharType="begin"/>
        </w:r>
        <w:r>
          <w:instrText xml:space="preserve"> PAGEREF _Toc30388 \h </w:instrText>
        </w:r>
        <w:r>
          <w:fldChar w:fldCharType="separate"/>
        </w:r>
        <w:r>
          <w:t>39</w:t>
        </w:r>
        <w:r>
          <w:fldChar w:fldCharType="end"/>
        </w:r>
      </w:hyperlink>
    </w:p>
    <w:p>
      <w:pPr>
        <w:pStyle w:val="TOC1"/>
        <w:tabs>
          <w:tab w:val="right" w:leader="dot" w:pos="8306"/>
        </w:tabs>
      </w:pPr>
      <w:hyperlink w:anchor="_Toc15299" w:history="1">
        <w:r>
          <w:rPr>
            <w:rFonts w:ascii="仿宋" w:eastAsia="仿宋" w:hAnsi="仿宋" w:cs="仿宋" w:hint="eastAsia"/>
            <w:lang w:eastAsia="zh-CN"/>
          </w:rPr>
          <w:t>十一、高精度医用过滤器项目人力资源培养与发展</w:t>
        </w:r>
        <w:r>
          <w:tab/>
        </w:r>
        <w:r>
          <w:fldChar w:fldCharType="begin"/>
        </w:r>
        <w:r>
          <w:instrText xml:space="preserve"> PAGEREF _Toc15299 \h </w:instrText>
        </w:r>
        <w:r>
          <w:fldChar w:fldCharType="separate"/>
        </w:r>
        <w:r>
          <w:t>40</w:t>
        </w:r>
        <w:r>
          <w:fldChar w:fldCharType="end"/>
        </w:r>
      </w:hyperlink>
    </w:p>
    <w:p>
      <w:pPr>
        <w:pStyle w:val="TOC2"/>
        <w:tabs>
          <w:tab w:val="right" w:leader="dot" w:pos="8306"/>
        </w:tabs>
      </w:pPr>
      <w:hyperlink w:anchor="_Toc15698" w:history="1">
        <w:r>
          <w:rPr>
            <w:rFonts w:ascii="仿宋" w:eastAsia="仿宋" w:hAnsi="仿宋" w:cs="仿宋" w:hint="eastAsia"/>
            <w:lang w:eastAsia="zh-CN"/>
          </w:rPr>
          <w:t>(一)、人才需求与规划</w:t>
        </w:r>
        <w:r>
          <w:tab/>
        </w:r>
        <w:r>
          <w:fldChar w:fldCharType="begin"/>
        </w:r>
        <w:r>
          <w:instrText xml:space="preserve"> PAGEREF _Toc15698 \h </w:instrText>
        </w:r>
        <w:r>
          <w:fldChar w:fldCharType="separate"/>
        </w:r>
        <w:r>
          <w:t>40</w:t>
        </w:r>
        <w:r>
          <w:fldChar w:fldCharType="end"/>
        </w:r>
      </w:hyperlink>
    </w:p>
    <w:p>
      <w:pPr>
        <w:pStyle w:val="TOC2"/>
        <w:tabs>
          <w:tab w:val="right" w:leader="dot" w:pos="8306"/>
        </w:tabs>
      </w:pPr>
      <w:hyperlink w:anchor="_Toc11236" w:history="1">
        <w:r>
          <w:rPr>
            <w:rFonts w:ascii="仿宋" w:eastAsia="仿宋" w:hAnsi="仿宋" w:cs="仿宋" w:hint="eastAsia"/>
            <w:lang w:eastAsia="zh-CN"/>
          </w:rPr>
          <w:t>(二)、培训与发展计划</w:t>
        </w:r>
        <w:r>
          <w:tab/>
        </w:r>
        <w:r>
          <w:fldChar w:fldCharType="begin"/>
        </w:r>
        <w:r>
          <w:instrText xml:space="preserve"> PAGEREF _Toc11236 \h </w:instrText>
        </w:r>
        <w:r>
          <w:fldChar w:fldCharType="separate"/>
        </w:r>
        <w:r>
          <w:t>40</w:t>
        </w:r>
        <w:r>
          <w:fldChar w:fldCharType="end"/>
        </w:r>
      </w:hyperlink>
    </w:p>
    <w:p>
      <w:pPr>
        <w:pStyle w:val="TOC1"/>
        <w:tabs>
          <w:tab w:val="right" w:leader="dot" w:pos="8306"/>
        </w:tabs>
      </w:pPr>
      <w:hyperlink w:anchor="_Toc5663" w:history="1">
        <w:r>
          <w:rPr>
            <w:rFonts w:ascii="仿宋" w:eastAsia="仿宋" w:hAnsi="仿宋" w:cs="仿宋" w:hint="eastAsia"/>
            <w:lang w:eastAsia="zh-CN"/>
          </w:rPr>
          <w:t>十二、高精度医用过滤器项目计划安排</w:t>
        </w:r>
        <w:r>
          <w:tab/>
        </w:r>
        <w:r>
          <w:fldChar w:fldCharType="begin"/>
        </w:r>
        <w:r>
          <w:instrText xml:space="preserve"> PAGEREF _Toc5663 \h </w:instrText>
        </w:r>
        <w:r>
          <w:fldChar w:fldCharType="separate"/>
        </w:r>
        <w:r>
          <w:t>41</w:t>
        </w:r>
        <w:r>
          <w:fldChar w:fldCharType="end"/>
        </w:r>
      </w:hyperlink>
    </w:p>
    <w:p>
      <w:pPr>
        <w:pStyle w:val="TOC2"/>
        <w:tabs>
          <w:tab w:val="right" w:leader="dot" w:pos="8306"/>
        </w:tabs>
      </w:pPr>
      <w:hyperlink w:anchor="_Toc18062" w:history="1">
        <w:r>
          <w:rPr>
            <w:rFonts w:ascii="仿宋" w:eastAsia="仿宋" w:hAnsi="仿宋" w:cs="仿宋" w:hint="eastAsia"/>
            <w:lang w:eastAsia="zh-CN"/>
          </w:rPr>
          <w:t>(一)、建设周期</w:t>
        </w:r>
        <w:r>
          <w:tab/>
        </w:r>
        <w:r>
          <w:fldChar w:fldCharType="begin"/>
        </w:r>
        <w:r>
          <w:instrText xml:space="preserve"> PAGEREF _Toc18062 \h </w:instrText>
        </w:r>
        <w:r>
          <w:fldChar w:fldCharType="separate"/>
        </w:r>
        <w:r>
          <w:t>41</w:t>
        </w:r>
        <w:r>
          <w:fldChar w:fldCharType="end"/>
        </w:r>
      </w:hyperlink>
    </w:p>
    <w:p>
      <w:pPr>
        <w:pStyle w:val="TOC2"/>
        <w:tabs>
          <w:tab w:val="right" w:leader="dot" w:pos="8306"/>
        </w:tabs>
      </w:pPr>
      <w:hyperlink w:anchor="_Toc29963" w:history="1">
        <w:r>
          <w:rPr>
            <w:rFonts w:ascii="仿宋" w:eastAsia="仿宋" w:hAnsi="仿宋" w:cs="仿宋" w:hint="eastAsia"/>
            <w:lang w:eastAsia="zh-CN"/>
          </w:rPr>
          <w:t>(二)、建设进度</w:t>
        </w:r>
        <w:r>
          <w:tab/>
        </w:r>
        <w:r>
          <w:fldChar w:fldCharType="begin"/>
        </w:r>
        <w:r>
          <w:instrText xml:space="preserve"> PAGEREF _Toc29963 \h </w:instrText>
        </w:r>
        <w:r>
          <w:fldChar w:fldCharType="separate"/>
        </w:r>
        <w:r>
          <w:t>42</w:t>
        </w:r>
        <w:r>
          <w:fldChar w:fldCharType="end"/>
        </w:r>
      </w:hyperlink>
    </w:p>
    <w:p>
      <w:pPr>
        <w:pStyle w:val="TOC2"/>
        <w:tabs>
          <w:tab w:val="right" w:leader="dot" w:pos="8306"/>
        </w:tabs>
      </w:pPr>
      <w:hyperlink w:anchor="_Toc17058" w:history="1">
        <w:r>
          <w:rPr>
            <w:rFonts w:ascii="仿宋" w:eastAsia="仿宋" w:hAnsi="仿宋" w:cs="仿宋" w:hint="eastAsia"/>
            <w:lang w:eastAsia="zh-CN"/>
          </w:rPr>
          <w:t>(三)、进度安排注意事项</w:t>
        </w:r>
        <w:r>
          <w:tab/>
        </w:r>
        <w:r>
          <w:fldChar w:fldCharType="begin"/>
        </w:r>
        <w:r>
          <w:instrText xml:space="preserve"> PAGEREF _Toc17058 \h </w:instrText>
        </w:r>
        <w:r>
          <w:fldChar w:fldCharType="separate"/>
        </w:r>
        <w:r>
          <w:t>43</w:t>
        </w:r>
        <w:r>
          <w:fldChar w:fldCharType="end"/>
        </w:r>
      </w:hyperlink>
    </w:p>
    <w:p>
      <w:pPr>
        <w:pStyle w:val="TOC2"/>
        <w:tabs>
          <w:tab w:val="right" w:leader="dot" w:pos="8306"/>
        </w:tabs>
      </w:pPr>
      <w:hyperlink w:anchor="_Toc17765" w:history="1">
        <w:r>
          <w:rPr>
            <w:rFonts w:ascii="仿宋" w:eastAsia="仿宋" w:hAnsi="仿宋" w:cs="仿宋" w:hint="eastAsia"/>
            <w:lang w:eastAsia="zh-CN"/>
          </w:rPr>
          <w:t>(四)、人力资源配置</w:t>
        </w:r>
        <w:r>
          <w:tab/>
        </w:r>
        <w:r>
          <w:fldChar w:fldCharType="begin"/>
        </w:r>
        <w:r>
          <w:instrText xml:space="preserve"> PAGEREF _Toc17765 \h </w:instrText>
        </w:r>
        <w:r>
          <w:fldChar w:fldCharType="separate"/>
        </w:r>
        <w:r>
          <w:t>44</w:t>
        </w:r>
        <w:r>
          <w:fldChar w:fldCharType="end"/>
        </w:r>
      </w:hyperlink>
    </w:p>
    <w:p>
      <w:pPr>
        <w:pStyle w:val="TOC1"/>
        <w:tabs>
          <w:tab w:val="right" w:leader="dot" w:pos="8306"/>
        </w:tabs>
      </w:pPr>
      <w:hyperlink w:anchor="_Toc22137" w:history="1">
        <w:r>
          <w:rPr>
            <w:rFonts w:ascii="仿宋" w:eastAsia="仿宋" w:hAnsi="仿宋" w:cs="仿宋" w:hint="eastAsia"/>
            <w:lang w:eastAsia="zh-CN"/>
          </w:rPr>
          <w:t>十三、高精度医用过滤器项目实施时间节点</w:t>
        </w:r>
        <w:r>
          <w:tab/>
        </w:r>
        <w:r>
          <w:fldChar w:fldCharType="begin"/>
        </w:r>
        <w:r>
          <w:instrText xml:space="preserve"> PAGEREF _Toc22137 \h </w:instrText>
        </w:r>
        <w:r>
          <w:fldChar w:fldCharType="separate"/>
        </w:r>
        <w:r>
          <w:t>45</w:t>
        </w:r>
        <w:r>
          <w:fldChar w:fldCharType="end"/>
        </w:r>
      </w:hyperlink>
    </w:p>
    <w:p>
      <w:pPr>
        <w:pStyle w:val="TOC2"/>
        <w:tabs>
          <w:tab w:val="right" w:leader="dot" w:pos="8306"/>
        </w:tabs>
      </w:pPr>
      <w:hyperlink w:anchor="_Toc854" w:history="1">
        <w:r>
          <w:rPr>
            <w:rFonts w:ascii="仿宋" w:eastAsia="仿宋" w:hAnsi="仿宋" w:cs="仿宋" w:hint="eastAsia"/>
            <w:lang w:eastAsia="zh-CN"/>
          </w:rPr>
          <w:t>(一)、高精度医用过滤器项目启动阶段时间节点</w:t>
        </w:r>
        <w:r>
          <w:tab/>
        </w:r>
        <w:r>
          <w:fldChar w:fldCharType="begin"/>
        </w:r>
        <w:r>
          <w:instrText xml:space="preserve"> PAGEREF _Toc854 \h </w:instrText>
        </w:r>
        <w:r>
          <w:fldChar w:fldCharType="separate"/>
        </w:r>
        <w:r>
          <w:t>45</w:t>
        </w:r>
        <w:r>
          <w:fldChar w:fldCharType="end"/>
        </w:r>
      </w:hyperlink>
    </w:p>
    <w:p>
      <w:pPr>
        <w:pStyle w:val="TOC2"/>
        <w:tabs>
          <w:tab w:val="right" w:leader="dot" w:pos="8306"/>
        </w:tabs>
      </w:pPr>
      <w:hyperlink w:anchor="_Toc6117" w:history="1">
        <w:r>
          <w:rPr>
            <w:rFonts w:ascii="仿宋" w:eastAsia="仿宋" w:hAnsi="仿宋" w:cs="仿宋" w:hint="eastAsia"/>
            <w:lang w:eastAsia="zh-CN"/>
          </w:rPr>
          <w:t>(二)、高精度医用过滤器项目执行阶段时间节点</w:t>
        </w:r>
        <w:r>
          <w:tab/>
        </w:r>
        <w:r>
          <w:fldChar w:fldCharType="begin"/>
        </w:r>
        <w:r>
          <w:instrText xml:space="preserve"> PAGEREF _Toc6117 \h </w:instrText>
        </w:r>
        <w:r>
          <w:fldChar w:fldCharType="separate"/>
        </w:r>
        <w:r>
          <w:t>46</w:t>
        </w:r>
        <w:r>
          <w:fldChar w:fldCharType="end"/>
        </w:r>
      </w:hyperlink>
    </w:p>
    <w:p>
      <w:pPr>
        <w:pStyle w:val="TOC2"/>
        <w:tabs>
          <w:tab w:val="right" w:leader="dot" w:pos="8306"/>
        </w:tabs>
      </w:pPr>
      <w:hyperlink w:anchor="_Toc5744" w:history="1">
        <w:r>
          <w:rPr>
            <w:rFonts w:ascii="仿宋" w:eastAsia="仿宋" w:hAnsi="仿宋" w:cs="仿宋" w:hint="eastAsia"/>
            <w:lang w:eastAsia="zh-CN"/>
          </w:rPr>
          <w:t>(三)、高精度医用过滤器项目完成阶段时间节点</w:t>
        </w:r>
        <w:r>
          <w:tab/>
        </w:r>
        <w:r>
          <w:fldChar w:fldCharType="begin"/>
        </w:r>
        <w:r>
          <w:instrText xml:space="preserve"> PAGEREF _Toc5744 \h </w:instrText>
        </w:r>
        <w:r>
          <w:fldChar w:fldCharType="separate"/>
        </w:r>
        <w:r>
          <w:t>47</w:t>
        </w:r>
        <w:r>
          <w:fldChar w:fldCharType="end"/>
        </w:r>
      </w:hyperlink>
    </w:p>
    <w:p>
      <w:pPr>
        <w:pStyle w:val="TOC1"/>
        <w:tabs>
          <w:tab w:val="right" w:leader="dot" w:pos="8306"/>
        </w:tabs>
      </w:pPr>
      <w:hyperlink w:anchor="_Toc32021" w:history="1">
        <w:r>
          <w:rPr>
            <w:rFonts w:ascii="仿宋" w:eastAsia="仿宋" w:hAnsi="仿宋" w:cs="仿宋" w:hint="eastAsia"/>
            <w:lang w:eastAsia="zh-CN"/>
          </w:rPr>
          <w:t>十四、营销与推广策略</w:t>
        </w:r>
        <w:r>
          <w:tab/>
        </w:r>
        <w:r>
          <w:fldChar w:fldCharType="begin"/>
        </w:r>
        <w:r>
          <w:instrText xml:space="preserve"> PAGEREF _Toc32021 \h </w:instrText>
        </w:r>
        <w:r>
          <w:fldChar w:fldCharType="separate"/>
        </w:r>
        <w:r>
          <w:t>48</w:t>
        </w:r>
        <w:r>
          <w:fldChar w:fldCharType="end"/>
        </w:r>
      </w:hyperlink>
    </w:p>
    <w:p>
      <w:pPr>
        <w:pStyle w:val="TOC2"/>
        <w:tabs>
          <w:tab w:val="right" w:leader="dot" w:pos="8306"/>
        </w:tabs>
      </w:pPr>
      <w:hyperlink w:anchor="_Toc7560" w:history="1">
        <w:r>
          <w:rPr>
            <w:rFonts w:ascii="仿宋" w:eastAsia="仿宋" w:hAnsi="仿宋" w:cs="仿宋" w:hint="eastAsia"/>
            <w:lang w:eastAsia="zh-CN"/>
          </w:rPr>
          <w:t>(一)、产品/服务定位与特点</w:t>
        </w:r>
        <w:r>
          <w:tab/>
        </w:r>
        <w:r>
          <w:fldChar w:fldCharType="begin"/>
        </w:r>
        <w:r>
          <w:instrText xml:space="preserve"> PAGEREF _Toc7560 \h </w:instrText>
        </w:r>
        <w:r>
          <w:fldChar w:fldCharType="separate"/>
        </w:r>
        <w:r>
          <w:t>48</w:t>
        </w:r>
        <w:r>
          <w:fldChar w:fldCharType="end"/>
        </w:r>
      </w:hyperlink>
    </w:p>
    <w:p>
      <w:pPr>
        <w:pStyle w:val="TOC2"/>
        <w:tabs>
          <w:tab w:val="right" w:leader="dot" w:pos="8306"/>
        </w:tabs>
      </w:pPr>
      <w:hyperlink w:anchor="_Toc3452" w:history="1">
        <w:r>
          <w:rPr>
            <w:rFonts w:ascii="仿宋" w:eastAsia="仿宋" w:hAnsi="仿宋" w:cs="仿宋" w:hint="eastAsia"/>
            <w:lang w:eastAsia="zh-CN"/>
          </w:rPr>
          <w:t>(二)、市场定位与竞争分析</w:t>
        </w:r>
        <w:r>
          <w:tab/>
        </w:r>
        <w:r>
          <w:fldChar w:fldCharType="begin"/>
        </w:r>
        <w:r>
          <w:instrText xml:space="preserve"> PAGEREF _Toc3452 \h </w:instrText>
        </w:r>
        <w:r>
          <w:fldChar w:fldCharType="separate"/>
        </w:r>
        <w:r>
          <w:t>50</w:t>
        </w:r>
        <w:r>
          <w:fldChar w:fldCharType="end"/>
        </w:r>
      </w:hyperlink>
    </w:p>
    <w:p>
      <w:pPr>
        <w:pStyle w:val="TOC2"/>
        <w:tabs>
          <w:tab w:val="right" w:leader="dot" w:pos="8306"/>
        </w:tabs>
      </w:pPr>
      <w:hyperlink w:anchor="_Toc7784" w:history="1">
        <w:r>
          <w:rPr>
            <w:rFonts w:ascii="仿宋" w:eastAsia="仿宋" w:hAnsi="仿宋" w:cs="仿宋" w:hint="eastAsia"/>
            <w:lang w:eastAsia="zh-CN"/>
          </w:rPr>
          <w:t>(三)、营销渠道与策略</w:t>
        </w:r>
        <w:r>
          <w:tab/>
        </w:r>
        <w:r>
          <w:fldChar w:fldCharType="begin"/>
        </w:r>
        <w:r>
          <w:instrText xml:space="preserve"> PAGEREF _Toc7784 \h </w:instrText>
        </w:r>
        <w:r>
          <w:fldChar w:fldCharType="separate"/>
        </w:r>
        <w:r>
          <w:t>51</w:t>
        </w:r>
        <w:r>
          <w:fldChar w:fldCharType="end"/>
        </w:r>
      </w:hyperlink>
    </w:p>
    <w:p>
      <w:pPr>
        <w:pStyle w:val="TOC2"/>
        <w:tabs>
          <w:tab w:val="right" w:leader="dot" w:pos="8306"/>
        </w:tabs>
      </w:pPr>
      <w:hyperlink w:anchor="_Toc2875" w:history="1">
        <w:r>
          <w:rPr>
            <w:rFonts w:ascii="仿宋" w:eastAsia="仿宋" w:hAnsi="仿宋" w:cs="仿宋" w:hint="eastAsia"/>
            <w:lang w:eastAsia="zh-CN"/>
          </w:rPr>
          <w:t>(四)、推广与宣传活动</w:t>
        </w:r>
        <w:r>
          <w:tab/>
        </w:r>
        <w:r>
          <w:fldChar w:fldCharType="begin"/>
        </w:r>
        <w:r>
          <w:instrText xml:space="preserve"> PAGEREF _Toc2875 \h </w:instrText>
        </w:r>
        <w:r>
          <w:fldChar w:fldCharType="separate"/>
        </w:r>
        <w:r>
          <w:t>52</w:t>
        </w:r>
        <w:r>
          <w:fldChar w:fldCharType="end"/>
        </w:r>
      </w:hyperlink>
    </w:p>
    <w:p>
      <w:pPr>
        <w:pStyle w:val="TOC1"/>
        <w:tabs>
          <w:tab w:val="right" w:leader="dot" w:pos="8306"/>
        </w:tabs>
      </w:pPr>
      <w:hyperlink w:anchor="_Toc24616" w:history="1">
        <w:r>
          <w:rPr>
            <w:rFonts w:ascii="仿宋" w:eastAsia="仿宋" w:hAnsi="仿宋" w:cs="仿宋" w:hint="eastAsia"/>
            <w:lang w:eastAsia="zh-CN"/>
          </w:rPr>
          <w:t>十五、高精度医用过滤器项目工程方案分析</w:t>
        </w:r>
        <w:r>
          <w:tab/>
        </w:r>
        <w:r>
          <w:fldChar w:fldCharType="begin"/>
        </w:r>
        <w:r>
          <w:instrText xml:space="preserve"> PAGEREF _Toc24616 \h </w:instrText>
        </w:r>
        <w:r>
          <w:fldChar w:fldCharType="separate"/>
        </w:r>
        <w:r>
          <w:t>58</w:t>
        </w:r>
        <w:r>
          <w:fldChar w:fldCharType="end"/>
        </w:r>
      </w:hyperlink>
    </w:p>
    <w:p>
      <w:pPr>
        <w:pStyle w:val="TOC2"/>
        <w:tabs>
          <w:tab w:val="right" w:leader="dot" w:pos="8306"/>
        </w:tabs>
      </w:pPr>
      <w:hyperlink w:anchor="_Toc24737" w:history="1">
        <w:r>
          <w:rPr>
            <w:rFonts w:ascii="仿宋" w:eastAsia="仿宋" w:hAnsi="仿宋" w:cs="仿宋" w:hint="eastAsia"/>
            <w:lang w:eastAsia="zh-CN"/>
          </w:rPr>
          <w:t>(一)、建筑工程设计原则</w:t>
        </w:r>
        <w:r>
          <w:tab/>
        </w:r>
        <w:r>
          <w:fldChar w:fldCharType="begin"/>
        </w:r>
        <w:r>
          <w:instrText xml:space="preserve"> PAGEREF _Toc24737 \h </w:instrText>
        </w:r>
        <w:r>
          <w:fldChar w:fldCharType="separate"/>
        </w:r>
        <w:r>
          <w:t>58</w:t>
        </w:r>
        <w:r>
          <w:fldChar w:fldCharType="end"/>
        </w:r>
      </w:hyperlink>
    </w:p>
    <w:p>
      <w:pPr>
        <w:pStyle w:val="TOC2"/>
        <w:tabs>
          <w:tab w:val="right" w:leader="dot" w:pos="8306"/>
        </w:tabs>
      </w:pPr>
      <w:hyperlink w:anchor="_Toc11559" w:history="1">
        <w:r>
          <w:rPr>
            <w:rFonts w:ascii="仿宋" w:eastAsia="仿宋" w:hAnsi="仿宋" w:cs="仿宋" w:hint="eastAsia"/>
            <w:lang w:eastAsia="zh-CN"/>
          </w:rPr>
          <w:t>(二)、土建工程建设指标</w:t>
        </w:r>
        <w:r>
          <w:tab/>
        </w:r>
        <w:r>
          <w:fldChar w:fldCharType="begin"/>
        </w:r>
        <w:r>
          <w:instrText xml:space="preserve"> PAGEREF _Toc11559 \h </w:instrText>
        </w:r>
        <w:r>
          <w:fldChar w:fldCharType="separate"/>
        </w:r>
        <w:r>
          <w:t>61</w:t>
        </w:r>
        <w:r>
          <w:fldChar w:fldCharType="end"/>
        </w:r>
      </w:hyperlink>
    </w:p>
    <w:p>
      <w:pPr>
        <w:pStyle w:val="TOC1"/>
        <w:tabs>
          <w:tab w:val="right" w:leader="dot" w:pos="8306"/>
        </w:tabs>
      </w:pPr>
      <w:hyperlink w:anchor="_Toc15022" w:history="1">
        <w:r>
          <w:rPr>
            <w:rFonts w:ascii="仿宋" w:eastAsia="仿宋" w:hAnsi="仿宋" w:cs="仿宋" w:hint="eastAsia"/>
            <w:lang w:eastAsia="zh-CN"/>
          </w:rPr>
          <w:t>十六、高精度医用过滤器项目变更管理</w:t>
        </w:r>
        <w:r>
          <w:tab/>
        </w:r>
        <w:r>
          <w:fldChar w:fldCharType="begin"/>
        </w:r>
        <w:r>
          <w:instrText xml:space="preserve"> PAGEREF _Toc15022 \h </w:instrText>
        </w:r>
        <w:r>
          <w:fldChar w:fldCharType="separate"/>
        </w:r>
        <w:r>
          <w:t>63</w:t>
        </w:r>
        <w:r>
          <w:fldChar w:fldCharType="end"/>
        </w:r>
      </w:hyperlink>
    </w:p>
    <w:p>
      <w:pPr>
        <w:pStyle w:val="TOC2"/>
        <w:tabs>
          <w:tab w:val="right" w:leader="dot" w:pos="8306"/>
        </w:tabs>
      </w:pPr>
      <w:hyperlink w:anchor="_Toc25088" w:history="1">
        <w:r>
          <w:rPr>
            <w:rFonts w:ascii="仿宋" w:eastAsia="仿宋" w:hAnsi="仿宋" w:cs="仿宋" w:hint="eastAsia"/>
            <w:lang w:eastAsia="zh-CN"/>
          </w:rPr>
          <w:t>(一)、变更申请与评估</w:t>
        </w:r>
        <w:r>
          <w:tab/>
        </w:r>
        <w:r>
          <w:fldChar w:fldCharType="begin"/>
        </w:r>
        <w:r>
          <w:instrText xml:space="preserve"> PAGEREF _Toc25088 \h </w:instrText>
        </w:r>
        <w:r>
          <w:fldChar w:fldCharType="separate"/>
        </w:r>
        <w:r>
          <w:t>63</w:t>
        </w:r>
        <w:r>
          <w:fldChar w:fldCharType="end"/>
        </w:r>
      </w:hyperlink>
    </w:p>
    <w:p>
      <w:pPr>
        <w:pStyle w:val="TOC2"/>
        <w:tabs>
          <w:tab w:val="right" w:leader="dot" w:pos="8306"/>
        </w:tabs>
      </w:pPr>
      <w:hyperlink w:anchor="_Toc16582" w:history="1">
        <w:r>
          <w:rPr>
            <w:rFonts w:ascii="仿宋" w:eastAsia="仿宋" w:hAnsi="仿宋" w:cs="仿宋" w:hint="eastAsia"/>
            <w:lang w:eastAsia="zh-CN"/>
          </w:rPr>
          <w:t>(二)、变更实施与控制</w:t>
        </w:r>
        <w:r>
          <w:tab/>
        </w:r>
        <w:r>
          <w:fldChar w:fldCharType="begin"/>
        </w:r>
        <w:r>
          <w:instrText xml:space="preserve"> PAGEREF _Toc16582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90"/>
      <w:r>
        <w:rPr>
          <w:rFonts w:ascii="仿宋" w:eastAsia="仿宋" w:hAnsi="仿宋" w:cs="仿宋" w:hint="eastAsia"/>
          <w:sz w:val="28"/>
          <w:lang w:eastAsia="zh-CN"/>
        </w:rPr>
        <w:t>一、高精度医用过滤器项目危机管理</w:t>
      </w:r>
      <w:bookmarkEnd w:id="2"/>
    </w:p>
    <w:p>
      <w:pPr>
        <w:pStyle w:val="Heading2"/>
        <w:rPr>
          <w:rFonts w:ascii="仿宋" w:eastAsia="仿宋" w:hAnsi="仿宋" w:cs="仿宋" w:hint="eastAsia"/>
          <w:lang w:eastAsia="zh-CN"/>
        </w:rPr>
      </w:pPr>
      <w:bookmarkStart w:id="3" w:name="_Toc2737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危机管理中，危机预警与识别是确保高精度医用过滤器项目稳健运行的核心步骤。通过建立全面的监测机制，高精度医用过滤器项目团队旨在及时发现和理解潜在的风险和危机因素，以便采取及时的预防和应对措施，确保高精度医用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医用过滤器项目团队全面分析了整个高精度医用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精度医用过滤器项目团队着重于明确定义高精度医用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医用过滤器项目进展的持续监控，团队能够及时发现潜在问题并作出迅速反应。高精度医用过滤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在这一阶段，团队的专业素养和反应速度将发挥至关重要的作用，以确保潜在危机能够在初期得到有效的处理，最大程度地减轻负面影响。通过危机预警与识别，高精度医用过滤器项目得以更有序、可控地推进。</w:t>
      </w:r>
    </w:p>
    <w:p>
      <w:pPr>
        <w:pStyle w:val="Heading2"/>
        <w:ind w:firstLine="560" w:firstLineChars="200"/>
        <w:rPr>
          <w:rFonts w:ascii="仿宋" w:eastAsia="仿宋" w:hAnsi="仿宋" w:cs="仿宋" w:hint="eastAsia"/>
          <w:sz w:val="28"/>
          <w:lang w:eastAsia="zh-CN"/>
        </w:rPr>
      </w:pPr>
      <w:bookmarkStart w:id="4" w:name="_Toc137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在危机发生时，高精度医用过滤器项目团队立即行动，成立了应急小组。该小组的任务是迅速制定并实施紧急应对措施，以最小化潜在损失。以下是采取的主要措施：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暂停高精度医用过滤器项目进度：为遏制危机蔓延，高精度医用过滤器项目暂时停止进行，以便全面评估当前状况。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资源重新分配：重新评估高精度医用过滤器项目资源的分配，确保最大限度地减小损失。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实时沟通：与关键利益相关者建立实时沟通机制，向他们传递高精度医用过滤器项目危机的实际状况，保障高精度医用过滤器项目核心利益。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在紧急应对的同时，高精度医用过滤器项目团队强调了团队协作和有效沟通的重要性。以下是团队协作的关键举措：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信息共享机制：建立了信息共享平台，确保团队成员能够及时获取高精度医用过滤器项目危机的实时信息。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领导者沟通：高精度医用过滤器项目领导者通过定期会议和即时沟通工具，指导团队应对危机，保持团队稳定运行。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随着危机得到初步控制，高精度医用过滤器项目团队转向制定恢复计划，以确保高精度医用过滤器项目能够从中迅速恢复。主要恢复计划包括：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修复受损的进度计划：重新评估高精度医用过滤器项目进度，制定修复计划，确保高精度医用过滤器项目尽快回归正常进程。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重新调整资源分配：优化资源分配，确保高精度医用过滤器项目在有限资源下高效运转。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风险管理机制加强：对高精度医用过滤器项目风险进行全面评估，制定更强化的风险管理策略，以预防未来可能的危机。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007"/>
      <w:r>
        <w:rPr>
          <w:rFonts w:ascii="仿宋" w:eastAsia="仿宋" w:hAnsi="仿宋" w:cs="仿宋" w:hint="eastAsia"/>
          <w:sz w:val="28"/>
          <w:lang w:eastAsia="zh-CN"/>
        </w:rPr>
        <w:t>二、高精度医用过滤器项目建设单位说明</w:t>
      </w:r>
      <w:bookmarkEnd w:id="5"/>
    </w:p>
    <w:p>
      <w:pPr>
        <w:pStyle w:val="Heading2"/>
        <w:rPr>
          <w:rFonts w:ascii="仿宋" w:eastAsia="仿宋" w:hAnsi="仿宋" w:cs="仿宋" w:hint="eastAsia"/>
          <w:lang w:eastAsia="zh-CN"/>
        </w:rPr>
      </w:pPr>
      <w:bookmarkStart w:id="6" w:name="_Toc9709"/>
      <w:r>
        <w:rPr>
          <w:rFonts w:ascii="仿宋" w:eastAsia="仿宋" w:hAnsi="仿宋" w:cs="仿宋" w:hint="eastAsia"/>
          <w:lang w:eastAsia="zh-CN"/>
        </w:rPr>
        <w:t>(一)、高精度医用过滤器项目承办单位基本情况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44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精度医用过滤器项目承办单位的XXXX，我们着眼于实现可持续的经济效益。通过技术创新和解决方案的提供，公司预计在高精度医用过滤器项目执行期间将获得可观的收入增长。这一收入来源主要包括高精度医用过滤器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同时，我们注重成本控制和效率提升，以确保高精度医用过滤器项目的可持续盈利。透过精细的管理和资源优化，公司期望实现高精度医用过滤器项目利润最大化。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精度医用过滤器项目实施进行全面的投资评估，包括高精度医用过滤器项目启动阶段的资金投入和后续运营成本。通过对高精度医用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精度医用过滤器项目实施过程中具备足够的资金流动性，公司将进行详尽的现金流分析。这包括资金需求的合理预测、高精度医用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45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617"/>
      <w:r>
        <w:rPr>
          <w:rFonts w:ascii="仿宋" w:eastAsia="仿宋" w:hAnsi="仿宋" w:cs="仿宋" w:hint="eastAsia"/>
          <w:lang w:eastAsia="zh-CN"/>
        </w:rPr>
        <w:t>(一)、高精度医用过滤器行业分析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行业一直以来都是市场的关注焦点。行业内的发展趋势、竞争态势以及潜在机会都对高精度医用过滤器项目的推进产生深远的影响。通过深入研究行业的整体概貌，我们将更好地理解行业的核心特征，为高精度医用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行业，技术一直是推动创新和发展的关键因素。我们将对当前技术趋势进行详尽分析，包括但不限于人工智能、大数据应用、先进制造技术等。这有助于高精度医用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精度医用过滤器项目成功的基础。我们将对主要竞争对手进行深入研究，包括其市场份额、产品特点、市场定位等。通过全面了解竞争对手的优势和劣势，高精度医用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741"/>
      <w:r>
        <w:rPr>
          <w:rFonts w:ascii="仿宋" w:eastAsia="仿宋" w:hAnsi="仿宋" w:cs="仿宋" w:hint="eastAsia"/>
          <w:sz w:val="28"/>
          <w:lang w:eastAsia="zh-CN"/>
        </w:rPr>
        <w:t>(二)、高精度医用过滤器市场分析预测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精度医用过滤器市场未来的增长趋势。这包括市场的整体规模、各细分领域的发展趋势等。高精度医用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精度医用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精度医用过滤器项目实施过程中需要充分考虑的因素。我们将对市场风险进行全面评估，包括但不限于政策法规风险、市场竞争风险、技术变革风险等。通过对潜在风险的深入分析，高精度医用过滤器项目可以制定相应的风险缓解策略，降低不确定性对高精度医用过滤器项目的影响。</w:t>
      </w:r>
    </w:p>
    <w:p>
      <w:pPr>
        <w:pStyle w:val="Heading1"/>
        <w:ind w:firstLine="560" w:firstLineChars="200"/>
        <w:rPr>
          <w:rFonts w:ascii="仿宋" w:eastAsia="仿宋" w:hAnsi="仿宋" w:cs="仿宋" w:hint="eastAsia"/>
          <w:sz w:val="28"/>
          <w:lang w:eastAsia="zh-CN"/>
        </w:rPr>
      </w:pPr>
      <w:bookmarkStart w:id="11" w:name="_Toc1423"/>
      <w:r>
        <w:rPr>
          <w:rFonts w:ascii="仿宋" w:eastAsia="仿宋" w:hAnsi="仿宋" w:cs="仿宋" w:hint="eastAsia"/>
          <w:sz w:val="28"/>
          <w:lang w:eastAsia="zh-CN"/>
        </w:rPr>
        <w:t>四、高精度医用过滤器项目土建工程</w:t>
      </w:r>
      <w:bookmarkEnd w:id="11"/>
    </w:p>
    <w:p>
      <w:pPr>
        <w:pStyle w:val="Heading2"/>
        <w:rPr>
          <w:rFonts w:ascii="仿宋" w:eastAsia="仿宋" w:hAnsi="仿宋" w:cs="仿宋" w:hint="eastAsia"/>
          <w:lang w:eastAsia="zh-CN"/>
        </w:rPr>
      </w:pPr>
      <w:bookmarkStart w:id="12" w:name="_Toc2838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在高精度医用过滤器项目的建筑工程设计中，我们将秉承一系列重要的设计原则，以确保高精度医用过滤器项目建筑在功能、美观、可持续性等方面达到最佳效果。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首要原则是确保建筑的功能性得到最大化的发挥。我们将充分理解高精度医用过滤器项目的实际需求，合理布局各个功能区域，保证建筑在满足业务需求的同时，提供高效的工作环境。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在建筑设计中，我们将综合考虑建设和运营成本。通过精细的经济效益分析，确保设计方案在高效利用资源的同时，对高精度医用过滤器项目的长期盈利能力有积极的贡献。</w:t>
      </w:r>
    </w:p>
    <w:p>
      <w:pPr>
        <w:pStyle w:val="Heading2"/>
        <w:ind w:firstLine="560" w:firstLineChars="200"/>
        <w:rPr>
          <w:rFonts w:ascii="仿宋" w:eastAsia="仿宋" w:hAnsi="仿宋" w:cs="仿宋" w:hint="eastAsia"/>
          <w:sz w:val="28"/>
          <w:lang w:eastAsia="zh-CN"/>
        </w:rPr>
      </w:pPr>
      <w:bookmarkStart w:id="13" w:name="_Toc216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的土建工程设计中，我们将精准设定设计年限，结合高精度医用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精度医用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21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医用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精度医用过滤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精度医用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9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本期工程高精度医用过滤器项目预计总建筑面积XXX平方米，其中：计容建筑面积XXX平方米，计划建筑工程投资XX万元，占高精度医用过滤器项目总投资的XX%。</w:t>
      </w:r>
    </w:p>
    <w:p>
      <w:pPr>
        <w:pStyle w:val="Heading1"/>
        <w:ind w:firstLine="560" w:firstLineChars="200"/>
        <w:rPr>
          <w:rFonts w:ascii="仿宋" w:eastAsia="仿宋" w:hAnsi="仿宋" w:cs="仿宋" w:hint="eastAsia"/>
          <w:sz w:val="28"/>
          <w:lang w:eastAsia="zh-CN"/>
        </w:rPr>
      </w:pPr>
      <w:bookmarkStart w:id="16" w:name="_Toc25943"/>
      <w:r>
        <w:rPr>
          <w:rFonts w:ascii="仿宋" w:eastAsia="仿宋" w:hAnsi="仿宋" w:cs="仿宋" w:hint="eastAsia"/>
          <w:sz w:val="28"/>
          <w:lang w:eastAsia="zh-CN"/>
        </w:rPr>
        <w:t>五、高精度医用过滤器项目绩效评估</w:t>
      </w:r>
      <w:bookmarkEnd w:id="16"/>
    </w:p>
    <w:p>
      <w:pPr>
        <w:pStyle w:val="Heading2"/>
        <w:rPr>
          <w:rFonts w:ascii="仿宋" w:eastAsia="仿宋" w:hAnsi="仿宋" w:cs="仿宋" w:hint="eastAsia"/>
          <w:lang w:eastAsia="zh-CN"/>
        </w:rPr>
      </w:pPr>
      <w:bookmarkStart w:id="17" w:name="_Toc1495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医用过滤器项目中，我们设计了一套全面的绩效评估指标，以确保高精度医用过滤器项目的可控和成功交付。这些指标跨足高精度医用过滤器项目目标、成本、进度和质量等多个维度，为我们提供了全面洞察高精度医用过滤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高精度医用过滤器项目目标达成率是我们关注的首要指标。我们设定了明确的目标，并通过定期监测和评估，迅速发现并应对潜在的目标偏差。这为高精度医用过滤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成本绩效是另一个核心关注点。通过实际成本与预算成本的对比分析，我们深入了解成本差异的原因，及时调整资源分配，保持高精度医用过滤器项目在经济效益方面的合理水平。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进度作为关键的绩效指标之一，得到了精心的关注。我们制定了详细的高精度医用过滤器项目进度计划，并设立了进度符合度指标，确保实际进度与计划进度保持一致。这使我们能够快速发现和解决潜在的进度问题，保持高精度医用过滤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医用过滤器项目绩效的不可或缺的一环。我们引入了一系列的质量标准和客户满意度指标，以确保高精度医用过滤器项目交付的成果在质量上达到或超越预期水平。通过持续监测这些指标，我们努力提升高精度医用过滤器项目整体质量水平，为高精度医用过滤器项目的成功交付提供有力保障。通过这些科学且全面的绩效评估，我们能够更好地引导高精度医用过滤器项目的持续改进，确保高精度医用过滤器项目目标的顺利达成。</w:t>
      </w:r>
    </w:p>
    <w:p>
      <w:pPr>
        <w:pStyle w:val="Heading2"/>
        <w:ind w:firstLine="560" w:firstLineChars="200"/>
        <w:rPr>
          <w:rFonts w:ascii="仿宋" w:eastAsia="仿宋" w:hAnsi="仿宋" w:cs="仿宋" w:hint="eastAsia"/>
          <w:sz w:val="28"/>
          <w:lang w:eastAsia="zh-CN"/>
        </w:rPr>
      </w:pPr>
      <w:bookmarkStart w:id="18" w:name="_Toc257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绩效评估是高精度医用过滤器项目中的关键环节，为确保高精度医用过滤器项目达到预期目标，我们采用了多层次、多维度的绩效评估方法。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医用过滤器项目的战略目标对齐，确保每个决策和行动都与高精度医用过滤器项目整体目标保持一致。团队会定期召开战略对齐会议，审视当前工作与高精度医用过滤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医用过滤器项目进度、质量、成本和风险等方面。这些指标通过数据收集和分析，为高精度医用过滤器项目管理团队提供了客观的评估依据。例如，我们通过高精度医用过滤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医用过滤器项目内部，还考虑了高精度医用过滤器项目对外部环境的影响。我们定期进行干系人满意度调查，以了解各利益相关方对高精度医用过滤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这种多层次、多角度的绩效评估方法，使得我们能够全面了解高精度医用过滤器项目的运行状态，及时做出调整，确保高精度医用过滤器项目在不断变化的环境中保持稳健前行。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2929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为了确保高精度医用过滤器项目的有效管理和不断优化，我们采用了精心设计的绩效评估周期。这个周期旨在实现灵活、实时和全面的评估，以适应高精度医用过滤器项目执行中的各种挑战。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医用过滤器项目的不同需求，分为短期、中期和长期。短期评估关注每个迭代或工作周期，以及时发现和解决当前任务中的问题。中期评估涵盖几个迭代，深入了解整体高精度医用过滤器项目的趋势和性能。长期评估则着眼于整个高精度医用过滤器项目阶段，确保高精度医用过滤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医用过滤器项目管理工具和协作平台，团队成员能够随时更新和分享高精度医用过滤器项目数据。这种实时性的反馈机制使我们能够及时察觉潜在问题，快速调整，保持高精度医用过滤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高精度医用过滤器项目的决策制定密不可分。每个周期的高精度医用过滤器项目回顾会议成为集体总结经验、识别问题深层次原因并找到创新解决方案的平台。这种定期的反思与调整机制使高精度医用过滤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013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838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精度医用过滤器项目的技术管理特点体现在其创新导向。通过引入最先进的技术趋势和解决方案，高精度医用过滤器项目致力于提升科技含量、提高质量和效率水平。这意味着我们将采用最新的工具和方法，确保高精度医用过滤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精度医用过滤器项目技术管理的显著特征。通过整合不同领域的技术资源，我们实现了跨学科的协同工作。这有助于优化技术架构，提高整体效能。此外，整合性策略还促进了不同技术团队之间的紧密沟通和高效合作，确保高精度医用过滤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精度医用过滤器项目所采用的技术。通过不断优化技术方案，高精度医用过滤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精度医用过滤器项目团队将在高精度医用过滤器项目初期识别可能的技术风险，并采取相应的预防和应对措施。通过建立健全的风险评估机制，高精度医用过滤器项目能够在实施过程中及时发现并解决潜在的技术问题，保障高精度医用过滤器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https://d.book118.com/008055006117006023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高精度医用过滤器项目计划设计方案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F06B3"/>
    <w:rsid w:val="53CF0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5500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2023-12-28T06:56:00Z</dcterms:created>
  <dcterms:modified xsi:type="dcterms:W3CDTF">2023-12-28T06:56:55Z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DF4095163F9B48EBA4F54E98814ED574_11</vt:lpwstr>
  </property>
  <property fmtid="{D5CDD505-2E9C-101B-9397-08002B2CF9AE}" pid="3" name="KSOProductBuildVer">
    <vt:lpwstr>2052-12.1.0.16120</vt:lpwstr>
  </property>
</Properties>
</file>