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水质监测系统项目规划设计方案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4" w:history="1">
        <w:r>
          <w:rPr>
            <w:rFonts w:ascii="仿宋" w:eastAsia="仿宋" w:hAnsi="仿宋" w:cs="仿宋" w:hint="eastAsia"/>
            <w:lang w:eastAsia="zh-CN"/>
          </w:rPr>
          <w:t>前言</w:t>
        </w:r>
        <w:r>
          <w:tab/>
        </w:r>
        <w:r>
          <w:fldChar w:fldCharType="begin"/>
        </w:r>
        <w:r>
          <w:instrText xml:space="preserve"> PAGEREF _Toc914 \h </w:instrText>
        </w:r>
        <w:r>
          <w:fldChar w:fldCharType="separate"/>
        </w:r>
        <w:r>
          <w:t>3</w:t>
        </w:r>
        <w:r>
          <w:fldChar w:fldCharType="end"/>
        </w:r>
      </w:hyperlink>
    </w:p>
    <w:p>
      <w:pPr>
        <w:pStyle w:val="TOC1"/>
        <w:tabs>
          <w:tab w:val="right" w:leader="dot" w:pos="8306"/>
        </w:tabs>
      </w:pPr>
      <w:hyperlink w:anchor="_Toc2283" w:history="1">
        <w:r>
          <w:rPr>
            <w:rFonts w:ascii="仿宋" w:eastAsia="仿宋" w:hAnsi="仿宋" w:cs="仿宋" w:hint="eastAsia"/>
            <w:lang w:eastAsia="zh-CN"/>
          </w:rPr>
          <w:t>一、水质监测系统项目土建工程</w:t>
        </w:r>
        <w:r>
          <w:tab/>
        </w:r>
        <w:r>
          <w:fldChar w:fldCharType="begin"/>
        </w:r>
        <w:r>
          <w:instrText xml:space="preserve"> PAGEREF _Toc2283 \h </w:instrText>
        </w:r>
        <w:r>
          <w:fldChar w:fldCharType="separate"/>
        </w:r>
        <w:r>
          <w:t>3</w:t>
        </w:r>
        <w:r>
          <w:fldChar w:fldCharType="end"/>
        </w:r>
      </w:hyperlink>
    </w:p>
    <w:p>
      <w:pPr>
        <w:pStyle w:val="TOC2"/>
        <w:tabs>
          <w:tab w:val="right" w:leader="dot" w:pos="8306"/>
        </w:tabs>
      </w:pPr>
      <w:hyperlink w:anchor="_Toc32058" w:history="1">
        <w:r>
          <w:rPr>
            <w:rFonts w:ascii="仿宋" w:eastAsia="仿宋" w:hAnsi="仿宋" w:cs="仿宋" w:hint="eastAsia"/>
            <w:lang w:eastAsia="zh-CN"/>
          </w:rPr>
          <w:t>(一)、建筑工程设计原则</w:t>
        </w:r>
        <w:r>
          <w:tab/>
        </w:r>
        <w:r>
          <w:fldChar w:fldCharType="begin"/>
        </w:r>
        <w:r>
          <w:instrText xml:space="preserve"> PAGEREF _Toc32058 \h </w:instrText>
        </w:r>
        <w:r>
          <w:fldChar w:fldCharType="separate"/>
        </w:r>
        <w:r>
          <w:t>3</w:t>
        </w:r>
        <w:r>
          <w:fldChar w:fldCharType="end"/>
        </w:r>
      </w:hyperlink>
    </w:p>
    <w:p>
      <w:pPr>
        <w:pStyle w:val="TOC2"/>
        <w:tabs>
          <w:tab w:val="right" w:leader="dot" w:pos="8306"/>
        </w:tabs>
      </w:pPr>
      <w:hyperlink w:anchor="_Toc28206" w:history="1">
        <w:r>
          <w:rPr>
            <w:rFonts w:ascii="仿宋" w:eastAsia="仿宋" w:hAnsi="仿宋" w:cs="仿宋" w:hint="eastAsia"/>
            <w:lang w:eastAsia="zh-CN"/>
          </w:rPr>
          <w:t>(二)、土建工程设计年限及安全等级</w:t>
        </w:r>
        <w:r>
          <w:tab/>
        </w:r>
        <w:r>
          <w:fldChar w:fldCharType="begin"/>
        </w:r>
        <w:r>
          <w:instrText xml:space="preserve"> PAGEREF _Toc28206 \h </w:instrText>
        </w:r>
        <w:r>
          <w:fldChar w:fldCharType="separate"/>
        </w:r>
        <w:r>
          <w:t>4</w:t>
        </w:r>
        <w:r>
          <w:fldChar w:fldCharType="end"/>
        </w:r>
      </w:hyperlink>
    </w:p>
    <w:p>
      <w:pPr>
        <w:pStyle w:val="TOC2"/>
        <w:tabs>
          <w:tab w:val="right" w:leader="dot" w:pos="8306"/>
        </w:tabs>
      </w:pPr>
      <w:hyperlink w:anchor="_Toc24794" w:history="1">
        <w:r>
          <w:rPr>
            <w:rFonts w:ascii="仿宋" w:eastAsia="仿宋" w:hAnsi="仿宋" w:cs="仿宋" w:hint="eastAsia"/>
            <w:lang w:eastAsia="zh-CN"/>
          </w:rPr>
          <w:t>(三)、建筑工程设计总体要求</w:t>
        </w:r>
        <w:r>
          <w:tab/>
        </w:r>
        <w:r>
          <w:fldChar w:fldCharType="begin"/>
        </w:r>
        <w:r>
          <w:instrText xml:space="preserve"> PAGEREF _Toc24794 \h </w:instrText>
        </w:r>
        <w:r>
          <w:fldChar w:fldCharType="separate"/>
        </w:r>
        <w:r>
          <w:t>5</w:t>
        </w:r>
        <w:r>
          <w:fldChar w:fldCharType="end"/>
        </w:r>
      </w:hyperlink>
    </w:p>
    <w:p>
      <w:pPr>
        <w:pStyle w:val="TOC2"/>
        <w:tabs>
          <w:tab w:val="right" w:leader="dot" w:pos="8306"/>
        </w:tabs>
      </w:pPr>
      <w:hyperlink w:anchor="_Toc27306" w:history="1">
        <w:r>
          <w:rPr>
            <w:rFonts w:ascii="仿宋" w:eastAsia="仿宋" w:hAnsi="仿宋" w:cs="仿宋" w:hint="eastAsia"/>
            <w:lang w:eastAsia="zh-CN"/>
          </w:rPr>
          <w:t>(四)、土建工程建设指标</w:t>
        </w:r>
        <w:r>
          <w:tab/>
        </w:r>
        <w:r>
          <w:fldChar w:fldCharType="begin"/>
        </w:r>
        <w:r>
          <w:instrText xml:space="preserve"> PAGEREF _Toc27306 \h </w:instrText>
        </w:r>
        <w:r>
          <w:fldChar w:fldCharType="separate"/>
        </w:r>
        <w:r>
          <w:t>6</w:t>
        </w:r>
        <w:r>
          <w:fldChar w:fldCharType="end"/>
        </w:r>
      </w:hyperlink>
    </w:p>
    <w:p>
      <w:pPr>
        <w:pStyle w:val="TOC1"/>
        <w:tabs>
          <w:tab w:val="right" w:leader="dot" w:pos="8306"/>
        </w:tabs>
      </w:pPr>
      <w:hyperlink w:anchor="_Toc20595" w:history="1">
        <w:r>
          <w:rPr>
            <w:rFonts w:ascii="仿宋" w:eastAsia="仿宋" w:hAnsi="仿宋" w:cs="仿宋" w:hint="eastAsia"/>
            <w:lang w:eastAsia="zh-CN"/>
          </w:rPr>
          <w:t>二、工艺说明</w:t>
        </w:r>
        <w:r>
          <w:tab/>
        </w:r>
        <w:r>
          <w:fldChar w:fldCharType="begin"/>
        </w:r>
        <w:r>
          <w:instrText xml:space="preserve"> PAGEREF _Toc20595 \h </w:instrText>
        </w:r>
        <w:r>
          <w:fldChar w:fldCharType="separate"/>
        </w:r>
        <w:r>
          <w:t>6</w:t>
        </w:r>
        <w:r>
          <w:fldChar w:fldCharType="end"/>
        </w:r>
      </w:hyperlink>
    </w:p>
    <w:p>
      <w:pPr>
        <w:pStyle w:val="TOC2"/>
        <w:tabs>
          <w:tab w:val="right" w:leader="dot" w:pos="8306"/>
        </w:tabs>
      </w:pPr>
      <w:hyperlink w:anchor="_Toc23388" w:history="1">
        <w:r>
          <w:rPr>
            <w:rFonts w:ascii="仿宋" w:eastAsia="仿宋" w:hAnsi="仿宋" w:cs="仿宋" w:hint="eastAsia"/>
            <w:lang w:eastAsia="zh-CN"/>
          </w:rPr>
          <w:t>(一)、技术管理特点</w:t>
        </w:r>
        <w:r>
          <w:tab/>
        </w:r>
        <w:r>
          <w:fldChar w:fldCharType="begin"/>
        </w:r>
        <w:r>
          <w:instrText xml:space="preserve"> PAGEREF _Toc23388 \h </w:instrText>
        </w:r>
        <w:r>
          <w:fldChar w:fldCharType="separate"/>
        </w:r>
        <w:r>
          <w:t>6</w:t>
        </w:r>
        <w:r>
          <w:fldChar w:fldCharType="end"/>
        </w:r>
      </w:hyperlink>
    </w:p>
    <w:p>
      <w:pPr>
        <w:pStyle w:val="TOC2"/>
        <w:tabs>
          <w:tab w:val="right" w:leader="dot" w:pos="8306"/>
        </w:tabs>
      </w:pPr>
      <w:hyperlink w:anchor="_Toc29698" w:history="1">
        <w:r>
          <w:rPr>
            <w:rFonts w:ascii="仿宋" w:eastAsia="仿宋" w:hAnsi="仿宋" w:cs="仿宋" w:hint="eastAsia"/>
            <w:lang w:eastAsia="zh-CN"/>
          </w:rPr>
          <w:t>(二)、水质监测系统项目工艺技术设计方案</w:t>
        </w:r>
        <w:r>
          <w:tab/>
        </w:r>
        <w:r>
          <w:fldChar w:fldCharType="begin"/>
        </w:r>
        <w:r>
          <w:instrText xml:space="preserve"> PAGEREF _Toc29698 \h </w:instrText>
        </w:r>
        <w:r>
          <w:fldChar w:fldCharType="separate"/>
        </w:r>
        <w:r>
          <w:t>7</w:t>
        </w:r>
        <w:r>
          <w:fldChar w:fldCharType="end"/>
        </w:r>
      </w:hyperlink>
    </w:p>
    <w:p>
      <w:pPr>
        <w:pStyle w:val="TOC2"/>
        <w:tabs>
          <w:tab w:val="right" w:leader="dot" w:pos="8306"/>
        </w:tabs>
      </w:pPr>
      <w:hyperlink w:anchor="_Toc29540" w:history="1">
        <w:r>
          <w:rPr>
            <w:rFonts w:ascii="仿宋" w:eastAsia="仿宋" w:hAnsi="仿宋" w:cs="仿宋" w:hint="eastAsia"/>
            <w:lang w:eastAsia="zh-CN"/>
          </w:rPr>
          <w:t>(三)、设备选型方案</w:t>
        </w:r>
        <w:r>
          <w:tab/>
        </w:r>
        <w:r>
          <w:fldChar w:fldCharType="begin"/>
        </w:r>
        <w:r>
          <w:instrText xml:space="preserve"> PAGEREF _Toc29540 \h </w:instrText>
        </w:r>
        <w:r>
          <w:fldChar w:fldCharType="separate"/>
        </w:r>
        <w:r>
          <w:t>9</w:t>
        </w:r>
        <w:r>
          <w:fldChar w:fldCharType="end"/>
        </w:r>
      </w:hyperlink>
    </w:p>
    <w:p>
      <w:pPr>
        <w:pStyle w:val="TOC1"/>
        <w:tabs>
          <w:tab w:val="right" w:leader="dot" w:pos="8306"/>
        </w:tabs>
      </w:pPr>
      <w:hyperlink w:anchor="_Toc30961" w:history="1">
        <w:r>
          <w:rPr>
            <w:rFonts w:ascii="仿宋" w:eastAsia="仿宋" w:hAnsi="仿宋" w:cs="仿宋" w:hint="eastAsia"/>
            <w:lang w:eastAsia="zh-CN"/>
          </w:rPr>
          <w:t>三、水质监测系统项目建设背景及必要性分析</w:t>
        </w:r>
        <w:r>
          <w:tab/>
        </w:r>
        <w:r>
          <w:fldChar w:fldCharType="begin"/>
        </w:r>
        <w:r>
          <w:instrText xml:space="preserve"> PAGEREF _Toc30961 \h </w:instrText>
        </w:r>
        <w:r>
          <w:fldChar w:fldCharType="separate"/>
        </w:r>
        <w:r>
          <w:t>10</w:t>
        </w:r>
        <w:r>
          <w:fldChar w:fldCharType="end"/>
        </w:r>
      </w:hyperlink>
    </w:p>
    <w:p>
      <w:pPr>
        <w:pStyle w:val="TOC2"/>
        <w:tabs>
          <w:tab w:val="right" w:leader="dot" w:pos="8306"/>
        </w:tabs>
      </w:pPr>
      <w:hyperlink w:anchor="_Toc32286" w:history="1">
        <w:r>
          <w:rPr>
            <w:rFonts w:ascii="仿宋" w:eastAsia="仿宋" w:hAnsi="仿宋" w:cs="仿宋" w:hint="eastAsia"/>
            <w:lang w:eastAsia="zh-CN"/>
          </w:rPr>
          <w:t>(一)、水质监测系统项目背景分析</w:t>
        </w:r>
        <w:r>
          <w:tab/>
        </w:r>
        <w:r>
          <w:fldChar w:fldCharType="begin"/>
        </w:r>
        <w:r>
          <w:instrText xml:space="preserve"> PAGEREF _Toc32286 \h </w:instrText>
        </w:r>
        <w:r>
          <w:fldChar w:fldCharType="separate"/>
        </w:r>
        <w:r>
          <w:t>10</w:t>
        </w:r>
        <w:r>
          <w:fldChar w:fldCharType="end"/>
        </w:r>
      </w:hyperlink>
    </w:p>
    <w:p>
      <w:pPr>
        <w:pStyle w:val="TOC2"/>
        <w:tabs>
          <w:tab w:val="right" w:leader="dot" w:pos="8306"/>
        </w:tabs>
      </w:pPr>
      <w:hyperlink w:anchor="_Toc2630" w:history="1">
        <w:r>
          <w:rPr>
            <w:rFonts w:ascii="仿宋" w:eastAsia="仿宋" w:hAnsi="仿宋" w:cs="仿宋" w:hint="eastAsia"/>
            <w:lang w:eastAsia="zh-CN"/>
          </w:rPr>
          <w:t>(二)、水质监测系统项目建设必要性分析</w:t>
        </w:r>
        <w:r>
          <w:tab/>
        </w:r>
        <w:r>
          <w:fldChar w:fldCharType="begin"/>
        </w:r>
        <w:r>
          <w:instrText xml:space="preserve"> PAGEREF _Toc2630 \h </w:instrText>
        </w:r>
        <w:r>
          <w:fldChar w:fldCharType="separate"/>
        </w:r>
        <w:r>
          <w:t>12</w:t>
        </w:r>
        <w:r>
          <w:fldChar w:fldCharType="end"/>
        </w:r>
      </w:hyperlink>
    </w:p>
    <w:p>
      <w:pPr>
        <w:pStyle w:val="TOC1"/>
        <w:tabs>
          <w:tab w:val="right" w:leader="dot" w:pos="8306"/>
        </w:tabs>
      </w:pPr>
      <w:hyperlink w:anchor="_Toc15152" w:history="1">
        <w:r>
          <w:rPr>
            <w:rFonts w:ascii="仿宋" w:eastAsia="仿宋" w:hAnsi="仿宋" w:cs="仿宋" w:hint="eastAsia"/>
            <w:lang w:eastAsia="zh-CN"/>
          </w:rPr>
          <w:t>四、水质监测系统项目可持续发展</w:t>
        </w:r>
        <w:r>
          <w:tab/>
        </w:r>
        <w:r>
          <w:fldChar w:fldCharType="begin"/>
        </w:r>
        <w:r>
          <w:instrText xml:space="preserve"> PAGEREF _Toc15152 \h </w:instrText>
        </w:r>
        <w:r>
          <w:fldChar w:fldCharType="separate"/>
        </w:r>
        <w:r>
          <w:t>13</w:t>
        </w:r>
        <w:r>
          <w:fldChar w:fldCharType="end"/>
        </w:r>
      </w:hyperlink>
    </w:p>
    <w:p>
      <w:pPr>
        <w:pStyle w:val="TOC2"/>
        <w:tabs>
          <w:tab w:val="right" w:leader="dot" w:pos="8306"/>
        </w:tabs>
      </w:pPr>
      <w:hyperlink w:anchor="_Toc28414" w:history="1">
        <w:r>
          <w:rPr>
            <w:rFonts w:ascii="仿宋" w:eastAsia="仿宋" w:hAnsi="仿宋" w:cs="仿宋" w:hint="eastAsia"/>
            <w:lang w:eastAsia="zh-CN"/>
          </w:rPr>
          <w:t>(一)、可持续战略与实践</w:t>
        </w:r>
        <w:r>
          <w:tab/>
        </w:r>
        <w:r>
          <w:fldChar w:fldCharType="begin"/>
        </w:r>
        <w:r>
          <w:instrText xml:space="preserve"> PAGEREF _Toc28414 \h </w:instrText>
        </w:r>
        <w:r>
          <w:fldChar w:fldCharType="separate"/>
        </w:r>
        <w:r>
          <w:t>13</w:t>
        </w:r>
        <w:r>
          <w:fldChar w:fldCharType="end"/>
        </w:r>
      </w:hyperlink>
    </w:p>
    <w:p>
      <w:pPr>
        <w:pStyle w:val="TOC2"/>
        <w:tabs>
          <w:tab w:val="right" w:leader="dot" w:pos="8306"/>
        </w:tabs>
      </w:pPr>
      <w:hyperlink w:anchor="_Toc27620" w:history="1">
        <w:r>
          <w:rPr>
            <w:rFonts w:ascii="仿宋" w:eastAsia="仿宋" w:hAnsi="仿宋" w:cs="仿宋" w:hint="eastAsia"/>
            <w:lang w:eastAsia="zh-CN"/>
          </w:rPr>
          <w:t>(二)、环保与社会责任</w:t>
        </w:r>
        <w:r>
          <w:tab/>
        </w:r>
        <w:r>
          <w:fldChar w:fldCharType="begin"/>
        </w:r>
        <w:r>
          <w:instrText xml:space="preserve"> PAGEREF _Toc27620 \h </w:instrText>
        </w:r>
        <w:r>
          <w:fldChar w:fldCharType="separate"/>
        </w:r>
        <w:r>
          <w:t>14</w:t>
        </w:r>
        <w:r>
          <w:fldChar w:fldCharType="end"/>
        </w:r>
      </w:hyperlink>
    </w:p>
    <w:p>
      <w:pPr>
        <w:pStyle w:val="TOC1"/>
        <w:tabs>
          <w:tab w:val="right" w:leader="dot" w:pos="8306"/>
        </w:tabs>
      </w:pPr>
      <w:hyperlink w:anchor="_Toc10350" w:history="1">
        <w:r>
          <w:rPr>
            <w:rFonts w:ascii="仿宋" w:eastAsia="仿宋" w:hAnsi="仿宋" w:cs="仿宋" w:hint="eastAsia"/>
            <w:lang w:eastAsia="zh-CN"/>
          </w:rPr>
          <w:t>五、水质监测系统项目建设单位说明</w:t>
        </w:r>
        <w:r>
          <w:tab/>
        </w:r>
        <w:r>
          <w:fldChar w:fldCharType="begin"/>
        </w:r>
        <w:r>
          <w:instrText xml:space="preserve"> PAGEREF _Toc10350 \h </w:instrText>
        </w:r>
        <w:r>
          <w:fldChar w:fldCharType="separate"/>
        </w:r>
        <w:r>
          <w:t>15</w:t>
        </w:r>
        <w:r>
          <w:fldChar w:fldCharType="end"/>
        </w:r>
      </w:hyperlink>
    </w:p>
    <w:p>
      <w:pPr>
        <w:pStyle w:val="TOC2"/>
        <w:tabs>
          <w:tab w:val="right" w:leader="dot" w:pos="8306"/>
        </w:tabs>
      </w:pPr>
      <w:hyperlink w:anchor="_Toc9356" w:history="1">
        <w:r>
          <w:rPr>
            <w:rFonts w:ascii="仿宋" w:eastAsia="仿宋" w:hAnsi="仿宋" w:cs="仿宋" w:hint="eastAsia"/>
            <w:lang w:eastAsia="zh-CN"/>
          </w:rPr>
          <w:t>(一)、水质监测系统项目承办单位基本情况</w:t>
        </w:r>
        <w:r>
          <w:tab/>
        </w:r>
        <w:r>
          <w:fldChar w:fldCharType="begin"/>
        </w:r>
        <w:r>
          <w:instrText xml:space="preserve"> PAGEREF _Toc9356 \h </w:instrText>
        </w:r>
        <w:r>
          <w:fldChar w:fldCharType="separate"/>
        </w:r>
        <w:r>
          <w:t>15</w:t>
        </w:r>
        <w:r>
          <w:fldChar w:fldCharType="end"/>
        </w:r>
      </w:hyperlink>
    </w:p>
    <w:p>
      <w:pPr>
        <w:pStyle w:val="TOC2"/>
        <w:tabs>
          <w:tab w:val="right" w:leader="dot" w:pos="8306"/>
        </w:tabs>
      </w:pPr>
      <w:hyperlink w:anchor="_Toc30896" w:history="1">
        <w:r>
          <w:rPr>
            <w:rFonts w:ascii="仿宋" w:eastAsia="仿宋" w:hAnsi="仿宋" w:cs="仿宋" w:hint="eastAsia"/>
            <w:lang w:eastAsia="zh-CN"/>
          </w:rPr>
          <w:t>(二)、公司经济效益分析</w:t>
        </w:r>
        <w:r>
          <w:tab/>
        </w:r>
        <w:r>
          <w:fldChar w:fldCharType="begin"/>
        </w:r>
        <w:r>
          <w:instrText xml:space="preserve"> PAGEREF _Toc30896 \h </w:instrText>
        </w:r>
        <w:r>
          <w:fldChar w:fldCharType="separate"/>
        </w:r>
        <w:r>
          <w:t>15</w:t>
        </w:r>
        <w:r>
          <w:fldChar w:fldCharType="end"/>
        </w:r>
      </w:hyperlink>
    </w:p>
    <w:p>
      <w:pPr>
        <w:pStyle w:val="TOC1"/>
        <w:tabs>
          <w:tab w:val="right" w:leader="dot" w:pos="8306"/>
        </w:tabs>
      </w:pPr>
      <w:hyperlink w:anchor="_Toc18877" w:history="1">
        <w:r>
          <w:rPr>
            <w:rFonts w:ascii="仿宋" w:eastAsia="仿宋" w:hAnsi="仿宋" w:cs="仿宋" w:hint="eastAsia"/>
            <w:lang w:eastAsia="zh-CN"/>
          </w:rPr>
          <w:t>六、水质监测系统项目概论</w:t>
        </w:r>
        <w:r>
          <w:tab/>
        </w:r>
        <w:r>
          <w:fldChar w:fldCharType="begin"/>
        </w:r>
        <w:r>
          <w:instrText xml:space="preserve"> PAGEREF _Toc18877 \h </w:instrText>
        </w:r>
        <w:r>
          <w:fldChar w:fldCharType="separate"/>
        </w:r>
        <w:r>
          <w:t>16</w:t>
        </w:r>
        <w:r>
          <w:fldChar w:fldCharType="end"/>
        </w:r>
      </w:hyperlink>
    </w:p>
    <w:p>
      <w:pPr>
        <w:pStyle w:val="TOC2"/>
        <w:tabs>
          <w:tab w:val="right" w:leader="dot" w:pos="8306"/>
        </w:tabs>
      </w:pPr>
      <w:hyperlink w:anchor="_Toc14683" w:history="1">
        <w:r>
          <w:rPr>
            <w:rFonts w:ascii="仿宋" w:eastAsia="仿宋" w:hAnsi="仿宋" w:cs="仿宋" w:hint="eastAsia"/>
            <w:lang w:eastAsia="zh-CN"/>
          </w:rPr>
          <w:t>(一)、水质监测系统项目概况</w:t>
        </w:r>
        <w:r>
          <w:tab/>
        </w:r>
        <w:r>
          <w:fldChar w:fldCharType="begin"/>
        </w:r>
        <w:r>
          <w:instrText xml:space="preserve"> PAGEREF _Toc14683 \h </w:instrText>
        </w:r>
        <w:r>
          <w:fldChar w:fldCharType="separate"/>
        </w:r>
        <w:r>
          <w:t>16</w:t>
        </w:r>
        <w:r>
          <w:fldChar w:fldCharType="end"/>
        </w:r>
      </w:hyperlink>
    </w:p>
    <w:p>
      <w:pPr>
        <w:pStyle w:val="TOC2"/>
        <w:tabs>
          <w:tab w:val="right" w:leader="dot" w:pos="8306"/>
        </w:tabs>
      </w:pPr>
      <w:hyperlink w:anchor="_Toc8353" w:history="1">
        <w:r>
          <w:rPr>
            <w:rFonts w:ascii="仿宋" w:eastAsia="仿宋" w:hAnsi="仿宋" w:cs="仿宋" w:hint="eastAsia"/>
            <w:lang w:eastAsia="zh-CN"/>
          </w:rPr>
          <w:t>(二)、水质监测系统项目目标</w:t>
        </w:r>
        <w:r>
          <w:tab/>
        </w:r>
        <w:r>
          <w:fldChar w:fldCharType="begin"/>
        </w:r>
        <w:r>
          <w:instrText xml:space="preserve"> PAGEREF _Toc8353 \h </w:instrText>
        </w:r>
        <w:r>
          <w:fldChar w:fldCharType="separate"/>
        </w:r>
        <w:r>
          <w:t>19</w:t>
        </w:r>
        <w:r>
          <w:fldChar w:fldCharType="end"/>
        </w:r>
      </w:hyperlink>
    </w:p>
    <w:p>
      <w:pPr>
        <w:pStyle w:val="TOC2"/>
        <w:tabs>
          <w:tab w:val="right" w:leader="dot" w:pos="8306"/>
        </w:tabs>
      </w:pPr>
      <w:hyperlink w:anchor="_Toc27930" w:history="1">
        <w:r>
          <w:rPr>
            <w:rFonts w:ascii="仿宋" w:eastAsia="仿宋" w:hAnsi="仿宋" w:cs="仿宋" w:hint="eastAsia"/>
            <w:lang w:eastAsia="zh-CN"/>
          </w:rPr>
          <w:t>(三)、水质监测系统项目提出的理由</w:t>
        </w:r>
        <w:r>
          <w:tab/>
        </w:r>
        <w:r>
          <w:fldChar w:fldCharType="begin"/>
        </w:r>
        <w:r>
          <w:instrText xml:space="preserve"> PAGEREF _Toc27930 \h </w:instrText>
        </w:r>
        <w:r>
          <w:fldChar w:fldCharType="separate"/>
        </w:r>
        <w:r>
          <w:t>20</w:t>
        </w:r>
        <w:r>
          <w:fldChar w:fldCharType="end"/>
        </w:r>
      </w:hyperlink>
    </w:p>
    <w:p>
      <w:pPr>
        <w:pStyle w:val="TOC2"/>
        <w:tabs>
          <w:tab w:val="right" w:leader="dot" w:pos="8306"/>
        </w:tabs>
      </w:pPr>
      <w:hyperlink w:anchor="_Toc21180" w:history="1">
        <w:r>
          <w:rPr>
            <w:rFonts w:ascii="仿宋" w:eastAsia="仿宋" w:hAnsi="仿宋" w:cs="仿宋" w:hint="eastAsia"/>
            <w:lang w:eastAsia="zh-CN"/>
          </w:rPr>
          <w:t>(四)、水质监测系统项目意义</w:t>
        </w:r>
        <w:r>
          <w:tab/>
        </w:r>
        <w:r>
          <w:fldChar w:fldCharType="begin"/>
        </w:r>
        <w:r>
          <w:instrText xml:space="preserve"> PAGEREF _Toc21180 \h </w:instrText>
        </w:r>
        <w:r>
          <w:fldChar w:fldCharType="separate"/>
        </w:r>
        <w:r>
          <w:t>21</w:t>
        </w:r>
        <w:r>
          <w:fldChar w:fldCharType="end"/>
        </w:r>
      </w:hyperlink>
    </w:p>
    <w:p>
      <w:pPr>
        <w:pStyle w:val="TOC2"/>
        <w:tabs>
          <w:tab w:val="right" w:leader="dot" w:pos="8306"/>
        </w:tabs>
      </w:pPr>
      <w:hyperlink w:anchor="_Toc2784" w:history="1">
        <w:r>
          <w:rPr>
            <w:rFonts w:ascii="仿宋" w:eastAsia="仿宋" w:hAnsi="仿宋" w:cs="仿宋" w:hint="eastAsia"/>
            <w:lang w:eastAsia="zh-CN"/>
          </w:rPr>
          <w:t>(五)、水质监测系统项目背景</w:t>
        </w:r>
        <w:r>
          <w:tab/>
        </w:r>
        <w:r>
          <w:fldChar w:fldCharType="begin"/>
        </w:r>
        <w:r>
          <w:instrText xml:space="preserve"> PAGEREF _Toc2784 \h </w:instrText>
        </w:r>
        <w:r>
          <w:fldChar w:fldCharType="separate"/>
        </w:r>
        <w:r>
          <w:t>22</w:t>
        </w:r>
        <w:r>
          <w:fldChar w:fldCharType="end"/>
        </w:r>
      </w:hyperlink>
    </w:p>
    <w:p>
      <w:pPr>
        <w:pStyle w:val="TOC1"/>
        <w:tabs>
          <w:tab w:val="right" w:leader="dot" w:pos="8306"/>
        </w:tabs>
      </w:pPr>
      <w:hyperlink w:anchor="_Toc2249" w:history="1">
        <w:r>
          <w:rPr>
            <w:rFonts w:ascii="仿宋" w:eastAsia="仿宋" w:hAnsi="仿宋" w:cs="仿宋" w:hint="eastAsia"/>
            <w:lang w:eastAsia="zh-CN"/>
          </w:rPr>
          <w:t>七、水质监测系统项目环境影响分析</w:t>
        </w:r>
        <w:r>
          <w:tab/>
        </w:r>
        <w:r>
          <w:fldChar w:fldCharType="begin"/>
        </w:r>
        <w:r>
          <w:instrText xml:space="preserve"> PAGEREF _Toc2249 \h </w:instrText>
        </w:r>
        <w:r>
          <w:fldChar w:fldCharType="separate"/>
        </w:r>
        <w:r>
          <w:t>23</w:t>
        </w:r>
        <w:r>
          <w:fldChar w:fldCharType="end"/>
        </w:r>
      </w:hyperlink>
    </w:p>
    <w:p>
      <w:pPr>
        <w:pStyle w:val="TOC2"/>
        <w:tabs>
          <w:tab w:val="right" w:leader="dot" w:pos="8306"/>
        </w:tabs>
      </w:pPr>
      <w:hyperlink w:anchor="_Toc14275" w:history="1">
        <w:r>
          <w:rPr>
            <w:rFonts w:ascii="仿宋" w:eastAsia="仿宋" w:hAnsi="仿宋" w:cs="仿宋" w:hint="eastAsia"/>
            <w:lang w:eastAsia="zh-CN"/>
          </w:rPr>
          <w:t>(一)、建设区域环境质量现状</w:t>
        </w:r>
        <w:r>
          <w:tab/>
        </w:r>
        <w:r>
          <w:fldChar w:fldCharType="begin"/>
        </w:r>
        <w:r>
          <w:instrText xml:space="preserve"> PAGEREF _Toc14275 \h </w:instrText>
        </w:r>
        <w:r>
          <w:fldChar w:fldCharType="separate"/>
        </w:r>
        <w:r>
          <w:t>23</w:t>
        </w:r>
        <w:r>
          <w:fldChar w:fldCharType="end"/>
        </w:r>
      </w:hyperlink>
    </w:p>
    <w:p>
      <w:pPr>
        <w:pStyle w:val="TOC2"/>
        <w:tabs>
          <w:tab w:val="right" w:leader="dot" w:pos="8306"/>
        </w:tabs>
      </w:pPr>
      <w:hyperlink w:anchor="_Toc7585" w:history="1">
        <w:r>
          <w:rPr>
            <w:rFonts w:ascii="仿宋" w:eastAsia="仿宋" w:hAnsi="仿宋" w:cs="仿宋" w:hint="eastAsia"/>
            <w:lang w:eastAsia="zh-CN"/>
          </w:rPr>
          <w:t>(二)、建设期环境保护</w:t>
        </w:r>
        <w:r>
          <w:tab/>
        </w:r>
        <w:r>
          <w:fldChar w:fldCharType="begin"/>
        </w:r>
        <w:r>
          <w:instrText xml:space="preserve"> PAGEREF _Toc7585 \h </w:instrText>
        </w:r>
        <w:r>
          <w:fldChar w:fldCharType="separate"/>
        </w:r>
        <w:r>
          <w:t>24</w:t>
        </w:r>
        <w:r>
          <w:fldChar w:fldCharType="end"/>
        </w:r>
      </w:hyperlink>
    </w:p>
    <w:p>
      <w:pPr>
        <w:pStyle w:val="TOC2"/>
        <w:tabs>
          <w:tab w:val="right" w:leader="dot" w:pos="8306"/>
        </w:tabs>
      </w:pPr>
      <w:hyperlink w:anchor="_Toc3283" w:history="1">
        <w:r>
          <w:rPr>
            <w:rFonts w:ascii="仿宋" w:eastAsia="仿宋" w:hAnsi="仿宋" w:cs="仿宋" w:hint="eastAsia"/>
            <w:lang w:eastAsia="zh-CN"/>
          </w:rPr>
          <w:t>(三)、运营期环境保护</w:t>
        </w:r>
        <w:r>
          <w:tab/>
        </w:r>
        <w:r>
          <w:fldChar w:fldCharType="begin"/>
        </w:r>
        <w:r>
          <w:instrText xml:space="preserve"> PAGEREF _Toc3283 \h </w:instrText>
        </w:r>
        <w:r>
          <w:fldChar w:fldCharType="separate"/>
        </w:r>
        <w:r>
          <w:t>26</w:t>
        </w:r>
        <w:r>
          <w:fldChar w:fldCharType="end"/>
        </w:r>
      </w:hyperlink>
    </w:p>
    <w:p>
      <w:pPr>
        <w:pStyle w:val="TOC2"/>
        <w:tabs>
          <w:tab w:val="right" w:leader="dot" w:pos="8306"/>
        </w:tabs>
      </w:pPr>
      <w:hyperlink w:anchor="_Toc12623" w:history="1">
        <w:r>
          <w:rPr>
            <w:rFonts w:ascii="仿宋" w:eastAsia="仿宋" w:hAnsi="仿宋" w:cs="仿宋" w:hint="eastAsia"/>
            <w:lang w:eastAsia="zh-CN"/>
          </w:rPr>
          <w:t>(四)、水质监测系统项目建设对区域经济的影响</w:t>
        </w:r>
        <w:r>
          <w:tab/>
        </w:r>
        <w:r>
          <w:fldChar w:fldCharType="begin"/>
        </w:r>
        <w:r>
          <w:instrText xml:space="preserve"> PAGEREF _Toc12623 \h </w:instrText>
        </w:r>
        <w:r>
          <w:fldChar w:fldCharType="separate"/>
        </w:r>
        <w:r>
          <w:t>27</w:t>
        </w:r>
        <w:r>
          <w:fldChar w:fldCharType="end"/>
        </w:r>
      </w:hyperlink>
    </w:p>
    <w:p>
      <w:pPr>
        <w:pStyle w:val="TOC2"/>
        <w:tabs>
          <w:tab w:val="right" w:leader="dot" w:pos="8306"/>
        </w:tabs>
      </w:pPr>
      <w:hyperlink w:anchor="_Toc12376" w:history="1">
        <w:r>
          <w:rPr>
            <w:rFonts w:ascii="仿宋" w:eastAsia="仿宋" w:hAnsi="仿宋" w:cs="仿宋" w:hint="eastAsia"/>
            <w:lang w:eastAsia="zh-CN"/>
          </w:rPr>
          <w:t>(五)、废弃物处理</w:t>
        </w:r>
        <w:r>
          <w:tab/>
        </w:r>
        <w:r>
          <w:fldChar w:fldCharType="begin"/>
        </w:r>
        <w:r>
          <w:instrText xml:space="preserve"> PAGEREF _Toc12376 \h </w:instrText>
        </w:r>
        <w:r>
          <w:fldChar w:fldCharType="separate"/>
        </w:r>
        <w:r>
          <w:t>29</w:t>
        </w:r>
        <w:r>
          <w:fldChar w:fldCharType="end"/>
        </w:r>
      </w:hyperlink>
    </w:p>
    <w:p>
      <w:pPr>
        <w:pStyle w:val="TOC2"/>
        <w:tabs>
          <w:tab w:val="right" w:leader="dot" w:pos="8306"/>
        </w:tabs>
      </w:pPr>
      <w:hyperlink w:anchor="_Toc26037" w:history="1">
        <w:r>
          <w:rPr>
            <w:rFonts w:ascii="仿宋" w:eastAsia="仿宋" w:hAnsi="仿宋" w:cs="仿宋" w:hint="eastAsia"/>
            <w:lang w:eastAsia="zh-CN"/>
          </w:rPr>
          <w:t>(六)、特殊环境影响分析</w:t>
        </w:r>
        <w:r>
          <w:tab/>
        </w:r>
        <w:r>
          <w:fldChar w:fldCharType="begin"/>
        </w:r>
        <w:r>
          <w:instrText xml:space="preserve"> PAGEREF _Toc26037 \h </w:instrText>
        </w:r>
        <w:r>
          <w:fldChar w:fldCharType="separate"/>
        </w:r>
        <w:r>
          <w:t>30</w:t>
        </w:r>
        <w:r>
          <w:fldChar w:fldCharType="end"/>
        </w:r>
      </w:hyperlink>
    </w:p>
    <w:p>
      <w:pPr>
        <w:pStyle w:val="TOC2"/>
        <w:tabs>
          <w:tab w:val="right" w:leader="dot" w:pos="8306"/>
        </w:tabs>
      </w:pPr>
      <w:hyperlink w:anchor="_Toc1635" w:history="1">
        <w:r>
          <w:rPr>
            <w:rFonts w:ascii="仿宋" w:eastAsia="仿宋" w:hAnsi="仿宋" w:cs="仿宋" w:hint="eastAsia"/>
            <w:lang w:eastAsia="zh-CN"/>
          </w:rPr>
          <w:t>(七)、清洁生产</w:t>
        </w:r>
        <w:r>
          <w:tab/>
        </w:r>
        <w:r>
          <w:fldChar w:fldCharType="begin"/>
        </w:r>
        <w:r>
          <w:instrText xml:space="preserve"> PAGEREF _Toc1635 \h </w:instrText>
        </w:r>
        <w:r>
          <w:fldChar w:fldCharType="separate"/>
        </w:r>
        <w:r>
          <w:t>31</w:t>
        </w:r>
        <w:r>
          <w:fldChar w:fldCharType="end"/>
        </w:r>
      </w:hyperlink>
    </w:p>
    <w:p>
      <w:pPr>
        <w:pStyle w:val="TOC2"/>
        <w:tabs>
          <w:tab w:val="right" w:leader="dot" w:pos="8306"/>
        </w:tabs>
      </w:pPr>
      <w:hyperlink w:anchor="_Toc6518" w:history="1">
        <w:r>
          <w:rPr>
            <w:rFonts w:ascii="仿宋" w:eastAsia="仿宋" w:hAnsi="仿宋" w:cs="仿宋" w:hint="eastAsia"/>
            <w:lang w:eastAsia="zh-CN"/>
          </w:rPr>
          <w:t>(八)、环境保护综合评价</w:t>
        </w:r>
        <w:r>
          <w:tab/>
        </w:r>
        <w:r>
          <w:fldChar w:fldCharType="begin"/>
        </w:r>
        <w:r>
          <w:instrText xml:space="preserve"> PAGEREF _Toc6518 \h </w:instrText>
        </w:r>
        <w:r>
          <w:fldChar w:fldCharType="separate"/>
        </w:r>
        <w:r>
          <w:t>33</w:t>
        </w:r>
        <w:r>
          <w:fldChar w:fldCharType="end"/>
        </w:r>
      </w:hyperlink>
    </w:p>
    <w:p>
      <w:pPr>
        <w:pStyle w:val="TOC1"/>
        <w:tabs>
          <w:tab w:val="right" w:leader="dot" w:pos="8306"/>
        </w:tabs>
      </w:pPr>
      <w:hyperlink w:anchor="_Toc6813" w:history="1">
        <w:r>
          <w:rPr>
            <w:rFonts w:ascii="仿宋" w:eastAsia="仿宋" w:hAnsi="仿宋" w:cs="仿宋" w:hint="eastAsia"/>
            <w:lang w:eastAsia="zh-CN"/>
          </w:rPr>
          <w:t>八、水质监测系统项目投资规划</w:t>
        </w:r>
        <w:r>
          <w:tab/>
        </w:r>
        <w:r>
          <w:fldChar w:fldCharType="begin"/>
        </w:r>
        <w:r>
          <w:instrText xml:space="preserve"> PAGEREF _Toc6813 \h </w:instrText>
        </w:r>
        <w:r>
          <w:fldChar w:fldCharType="separate"/>
        </w:r>
        <w:r>
          <w:t>34</w:t>
        </w:r>
        <w:r>
          <w:fldChar w:fldCharType="end"/>
        </w:r>
      </w:hyperlink>
    </w:p>
    <w:p>
      <w:pPr>
        <w:pStyle w:val="TOC2"/>
        <w:tabs>
          <w:tab w:val="right" w:leader="dot" w:pos="8306"/>
        </w:tabs>
      </w:pPr>
      <w:hyperlink w:anchor="_Toc23286" w:history="1">
        <w:r>
          <w:rPr>
            <w:rFonts w:ascii="仿宋" w:eastAsia="仿宋" w:hAnsi="仿宋" w:cs="仿宋" w:hint="eastAsia"/>
            <w:lang w:eastAsia="zh-CN"/>
          </w:rPr>
          <w:t>(一)、水质监测系统项目总投资估算</w:t>
        </w:r>
        <w:r>
          <w:tab/>
        </w:r>
        <w:r>
          <w:fldChar w:fldCharType="begin"/>
        </w:r>
        <w:r>
          <w:instrText xml:space="preserve"> PAGEREF _Toc23286 \h </w:instrText>
        </w:r>
        <w:r>
          <w:fldChar w:fldCharType="separate"/>
        </w:r>
        <w:r>
          <w:t>34</w:t>
        </w:r>
        <w:r>
          <w:fldChar w:fldCharType="end"/>
        </w:r>
      </w:hyperlink>
    </w:p>
    <w:p>
      <w:pPr>
        <w:pStyle w:val="TOC2"/>
        <w:tabs>
          <w:tab w:val="right" w:leader="dot" w:pos="8306"/>
        </w:tabs>
      </w:pPr>
      <w:hyperlink w:anchor="_Toc13739" w:history="1">
        <w:r>
          <w:rPr>
            <w:rFonts w:ascii="仿宋" w:eastAsia="仿宋" w:hAnsi="仿宋" w:cs="仿宋" w:hint="eastAsia"/>
            <w:lang w:eastAsia="zh-CN"/>
          </w:rPr>
          <w:t>(二)、资金筹措</w:t>
        </w:r>
        <w:r>
          <w:tab/>
        </w:r>
        <w:r>
          <w:fldChar w:fldCharType="begin"/>
        </w:r>
        <w:r>
          <w:instrText xml:space="preserve"> PAGEREF _Toc13739 \h </w:instrText>
        </w:r>
        <w:r>
          <w:fldChar w:fldCharType="separate"/>
        </w:r>
        <w:r>
          <w:t>35</w:t>
        </w:r>
        <w:r>
          <w:fldChar w:fldCharType="end"/>
        </w:r>
      </w:hyperlink>
    </w:p>
    <w:p>
      <w:pPr>
        <w:pStyle w:val="TOC1"/>
        <w:tabs>
          <w:tab w:val="right" w:leader="dot" w:pos="8306"/>
        </w:tabs>
      </w:pPr>
      <w:hyperlink w:anchor="_Toc23740" w:history="1">
        <w:r>
          <w:rPr>
            <w:rFonts w:ascii="仿宋" w:eastAsia="仿宋" w:hAnsi="仿宋" w:cs="仿宋" w:hint="eastAsia"/>
            <w:lang w:eastAsia="zh-CN"/>
          </w:rPr>
          <w:t>九、水质监测系统项目计划安排</w:t>
        </w:r>
        <w:r>
          <w:tab/>
        </w:r>
        <w:r>
          <w:fldChar w:fldCharType="begin"/>
        </w:r>
        <w:r>
          <w:instrText xml:space="preserve"> PAGEREF _Toc23740 \h </w:instrText>
        </w:r>
        <w:r>
          <w:fldChar w:fldCharType="separate"/>
        </w:r>
        <w:r>
          <w:t>36</w:t>
        </w:r>
        <w:r>
          <w:fldChar w:fldCharType="end"/>
        </w:r>
      </w:hyperlink>
    </w:p>
    <w:p>
      <w:pPr>
        <w:pStyle w:val="TOC2"/>
        <w:tabs>
          <w:tab w:val="right" w:leader="dot" w:pos="8306"/>
        </w:tabs>
      </w:pPr>
      <w:hyperlink w:anchor="_Toc25257" w:history="1">
        <w:r>
          <w:rPr>
            <w:rFonts w:ascii="仿宋" w:eastAsia="仿宋" w:hAnsi="仿宋" w:cs="仿宋" w:hint="eastAsia"/>
            <w:lang w:eastAsia="zh-CN"/>
          </w:rPr>
          <w:t>(一)、建设周期</w:t>
        </w:r>
        <w:r>
          <w:tab/>
        </w:r>
        <w:r>
          <w:fldChar w:fldCharType="begin"/>
        </w:r>
        <w:r>
          <w:instrText xml:space="preserve"> PAGEREF _Toc25257 \h </w:instrText>
        </w:r>
        <w:r>
          <w:fldChar w:fldCharType="separate"/>
        </w:r>
        <w:r>
          <w:t>36</w:t>
        </w:r>
        <w:r>
          <w:fldChar w:fldCharType="end"/>
        </w:r>
      </w:hyperlink>
    </w:p>
    <w:p>
      <w:pPr>
        <w:pStyle w:val="TOC2"/>
        <w:tabs>
          <w:tab w:val="right" w:leader="dot" w:pos="8306"/>
        </w:tabs>
      </w:pPr>
      <w:hyperlink w:anchor="_Toc15732" w:history="1">
        <w:r>
          <w:rPr>
            <w:rFonts w:ascii="仿宋" w:eastAsia="仿宋" w:hAnsi="仿宋" w:cs="仿宋" w:hint="eastAsia"/>
            <w:lang w:eastAsia="zh-CN"/>
          </w:rPr>
          <w:t>(二)、建设进度</w:t>
        </w:r>
        <w:r>
          <w:tab/>
        </w:r>
        <w:r>
          <w:fldChar w:fldCharType="begin"/>
        </w:r>
        <w:r>
          <w:instrText xml:space="preserve"> PAGEREF _Toc15732 \h </w:instrText>
        </w:r>
        <w:r>
          <w:fldChar w:fldCharType="separate"/>
        </w:r>
        <w:r>
          <w:t>37</w:t>
        </w:r>
        <w:r>
          <w:fldChar w:fldCharType="end"/>
        </w:r>
      </w:hyperlink>
    </w:p>
    <w:p>
      <w:pPr>
        <w:pStyle w:val="TOC2"/>
        <w:tabs>
          <w:tab w:val="right" w:leader="dot" w:pos="8306"/>
        </w:tabs>
      </w:pPr>
      <w:hyperlink w:anchor="_Toc3464" w:history="1">
        <w:r>
          <w:rPr>
            <w:rFonts w:ascii="仿宋" w:eastAsia="仿宋" w:hAnsi="仿宋" w:cs="仿宋" w:hint="eastAsia"/>
            <w:lang w:eastAsia="zh-CN"/>
          </w:rPr>
          <w:t>(三)、进度安排注意事项</w:t>
        </w:r>
        <w:r>
          <w:tab/>
        </w:r>
        <w:r>
          <w:fldChar w:fldCharType="begin"/>
        </w:r>
        <w:r>
          <w:instrText xml:space="preserve"> PAGEREF _Toc3464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83" w:history="1">
        <w:r>
          <w:rPr>
            <w:rFonts w:ascii="仿宋" w:eastAsia="仿宋" w:hAnsi="仿宋" w:cs="仿宋" w:hint="eastAsia"/>
            <w:lang w:eastAsia="zh-CN"/>
          </w:rPr>
          <w:t>(四)、人力资源配置</w:t>
        </w:r>
        <w:r>
          <w:tab/>
        </w:r>
        <w:r>
          <w:fldChar w:fldCharType="begin"/>
        </w:r>
        <w:r>
          <w:instrText xml:space="preserve"> PAGEREF _Toc18783 \h </w:instrText>
        </w:r>
        <w:r>
          <w:fldChar w:fldCharType="separate"/>
        </w:r>
        <w:r>
          <w:t>39</w:t>
        </w:r>
        <w:r>
          <w:fldChar w:fldCharType="end"/>
        </w:r>
      </w:hyperlink>
    </w:p>
    <w:p>
      <w:pPr>
        <w:pStyle w:val="TOC1"/>
        <w:tabs>
          <w:tab w:val="right" w:leader="dot" w:pos="8306"/>
        </w:tabs>
      </w:pPr>
      <w:hyperlink w:anchor="_Toc26963" w:history="1">
        <w:r>
          <w:rPr>
            <w:rFonts w:ascii="仿宋" w:eastAsia="仿宋" w:hAnsi="仿宋" w:cs="仿宋" w:hint="eastAsia"/>
            <w:lang w:eastAsia="zh-CN"/>
          </w:rPr>
          <w:t>十、水质监测系统项目经营效益</w:t>
        </w:r>
        <w:r>
          <w:tab/>
        </w:r>
        <w:r>
          <w:fldChar w:fldCharType="begin"/>
        </w:r>
        <w:r>
          <w:instrText xml:space="preserve"> PAGEREF _Toc26963 \h </w:instrText>
        </w:r>
        <w:r>
          <w:fldChar w:fldCharType="separate"/>
        </w:r>
        <w:r>
          <w:t>40</w:t>
        </w:r>
        <w:r>
          <w:fldChar w:fldCharType="end"/>
        </w:r>
      </w:hyperlink>
    </w:p>
    <w:p>
      <w:pPr>
        <w:pStyle w:val="TOC2"/>
        <w:tabs>
          <w:tab w:val="right" w:leader="dot" w:pos="8306"/>
        </w:tabs>
      </w:pPr>
      <w:hyperlink w:anchor="_Toc18427" w:history="1">
        <w:r>
          <w:rPr>
            <w:rFonts w:ascii="仿宋" w:eastAsia="仿宋" w:hAnsi="仿宋" w:cs="仿宋" w:hint="eastAsia"/>
            <w:lang w:eastAsia="zh-CN"/>
          </w:rPr>
          <w:t>(一)、经济评价财务测算</w:t>
        </w:r>
        <w:r>
          <w:tab/>
        </w:r>
        <w:r>
          <w:fldChar w:fldCharType="begin"/>
        </w:r>
        <w:r>
          <w:instrText xml:space="preserve"> PAGEREF _Toc18427 \h </w:instrText>
        </w:r>
        <w:r>
          <w:fldChar w:fldCharType="separate"/>
        </w:r>
        <w:r>
          <w:t>40</w:t>
        </w:r>
        <w:r>
          <w:fldChar w:fldCharType="end"/>
        </w:r>
      </w:hyperlink>
    </w:p>
    <w:p>
      <w:pPr>
        <w:pStyle w:val="TOC2"/>
        <w:tabs>
          <w:tab w:val="right" w:leader="dot" w:pos="8306"/>
        </w:tabs>
      </w:pPr>
      <w:hyperlink w:anchor="_Toc1448" w:history="1">
        <w:r>
          <w:rPr>
            <w:rFonts w:ascii="仿宋" w:eastAsia="仿宋" w:hAnsi="仿宋" w:cs="仿宋" w:hint="eastAsia"/>
            <w:lang w:eastAsia="zh-CN"/>
          </w:rPr>
          <w:t>(二)、水质监测系统项目盈利能力分析</w:t>
        </w:r>
        <w:r>
          <w:tab/>
        </w:r>
        <w:r>
          <w:fldChar w:fldCharType="begin"/>
        </w:r>
        <w:r>
          <w:instrText xml:space="preserve"> PAGEREF _Toc1448 \h </w:instrText>
        </w:r>
        <w:r>
          <w:fldChar w:fldCharType="separate"/>
        </w:r>
        <w:r>
          <w:t>41</w:t>
        </w:r>
        <w:r>
          <w:fldChar w:fldCharType="end"/>
        </w:r>
      </w:hyperlink>
    </w:p>
    <w:p>
      <w:pPr>
        <w:pStyle w:val="TOC1"/>
        <w:tabs>
          <w:tab w:val="right" w:leader="dot" w:pos="8306"/>
        </w:tabs>
      </w:pPr>
      <w:hyperlink w:anchor="_Toc16417" w:history="1">
        <w:r>
          <w:rPr>
            <w:rFonts w:ascii="仿宋" w:eastAsia="仿宋" w:hAnsi="仿宋" w:cs="仿宋" w:hint="eastAsia"/>
            <w:lang w:eastAsia="zh-CN"/>
          </w:rPr>
          <w:t>十一、水质监测系统项目人力资源培养与发展</w:t>
        </w:r>
        <w:r>
          <w:tab/>
        </w:r>
        <w:r>
          <w:fldChar w:fldCharType="begin"/>
        </w:r>
        <w:r>
          <w:instrText xml:space="preserve"> PAGEREF _Toc16417 \h </w:instrText>
        </w:r>
        <w:r>
          <w:fldChar w:fldCharType="separate"/>
        </w:r>
        <w:r>
          <w:t>42</w:t>
        </w:r>
        <w:r>
          <w:fldChar w:fldCharType="end"/>
        </w:r>
      </w:hyperlink>
    </w:p>
    <w:p>
      <w:pPr>
        <w:pStyle w:val="TOC2"/>
        <w:tabs>
          <w:tab w:val="right" w:leader="dot" w:pos="8306"/>
        </w:tabs>
      </w:pPr>
      <w:hyperlink w:anchor="_Toc29928" w:history="1">
        <w:r>
          <w:rPr>
            <w:rFonts w:ascii="仿宋" w:eastAsia="仿宋" w:hAnsi="仿宋" w:cs="仿宋" w:hint="eastAsia"/>
            <w:lang w:eastAsia="zh-CN"/>
          </w:rPr>
          <w:t>(一)、人才需求与规划</w:t>
        </w:r>
        <w:r>
          <w:tab/>
        </w:r>
        <w:r>
          <w:fldChar w:fldCharType="begin"/>
        </w:r>
        <w:r>
          <w:instrText xml:space="preserve"> PAGEREF _Toc29928 \h </w:instrText>
        </w:r>
        <w:r>
          <w:fldChar w:fldCharType="separate"/>
        </w:r>
        <w:r>
          <w:t>42</w:t>
        </w:r>
        <w:r>
          <w:fldChar w:fldCharType="end"/>
        </w:r>
      </w:hyperlink>
    </w:p>
    <w:p>
      <w:pPr>
        <w:pStyle w:val="TOC2"/>
        <w:tabs>
          <w:tab w:val="right" w:leader="dot" w:pos="8306"/>
        </w:tabs>
      </w:pPr>
      <w:hyperlink w:anchor="_Toc11762" w:history="1">
        <w:r>
          <w:rPr>
            <w:rFonts w:ascii="仿宋" w:eastAsia="仿宋" w:hAnsi="仿宋" w:cs="仿宋" w:hint="eastAsia"/>
            <w:lang w:eastAsia="zh-CN"/>
          </w:rPr>
          <w:t>(二)、培训与发展计划</w:t>
        </w:r>
        <w:r>
          <w:tab/>
        </w:r>
        <w:r>
          <w:fldChar w:fldCharType="begin"/>
        </w:r>
        <w:r>
          <w:instrText xml:space="preserve"> PAGEREF _Toc11762 \h </w:instrText>
        </w:r>
        <w:r>
          <w:fldChar w:fldCharType="separate"/>
        </w:r>
        <w:r>
          <w:t>43</w:t>
        </w:r>
        <w:r>
          <w:fldChar w:fldCharType="end"/>
        </w:r>
      </w:hyperlink>
    </w:p>
    <w:p>
      <w:pPr>
        <w:pStyle w:val="TOC1"/>
        <w:tabs>
          <w:tab w:val="right" w:leader="dot" w:pos="8306"/>
        </w:tabs>
      </w:pPr>
      <w:hyperlink w:anchor="_Toc12516" w:history="1">
        <w:r>
          <w:rPr>
            <w:rFonts w:ascii="仿宋" w:eastAsia="仿宋" w:hAnsi="仿宋" w:cs="仿宋" w:hint="eastAsia"/>
            <w:lang w:eastAsia="zh-CN"/>
          </w:rPr>
          <w:t>十二、水质监测系统项目创新与研发</w:t>
        </w:r>
        <w:r>
          <w:tab/>
        </w:r>
        <w:r>
          <w:fldChar w:fldCharType="begin"/>
        </w:r>
        <w:r>
          <w:instrText xml:space="preserve"> PAGEREF _Toc12516 \h </w:instrText>
        </w:r>
        <w:r>
          <w:fldChar w:fldCharType="separate"/>
        </w:r>
        <w:r>
          <w:t>43</w:t>
        </w:r>
        <w:r>
          <w:fldChar w:fldCharType="end"/>
        </w:r>
      </w:hyperlink>
    </w:p>
    <w:p>
      <w:pPr>
        <w:pStyle w:val="TOC2"/>
        <w:tabs>
          <w:tab w:val="right" w:leader="dot" w:pos="8306"/>
        </w:tabs>
      </w:pPr>
      <w:hyperlink w:anchor="_Toc16712" w:history="1">
        <w:r>
          <w:rPr>
            <w:rFonts w:ascii="仿宋" w:eastAsia="仿宋" w:hAnsi="仿宋" w:cs="仿宋" w:hint="eastAsia"/>
            <w:lang w:eastAsia="zh-CN"/>
          </w:rPr>
          <w:t>(一)、创新策略与方向</w:t>
        </w:r>
        <w:r>
          <w:tab/>
        </w:r>
        <w:r>
          <w:fldChar w:fldCharType="begin"/>
        </w:r>
        <w:r>
          <w:instrText xml:space="preserve"> PAGEREF _Toc16712 \h </w:instrText>
        </w:r>
        <w:r>
          <w:fldChar w:fldCharType="separate"/>
        </w:r>
        <w:r>
          <w:t>43</w:t>
        </w:r>
        <w:r>
          <w:fldChar w:fldCharType="end"/>
        </w:r>
      </w:hyperlink>
    </w:p>
    <w:p>
      <w:pPr>
        <w:pStyle w:val="TOC2"/>
        <w:tabs>
          <w:tab w:val="right" w:leader="dot" w:pos="8306"/>
        </w:tabs>
      </w:pPr>
      <w:hyperlink w:anchor="_Toc6687" w:history="1">
        <w:r>
          <w:rPr>
            <w:rFonts w:ascii="仿宋" w:eastAsia="仿宋" w:hAnsi="仿宋" w:cs="仿宋" w:hint="eastAsia"/>
            <w:lang w:eastAsia="zh-CN"/>
          </w:rPr>
          <w:t>(二)、研发规划与投入</w:t>
        </w:r>
        <w:r>
          <w:tab/>
        </w:r>
        <w:r>
          <w:fldChar w:fldCharType="begin"/>
        </w:r>
        <w:r>
          <w:instrText xml:space="preserve"> PAGEREF _Toc6687 \h </w:instrText>
        </w:r>
        <w:r>
          <w:fldChar w:fldCharType="separate"/>
        </w:r>
        <w:r>
          <w:t>45</w:t>
        </w:r>
        <w:r>
          <w:fldChar w:fldCharType="end"/>
        </w:r>
      </w:hyperlink>
    </w:p>
    <w:p>
      <w:pPr>
        <w:pStyle w:val="TOC1"/>
        <w:tabs>
          <w:tab w:val="right" w:leader="dot" w:pos="8306"/>
        </w:tabs>
      </w:pPr>
      <w:hyperlink w:anchor="_Toc12419" w:history="1">
        <w:r>
          <w:rPr>
            <w:rFonts w:ascii="仿宋" w:eastAsia="仿宋" w:hAnsi="仿宋" w:cs="仿宋" w:hint="eastAsia"/>
            <w:lang w:eastAsia="zh-CN"/>
          </w:rPr>
          <w:t>十三、营销与推广策略</w:t>
        </w:r>
        <w:r>
          <w:tab/>
        </w:r>
        <w:r>
          <w:fldChar w:fldCharType="begin"/>
        </w:r>
        <w:r>
          <w:instrText xml:space="preserve"> PAGEREF _Toc12419 \h </w:instrText>
        </w:r>
        <w:r>
          <w:fldChar w:fldCharType="separate"/>
        </w:r>
        <w:r>
          <w:t>46</w:t>
        </w:r>
        <w:r>
          <w:fldChar w:fldCharType="end"/>
        </w:r>
      </w:hyperlink>
    </w:p>
    <w:p>
      <w:pPr>
        <w:pStyle w:val="TOC2"/>
        <w:tabs>
          <w:tab w:val="right" w:leader="dot" w:pos="8306"/>
        </w:tabs>
      </w:pPr>
      <w:hyperlink w:anchor="_Toc3536" w:history="1">
        <w:r>
          <w:rPr>
            <w:rFonts w:ascii="仿宋" w:eastAsia="仿宋" w:hAnsi="仿宋" w:cs="仿宋" w:hint="eastAsia"/>
            <w:lang w:eastAsia="zh-CN"/>
          </w:rPr>
          <w:t>(一)、产品/服务定位与特点</w:t>
        </w:r>
        <w:r>
          <w:tab/>
        </w:r>
        <w:r>
          <w:fldChar w:fldCharType="begin"/>
        </w:r>
        <w:r>
          <w:instrText xml:space="preserve"> PAGEREF _Toc3536 \h </w:instrText>
        </w:r>
        <w:r>
          <w:fldChar w:fldCharType="separate"/>
        </w:r>
        <w:r>
          <w:t>46</w:t>
        </w:r>
        <w:r>
          <w:fldChar w:fldCharType="end"/>
        </w:r>
      </w:hyperlink>
    </w:p>
    <w:p>
      <w:pPr>
        <w:pStyle w:val="TOC2"/>
        <w:tabs>
          <w:tab w:val="right" w:leader="dot" w:pos="8306"/>
        </w:tabs>
      </w:pPr>
      <w:hyperlink w:anchor="_Toc19178" w:history="1">
        <w:r>
          <w:rPr>
            <w:rFonts w:ascii="仿宋" w:eastAsia="仿宋" w:hAnsi="仿宋" w:cs="仿宋" w:hint="eastAsia"/>
            <w:lang w:eastAsia="zh-CN"/>
          </w:rPr>
          <w:t>(二)、市场定位与竞争分析</w:t>
        </w:r>
        <w:r>
          <w:tab/>
        </w:r>
        <w:r>
          <w:fldChar w:fldCharType="begin"/>
        </w:r>
        <w:r>
          <w:instrText xml:space="preserve"> PAGEREF _Toc19178 \h </w:instrText>
        </w:r>
        <w:r>
          <w:fldChar w:fldCharType="separate"/>
        </w:r>
        <w:r>
          <w:t>48</w:t>
        </w:r>
        <w:r>
          <w:fldChar w:fldCharType="end"/>
        </w:r>
      </w:hyperlink>
    </w:p>
    <w:p>
      <w:pPr>
        <w:pStyle w:val="TOC2"/>
        <w:tabs>
          <w:tab w:val="right" w:leader="dot" w:pos="8306"/>
        </w:tabs>
      </w:pPr>
      <w:hyperlink w:anchor="_Toc12622" w:history="1">
        <w:r>
          <w:rPr>
            <w:rFonts w:ascii="仿宋" w:eastAsia="仿宋" w:hAnsi="仿宋" w:cs="仿宋" w:hint="eastAsia"/>
            <w:lang w:eastAsia="zh-CN"/>
          </w:rPr>
          <w:t>(三)、营销渠道与策略</w:t>
        </w:r>
        <w:r>
          <w:tab/>
        </w:r>
        <w:r>
          <w:fldChar w:fldCharType="begin"/>
        </w:r>
        <w:r>
          <w:instrText xml:space="preserve"> PAGEREF _Toc12622 \h </w:instrText>
        </w:r>
        <w:r>
          <w:fldChar w:fldCharType="separate"/>
        </w:r>
        <w:r>
          <w:t>49</w:t>
        </w:r>
        <w:r>
          <w:fldChar w:fldCharType="end"/>
        </w:r>
      </w:hyperlink>
    </w:p>
    <w:p>
      <w:pPr>
        <w:pStyle w:val="TOC2"/>
        <w:tabs>
          <w:tab w:val="right" w:leader="dot" w:pos="8306"/>
        </w:tabs>
      </w:pPr>
      <w:hyperlink w:anchor="_Toc3837" w:history="1">
        <w:r>
          <w:rPr>
            <w:rFonts w:ascii="仿宋" w:eastAsia="仿宋" w:hAnsi="仿宋" w:cs="仿宋" w:hint="eastAsia"/>
            <w:lang w:eastAsia="zh-CN"/>
          </w:rPr>
          <w:t>(四)、推广与宣传活动</w:t>
        </w:r>
        <w:r>
          <w:tab/>
        </w:r>
        <w:r>
          <w:fldChar w:fldCharType="begin"/>
        </w:r>
        <w:r>
          <w:instrText xml:space="preserve"> PAGEREF _Toc3837 \h </w:instrText>
        </w:r>
        <w:r>
          <w:fldChar w:fldCharType="separate"/>
        </w:r>
        <w:r>
          <w:t>50</w:t>
        </w:r>
        <w:r>
          <w:fldChar w:fldCharType="end"/>
        </w:r>
      </w:hyperlink>
    </w:p>
    <w:p>
      <w:pPr>
        <w:pStyle w:val="TOC1"/>
        <w:tabs>
          <w:tab w:val="right" w:leader="dot" w:pos="8306"/>
        </w:tabs>
      </w:pPr>
      <w:hyperlink w:anchor="_Toc17808" w:history="1">
        <w:r>
          <w:rPr>
            <w:rFonts w:ascii="仿宋" w:eastAsia="仿宋" w:hAnsi="仿宋" w:cs="仿宋" w:hint="eastAsia"/>
            <w:lang w:eastAsia="zh-CN"/>
          </w:rPr>
          <w:t>十四、风险识别与分类</w:t>
        </w:r>
        <w:r>
          <w:tab/>
        </w:r>
        <w:r>
          <w:fldChar w:fldCharType="begin"/>
        </w:r>
        <w:r>
          <w:instrText xml:space="preserve"> PAGEREF _Toc17808 \h </w:instrText>
        </w:r>
        <w:r>
          <w:fldChar w:fldCharType="separate"/>
        </w:r>
        <w:r>
          <w:t>55</w:t>
        </w:r>
        <w:r>
          <w:fldChar w:fldCharType="end"/>
        </w:r>
      </w:hyperlink>
    </w:p>
    <w:p>
      <w:pPr>
        <w:pStyle w:val="TOC2"/>
        <w:tabs>
          <w:tab w:val="right" w:leader="dot" w:pos="8306"/>
        </w:tabs>
      </w:pPr>
      <w:hyperlink w:anchor="_Toc27751" w:history="1">
        <w:r>
          <w:rPr>
            <w:rFonts w:ascii="仿宋" w:eastAsia="仿宋" w:hAnsi="仿宋" w:cs="仿宋" w:hint="eastAsia"/>
            <w:lang w:eastAsia="zh-CN"/>
          </w:rPr>
          <w:t>(一)、风险识别</w:t>
        </w:r>
        <w:r>
          <w:tab/>
        </w:r>
        <w:r>
          <w:fldChar w:fldCharType="begin"/>
        </w:r>
        <w:r>
          <w:instrText xml:space="preserve"> PAGEREF _Toc27751 \h </w:instrText>
        </w:r>
        <w:r>
          <w:fldChar w:fldCharType="separate"/>
        </w:r>
        <w:r>
          <w:t>55</w:t>
        </w:r>
        <w:r>
          <w:fldChar w:fldCharType="end"/>
        </w:r>
      </w:hyperlink>
    </w:p>
    <w:p>
      <w:pPr>
        <w:pStyle w:val="TOC2"/>
        <w:tabs>
          <w:tab w:val="right" w:leader="dot" w:pos="8306"/>
        </w:tabs>
      </w:pPr>
      <w:hyperlink w:anchor="_Toc11229" w:history="1">
        <w:r>
          <w:rPr>
            <w:rFonts w:ascii="仿宋" w:eastAsia="仿宋" w:hAnsi="仿宋" w:cs="仿宋" w:hint="eastAsia"/>
            <w:lang w:eastAsia="zh-CN"/>
          </w:rPr>
          <w:t>(二)、风险分类</w:t>
        </w:r>
        <w:r>
          <w:tab/>
        </w:r>
        <w:r>
          <w:fldChar w:fldCharType="begin"/>
        </w:r>
        <w:r>
          <w:instrText xml:space="preserve"> PAGEREF _Toc11229 \h </w:instrText>
        </w:r>
        <w:r>
          <w:fldChar w:fldCharType="separate"/>
        </w:r>
        <w:r>
          <w:t>57</w:t>
        </w:r>
        <w:r>
          <w:fldChar w:fldCharType="end"/>
        </w:r>
      </w:hyperlink>
    </w:p>
    <w:p>
      <w:pPr>
        <w:pStyle w:val="TOC1"/>
        <w:tabs>
          <w:tab w:val="right" w:leader="dot" w:pos="8306"/>
        </w:tabs>
      </w:pPr>
      <w:hyperlink w:anchor="_Toc22134" w:history="1">
        <w:r>
          <w:rPr>
            <w:rFonts w:ascii="仿宋" w:eastAsia="仿宋" w:hAnsi="仿宋" w:cs="仿宋" w:hint="eastAsia"/>
            <w:lang w:eastAsia="zh-CN"/>
          </w:rPr>
          <w:t>十五、水质监测系统项目工程方案分析</w:t>
        </w:r>
        <w:r>
          <w:tab/>
        </w:r>
        <w:r>
          <w:fldChar w:fldCharType="begin"/>
        </w:r>
        <w:r>
          <w:instrText xml:space="preserve"> PAGEREF _Toc22134 \h </w:instrText>
        </w:r>
        <w:r>
          <w:fldChar w:fldCharType="separate"/>
        </w:r>
        <w:r>
          <w:t>59</w:t>
        </w:r>
        <w:r>
          <w:fldChar w:fldCharType="end"/>
        </w:r>
      </w:hyperlink>
    </w:p>
    <w:p>
      <w:pPr>
        <w:pStyle w:val="TOC2"/>
        <w:tabs>
          <w:tab w:val="right" w:leader="dot" w:pos="8306"/>
        </w:tabs>
      </w:pPr>
      <w:hyperlink w:anchor="_Toc19693" w:history="1">
        <w:r>
          <w:rPr>
            <w:rFonts w:ascii="仿宋" w:eastAsia="仿宋" w:hAnsi="仿宋" w:cs="仿宋" w:hint="eastAsia"/>
            <w:lang w:eastAsia="zh-CN"/>
          </w:rPr>
          <w:t>(一)、建筑工程设计原则</w:t>
        </w:r>
        <w:r>
          <w:tab/>
        </w:r>
        <w:r>
          <w:fldChar w:fldCharType="begin"/>
        </w:r>
        <w:r>
          <w:instrText xml:space="preserve"> PAGEREF _Toc19693 \h </w:instrText>
        </w:r>
        <w:r>
          <w:fldChar w:fldCharType="separate"/>
        </w:r>
        <w:r>
          <w:t>59</w:t>
        </w:r>
        <w:r>
          <w:fldChar w:fldCharType="end"/>
        </w:r>
      </w:hyperlink>
    </w:p>
    <w:p>
      <w:pPr>
        <w:pStyle w:val="TOC2"/>
        <w:tabs>
          <w:tab w:val="right" w:leader="dot" w:pos="8306"/>
        </w:tabs>
      </w:pPr>
      <w:hyperlink w:anchor="_Toc13111" w:history="1">
        <w:r>
          <w:rPr>
            <w:rFonts w:ascii="仿宋" w:eastAsia="仿宋" w:hAnsi="仿宋" w:cs="仿宋" w:hint="eastAsia"/>
            <w:lang w:eastAsia="zh-CN"/>
          </w:rPr>
          <w:t>(二)、土建工程建设指标</w:t>
        </w:r>
        <w:r>
          <w:tab/>
        </w:r>
        <w:r>
          <w:fldChar w:fldCharType="begin"/>
        </w:r>
        <w:r>
          <w:instrText xml:space="preserve"> PAGEREF _Toc13111 \h </w:instrText>
        </w:r>
        <w:r>
          <w:fldChar w:fldCharType="separate"/>
        </w:r>
        <w:r>
          <w:t>62</w:t>
        </w:r>
        <w:r>
          <w:fldChar w:fldCharType="end"/>
        </w:r>
      </w:hyperlink>
    </w:p>
    <w:p>
      <w:pPr>
        <w:pStyle w:val="TOC1"/>
        <w:tabs>
          <w:tab w:val="right" w:leader="dot" w:pos="8306"/>
        </w:tabs>
      </w:pPr>
      <w:hyperlink w:anchor="_Toc24059" w:history="1">
        <w:r>
          <w:rPr>
            <w:rFonts w:ascii="仿宋" w:eastAsia="仿宋" w:hAnsi="仿宋" w:cs="仿宋" w:hint="eastAsia"/>
            <w:lang w:eastAsia="zh-CN"/>
          </w:rPr>
          <w:t>十六、水质监测系统项目治理与监督</w:t>
        </w:r>
        <w:r>
          <w:tab/>
        </w:r>
        <w:r>
          <w:fldChar w:fldCharType="begin"/>
        </w:r>
        <w:r>
          <w:instrText xml:space="preserve"> PAGEREF _Toc24059 \h </w:instrText>
        </w:r>
        <w:r>
          <w:fldChar w:fldCharType="separate"/>
        </w:r>
        <w:r>
          <w:t>64</w:t>
        </w:r>
        <w:r>
          <w:fldChar w:fldCharType="end"/>
        </w:r>
      </w:hyperlink>
    </w:p>
    <w:p>
      <w:pPr>
        <w:pStyle w:val="TOC2"/>
        <w:tabs>
          <w:tab w:val="right" w:leader="dot" w:pos="8306"/>
        </w:tabs>
      </w:pPr>
      <w:hyperlink w:anchor="_Toc21684" w:history="1">
        <w:r>
          <w:rPr>
            <w:rFonts w:ascii="仿宋" w:eastAsia="仿宋" w:hAnsi="仿宋" w:cs="仿宋" w:hint="eastAsia"/>
            <w:lang w:eastAsia="zh-CN"/>
          </w:rPr>
          <w:t>(一)、水质监测系统项目治理结构</w:t>
        </w:r>
        <w:r>
          <w:tab/>
        </w:r>
        <w:r>
          <w:fldChar w:fldCharType="begin"/>
        </w:r>
        <w:r>
          <w:instrText xml:space="preserve"> PAGEREF _Toc21684 \h </w:instrText>
        </w:r>
        <w:r>
          <w:fldChar w:fldCharType="separate"/>
        </w:r>
        <w:r>
          <w:t>64</w:t>
        </w:r>
        <w:r>
          <w:fldChar w:fldCharType="end"/>
        </w:r>
      </w:hyperlink>
    </w:p>
    <w:p>
      <w:pPr>
        <w:pStyle w:val="TOC2"/>
        <w:tabs>
          <w:tab w:val="right" w:leader="dot" w:pos="8306"/>
        </w:tabs>
      </w:pPr>
      <w:hyperlink w:anchor="_Toc7080" w:history="1">
        <w:r>
          <w:rPr>
            <w:rFonts w:ascii="仿宋" w:eastAsia="仿宋" w:hAnsi="仿宋" w:cs="仿宋" w:hint="eastAsia"/>
            <w:lang w:eastAsia="zh-CN"/>
          </w:rPr>
          <w:t>(二)、监督与审计</w:t>
        </w:r>
        <w:r>
          <w:tab/>
        </w:r>
        <w:r>
          <w:fldChar w:fldCharType="begin"/>
        </w:r>
        <w:r>
          <w:instrText xml:space="preserve"> PAGEREF _Toc7080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3"/>
      <w:r>
        <w:rPr>
          <w:rFonts w:ascii="仿宋" w:eastAsia="仿宋" w:hAnsi="仿宋" w:cs="仿宋" w:hint="eastAsia"/>
          <w:sz w:val="28"/>
          <w:lang w:eastAsia="zh-CN"/>
        </w:rPr>
        <w:t>一、水质监测系统项目土建工程</w:t>
      </w:r>
      <w:bookmarkEnd w:id="2"/>
    </w:p>
    <w:p>
      <w:pPr>
        <w:pStyle w:val="Heading2"/>
        <w:rPr>
          <w:rFonts w:ascii="仿宋" w:eastAsia="仿宋" w:hAnsi="仿宋" w:cs="仿宋" w:hint="eastAsia"/>
          <w:lang w:eastAsia="zh-CN"/>
        </w:rPr>
      </w:pPr>
      <w:bookmarkStart w:id="3" w:name="_Toc3205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在水质监测系统项目的建筑工程设计中，我们将秉承一系列重要的设计原则，以确保水质监测系统项目建筑在功能、美观、可持续性等方面达到最佳效果。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首要原则是确保建筑的功能性得到最大化的发挥。我们将充分理解水质监测系统项目的实际需求，合理布局各个功能区域，保证建筑在满足业务需求的同时，提供高效的工作环境。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在建筑设计中，我们将综合考虑建设和运营成本。通过精细的经济效益分析，确保设计方案在高效利用资源的同时，对水质监测系统项目的长期盈利能力有积极的贡献。</w:t>
      </w:r>
    </w:p>
    <w:p>
      <w:pPr>
        <w:pStyle w:val="Heading2"/>
        <w:ind w:firstLine="560" w:firstLineChars="200"/>
        <w:rPr>
          <w:rFonts w:ascii="仿宋" w:eastAsia="仿宋" w:hAnsi="仿宋" w:cs="仿宋" w:hint="eastAsia"/>
          <w:sz w:val="28"/>
          <w:lang w:eastAsia="zh-CN"/>
        </w:rPr>
      </w:pPr>
      <w:bookmarkStart w:id="4" w:name="_Toc282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的土建工程设计中，我们将精准设定设计年限，结合水质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水质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7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水质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水质监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水质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30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本期工程水质监测系统项目预计总建筑面积XXX平方米，其中：计容建筑面积XXX平方米，计划建筑工程投资XX万元，占水质监测系统项目总投资的XX%。</w:t>
      </w:r>
    </w:p>
    <w:p>
      <w:pPr>
        <w:pStyle w:val="Heading1"/>
        <w:ind w:firstLine="560" w:firstLineChars="200"/>
        <w:rPr>
          <w:rFonts w:ascii="仿宋" w:eastAsia="仿宋" w:hAnsi="仿宋" w:cs="仿宋" w:hint="eastAsia"/>
          <w:sz w:val="28"/>
          <w:lang w:eastAsia="zh-CN"/>
        </w:rPr>
      </w:pPr>
      <w:bookmarkStart w:id="7" w:name="_Toc2059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338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的技术管理特点体现在其创新导向。通过引入最先进的技术趋势和解决方案，水质监测系统项目致力于提升科技含量、提高质量和效率水平。这意味着我们将采用最新的工具和方法，确保水质监测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质监测系统项目技术管理的显著特征。通过整合不同领域的技术资源，我们实现了跨学科的协同工作。这有助于优化技术架构，提高整体效能。此外，整合性策略还促进了不同技术团队之间的紧密沟通和高效合作，确保水质监测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质监测系统项目所采用的技术。通过不断优化技术方案，水质监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质监测系统项目团队将在水质监测系统项目初期识别可能的技术风险，并采取相应的预防和应对措施。通过建立健全的风险评估机制，水质监测系统项目能够在实施过程中及时发现并解决潜在的技术问题，保障水质监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质监测系统项目中，技术将成为水质监测系统项目成功的有力支持。这一深度剖析揭示了技术管理在水质监测系统项目实施中的关键作用，为水质监测系统项目的技术基础奠定了坚实的基础。</w:t>
      </w:r>
    </w:p>
    <w:p>
      <w:pPr>
        <w:pStyle w:val="Heading2"/>
        <w:ind w:firstLine="560" w:firstLineChars="200"/>
        <w:rPr>
          <w:rFonts w:ascii="仿宋" w:eastAsia="仿宋" w:hAnsi="仿宋" w:cs="仿宋" w:hint="eastAsia"/>
          <w:sz w:val="28"/>
          <w:lang w:eastAsia="zh-CN"/>
        </w:rPr>
      </w:pPr>
      <w:bookmarkStart w:id="9" w:name="_Toc29698"/>
      <w:r>
        <w:rPr>
          <w:rFonts w:ascii="仿宋" w:eastAsia="仿宋" w:hAnsi="仿宋" w:cs="仿宋" w:hint="eastAsia"/>
          <w:sz w:val="28"/>
          <w:lang w:eastAsia="zh-CN"/>
        </w:rPr>
        <w:t>(二)、水质监测系统项目工艺技术设计方案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质监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质监测系统项目将严格按照相关行业规范要求进行组织。通过有效控制产品质量，水质监测系统项目将致力于为顾客提供优质的水质监测系统项目产品和良好的服务。这体现了水质监测系统项目对于生产活动合规性和质量标准的高度重视，为水质监测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质监测系统项目注重生态效益和清洁生产原则。水质监测系统项目建设将紧密结合地方特色经济发展，与社会经济发展规划和区域环境保护规划方案相协调一致。通过与当地区域自然生态系统的结合，水质监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质监测系统项目产品具有多样化的客户需求和个性化的特点。因此，水质监测系统项目产品规格品种多样，且单批生产数量较小。为满足这一特点，水质监测系统项目承办单位将建设先进的柔性制造生产线。通过广泛应用柔性制造技术，水质监测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水质监测系统项目采用的技术具有较高的技术含量和自动化水平，处于国内先进水平。这一技术选用不仅体现了对生产效率、质量和环境友好性的高标准要求，同时为水质监测系统项目的可持续发展奠定了坚实的基础。</w:t>
      </w:r>
    </w:p>
    <w:p>
      <w:pPr>
        <w:pStyle w:val="Heading2"/>
        <w:ind w:firstLine="560" w:firstLineChars="200"/>
        <w:rPr>
          <w:rFonts w:ascii="仿宋" w:eastAsia="仿宋" w:hAnsi="仿宋" w:cs="仿宋" w:hint="eastAsia"/>
          <w:sz w:val="28"/>
          <w:lang w:eastAsia="zh-CN"/>
        </w:rPr>
      </w:pPr>
      <w:bookmarkStart w:id="10" w:name="_Toc2954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为确保水质监测系统项目的高效生产和技术实施，我们制定了一套精心设计的设备选型方案，以满足水质监测系统项目生产、质量和环保的要求。该方案的主要特点如下：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质监测系统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针对水质监测系统项目产品的多样性和小批量生产的特点，我们将建设柔性制造生产线。通过在设备选型中考虑柔性制造技术，可以灵活应对不同产品规格和生产需求，实现生产线的高度灵活性和适应性。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30961"/>
      <w:r>
        <w:rPr>
          <w:rFonts w:ascii="仿宋" w:eastAsia="仿宋" w:hAnsi="仿宋" w:cs="仿宋" w:hint="eastAsia"/>
          <w:sz w:val="28"/>
          <w:lang w:eastAsia="zh-CN"/>
        </w:rPr>
        <w:t>三、水质监测系统项目建设背景及必要性分析</w:t>
      </w:r>
      <w:bookmarkEnd w:id="11"/>
    </w:p>
    <w:p>
      <w:pPr>
        <w:pStyle w:val="Heading2"/>
        <w:rPr>
          <w:rFonts w:ascii="仿宋" w:eastAsia="仿宋" w:hAnsi="仿宋" w:cs="仿宋" w:hint="eastAsia"/>
          <w:lang w:eastAsia="zh-CN"/>
        </w:rPr>
      </w:pPr>
      <w:bookmarkStart w:id="12" w:name="_Toc32286"/>
      <w:r>
        <w:rPr>
          <w:rFonts w:ascii="仿宋" w:eastAsia="仿宋" w:hAnsi="仿宋" w:cs="仿宋" w:hint="eastAsia"/>
          <w:lang w:eastAsia="zh-CN"/>
        </w:rPr>
        <w:t>(一)、水质监测系统项目背景分析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质监测系统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水质监测系统项目在这个潮流中的定位。同时，我们将关注行业内涌现的新兴机遇，以便水质监测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水质监测系统项目提供了强大的发展动力。我们将聚焦于行业内最新的技术发展趋势，包括但不限于人工智能、大数据分析、物联网等领域。通过深度的技术研究，我们将确保水质监测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水质监测系统项目发展的源泉。我们将投入更多的精力对市场需求进行深入剖析，超越表面的需求，深入挖掘潜在的市场痛点和机遇。通过对市场需求的细致了解，水质监测系统项目将更有针对性地设计解决方案，满足市场的多样化需求，从而更好地促进水质监测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水质监测系统项目战略至关重要。我们将对竞争态势进行更为深入的分析，包括但不限于市场份额、产品特点、客户满意度等多个维度。通过深度的竞争分析，水质监测系统项目将能够更准确地把握市场脉搏，制定具有竞争力的水质监测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水质监测系统项目的发展具有直接的影响。我们将进行更为全面的法规和政策分析，了解行业发展中的潜在法律风险和合规挑战。通过充分了解和遵守相关法规，水质监测系统项目将确保在法律框架内合法合规运营，为水质监测系统项目的稳健发展提供有力支持。</w:t>
      </w:r>
    </w:p>
    <w:p>
      <w:pPr>
        <w:pStyle w:val="Heading2"/>
        <w:ind w:firstLine="560" w:firstLineChars="200"/>
        <w:rPr>
          <w:rFonts w:ascii="仿宋" w:eastAsia="仿宋" w:hAnsi="仿宋" w:cs="仿宋" w:hint="eastAsia"/>
          <w:sz w:val="28"/>
          <w:lang w:eastAsia="zh-CN"/>
        </w:rPr>
      </w:pPr>
      <w:bookmarkStart w:id="13" w:name="_Toc2630"/>
      <w:r>
        <w:rPr>
          <w:rFonts w:ascii="仿宋" w:eastAsia="仿宋" w:hAnsi="仿宋" w:cs="仿宋" w:hint="eastAsia"/>
          <w:sz w:val="28"/>
          <w:lang w:eastAsia="zh-CN"/>
        </w:rPr>
        <w:t>(二)、水质监测系统项目建设必要性分析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的迫切性源于对行业发展趋势的深刻洞察。我们正处于一个行业变革的时代，科技创新、数字化转型成为企业发展的关键动力。水质监测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不仅仅是为了跟上潮流，更是为了通过技术创新推动企业的持续发展。通过引入先进的技术和解决方案，水质监测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水质监测系统项目的建设成为必然选择，通过提高产品质量、拓展服务领域，从而在竞争中获得更多的机会。水质监测系统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水质监测系统项目建设的必要性体现在对客户需求更精准的满足。通过水质监测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建设的背后是对企业持续创新的追求。只有通过不断创新，企业才能在竞争中立于不败之地。水质监测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152"/>
      <w:r>
        <w:rPr>
          <w:rFonts w:ascii="仿宋" w:eastAsia="仿宋" w:hAnsi="仿宋" w:cs="仿宋" w:hint="eastAsia"/>
          <w:sz w:val="28"/>
          <w:lang w:eastAsia="zh-CN"/>
        </w:rPr>
        <w:t>四、水质监测系统项目可持续发展</w:t>
      </w:r>
      <w:bookmarkEnd w:id="14"/>
    </w:p>
    <w:p>
      <w:pPr>
        <w:pStyle w:val="Heading2"/>
        <w:rPr>
          <w:rFonts w:ascii="仿宋" w:eastAsia="仿宋" w:hAnsi="仿宋" w:cs="仿宋" w:hint="eastAsia"/>
          <w:lang w:eastAsia="zh-CN"/>
        </w:rPr>
      </w:pPr>
      <w:bookmarkStart w:id="15" w:name="_Toc28414"/>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质监测系统项目中，水质监测系统项目团队着眼于未来，明确了可持续发展的战略方向。制定的具体可持续发展目标包括降低资源使用、采用环保技术、最大化社会效益等。这一步骤不仅有助于水质监测系统项目在环保和社会责任方面达到最高标准，也为未来提供了明确的指引，确保水质监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可持续实践的融入水质监测系统项目管理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质监测系统项目管理周期。从水质监测系统项目规划开始，水质监测系统项目团队就考虑了环境和社会的因素。在执行阶段，水质监测系统项目团队积极推动绿色技术的应用，优化资源利用。此外，关注员工的社会责任，通过培训和沟通活动提高员工对可持续发展的认知，使他们能够在日常工作中践行可持续实践。这些举措不仅为水质监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762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扎根于水质监测系统项目的可持续发展理念，我们深信环保与社会责任是水质监测系统项目成功的关键支柱。在水质监测系统项目的每一步，我们都致力于通过创新和实践，履行对环境和社会的坚定责任。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团队通过引入先进的环保技术、建立高效的废物处理系统以及推动能源节约措施，积极履行环保责任。定期的环保监测和评估确保水质监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质监测系统项目不仅致力于自身可持续发展，还注重对社会的回馈。通过支持社区水质监测系统项目、参与慈善事业、提供培训机会等方式，水质监测系统项目积极履行社会责任。与当地社区建立积极互动，关注员工的工作与生活平衡，以及员工的身心健康，是水质监测系统项目在社会责任层面的关键举措。这样的实践不仅增强了水质监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0350"/>
      <w:r>
        <w:rPr>
          <w:rFonts w:ascii="仿宋" w:eastAsia="仿宋" w:hAnsi="仿宋" w:cs="仿宋" w:hint="eastAsia"/>
          <w:sz w:val="28"/>
          <w:lang w:eastAsia="zh-CN"/>
        </w:rPr>
        <w:t>五、水质监测系统项目建设单位说明</w:t>
      </w:r>
      <w:bookmarkEnd w:id="17"/>
    </w:p>
    <w:p>
      <w:pPr>
        <w:pStyle w:val="Heading2"/>
        <w:rPr>
          <w:rFonts w:ascii="仿宋" w:eastAsia="仿宋" w:hAnsi="仿宋" w:cs="仿宋" w:hint="eastAsia"/>
          <w:lang w:eastAsia="zh-CN"/>
        </w:rPr>
      </w:pPr>
      <w:bookmarkStart w:id="18" w:name="_Toc9356"/>
      <w:r>
        <w:rPr>
          <w:rFonts w:ascii="仿宋" w:eastAsia="仿宋" w:hAnsi="仿宋" w:cs="仿宋" w:hint="eastAsia"/>
          <w:lang w:eastAsia="zh-CN"/>
        </w:rPr>
        <w:t>(一)、水质监测系统项目承办单位基本情况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3089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质监测系统项目承办单位的XXXX，我们着眼于实现可持续的经济效益。通过技术创新和解决方案的提供，公司预计在水质监测系统项目执行期间将获得可观的收入增长。这一收入来源主要包括水质监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同时，我们注重成本控制和效率提升，以确保水质监测系统项目的可持续盈利。透过精细的管理和资源优化，公司期望实现水质监测系统项目利润最大化。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质监测系统项目实施进行全面的投资评估，包括水质监测系统项目启动阶段的资金投入和后续运营成本。通过对水质监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质监测系统项目实施过程中具备足够的资金流动性，公司将进行详尽的现金流分析。这包括资金需求的合理预测、水质监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8877"/>
      <w:r>
        <w:rPr>
          <w:rFonts w:ascii="仿宋" w:eastAsia="仿宋" w:hAnsi="仿宋" w:cs="仿宋" w:hint="eastAsia"/>
          <w:sz w:val="28"/>
          <w:lang w:eastAsia="zh-CN"/>
        </w:rPr>
        <w:t>六、水质监测系统项目概论</w:t>
      </w:r>
      <w:bookmarkEnd w:id="20"/>
    </w:p>
    <w:p>
      <w:pPr>
        <w:pStyle w:val="Heading2"/>
        <w:rPr>
          <w:rFonts w:ascii="仿宋" w:eastAsia="仿宋" w:hAnsi="仿宋" w:cs="仿宋" w:hint="eastAsia"/>
          <w:lang w:eastAsia="zh-CN"/>
        </w:rPr>
      </w:pPr>
      <w:bookmarkStart w:id="21" w:name="_Toc14683"/>
      <w:r>
        <w:rPr>
          <w:rFonts w:ascii="仿宋" w:eastAsia="仿宋" w:hAnsi="仿宋" w:cs="仿宋" w:hint="eastAsia"/>
          <w:lang w:eastAsia="zh-CN"/>
        </w:rPr>
        <w:t>(一)、水质监测系统项目概况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https://d.book118.com/008060111007006027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水质监测系统项目规划设计方案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61952"/>
    <w:rsid w:val="7A7619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60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2024-01-16T07:27:00Z</dcterms:created>
  <dcterms:modified xsi:type="dcterms:W3CDTF">2024-01-16T07:27:44Z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FED21EFBEBF346ADA279E6EAEC6642D3_11</vt:lpwstr>
  </property>
  <property fmtid="{D5CDD505-2E9C-101B-9397-08002B2CF9AE}" pid="3" name="KSOProductBuildVer">
    <vt:lpwstr>2052-12.1.0.16120</vt:lpwstr>
  </property>
</Properties>
</file>