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唐山迁安市2023-2024学年九年级上学期期末数学综合检测卷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（兰州）一个不透明的盒子里有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​个除颜色外其他完全相同的小球，其中有9个黄球．每次摸球前先将盒子里的球摇匀，任意摸出一个球记下颜色后再放回盒子，通过大量重复摸球试验后发现，摸到黄球的频率稳定在</w:t>
      </w:r>
      <w:r>
        <w:pict>
          <v:shape id="_x0000_i1026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%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​，那么估计盒子中小球的个数</w:t>
      </w:r>
      <w:r>
        <w:pict>
          <v:shape id="_x0000_i102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​为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（山东省威海市乳山市九年级（上）期末数学试卷）二次函数y=-x</w:t>
      </w:r>
      <w:r w:rsidRPr="004E0094">
        <w:rPr>
          <w:vertAlign w:val="superscript"/>
        </w:rPr>
        <w:t>2</w:t>
      </w:r>
      <w:r>
        <w:t>+ax-b的图象如图所示，点（a，b）在（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79pt;height:78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.第一象限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.第二象限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.第三象限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.第四象限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（2020年秋•常熟市期末）在半径为6的⊙O中，120°圆心角所对的弧长是（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.4π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（云梦县一模）（云梦县一模）二次函数y=ax</w:t>
      </w:r>
      <w:r w:rsidRPr="004E0094">
        <w:rPr>
          <w:vertAlign w:val="superscript"/>
        </w:rPr>
        <w:t>2</w:t>
      </w:r>
      <w:r>
        <w:t>+bx+c（a≠0）的图象如图所示，对称轴为x=1，给出下列结论：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①abc＞0；②当x＞2时，y＞0；③a＞c；④3a+c＞0．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其中正确的结论有（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80pt;height:73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（2022年广东省深圳市观澜中学中考数学模拟试卷（5月份））圆锥的母线长8cm，底面圆的周长为12cm，则该圆锥的侧面积为（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.40cm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.44cm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.48cm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.52cm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（四川省绵阳市江油市九年级（上）期末数学试卷）如图为二次函数y=ax</w:t>
      </w:r>
      <w:r w:rsidRPr="004E0094">
        <w:rPr>
          <w:vertAlign w:val="superscript"/>
        </w:rPr>
        <w:t>2</w:t>
      </w:r>
      <w:r>
        <w:t>+bx+c（a≠0）的图象，则下列说法：①a＞0；②2a+b=0；③a+b+c＞0；④△＞0；⑤4a-2b+c＜0，其中正确的个数为（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73pt;height:63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如图，这个图形旋转一周会与原图形重合几次？（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https://d.book118.com/008062007076006027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008062007076006027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