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设备驱动程序项目规划设计蓝图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7" w:history="1">
        <w:r>
          <w:rPr>
            <w:rFonts w:ascii="仿宋" w:eastAsia="仿宋" w:hAnsi="仿宋" w:cs="仿宋" w:hint="eastAsia"/>
            <w:lang w:eastAsia="zh-CN"/>
          </w:rPr>
          <w:t>前言</w:t>
        </w:r>
        <w:r>
          <w:tab/>
        </w:r>
        <w:r>
          <w:fldChar w:fldCharType="begin"/>
        </w:r>
        <w:r>
          <w:instrText xml:space="preserve"> PAGEREF _Toc20817 \h </w:instrText>
        </w:r>
        <w:r>
          <w:fldChar w:fldCharType="separate"/>
        </w:r>
        <w:r>
          <w:t>3</w:t>
        </w:r>
        <w:r>
          <w:fldChar w:fldCharType="end"/>
        </w:r>
      </w:hyperlink>
    </w:p>
    <w:p>
      <w:pPr>
        <w:pStyle w:val="TOC1"/>
        <w:tabs>
          <w:tab w:val="right" w:leader="dot" w:pos="8306"/>
        </w:tabs>
      </w:pPr>
      <w:hyperlink w:anchor="_Toc20251" w:history="1">
        <w:r>
          <w:rPr>
            <w:rFonts w:ascii="仿宋" w:eastAsia="仿宋" w:hAnsi="仿宋" w:cs="仿宋" w:hint="eastAsia"/>
            <w:lang w:eastAsia="zh-CN"/>
          </w:rPr>
          <w:t>一、设备驱动程序项目选址可行性分析</w:t>
        </w:r>
        <w:r>
          <w:tab/>
        </w:r>
        <w:r>
          <w:fldChar w:fldCharType="begin"/>
        </w:r>
        <w:r>
          <w:instrText xml:space="preserve"> PAGEREF _Toc20251 \h </w:instrText>
        </w:r>
        <w:r>
          <w:fldChar w:fldCharType="separate"/>
        </w:r>
        <w:r>
          <w:t>3</w:t>
        </w:r>
        <w:r>
          <w:fldChar w:fldCharType="end"/>
        </w:r>
      </w:hyperlink>
    </w:p>
    <w:p>
      <w:pPr>
        <w:pStyle w:val="TOC2"/>
        <w:tabs>
          <w:tab w:val="right" w:leader="dot" w:pos="8306"/>
        </w:tabs>
      </w:pPr>
      <w:hyperlink w:anchor="_Toc4880" w:history="1">
        <w:r>
          <w:rPr>
            <w:rFonts w:ascii="仿宋" w:eastAsia="仿宋" w:hAnsi="仿宋" w:cs="仿宋" w:hint="eastAsia"/>
            <w:lang w:eastAsia="zh-CN"/>
          </w:rPr>
          <w:t>(一)、设备驱动程序项目选址</w:t>
        </w:r>
        <w:r>
          <w:tab/>
        </w:r>
        <w:r>
          <w:fldChar w:fldCharType="begin"/>
        </w:r>
        <w:r>
          <w:instrText xml:space="preserve"> PAGEREF _Toc4880 \h </w:instrText>
        </w:r>
        <w:r>
          <w:fldChar w:fldCharType="separate"/>
        </w:r>
        <w:r>
          <w:t>3</w:t>
        </w:r>
        <w:r>
          <w:fldChar w:fldCharType="end"/>
        </w:r>
      </w:hyperlink>
    </w:p>
    <w:p>
      <w:pPr>
        <w:pStyle w:val="TOC2"/>
        <w:tabs>
          <w:tab w:val="right" w:leader="dot" w:pos="8306"/>
        </w:tabs>
      </w:pPr>
      <w:hyperlink w:anchor="_Toc20329" w:history="1">
        <w:r>
          <w:rPr>
            <w:rFonts w:ascii="仿宋" w:eastAsia="仿宋" w:hAnsi="仿宋" w:cs="仿宋" w:hint="eastAsia"/>
            <w:lang w:eastAsia="zh-CN"/>
          </w:rPr>
          <w:t>(二)、用地控制指标</w:t>
        </w:r>
        <w:r>
          <w:tab/>
        </w:r>
        <w:r>
          <w:fldChar w:fldCharType="begin"/>
        </w:r>
        <w:r>
          <w:instrText xml:space="preserve"> PAGEREF _Toc20329 \h </w:instrText>
        </w:r>
        <w:r>
          <w:fldChar w:fldCharType="separate"/>
        </w:r>
        <w:r>
          <w:t>3</w:t>
        </w:r>
        <w:r>
          <w:fldChar w:fldCharType="end"/>
        </w:r>
      </w:hyperlink>
    </w:p>
    <w:p>
      <w:pPr>
        <w:pStyle w:val="TOC2"/>
        <w:tabs>
          <w:tab w:val="right" w:leader="dot" w:pos="8306"/>
        </w:tabs>
      </w:pPr>
      <w:hyperlink w:anchor="_Toc289" w:history="1">
        <w:r>
          <w:rPr>
            <w:rFonts w:ascii="仿宋" w:eastAsia="仿宋" w:hAnsi="仿宋" w:cs="仿宋" w:hint="eastAsia"/>
            <w:lang w:eastAsia="zh-CN"/>
          </w:rPr>
          <w:t>(三)、节约用地措施</w:t>
        </w:r>
        <w:r>
          <w:tab/>
        </w:r>
        <w:r>
          <w:fldChar w:fldCharType="begin"/>
        </w:r>
        <w:r>
          <w:instrText xml:space="preserve"> PAGEREF _Toc289 \h </w:instrText>
        </w:r>
        <w:r>
          <w:fldChar w:fldCharType="separate"/>
        </w:r>
        <w:r>
          <w:t>5</w:t>
        </w:r>
        <w:r>
          <w:fldChar w:fldCharType="end"/>
        </w:r>
      </w:hyperlink>
    </w:p>
    <w:p>
      <w:pPr>
        <w:pStyle w:val="TOC2"/>
        <w:tabs>
          <w:tab w:val="right" w:leader="dot" w:pos="8306"/>
        </w:tabs>
      </w:pPr>
      <w:hyperlink w:anchor="_Toc31068" w:history="1">
        <w:r>
          <w:rPr>
            <w:rFonts w:ascii="仿宋" w:eastAsia="仿宋" w:hAnsi="仿宋" w:cs="仿宋" w:hint="eastAsia"/>
            <w:lang w:eastAsia="zh-CN"/>
          </w:rPr>
          <w:t>(四)、总图布置方案</w:t>
        </w:r>
        <w:r>
          <w:tab/>
        </w:r>
        <w:r>
          <w:fldChar w:fldCharType="begin"/>
        </w:r>
        <w:r>
          <w:instrText xml:space="preserve"> PAGEREF _Toc31068 \h </w:instrText>
        </w:r>
        <w:r>
          <w:fldChar w:fldCharType="separate"/>
        </w:r>
        <w:r>
          <w:t>6</w:t>
        </w:r>
        <w:r>
          <w:fldChar w:fldCharType="end"/>
        </w:r>
      </w:hyperlink>
    </w:p>
    <w:p>
      <w:pPr>
        <w:pStyle w:val="TOC2"/>
        <w:tabs>
          <w:tab w:val="right" w:leader="dot" w:pos="8306"/>
        </w:tabs>
      </w:pPr>
      <w:hyperlink w:anchor="_Toc25461" w:history="1">
        <w:r>
          <w:rPr>
            <w:rFonts w:ascii="仿宋" w:eastAsia="仿宋" w:hAnsi="仿宋" w:cs="仿宋" w:hint="eastAsia"/>
            <w:lang w:eastAsia="zh-CN"/>
          </w:rPr>
          <w:t>(五)、选址综合评价</w:t>
        </w:r>
        <w:r>
          <w:tab/>
        </w:r>
        <w:r>
          <w:fldChar w:fldCharType="begin"/>
        </w:r>
        <w:r>
          <w:instrText xml:space="preserve"> PAGEREF _Toc25461 \h </w:instrText>
        </w:r>
        <w:r>
          <w:fldChar w:fldCharType="separate"/>
        </w:r>
        <w:r>
          <w:t>7</w:t>
        </w:r>
        <w:r>
          <w:fldChar w:fldCharType="end"/>
        </w:r>
      </w:hyperlink>
    </w:p>
    <w:p>
      <w:pPr>
        <w:pStyle w:val="TOC1"/>
        <w:tabs>
          <w:tab w:val="right" w:leader="dot" w:pos="8306"/>
        </w:tabs>
      </w:pPr>
      <w:hyperlink w:anchor="_Toc31741" w:history="1">
        <w:r>
          <w:rPr>
            <w:rFonts w:ascii="仿宋" w:eastAsia="仿宋" w:hAnsi="仿宋" w:cs="仿宋" w:hint="eastAsia"/>
            <w:lang w:eastAsia="zh-CN"/>
          </w:rPr>
          <w:t>二、设备驱动程序项目文档管理</w:t>
        </w:r>
        <w:r>
          <w:tab/>
        </w:r>
        <w:r>
          <w:fldChar w:fldCharType="begin"/>
        </w:r>
        <w:r>
          <w:instrText xml:space="preserve"> PAGEREF _Toc31741 \h </w:instrText>
        </w:r>
        <w:r>
          <w:fldChar w:fldCharType="separate"/>
        </w:r>
        <w:r>
          <w:t>8</w:t>
        </w:r>
        <w:r>
          <w:fldChar w:fldCharType="end"/>
        </w:r>
      </w:hyperlink>
    </w:p>
    <w:p>
      <w:pPr>
        <w:pStyle w:val="TOC2"/>
        <w:tabs>
          <w:tab w:val="right" w:leader="dot" w:pos="8306"/>
        </w:tabs>
      </w:pPr>
      <w:hyperlink w:anchor="_Toc94" w:history="1">
        <w:r>
          <w:rPr>
            <w:rFonts w:ascii="仿宋" w:eastAsia="仿宋" w:hAnsi="仿宋" w:cs="仿宋" w:hint="eastAsia"/>
            <w:lang w:eastAsia="zh-CN"/>
          </w:rPr>
          <w:t>(一)、文档编制与审查</w:t>
        </w:r>
        <w:r>
          <w:tab/>
        </w:r>
        <w:r>
          <w:fldChar w:fldCharType="begin"/>
        </w:r>
        <w:r>
          <w:instrText xml:space="preserve"> PAGEREF _Toc94 \h </w:instrText>
        </w:r>
        <w:r>
          <w:fldChar w:fldCharType="separate"/>
        </w:r>
        <w:r>
          <w:t>8</w:t>
        </w:r>
        <w:r>
          <w:fldChar w:fldCharType="end"/>
        </w:r>
      </w:hyperlink>
    </w:p>
    <w:p>
      <w:pPr>
        <w:pStyle w:val="TOC2"/>
        <w:tabs>
          <w:tab w:val="right" w:leader="dot" w:pos="8306"/>
        </w:tabs>
      </w:pPr>
      <w:hyperlink w:anchor="_Toc20988" w:history="1">
        <w:r>
          <w:rPr>
            <w:rFonts w:ascii="仿宋" w:eastAsia="仿宋" w:hAnsi="仿宋" w:cs="仿宋" w:hint="eastAsia"/>
            <w:lang w:eastAsia="zh-CN"/>
          </w:rPr>
          <w:t>(二)、文档发布与分发</w:t>
        </w:r>
        <w:r>
          <w:tab/>
        </w:r>
        <w:r>
          <w:fldChar w:fldCharType="begin"/>
        </w:r>
        <w:r>
          <w:instrText xml:space="preserve"> PAGEREF _Toc20988 \h </w:instrText>
        </w:r>
        <w:r>
          <w:fldChar w:fldCharType="separate"/>
        </w:r>
        <w:r>
          <w:t>10</w:t>
        </w:r>
        <w:r>
          <w:fldChar w:fldCharType="end"/>
        </w:r>
      </w:hyperlink>
    </w:p>
    <w:p>
      <w:pPr>
        <w:pStyle w:val="TOC2"/>
        <w:tabs>
          <w:tab w:val="right" w:leader="dot" w:pos="8306"/>
        </w:tabs>
      </w:pPr>
      <w:hyperlink w:anchor="_Toc9936" w:history="1">
        <w:r>
          <w:rPr>
            <w:rFonts w:ascii="仿宋" w:eastAsia="仿宋" w:hAnsi="仿宋" w:cs="仿宋" w:hint="eastAsia"/>
            <w:lang w:eastAsia="zh-CN"/>
          </w:rPr>
          <w:t>(三)、文档存档与归档</w:t>
        </w:r>
        <w:r>
          <w:tab/>
        </w:r>
        <w:r>
          <w:fldChar w:fldCharType="begin"/>
        </w:r>
        <w:r>
          <w:instrText xml:space="preserve"> PAGEREF _Toc9936 \h </w:instrText>
        </w:r>
        <w:r>
          <w:fldChar w:fldCharType="separate"/>
        </w:r>
        <w:r>
          <w:t>11</w:t>
        </w:r>
        <w:r>
          <w:fldChar w:fldCharType="end"/>
        </w:r>
      </w:hyperlink>
    </w:p>
    <w:p>
      <w:pPr>
        <w:pStyle w:val="TOC1"/>
        <w:tabs>
          <w:tab w:val="right" w:leader="dot" w:pos="8306"/>
        </w:tabs>
      </w:pPr>
      <w:hyperlink w:anchor="_Toc22908" w:history="1">
        <w:r>
          <w:rPr>
            <w:rFonts w:ascii="仿宋" w:eastAsia="仿宋" w:hAnsi="仿宋" w:cs="仿宋" w:hint="eastAsia"/>
            <w:lang w:eastAsia="zh-CN"/>
          </w:rPr>
          <w:t>三、设备驱动程序项目绩效评估</w:t>
        </w:r>
        <w:r>
          <w:tab/>
        </w:r>
        <w:r>
          <w:fldChar w:fldCharType="begin"/>
        </w:r>
        <w:r>
          <w:instrText xml:space="preserve"> PAGEREF _Toc22908 \h </w:instrText>
        </w:r>
        <w:r>
          <w:fldChar w:fldCharType="separate"/>
        </w:r>
        <w:r>
          <w:t>12</w:t>
        </w:r>
        <w:r>
          <w:fldChar w:fldCharType="end"/>
        </w:r>
      </w:hyperlink>
    </w:p>
    <w:p>
      <w:pPr>
        <w:pStyle w:val="TOC2"/>
        <w:tabs>
          <w:tab w:val="right" w:leader="dot" w:pos="8306"/>
        </w:tabs>
      </w:pPr>
      <w:hyperlink w:anchor="_Toc17268" w:history="1">
        <w:r>
          <w:rPr>
            <w:rFonts w:ascii="仿宋" w:eastAsia="仿宋" w:hAnsi="仿宋" w:cs="仿宋" w:hint="eastAsia"/>
            <w:lang w:eastAsia="zh-CN"/>
          </w:rPr>
          <w:t>(一)、绩效评估指标</w:t>
        </w:r>
        <w:r>
          <w:tab/>
        </w:r>
        <w:r>
          <w:fldChar w:fldCharType="begin"/>
        </w:r>
        <w:r>
          <w:instrText xml:space="preserve"> PAGEREF _Toc17268 \h </w:instrText>
        </w:r>
        <w:r>
          <w:fldChar w:fldCharType="separate"/>
        </w:r>
        <w:r>
          <w:t>12</w:t>
        </w:r>
        <w:r>
          <w:fldChar w:fldCharType="end"/>
        </w:r>
      </w:hyperlink>
    </w:p>
    <w:p>
      <w:pPr>
        <w:pStyle w:val="TOC2"/>
        <w:tabs>
          <w:tab w:val="right" w:leader="dot" w:pos="8306"/>
        </w:tabs>
      </w:pPr>
      <w:hyperlink w:anchor="_Toc32583" w:history="1">
        <w:r>
          <w:rPr>
            <w:rFonts w:ascii="仿宋" w:eastAsia="仿宋" w:hAnsi="仿宋" w:cs="仿宋" w:hint="eastAsia"/>
            <w:lang w:eastAsia="zh-CN"/>
          </w:rPr>
          <w:t>(二)、绩效评估方法</w:t>
        </w:r>
        <w:r>
          <w:tab/>
        </w:r>
        <w:r>
          <w:fldChar w:fldCharType="begin"/>
        </w:r>
        <w:r>
          <w:instrText xml:space="preserve"> PAGEREF _Toc32583 \h </w:instrText>
        </w:r>
        <w:r>
          <w:fldChar w:fldCharType="separate"/>
        </w:r>
        <w:r>
          <w:t>13</w:t>
        </w:r>
        <w:r>
          <w:fldChar w:fldCharType="end"/>
        </w:r>
      </w:hyperlink>
    </w:p>
    <w:p>
      <w:pPr>
        <w:pStyle w:val="TOC2"/>
        <w:tabs>
          <w:tab w:val="right" w:leader="dot" w:pos="8306"/>
        </w:tabs>
      </w:pPr>
      <w:hyperlink w:anchor="_Toc8073" w:history="1">
        <w:r>
          <w:rPr>
            <w:rFonts w:ascii="仿宋" w:eastAsia="仿宋" w:hAnsi="仿宋" w:cs="仿宋" w:hint="eastAsia"/>
            <w:lang w:eastAsia="zh-CN"/>
          </w:rPr>
          <w:t>(三)、绩效评估周期</w:t>
        </w:r>
        <w:r>
          <w:tab/>
        </w:r>
        <w:r>
          <w:fldChar w:fldCharType="begin"/>
        </w:r>
        <w:r>
          <w:instrText xml:space="preserve"> PAGEREF _Toc8073 \h </w:instrText>
        </w:r>
        <w:r>
          <w:fldChar w:fldCharType="separate"/>
        </w:r>
        <w:r>
          <w:t>14</w:t>
        </w:r>
        <w:r>
          <w:fldChar w:fldCharType="end"/>
        </w:r>
      </w:hyperlink>
    </w:p>
    <w:p>
      <w:pPr>
        <w:pStyle w:val="TOC1"/>
        <w:tabs>
          <w:tab w:val="right" w:leader="dot" w:pos="8306"/>
        </w:tabs>
      </w:pPr>
      <w:hyperlink w:anchor="_Toc16571" w:history="1">
        <w:r>
          <w:rPr>
            <w:rFonts w:ascii="仿宋" w:eastAsia="仿宋" w:hAnsi="仿宋" w:cs="仿宋" w:hint="eastAsia"/>
            <w:lang w:eastAsia="zh-CN"/>
          </w:rPr>
          <w:t>四、设备驱动程序项目建设背景及必要性分析</w:t>
        </w:r>
        <w:r>
          <w:tab/>
        </w:r>
        <w:r>
          <w:fldChar w:fldCharType="begin"/>
        </w:r>
        <w:r>
          <w:instrText xml:space="preserve"> PAGEREF _Toc16571 \h </w:instrText>
        </w:r>
        <w:r>
          <w:fldChar w:fldCharType="separate"/>
        </w:r>
        <w:r>
          <w:t>15</w:t>
        </w:r>
        <w:r>
          <w:fldChar w:fldCharType="end"/>
        </w:r>
      </w:hyperlink>
    </w:p>
    <w:p>
      <w:pPr>
        <w:pStyle w:val="TOC2"/>
        <w:tabs>
          <w:tab w:val="right" w:leader="dot" w:pos="8306"/>
        </w:tabs>
      </w:pPr>
      <w:hyperlink w:anchor="_Toc8113" w:history="1">
        <w:r>
          <w:rPr>
            <w:rFonts w:ascii="仿宋" w:eastAsia="仿宋" w:hAnsi="仿宋" w:cs="仿宋" w:hint="eastAsia"/>
            <w:lang w:eastAsia="zh-CN"/>
          </w:rPr>
          <w:t>(一)、设备驱动程序项目背景分析</w:t>
        </w:r>
        <w:r>
          <w:tab/>
        </w:r>
        <w:r>
          <w:fldChar w:fldCharType="begin"/>
        </w:r>
        <w:r>
          <w:instrText xml:space="preserve"> PAGEREF _Toc8113 \h </w:instrText>
        </w:r>
        <w:r>
          <w:fldChar w:fldCharType="separate"/>
        </w:r>
        <w:r>
          <w:t>15</w:t>
        </w:r>
        <w:r>
          <w:fldChar w:fldCharType="end"/>
        </w:r>
      </w:hyperlink>
    </w:p>
    <w:p>
      <w:pPr>
        <w:pStyle w:val="TOC2"/>
        <w:tabs>
          <w:tab w:val="right" w:leader="dot" w:pos="8306"/>
        </w:tabs>
      </w:pPr>
      <w:hyperlink w:anchor="_Toc8674" w:history="1">
        <w:r>
          <w:rPr>
            <w:rFonts w:ascii="仿宋" w:eastAsia="仿宋" w:hAnsi="仿宋" w:cs="仿宋" w:hint="eastAsia"/>
            <w:lang w:eastAsia="zh-CN"/>
          </w:rPr>
          <w:t>(二)、设备驱动程序项目建设必要性分析</w:t>
        </w:r>
        <w:r>
          <w:tab/>
        </w:r>
        <w:r>
          <w:fldChar w:fldCharType="begin"/>
        </w:r>
        <w:r>
          <w:instrText xml:space="preserve"> PAGEREF _Toc8674 \h </w:instrText>
        </w:r>
        <w:r>
          <w:fldChar w:fldCharType="separate"/>
        </w:r>
        <w:r>
          <w:t>17</w:t>
        </w:r>
        <w:r>
          <w:fldChar w:fldCharType="end"/>
        </w:r>
      </w:hyperlink>
    </w:p>
    <w:p>
      <w:pPr>
        <w:pStyle w:val="TOC1"/>
        <w:tabs>
          <w:tab w:val="right" w:leader="dot" w:pos="8306"/>
        </w:tabs>
      </w:pPr>
      <w:hyperlink w:anchor="_Toc18952" w:history="1">
        <w:r>
          <w:rPr>
            <w:rFonts w:ascii="仿宋" w:eastAsia="仿宋" w:hAnsi="仿宋" w:cs="仿宋" w:hint="eastAsia"/>
            <w:lang w:eastAsia="zh-CN"/>
          </w:rPr>
          <w:t>五、市场分析、调研</w:t>
        </w:r>
        <w:r>
          <w:tab/>
        </w:r>
        <w:r>
          <w:fldChar w:fldCharType="begin"/>
        </w:r>
        <w:r>
          <w:instrText xml:space="preserve"> PAGEREF _Toc18952 \h </w:instrText>
        </w:r>
        <w:r>
          <w:fldChar w:fldCharType="separate"/>
        </w:r>
        <w:r>
          <w:t>18</w:t>
        </w:r>
        <w:r>
          <w:fldChar w:fldCharType="end"/>
        </w:r>
      </w:hyperlink>
    </w:p>
    <w:p>
      <w:pPr>
        <w:pStyle w:val="TOC2"/>
        <w:tabs>
          <w:tab w:val="right" w:leader="dot" w:pos="8306"/>
        </w:tabs>
      </w:pPr>
      <w:hyperlink w:anchor="_Toc24984" w:history="1">
        <w:r>
          <w:rPr>
            <w:rFonts w:ascii="仿宋" w:eastAsia="仿宋" w:hAnsi="仿宋" w:cs="仿宋" w:hint="eastAsia"/>
            <w:lang w:eastAsia="zh-CN"/>
          </w:rPr>
          <w:t>(一)、设备驱动程序行业分析</w:t>
        </w:r>
        <w:r>
          <w:tab/>
        </w:r>
        <w:r>
          <w:fldChar w:fldCharType="begin"/>
        </w:r>
        <w:r>
          <w:instrText xml:space="preserve"> PAGEREF _Toc24984 \h </w:instrText>
        </w:r>
        <w:r>
          <w:fldChar w:fldCharType="separate"/>
        </w:r>
        <w:r>
          <w:t>18</w:t>
        </w:r>
        <w:r>
          <w:fldChar w:fldCharType="end"/>
        </w:r>
      </w:hyperlink>
    </w:p>
    <w:p>
      <w:pPr>
        <w:pStyle w:val="TOC2"/>
        <w:tabs>
          <w:tab w:val="right" w:leader="dot" w:pos="8306"/>
        </w:tabs>
      </w:pPr>
      <w:hyperlink w:anchor="_Toc22091" w:history="1">
        <w:r>
          <w:rPr>
            <w:rFonts w:ascii="仿宋" w:eastAsia="仿宋" w:hAnsi="仿宋" w:cs="仿宋" w:hint="eastAsia"/>
            <w:lang w:eastAsia="zh-CN"/>
          </w:rPr>
          <w:t>(二)、设备驱动程序市场分析预测</w:t>
        </w:r>
        <w:r>
          <w:tab/>
        </w:r>
        <w:r>
          <w:fldChar w:fldCharType="begin"/>
        </w:r>
        <w:r>
          <w:instrText xml:space="preserve"> PAGEREF _Toc22091 \h </w:instrText>
        </w:r>
        <w:r>
          <w:fldChar w:fldCharType="separate"/>
        </w:r>
        <w:r>
          <w:t>19</w:t>
        </w:r>
        <w:r>
          <w:fldChar w:fldCharType="end"/>
        </w:r>
      </w:hyperlink>
    </w:p>
    <w:p>
      <w:pPr>
        <w:pStyle w:val="TOC1"/>
        <w:tabs>
          <w:tab w:val="right" w:leader="dot" w:pos="8306"/>
        </w:tabs>
      </w:pPr>
      <w:hyperlink w:anchor="_Toc17336" w:history="1">
        <w:r>
          <w:rPr>
            <w:rFonts w:ascii="仿宋" w:eastAsia="仿宋" w:hAnsi="仿宋" w:cs="仿宋" w:hint="eastAsia"/>
            <w:lang w:eastAsia="zh-CN"/>
          </w:rPr>
          <w:t>六、设备驱动程序项目可持续发展</w:t>
        </w:r>
        <w:r>
          <w:tab/>
        </w:r>
        <w:r>
          <w:fldChar w:fldCharType="begin"/>
        </w:r>
        <w:r>
          <w:instrText xml:space="preserve"> PAGEREF _Toc17336 \h </w:instrText>
        </w:r>
        <w:r>
          <w:fldChar w:fldCharType="separate"/>
        </w:r>
        <w:r>
          <w:t>20</w:t>
        </w:r>
        <w:r>
          <w:fldChar w:fldCharType="end"/>
        </w:r>
      </w:hyperlink>
    </w:p>
    <w:p>
      <w:pPr>
        <w:pStyle w:val="TOC2"/>
        <w:tabs>
          <w:tab w:val="right" w:leader="dot" w:pos="8306"/>
        </w:tabs>
      </w:pPr>
      <w:hyperlink w:anchor="_Toc24531" w:history="1">
        <w:r>
          <w:rPr>
            <w:rFonts w:ascii="仿宋" w:eastAsia="仿宋" w:hAnsi="仿宋" w:cs="仿宋" w:hint="eastAsia"/>
            <w:lang w:eastAsia="zh-CN"/>
          </w:rPr>
          <w:t>(一)、可持续战略与实践</w:t>
        </w:r>
        <w:r>
          <w:tab/>
        </w:r>
        <w:r>
          <w:fldChar w:fldCharType="begin"/>
        </w:r>
        <w:r>
          <w:instrText xml:space="preserve"> PAGEREF _Toc24531 \h </w:instrText>
        </w:r>
        <w:r>
          <w:fldChar w:fldCharType="separate"/>
        </w:r>
        <w:r>
          <w:t>20</w:t>
        </w:r>
        <w:r>
          <w:fldChar w:fldCharType="end"/>
        </w:r>
      </w:hyperlink>
    </w:p>
    <w:p>
      <w:pPr>
        <w:pStyle w:val="TOC2"/>
        <w:tabs>
          <w:tab w:val="right" w:leader="dot" w:pos="8306"/>
        </w:tabs>
      </w:pPr>
      <w:hyperlink w:anchor="_Toc18831" w:history="1">
        <w:r>
          <w:rPr>
            <w:rFonts w:ascii="仿宋" w:eastAsia="仿宋" w:hAnsi="仿宋" w:cs="仿宋" w:hint="eastAsia"/>
            <w:lang w:eastAsia="zh-CN"/>
          </w:rPr>
          <w:t>(二)、环保与社会责任</w:t>
        </w:r>
        <w:r>
          <w:tab/>
        </w:r>
        <w:r>
          <w:fldChar w:fldCharType="begin"/>
        </w:r>
        <w:r>
          <w:instrText xml:space="preserve"> PAGEREF _Toc18831 \h </w:instrText>
        </w:r>
        <w:r>
          <w:fldChar w:fldCharType="separate"/>
        </w:r>
        <w:r>
          <w:t>20</w:t>
        </w:r>
        <w:r>
          <w:fldChar w:fldCharType="end"/>
        </w:r>
      </w:hyperlink>
    </w:p>
    <w:p>
      <w:pPr>
        <w:pStyle w:val="TOC1"/>
        <w:tabs>
          <w:tab w:val="right" w:leader="dot" w:pos="8306"/>
        </w:tabs>
      </w:pPr>
      <w:hyperlink w:anchor="_Toc20645" w:history="1">
        <w:r>
          <w:rPr>
            <w:rFonts w:ascii="仿宋" w:eastAsia="仿宋" w:hAnsi="仿宋" w:cs="仿宋" w:hint="eastAsia"/>
            <w:lang w:eastAsia="zh-CN"/>
          </w:rPr>
          <w:t>七、设备驱动程序项目环境影响分析</w:t>
        </w:r>
        <w:r>
          <w:tab/>
        </w:r>
        <w:r>
          <w:fldChar w:fldCharType="begin"/>
        </w:r>
        <w:r>
          <w:instrText xml:space="preserve"> PAGEREF _Toc20645 \h </w:instrText>
        </w:r>
        <w:r>
          <w:fldChar w:fldCharType="separate"/>
        </w:r>
        <w:r>
          <w:t>21</w:t>
        </w:r>
        <w:r>
          <w:fldChar w:fldCharType="end"/>
        </w:r>
      </w:hyperlink>
    </w:p>
    <w:p>
      <w:pPr>
        <w:pStyle w:val="TOC2"/>
        <w:tabs>
          <w:tab w:val="right" w:leader="dot" w:pos="8306"/>
        </w:tabs>
      </w:pPr>
      <w:hyperlink w:anchor="_Toc13110" w:history="1">
        <w:r>
          <w:rPr>
            <w:rFonts w:ascii="仿宋" w:eastAsia="仿宋" w:hAnsi="仿宋" w:cs="仿宋" w:hint="eastAsia"/>
            <w:lang w:eastAsia="zh-CN"/>
          </w:rPr>
          <w:t>(一)、建设区域环境质量现状</w:t>
        </w:r>
        <w:r>
          <w:tab/>
        </w:r>
        <w:r>
          <w:fldChar w:fldCharType="begin"/>
        </w:r>
        <w:r>
          <w:instrText xml:space="preserve"> PAGEREF _Toc13110 \h </w:instrText>
        </w:r>
        <w:r>
          <w:fldChar w:fldCharType="separate"/>
        </w:r>
        <w:r>
          <w:t>21</w:t>
        </w:r>
        <w:r>
          <w:fldChar w:fldCharType="end"/>
        </w:r>
      </w:hyperlink>
    </w:p>
    <w:p>
      <w:pPr>
        <w:pStyle w:val="TOC2"/>
        <w:tabs>
          <w:tab w:val="right" w:leader="dot" w:pos="8306"/>
        </w:tabs>
      </w:pPr>
      <w:hyperlink w:anchor="_Toc5622" w:history="1">
        <w:r>
          <w:rPr>
            <w:rFonts w:ascii="仿宋" w:eastAsia="仿宋" w:hAnsi="仿宋" w:cs="仿宋" w:hint="eastAsia"/>
            <w:lang w:eastAsia="zh-CN"/>
          </w:rPr>
          <w:t>(二)、建设期环境保护</w:t>
        </w:r>
        <w:r>
          <w:tab/>
        </w:r>
        <w:r>
          <w:fldChar w:fldCharType="begin"/>
        </w:r>
        <w:r>
          <w:instrText xml:space="preserve"> PAGEREF _Toc5622 \h </w:instrText>
        </w:r>
        <w:r>
          <w:fldChar w:fldCharType="separate"/>
        </w:r>
        <w:r>
          <w:t>23</w:t>
        </w:r>
        <w:r>
          <w:fldChar w:fldCharType="end"/>
        </w:r>
      </w:hyperlink>
    </w:p>
    <w:p>
      <w:pPr>
        <w:pStyle w:val="TOC2"/>
        <w:tabs>
          <w:tab w:val="right" w:leader="dot" w:pos="8306"/>
        </w:tabs>
      </w:pPr>
      <w:hyperlink w:anchor="_Toc14472" w:history="1">
        <w:r>
          <w:rPr>
            <w:rFonts w:ascii="仿宋" w:eastAsia="仿宋" w:hAnsi="仿宋" w:cs="仿宋" w:hint="eastAsia"/>
            <w:lang w:eastAsia="zh-CN"/>
          </w:rPr>
          <w:t>(三)、运营期环境保护</w:t>
        </w:r>
        <w:r>
          <w:tab/>
        </w:r>
        <w:r>
          <w:fldChar w:fldCharType="begin"/>
        </w:r>
        <w:r>
          <w:instrText xml:space="preserve"> PAGEREF _Toc14472 \h </w:instrText>
        </w:r>
        <w:r>
          <w:fldChar w:fldCharType="separate"/>
        </w:r>
        <w:r>
          <w:t>24</w:t>
        </w:r>
        <w:r>
          <w:fldChar w:fldCharType="end"/>
        </w:r>
      </w:hyperlink>
    </w:p>
    <w:p>
      <w:pPr>
        <w:pStyle w:val="TOC2"/>
        <w:tabs>
          <w:tab w:val="right" w:leader="dot" w:pos="8306"/>
        </w:tabs>
      </w:pPr>
      <w:hyperlink w:anchor="_Toc29134" w:history="1">
        <w:r>
          <w:rPr>
            <w:rFonts w:ascii="仿宋" w:eastAsia="仿宋" w:hAnsi="仿宋" w:cs="仿宋" w:hint="eastAsia"/>
            <w:lang w:eastAsia="zh-CN"/>
          </w:rPr>
          <w:t>(四)、设备驱动程序项目建设对区域经济的影响</w:t>
        </w:r>
        <w:r>
          <w:tab/>
        </w:r>
        <w:r>
          <w:fldChar w:fldCharType="begin"/>
        </w:r>
        <w:r>
          <w:instrText xml:space="preserve"> PAGEREF _Toc29134 \h </w:instrText>
        </w:r>
        <w:r>
          <w:fldChar w:fldCharType="separate"/>
        </w:r>
        <w:r>
          <w:t>26</w:t>
        </w:r>
        <w:r>
          <w:fldChar w:fldCharType="end"/>
        </w:r>
      </w:hyperlink>
    </w:p>
    <w:p>
      <w:pPr>
        <w:pStyle w:val="TOC2"/>
        <w:tabs>
          <w:tab w:val="right" w:leader="dot" w:pos="8306"/>
        </w:tabs>
      </w:pPr>
      <w:hyperlink w:anchor="_Toc7867" w:history="1">
        <w:r>
          <w:rPr>
            <w:rFonts w:ascii="仿宋" w:eastAsia="仿宋" w:hAnsi="仿宋" w:cs="仿宋" w:hint="eastAsia"/>
            <w:lang w:eastAsia="zh-CN"/>
          </w:rPr>
          <w:t>(五)、废弃物处理</w:t>
        </w:r>
        <w:r>
          <w:tab/>
        </w:r>
        <w:r>
          <w:fldChar w:fldCharType="begin"/>
        </w:r>
        <w:r>
          <w:instrText xml:space="preserve"> PAGEREF _Toc7867 \h </w:instrText>
        </w:r>
        <w:r>
          <w:fldChar w:fldCharType="separate"/>
        </w:r>
        <w:r>
          <w:t>27</w:t>
        </w:r>
        <w:r>
          <w:fldChar w:fldCharType="end"/>
        </w:r>
      </w:hyperlink>
    </w:p>
    <w:p>
      <w:pPr>
        <w:pStyle w:val="TOC2"/>
        <w:tabs>
          <w:tab w:val="right" w:leader="dot" w:pos="8306"/>
        </w:tabs>
      </w:pPr>
      <w:hyperlink w:anchor="_Toc6824" w:history="1">
        <w:r>
          <w:rPr>
            <w:rFonts w:ascii="仿宋" w:eastAsia="仿宋" w:hAnsi="仿宋" w:cs="仿宋" w:hint="eastAsia"/>
            <w:lang w:eastAsia="zh-CN"/>
          </w:rPr>
          <w:t>(六)、特殊环境影响分析</w:t>
        </w:r>
        <w:r>
          <w:tab/>
        </w:r>
        <w:r>
          <w:fldChar w:fldCharType="begin"/>
        </w:r>
        <w:r>
          <w:instrText xml:space="preserve"> PAGEREF _Toc6824 \h </w:instrText>
        </w:r>
        <w:r>
          <w:fldChar w:fldCharType="separate"/>
        </w:r>
        <w:r>
          <w:t>29</w:t>
        </w:r>
        <w:r>
          <w:fldChar w:fldCharType="end"/>
        </w:r>
      </w:hyperlink>
    </w:p>
    <w:p>
      <w:pPr>
        <w:pStyle w:val="TOC2"/>
        <w:tabs>
          <w:tab w:val="right" w:leader="dot" w:pos="8306"/>
        </w:tabs>
      </w:pPr>
      <w:hyperlink w:anchor="_Toc14323" w:history="1">
        <w:r>
          <w:rPr>
            <w:rFonts w:ascii="仿宋" w:eastAsia="仿宋" w:hAnsi="仿宋" w:cs="仿宋" w:hint="eastAsia"/>
            <w:lang w:eastAsia="zh-CN"/>
          </w:rPr>
          <w:t>(七)、清洁生产</w:t>
        </w:r>
        <w:r>
          <w:tab/>
        </w:r>
        <w:r>
          <w:fldChar w:fldCharType="begin"/>
        </w:r>
        <w:r>
          <w:instrText xml:space="preserve"> PAGEREF _Toc14323 \h </w:instrText>
        </w:r>
        <w:r>
          <w:fldChar w:fldCharType="separate"/>
        </w:r>
        <w:r>
          <w:t>30</w:t>
        </w:r>
        <w:r>
          <w:fldChar w:fldCharType="end"/>
        </w:r>
      </w:hyperlink>
    </w:p>
    <w:p>
      <w:pPr>
        <w:pStyle w:val="TOC2"/>
        <w:tabs>
          <w:tab w:val="right" w:leader="dot" w:pos="8306"/>
        </w:tabs>
      </w:pPr>
      <w:hyperlink w:anchor="_Toc8522" w:history="1">
        <w:r>
          <w:rPr>
            <w:rFonts w:ascii="仿宋" w:eastAsia="仿宋" w:hAnsi="仿宋" w:cs="仿宋" w:hint="eastAsia"/>
            <w:lang w:eastAsia="zh-CN"/>
          </w:rPr>
          <w:t>(八)、环境保护综合评价</w:t>
        </w:r>
        <w:r>
          <w:tab/>
        </w:r>
        <w:r>
          <w:fldChar w:fldCharType="begin"/>
        </w:r>
        <w:r>
          <w:instrText xml:space="preserve"> PAGEREF _Toc8522 \h </w:instrText>
        </w:r>
        <w:r>
          <w:fldChar w:fldCharType="separate"/>
        </w:r>
        <w:r>
          <w:t>31</w:t>
        </w:r>
        <w:r>
          <w:fldChar w:fldCharType="end"/>
        </w:r>
      </w:hyperlink>
    </w:p>
    <w:p>
      <w:pPr>
        <w:pStyle w:val="TOC1"/>
        <w:tabs>
          <w:tab w:val="right" w:leader="dot" w:pos="8306"/>
        </w:tabs>
      </w:pPr>
      <w:hyperlink w:anchor="_Toc1098" w:history="1">
        <w:r>
          <w:rPr>
            <w:rFonts w:ascii="仿宋" w:eastAsia="仿宋" w:hAnsi="仿宋" w:cs="仿宋" w:hint="eastAsia"/>
            <w:lang w:eastAsia="zh-CN"/>
          </w:rPr>
          <w:t>八、设备驱动程序项目财务管理</w:t>
        </w:r>
        <w:r>
          <w:tab/>
        </w:r>
        <w:r>
          <w:fldChar w:fldCharType="begin"/>
        </w:r>
        <w:r>
          <w:instrText xml:space="preserve"> PAGEREF _Toc1098 \h </w:instrText>
        </w:r>
        <w:r>
          <w:fldChar w:fldCharType="separate"/>
        </w:r>
        <w:r>
          <w:t>32</w:t>
        </w:r>
        <w:r>
          <w:fldChar w:fldCharType="end"/>
        </w:r>
      </w:hyperlink>
    </w:p>
    <w:p>
      <w:pPr>
        <w:pStyle w:val="TOC2"/>
        <w:tabs>
          <w:tab w:val="right" w:leader="dot" w:pos="8306"/>
        </w:tabs>
      </w:pPr>
      <w:hyperlink w:anchor="_Toc5675" w:history="1">
        <w:r>
          <w:rPr>
            <w:rFonts w:ascii="仿宋" w:eastAsia="仿宋" w:hAnsi="仿宋" w:cs="仿宋" w:hint="eastAsia"/>
            <w:lang w:eastAsia="zh-CN"/>
          </w:rPr>
          <w:t>(一)、资金需求大</w:t>
        </w:r>
        <w:r>
          <w:tab/>
        </w:r>
        <w:r>
          <w:fldChar w:fldCharType="begin"/>
        </w:r>
        <w:r>
          <w:instrText xml:space="preserve"> PAGEREF _Toc5675 \h </w:instrText>
        </w:r>
        <w:r>
          <w:fldChar w:fldCharType="separate"/>
        </w:r>
        <w:r>
          <w:t>32</w:t>
        </w:r>
        <w:r>
          <w:fldChar w:fldCharType="end"/>
        </w:r>
      </w:hyperlink>
    </w:p>
    <w:p>
      <w:pPr>
        <w:pStyle w:val="TOC2"/>
        <w:tabs>
          <w:tab w:val="right" w:leader="dot" w:pos="8306"/>
        </w:tabs>
      </w:pPr>
      <w:hyperlink w:anchor="_Toc10263" w:history="1">
        <w:r>
          <w:rPr>
            <w:rFonts w:ascii="仿宋" w:eastAsia="仿宋" w:hAnsi="仿宋" w:cs="仿宋" w:hint="eastAsia"/>
            <w:lang w:eastAsia="zh-CN"/>
          </w:rPr>
          <w:t>(二)、研发周期长</w:t>
        </w:r>
        <w:r>
          <w:tab/>
        </w:r>
        <w:r>
          <w:fldChar w:fldCharType="begin"/>
        </w:r>
        <w:r>
          <w:instrText xml:space="preserve"> PAGEREF _Toc10263 \h </w:instrText>
        </w:r>
        <w:r>
          <w:fldChar w:fldCharType="separate"/>
        </w:r>
        <w:r>
          <w:t>33</w:t>
        </w:r>
        <w:r>
          <w:fldChar w:fldCharType="end"/>
        </w:r>
      </w:hyperlink>
    </w:p>
    <w:p>
      <w:pPr>
        <w:pStyle w:val="TOC2"/>
        <w:tabs>
          <w:tab w:val="right" w:leader="dot" w:pos="8306"/>
        </w:tabs>
      </w:pPr>
      <w:hyperlink w:anchor="_Toc29462" w:history="1">
        <w:r>
          <w:rPr>
            <w:rFonts w:ascii="仿宋" w:eastAsia="仿宋" w:hAnsi="仿宋" w:cs="仿宋" w:hint="eastAsia"/>
            <w:lang w:eastAsia="zh-CN"/>
          </w:rPr>
          <w:t>(三)、市场风险大</w:t>
        </w:r>
        <w:r>
          <w:tab/>
        </w:r>
        <w:r>
          <w:fldChar w:fldCharType="begin"/>
        </w:r>
        <w:r>
          <w:instrText xml:space="preserve"> PAGEREF _Toc29462 \h </w:instrText>
        </w:r>
        <w:r>
          <w:fldChar w:fldCharType="separate"/>
        </w:r>
        <w:r>
          <w:t>34</w:t>
        </w:r>
        <w:r>
          <w:fldChar w:fldCharType="end"/>
        </w:r>
      </w:hyperlink>
    </w:p>
    <w:p>
      <w:pPr>
        <w:pStyle w:val="TOC2"/>
        <w:tabs>
          <w:tab w:val="right" w:leader="dot" w:pos="8306"/>
        </w:tabs>
      </w:pPr>
      <w:hyperlink w:anchor="_Toc18819" w:history="1">
        <w:r>
          <w:rPr>
            <w:rFonts w:ascii="仿宋" w:eastAsia="仿宋" w:hAnsi="仿宋" w:cs="仿宋" w:hint="eastAsia"/>
            <w:lang w:eastAsia="zh-CN"/>
          </w:rPr>
          <w:t>(四)、利润率高</w:t>
        </w:r>
        <w:r>
          <w:tab/>
        </w:r>
        <w:r>
          <w:fldChar w:fldCharType="begin"/>
        </w:r>
        <w:r>
          <w:instrText xml:space="preserve"> PAGEREF _Toc18819 \h </w:instrText>
        </w:r>
        <w:r>
          <w:fldChar w:fldCharType="separate"/>
        </w:r>
        <w:r>
          <w:t>37</w:t>
        </w:r>
        <w:r>
          <w:fldChar w:fldCharType="end"/>
        </w:r>
      </w:hyperlink>
    </w:p>
    <w:p>
      <w:pPr>
        <w:pStyle w:val="TOC1"/>
        <w:tabs>
          <w:tab w:val="right" w:leader="dot" w:pos="8306"/>
        </w:tabs>
      </w:pPr>
      <w:hyperlink w:anchor="_Toc13044" w:history="1">
        <w:r>
          <w:rPr>
            <w:rFonts w:ascii="仿宋" w:eastAsia="仿宋" w:hAnsi="仿宋" w:cs="仿宋" w:hint="eastAsia"/>
            <w:lang w:eastAsia="zh-CN"/>
          </w:rPr>
          <w:t>九、设备驱动程序项目人力资源管理</w:t>
        </w:r>
        <w:r>
          <w:tab/>
        </w:r>
        <w:r>
          <w:fldChar w:fldCharType="begin"/>
        </w:r>
        <w:r>
          <w:instrText xml:space="preserve"> PAGEREF _Toc13044 \h </w:instrText>
        </w:r>
        <w:r>
          <w:fldChar w:fldCharType="separate"/>
        </w:r>
        <w:r>
          <w:t>39</w:t>
        </w:r>
        <w:r>
          <w:fldChar w:fldCharType="end"/>
        </w:r>
      </w:hyperlink>
    </w:p>
    <w:p>
      <w:pPr>
        <w:pStyle w:val="TOC2"/>
        <w:tabs>
          <w:tab w:val="right" w:leader="dot" w:pos="8306"/>
        </w:tabs>
      </w:pPr>
      <w:hyperlink w:anchor="_Toc14247" w:history="1">
        <w:r>
          <w:rPr>
            <w:rFonts w:ascii="仿宋" w:eastAsia="仿宋" w:hAnsi="仿宋" w:cs="仿宋" w:hint="eastAsia"/>
            <w:lang w:eastAsia="zh-CN"/>
          </w:rPr>
          <w:t>(一)、建立健全的预算管理制度</w:t>
        </w:r>
        <w:r>
          <w:tab/>
        </w:r>
        <w:r>
          <w:fldChar w:fldCharType="begin"/>
        </w:r>
        <w:r>
          <w:instrText xml:space="preserve"> PAGEREF _Toc14247 \h </w:instrText>
        </w:r>
        <w:r>
          <w:fldChar w:fldCharType="separate"/>
        </w:r>
        <w:r>
          <w:t>39</w:t>
        </w:r>
        <w:r>
          <w:fldChar w:fldCharType="end"/>
        </w:r>
      </w:hyperlink>
    </w:p>
    <w:p>
      <w:pPr>
        <w:pStyle w:val="TOC2"/>
        <w:tabs>
          <w:tab w:val="right" w:leader="dot" w:pos="8306"/>
        </w:tabs>
      </w:pPr>
      <w:hyperlink w:anchor="_Toc4326" w:history="1">
        <w:r>
          <w:rPr>
            <w:rFonts w:ascii="仿宋" w:eastAsia="仿宋" w:hAnsi="仿宋" w:cs="仿宋" w:hint="eastAsia"/>
            <w:lang w:eastAsia="zh-CN"/>
          </w:rPr>
          <w:t>(二)、加强资金流动监控</w:t>
        </w:r>
        <w:r>
          <w:tab/>
        </w:r>
        <w:r>
          <w:fldChar w:fldCharType="begin"/>
        </w:r>
        <w:r>
          <w:instrText xml:space="preserve"> PAGEREF _Toc4326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9" w:history="1">
        <w:r>
          <w:rPr>
            <w:rFonts w:ascii="仿宋" w:eastAsia="仿宋" w:hAnsi="仿宋" w:cs="仿宋" w:hint="eastAsia"/>
            <w:lang w:eastAsia="zh-CN"/>
          </w:rPr>
          <w:t>(三)、制定完善的风险控制机制</w:t>
        </w:r>
        <w:r>
          <w:tab/>
        </w:r>
        <w:r>
          <w:fldChar w:fldCharType="begin"/>
        </w:r>
        <w:r>
          <w:instrText xml:space="preserve"> PAGEREF _Toc4049 \h </w:instrText>
        </w:r>
        <w:r>
          <w:fldChar w:fldCharType="separate"/>
        </w:r>
        <w:r>
          <w:t>42</w:t>
        </w:r>
        <w:r>
          <w:fldChar w:fldCharType="end"/>
        </w:r>
      </w:hyperlink>
    </w:p>
    <w:p>
      <w:pPr>
        <w:pStyle w:val="TOC2"/>
        <w:tabs>
          <w:tab w:val="right" w:leader="dot" w:pos="8306"/>
        </w:tabs>
      </w:pPr>
      <w:hyperlink w:anchor="_Toc28940" w:history="1">
        <w:r>
          <w:rPr>
            <w:rFonts w:ascii="仿宋" w:eastAsia="仿宋" w:hAnsi="仿宋" w:cs="仿宋" w:hint="eastAsia"/>
            <w:lang w:eastAsia="zh-CN"/>
          </w:rPr>
          <w:t>(四)、优化成本管理</w:t>
        </w:r>
        <w:r>
          <w:tab/>
        </w:r>
        <w:r>
          <w:fldChar w:fldCharType="begin"/>
        </w:r>
        <w:r>
          <w:instrText xml:space="preserve"> PAGEREF _Toc28940 \h </w:instrText>
        </w:r>
        <w:r>
          <w:fldChar w:fldCharType="separate"/>
        </w:r>
        <w:r>
          <w:t>43</w:t>
        </w:r>
        <w:r>
          <w:fldChar w:fldCharType="end"/>
        </w:r>
      </w:hyperlink>
    </w:p>
    <w:p>
      <w:pPr>
        <w:pStyle w:val="TOC1"/>
        <w:tabs>
          <w:tab w:val="right" w:leader="dot" w:pos="8306"/>
        </w:tabs>
      </w:pPr>
      <w:hyperlink w:anchor="_Toc31127" w:history="1">
        <w:r>
          <w:rPr>
            <w:rFonts w:ascii="仿宋" w:eastAsia="仿宋" w:hAnsi="仿宋" w:cs="仿宋" w:hint="eastAsia"/>
            <w:lang w:eastAsia="zh-CN"/>
          </w:rPr>
          <w:t>十、设备驱动程序项目计划安排</w:t>
        </w:r>
        <w:r>
          <w:tab/>
        </w:r>
        <w:r>
          <w:fldChar w:fldCharType="begin"/>
        </w:r>
        <w:r>
          <w:instrText xml:space="preserve"> PAGEREF _Toc31127 \h </w:instrText>
        </w:r>
        <w:r>
          <w:fldChar w:fldCharType="separate"/>
        </w:r>
        <w:r>
          <w:t>45</w:t>
        </w:r>
        <w:r>
          <w:fldChar w:fldCharType="end"/>
        </w:r>
      </w:hyperlink>
    </w:p>
    <w:p>
      <w:pPr>
        <w:pStyle w:val="TOC2"/>
        <w:tabs>
          <w:tab w:val="right" w:leader="dot" w:pos="8306"/>
        </w:tabs>
      </w:pPr>
      <w:hyperlink w:anchor="_Toc18609" w:history="1">
        <w:r>
          <w:rPr>
            <w:rFonts w:ascii="仿宋" w:eastAsia="仿宋" w:hAnsi="仿宋" w:cs="仿宋" w:hint="eastAsia"/>
            <w:lang w:eastAsia="zh-CN"/>
          </w:rPr>
          <w:t>(一)、建设周期</w:t>
        </w:r>
        <w:r>
          <w:tab/>
        </w:r>
        <w:r>
          <w:fldChar w:fldCharType="begin"/>
        </w:r>
        <w:r>
          <w:instrText xml:space="preserve"> PAGEREF _Toc18609 \h </w:instrText>
        </w:r>
        <w:r>
          <w:fldChar w:fldCharType="separate"/>
        </w:r>
        <w:r>
          <w:t>45</w:t>
        </w:r>
        <w:r>
          <w:fldChar w:fldCharType="end"/>
        </w:r>
      </w:hyperlink>
    </w:p>
    <w:p>
      <w:pPr>
        <w:pStyle w:val="TOC2"/>
        <w:tabs>
          <w:tab w:val="right" w:leader="dot" w:pos="8306"/>
        </w:tabs>
      </w:pPr>
      <w:hyperlink w:anchor="_Toc6372" w:history="1">
        <w:r>
          <w:rPr>
            <w:rFonts w:ascii="仿宋" w:eastAsia="仿宋" w:hAnsi="仿宋" w:cs="仿宋" w:hint="eastAsia"/>
            <w:lang w:eastAsia="zh-CN"/>
          </w:rPr>
          <w:t>(二)、建设进度</w:t>
        </w:r>
        <w:r>
          <w:tab/>
        </w:r>
        <w:r>
          <w:fldChar w:fldCharType="begin"/>
        </w:r>
        <w:r>
          <w:instrText xml:space="preserve"> PAGEREF _Toc6372 \h </w:instrText>
        </w:r>
        <w:r>
          <w:fldChar w:fldCharType="separate"/>
        </w:r>
        <w:r>
          <w:t>46</w:t>
        </w:r>
        <w:r>
          <w:fldChar w:fldCharType="end"/>
        </w:r>
      </w:hyperlink>
    </w:p>
    <w:p>
      <w:pPr>
        <w:pStyle w:val="TOC2"/>
        <w:tabs>
          <w:tab w:val="right" w:leader="dot" w:pos="8306"/>
        </w:tabs>
      </w:pPr>
      <w:hyperlink w:anchor="_Toc18614" w:history="1">
        <w:r>
          <w:rPr>
            <w:rFonts w:ascii="仿宋" w:eastAsia="仿宋" w:hAnsi="仿宋" w:cs="仿宋" w:hint="eastAsia"/>
            <w:lang w:eastAsia="zh-CN"/>
          </w:rPr>
          <w:t>(三)、进度安排注意事项</w:t>
        </w:r>
        <w:r>
          <w:tab/>
        </w:r>
        <w:r>
          <w:fldChar w:fldCharType="begin"/>
        </w:r>
        <w:r>
          <w:instrText xml:space="preserve"> PAGEREF _Toc18614 \h </w:instrText>
        </w:r>
        <w:r>
          <w:fldChar w:fldCharType="separate"/>
        </w:r>
        <w:r>
          <w:t>47</w:t>
        </w:r>
        <w:r>
          <w:fldChar w:fldCharType="end"/>
        </w:r>
      </w:hyperlink>
    </w:p>
    <w:p>
      <w:pPr>
        <w:pStyle w:val="TOC2"/>
        <w:tabs>
          <w:tab w:val="right" w:leader="dot" w:pos="8306"/>
        </w:tabs>
      </w:pPr>
      <w:hyperlink w:anchor="_Toc3373" w:history="1">
        <w:r>
          <w:rPr>
            <w:rFonts w:ascii="仿宋" w:eastAsia="仿宋" w:hAnsi="仿宋" w:cs="仿宋" w:hint="eastAsia"/>
            <w:lang w:eastAsia="zh-CN"/>
          </w:rPr>
          <w:t>(四)、人力资源配置</w:t>
        </w:r>
        <w:r>
          <w:tab/>
        </w:r>
        <w:r>
          <w:fldChar w:fldCharType="begin"/>
        </w:r>
        <w:r>
          <w:instrText xml:space="preserve"> PAGEREF _Toc3373 \h </w:instrText>
        </w:r>
        <w:r>
          <w:fldChar w:fldCharType="separate"/>
        </w:r>
        <w:r>
          <w:t>48</w:t>
        </w:r>
        <w:r>
          <w:fldChar w:fldCharType="end"/>
        </w:r>
      </w:hyperlink>
    </w:p>
    <w:p>
      <w:pPr>
        <w:pStyle w:val="TOC1"/>
        <w:tabs>
          <w:tab w:val="right" w:leader="dot" w:pos="8306"/>
        </w:tabs>
      </w:pPr>
      <w:hyperlink w:anchor="_Toc25711" w:history="1">
        <w:r>
          <w:rPr>
            <w:rFonts w:ascii="仿宋" w:eastAsia="仿宋" w:hAnsi="仿宋" w:cs="仿宋" w:hint="eastAsia"/>
            <w:lang w:eastAsia="zh-CN"/>
          </w:rPr>
          <w:t>十一、设备驱动程序项目人力资源培养与发展</w:t>
        </w:r>
        <w:r>
          <w:tab/>
        </w:r>
        <w:r>
          <w:fldChar w:fldCharType="begin"/>
        </w:r>
        <w:r>
          <w:instrText xml:space="preserve"> PAGEREF _Toc25711 \h </w:instrText>
        </w:r>
        <w:r>
          <w:fldChar w:fldCharType="separate"/>
        </w:r>
        <w:r>
          <w:t>49</w:t>
        </w:r>
        <w:r>
          <w:fldChar w:fldCharType="end"/>
        </w:r>
      </w:hyperlink>
    </w:p>
    <w:p>
      <w:pPr>
        <w:pStyle w:val="TOC2"/>
        <w:tabs>
          <w:tab w:val="right" w:leader="dot" w:pos="8306"/>
        </w:tabs>
      </w:pPr>
      <w:hyperlink w:anchor="_Toc20322" w:history="1">
        <w:r>
          <w:rPr>
            <w:rFonts w:ascii="仿宋" w:eastAsia="仿宋" w:hAnsi="仿宋" w:cs="仿宋" w:hint="eastAsia"/>
            <w:lang w:eastAsia="zh-CN"/>
          </w:rPr>
          <w:t>(一)、人才需求与规划</w:t>
        </w:r>
        <w:r>
          <w:tab/>
        </w:r>
        <w:r>
          <w:fldChar w:fldCharType="begin"/>
        </w:r>
        <w:r>
          <w:instrText xml:space="preserve"> PAGEREF _Toc20322 \h </w:instrText>
        </w:r>
        <w:r>
          <w:fldChar w:fldCharType="separate"/>
        </w:r>
        <w:r>
          <w:t>49</w:t>
        </w:r>
        <w:r>
          <w:fldChar w:fldCharType="end"/>
        </w:r>
      </w:hyperlink>
    </w:p>
    <w:p>
      <w:pPr>
        <w:pStyle w:val="TOC2"/>
        <w:tabs>
          <w:tab w:val="right" w:leader="dot" w:pos="8306"/>
        </w:tabs>
      </w:pPr>
      <w:hyperlink w:anchor="_Toc24658" w:history="1">
        <w:r>
          <w:rPr>
            <w:rFonts w:ascii="仿宋" w:eastAsia="仿宋" w:hAnsi="仿宋" w:cs="仿宋" w:hint="eastAsia"/>
            <w:lang w:eastAsia="zh-CN"/>
          </w:rPr>
          <w:t>(二)、培训与发展计划</w:t>
        </w:r>
        <w:r>
          <w:tab/>
        </w:r>
        <w:r>
          <w:fldChar w:fldCharType="begin"/>
        </w:r>
        <w:r>
          <w:instrText xml:space="preserve"> PAGEREF _Toc24658 \h </w:instrText>
        </w:r>
        <w:r>
          <w:fldChar w:fldCharType="separate"/>
        </w:r>
        <w:r>
          <w:t>50</w:t>
        </w:r>
        <w:r>
          <w:fldChar w:fldCharType="end"/>
        </w:r>
      </w:hyperlink>
    </w:p>
    <w:p>
      <w:pPr>
        <w:pStyle w:val="TOC1"/>
        <w:tabs>
          <w:tab w:val="right" w:leader="dot" w:pos="8306"/>
        </w:tabs>
      </w:pPr>
      <w:hyperlink w:anchor="_Toc3163" w:history="1">
        <w:r>
          <w:rPr>
            <w:rFonts w:ascii="仿宋" w:eastAsia="仿宋" w:hAnsi="仿宋" w:cs="仿宋" w:hint="eastAsia"/>
            <w:lang w:eastAsia="zh-CN"/>
          </w:rPr>
          <w:t>十二、设备驱动程序项目社会影响</w:t>
        </w:r>
        <w:r>
          <w:tab/>
        </w:r>
        <w:r>
          <w:fldChar w:fldCharType="begin"/>
        </w:r>
        <w:r>
          <w:instrText xml:space="preserve"> PAGEREF _Toc3163 \h </w:instrText>
        </w:r>
        <w:r>
          <w:fldChar w:fldCharType="separate"/>
        </w:r>
        <w:r>
          <w:t>50</w:t>
        </w:r>
        <w:r>
          <w:fldChar w:fldCharType="end"/>
        </w:r>
      </w:hyperlink>
    </w:p>
    <w:p>
      <w:pPr>
        <w:pStyle w:val="TOC2"/>
        <w:tabs>
          <w:tab w:val="right" w:leader="dot" w:pos="8306"/>
        </w:tabs>
      </w:pPr>
      <w:hyperlink w:anchor="_Toc12066" w:history="1">
        <w:r>
          <w:rPr>
            <w:rFonts w:ascii="仿宋" w:eastAsia="仿宋" w:hAnsi="仿宋" w:cs="仿宋" w:hint="eastAsia"/>
            <w:lang w:eastAsia="zh-CN"/>
          </w:rPr>
          <w:t>(一)、社会责任与义务</w:t>
        </w:r>
        <w:r>
          <w:tab/>
        </w:r>
        <w:r>
          <w:fldChar w:fldCharType="begin"/>
        </w:r>
        <w:r>
          <w:instrText xml:space="preserve"> PAGEREF _Toc12066 \h </w:instrText>
        </w:r>
        <w:r>
          <w:fldChar w:fldCharType="separate"/>
        </w:r>
        <w:r>
          <w:t>50</w:t>
        </w:r>
        <w:r>
          <w:fldChar w:fldCharType="end"/>
        </w:r>
      </w:hyperlink>
    </w:p>
    <w:p>
      <w:pPr>
        <w:pStyle w:val="TOC2"/>
        <w:tabs>
          <w:tab w:val="right" w:leader="dot" w:pos="8306"/>
        </w:tabs>
      </w:pPr>
      <w:hyperlink w:anchor="_Toc18393" w:history="1">
        <w:r>
          <w:rPr>
            <w:rFonts w:ascii="仿宋" w:eastAsia="仿宋" w:hAnsi="仿宋" w:cs="仿宋" w:hint="eastAsia"/>
            <w:lang w:eastAsia="zh-CN"/>
          </w:rPr>
          <w:t>(二)、社会参与与沟通</w:t>
        </w:r>
        <w:r>
          <w:tab/>
        </w:r>
        <w:r>
          <w:fldChar w:fldCharType="begin"/>
        </w:r>
        <w:r>
          <w:instrText xml:space="preserve"> PAGEREF _Toc18393 \h </w:instrText>
        </w:r>
        <w:r>
          <w:fldChar w:fldCharType="separate"/>
        </w:r>
        <w:r>
          <w:t>51</w:t>
        </w:r>
        <w:r>
          <w:fldChar w:fldCharType="end"/>
        </w:r>
      </w:hyperlink>
    </w:p>
    <w:p>
      <w:pPr>
        <w:pStyle w:val="TOC1"/>
        <w:tabs>
          <w:tab w:val="right" w:leader="dot" w:pos="8306"/>
        </w:tabs>
      </w:pPr>
      <w:hyperlink w:anchor="_Toc22913" w:history="1">
        <w:r>
          <w:rPr>
            <w:rFonts w:ascii="仿宋" w:eastAsia="仿宋" w:hAnsi="仿宋" w:cs="仿宋" w:hint="eastAsia"/>
            <w:lang w:eastAsia="zh-CN"/>
          </w:rPr>
          <w:t>十三、风险识别与分类</w:t>
        </w:r>
        <w:r>
          <w:tab/>
        </w:r>
        <w:r>
          <w:fldChar w:fldCharType="begin"/>
        </w:r>
        <w:r>
          <w:instrText xml:space="preserve"> PAGEREF _Toc22913 \h </w:instrText>
        </w:r>
        <w:r>
          <w:fldChar w:fldCharType="separate"/>
        </w:r>
        <w:r>
          <w:t>52</w:t>
        </w:r>
        <w:r>
          <w:fldChar w:fldCharType="end"/>
        </w:r>
      </w:hyperlink>
    </w:p>
    <w:p>
      <w:pPr>
        <w:pStyle w:val="TOC2"/>
        <w:tabs>
          <w:tab w:val="right" w:leader="dot" w:pos="8306"/>
        </w:tabs>
      </w:pPr>
      <w:hyperlink w:anchor="_Toc13388" w:history="1">
        <w:r>
          <w:rPr>
            <w:rFonts w:ascii="仿宋" w:eastAsia="仿宋" w:hAnsi="仿宋" w:cs="仿宋" w:hint="eastAsia"/>
            <w:lang w:eastAsia="zh-CN"/>
          </w:rPr>
          <w:t>(一)、风险识别</w:t>
        </w:r>
        <w:r>
          <w:tab/>
        </w:r>
        <w:r>
          <w:fldChar w:fldCharType="begin"/>
        </w:r>
        <w:r>
          <w:instrText xml:space="preserve"> PAGEREF _Toc13388 \h </w:instrText>
        </w:r>
        <w:r>
          <w:fldChar w:fldCharType="separate"/>
        </w:r>
        <w:r>
          <w:t>52</w:t>
        </w:r>
        <w:r>
          <w:fldChar w:fldCharType="end"/>
        </w:r>
      </w:hyperlink>
    </w:p>
    <w:p>
      <w:pPr>
        <w:pStyle w:val="TOC2"/>
        <w:tabs>
          <w:tab w:val="right" w:leader="dot" w:pos="8306"/>
        </w:tabs>
      </w:pPr>
      <w:hyperlink w:anchor="_Toc19219" w:history="1">
        <w:r>
          <w:rPr>
            <w:rFonts w:ascii="仿宋" w:eastAsia="仿宋" w:hAnsi="仿宋" w:cs="仿宋" w:hint="eastAsia"/>
            <w:lang w:eastAsia="zh-CN"/>
          </w:rPr>
          <w:t>(二)、风险分类</w:t>
        </w:r>
        <w:r>
          <w:tab/>
        </w:r>
        <w:r>
          <w:fldChar w:fldCharType="begin"/>
        </w:r>
        <w:r>
          <w:instrText xml:space="preserve"> PAGEREF _Toc19219 \h </w:instrText>
        </w:r>
        <w:r>
          <w:fldChar w:fldCharType="separate"/>
        </w:r>
        <w:r>
          <w:t>53</w:t>
        </w:r>
        <w:r>
          <w:fldChar w:fldCharType="end"/>
        </w:r>
      </w:hyperlink>
    </w:p>
    <w:p>
      <w:pPr>
        <w:pStyle w:val="TOC1"/>
        <w:tabs>
          <w:tab w:val="right" w:leader="dot" w:pos="8306"/>
        </w:tabs>
      </w:pPr>
      <w:hyperlink w:anchor="_Toc19961" w:history="1">
        <w:r>
          <w:rPr>
            <w:rFonts w:ascii="仿宋" w:eastAsia="仿宋" w:hAnsi="仿宋" w:cs="仿宋" w:hint="eastAsia"/>
            <w:lang w:eastAsia="zh-CN"/>
          </w:rPr>
          <w:t>十四、设备驱动程序项目工程方案分析</w:t>
        </w:r>
        <w:r>
          <w:tab/>
        </w:r>
        <w:r>
          <w:fldChar w:fldCharType="begin"/>
        </w:r>
        <w:r>
          <w:instrText xml:space="preserve"> PAGEREF _Toc19961 \h </w:instrText>
        </w:r>
        <w:r>
          <w:fldChar w:fldCharType="separate"/>
        </w:r>
        <w:r>
          <w:t>55</w:t>
        </w:r>
        <w:r>
          <w:fldChar w:fldCharType="end"/>
        </w:r>
      </w:hyperlink>
    </w:p>
    <w:p>
      <w:pPr>
        <w:pStyle w:val="TOC2"/>
        <w:tabs>
          <w:tab w:val="right" w:leader="dot" w:pos="8306"/>
        </w:tabs>
      </w:pPr>
      <w:hyperlink w:anchor="_Toc31114" w:history="1">
        <w:r>
          <w:rPr>
            <w:rFonts w:ascii="仿宋" w:eastAsia="仿宋" w:hAnsi="仿宋" w:cs="仿宋" w:hint="eastAsia"/>
            <w:lang w:eastAsia="zh-CN"/>
          </w:rPr>
          <w:t>(一)、建筑工程设计原则</w:t>
        </w:r>
        <w:r>
          <w:tab/>
        </w:r>
        <w:r>
          <w:fldChar w:fldCharType="begin"/>
        </w:r>
        <w:r>
          <w:instrText xml:space="preserve"> PAGEREF _Toc31114 \h </w:instrText>
        </w:r>
        <w:r>
          <w:fldChar w:fldCharType="separate"/>
        </w:r>
        <w:r>
          <w:t>55</w:t>
        </w:r>
        <w:r>
          <w:fldChar w:fldCharType="end"/>
        </w:r>
      </w:hyperlink>
    </w:p>
    <w:p>
      <w:pPr>
        <w:pStyle w:val="TOC2"/>
        <w:tabs>
          <w:tab w:val="right" w:leader="dot" w:pos="8306"/>
        </w:tabs>
      </w:pPr>
      <w:hyperlink w:anchor="_Toc31805" w:history="1">
        <w:r>
          <w:rPr>
            <w:rFonts w:ascii="仿宋" w:eastAsia="仿宋" w:hAnsi="仿宋" w:cs="仿宋" w:hint="eastAsia"/>
            <w:lang w:eastAsia="zh-CN"/>
          </w:rPr>
          <w:t>(二)、土建工程建设指标</w:t>
        </w:r>
        <w:r>
          <w:tab/>
        </w:r>
        <w:r>
          <w:fldChar w:fldCharType="begin"/>
        </w:r>
        <w:r>
          <w:instrText xml:space="preserve"> PAGEREF _Toc31805 \h </w:instrText>
        </w:r>
        <w:r>
          <w:fldChar w:fldCharType="separate"/>
        </w:r>
        <w:r>
          <w:t>58</w:t>
        </w:r>
        <w:r>
          <w:fldChar w:fldCharType="end"/>
        </w:r>
      </w:hyperlink>
    </w:p>
    <w:p>
      <w:pPr>
        <w:pStyle w:val="TOC1"/>
        <w:tabs>
          <w:tab w:val="right" w:leader="dot" w:pos="8306"/>
        </w:tabs>
      </w:pPr>
      <w:hyperlink w:anchor="_Toc15710" w:history="1">
        <w:r>
          <w:rPr>
            <w:rFonts w:ascii="仿宋" w:eastAsia="仿宋" w:hAnsi="仿宋" w:cs="仿宋" w:hint="eastAsia"/>
            <w:lang w:eastAsia="zh-CN"/>
          </w:rPr>
          <w:t>十五、设备驱动程序项目变更管理</w:t>
        </w:r>
        <w:r>
          <w:tab/>
        </w:r>
        <w:r>
          <w:fldChar w:fldCharType="begin"/>
        </w:r>
        <w:r>
          <w:instrText xml:space="preserve"> PAGEREF _Toc15710 \h </w:instrText>
        </w:r>
        <w:r>
          <w:fldChar w:fldCharType="separate"/>
        </w:r>
        <w:r>
          <w:t>60</w:t>
        </w:r>
        <w:r>
          <w:fldChar w:fldCharType="end"/>
        </w:r>
      </w:hyperlink>
    </w:p>
    <w:p>
      <w:pPr>
        <w:pStyle w:val="TOC2"/>
        <w:tabs>
          <w:tab w:val="right" w:leader="dot" w:pos="8306"/>
        </w:tabs>
      </w:pPr>
      <w:hyperlink w:anchor="_Toc20992" w:history="1">
        <w:r>
          <w:rPr>
            <w:rFonts w:ascii="仿宋" w:eastAsia="仿宋" w:hAnsi="仿宋" w:cs="仿宋" w:hint="eastAsia"/>
            <w:lang w:eastAsia="zh-CN"/>
          </w:rPr>
          <w:t>(一)、变更申请与评估</w:t>
        </w:r>
        <w:r>
          <w:tab/>
        </w:r>
        <w:r>
          <w:fldChar w:fldCharType="begin"/>
        </w:r>
        <w:r>
          <w:instrText xml:space="preserve"> PAGEREF _Toc20992 \h </w:instrText>
        </w:r>
        <w:r>
          <w:fldChar w:fldCharType="separate"/>
        </w:r>
        <w:r>
          <w:t>60</w:t>
        </w:r>
        <w:r>
          <w:fldChar w:fldCharType="end"/>
        </w:r>
      </w:hyperlink>
    </w:p>
    <w:p>
      <w:pPr>
        <w:pStyle w:val="TOC2"/>
        <w:tabs>
          <w:tab w:val="right" w:leader="dot" w:pos="8306"/>
        </w:tabs>
      </w:pPr>
      <w:hyperlink w:anchor="_Toc12541" w:history="1">
        <w:r>
          <w:rPr>
            <w:rFonts w:ascii="仿宋" w:eastAsia="仿宋" w:hAnsi="仿宋" w:cs="仿宋" w:hint="eastAsia"/>
            <w:lang w:eastAsia="zh-CN"/>
          </w:rPr>
          <w:t>(二)、变更实施与控制</w:t>
        </w:r>
        <w:r>
          <w:tab/>
        </w:r>
        <w:r>
          <w:fldChar w:fldCharType="begin"/>
        </w:r>
        <w:r>
          <w:instrText xml:space="preserve"> PAGEREF _Toc12541 \h </w:instrText>
        </w:r>
        <w:r>
          <w:fldChar w:fldCharType="separate"/>
        </w:r>
        <w:r>
          <w:t>61</w:t>
        </w:r>
        <w:r>
          <w:fldChar w:fldCharType="end"/>
        </w:r>
      </w:hyperlink>
    </w:p>
    <w:p>
      <w:pPr>
        <w:pStyle w:val="TOC1"/>
        <w:tabs>
          <w:tab w:val="right" w:leader="dot" w:pos="8306"/>
        </w:tabs>
      </w:pPr>
      <w:hyperlink w:anchor="_Toc3726" w:history="1">
        <w:r>
          <w:rPr>
            <w:rFonts w:ascii="仿宋" w:eastAsia="仿宋" w:hAnsi="仿宋" w:cs="仿宋" w:hint="eastAsia"/>
            <w:lang w:eastAsia="zh-CN"/>
          </w:rPr>
          <w:t>十六、设备驱动程序项目治理与监督</w:t>
        </w:r>
        <w:r>
          <w:tab/>
        </w:r>
        <w:r>
          <w:fldChar w:fldCharType="begin"/>
        </w:r>
        <w:r>
          <w:instrText xml:space="preserve"> PAGEREF _Toc3726 \h </w:instrText>
        </w:r>
        <w:r>
          <w:fldChar w:fldCharType="separate"/>
        </w:r>
        <w:r>
          <w:t>61</w:t>
        </w:r>
        <w:r>
          <w:fldChar w:fldCharType="end"/>
        </w:r>
      </w:hyperlink>
    </w:p>
    <w:p>
      <w:pPr>
        <w:pStyle w:val="TOC2"/>
        <w:tabs>
          <w:tab w:val="right" w:leader="dot" w:pos="8306"/>
        </w:tabs>
      </w:pPr>
      <w:hyperlink w:anchor="_Toc21168" w:history="1">
        <w:r>
          <w:rPr>
            <w:rFonts w:ascii="仿宋" w:eastAsia="仿宋" w:hAnsi="仿宋" w:cs="仿宋" w:hint="eastAsia"/>
            <w:lang w:eastAsia="zh-CN"/>
          </w:rPr>
          <w:t>(一)、设备驱动程序项目治理结构</w:t>
        </w:r>
        <w:r>
          <w:tab/>
        </w:r>
        <w:r>
          <w:fldChar w:fldCharType="begin"/>
        </w:r>
        <w:r>
          <w:instrText xml:space="preserve"> PAGEREF _Toc21168 \h </w:instrText>
        </w:r>
        <w:r>
          <w:fldChar w:fldCharType="separate"/>
        </w:r>
        <w:r>
          <w:t>61</w:t>
        </w:r>
        <w:r>
          <w:fldChar w:fldCharType="end"/>
        </w:r>
      </w:hyperlink>
    </w:p>
    <w:p>
      <w:pPr>
        <w:pStyle w:val="TOC2"/>
        <w:tabs>
          <w:tab w:val="right" w:leader="dot" w:pos="8306"/>
        </w:tabs>
      </w:pPr>
      <w:hyperlink w:anchor="_Toc19061" w:history="1">
        <w:r>
          <w:rPr>
            <w:rFonts w:ascii="仿宋" w:eastAsia="仿宋" w:hAnsi="仿宋" w:cs="仿宋" w:hint="eastAsia"/>
            <w:lang w:eastAsia="zh-CN"/>
          </w:rPr>
          <w:t>(二)、监督与审计</w:t>
        </w:r>
        <w:r>
          <w:tab/>
        </w:r>
        <w:r>
          <w:fldChar w:fldCharType="begin"/>
        </w:r>
        <w:r>
          <w:instrText xml:space="preserve"> PAGEREF _Toc19061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51"/>
      <w:r>
        <w:rPr>
          <w:rFonts w:ascii="仿宋" w:eastAsia="仿宋" w:hAnsi="仿宋" w:cs="仿宋" w:hint="eastAsia"/>
          <w:sz w:val="28"/>
          <w:lang w:eastAsia="zh-CN"/>
        </w:rPr>
        <w:t>一、设备驱动程序项目选址可行性分析</w:t>
      </w:r>
      <w:bookmarkEnd w:id="2"/>
    </w:p>
    <w:p>
      <w:pPr>
        <w:pStyle w:val="Heading2"/>
        <w:rPr>
          <w:rFonts w:ascii="仿宋" w:eastAsia="仿宋" w:hAnsi="仿宋" w:cs="仿宋" w:hint="eastAsia"/>
          <w:lang w:eastAsia="zh-CN"/>
        </w:rPr>
      </w:pPr>
      <w:bookmarkStart w:id="3" w:name="_Toc4880"/>
      <w:r>
        <w:rPr>
          <w:rFonts w:ascii="仿宋" w:eastAsia="仿宋" w:hAnsi="仿宋" w:cs="仿宋" w:hint="eastAsia"/>
          <w:lang w:eastAsia="zh-CN"/>
        </w:rPr>
        <w:t>(一)、设备驱动程序项目选址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该设备驱动程序项目选址位于XX省XX市XX区XXX街道</w:t>
      </w:r>
    </w:p>
    <w:p>
      <w:pPr>
        <w:pStyle w:val="Heading2"/>
        <w:ind w:firstLine="560" w:firstLineChars="200"/>
        <w:rPr>
          <w:rFonts w:ascii="仿宋" w:eastAsia="仿宋" w:hAnsi="仿宋" w:cs="仿宋" w:hint="eastAsia"/>
          <w:sz w:val="28"/>
          <w:lang w:eastAsia="zh-CN"/>
        </w:rPr>
      </w:pPr>
      <w:bookmarkStart w:id="4" w:name="_Toc203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设备驱动程序项目的征地面积将根据设备驱动程序项目的实际规模和需求进行精确规划。具体面积XXX平方米，旨在确保设备驱动程序项目不仅能够满足当前的发展需求，还能够预留空间以适应未来的扩展。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净用地面积是在征地面积基础上去除不可利用面积后的实际可开发用地。具体面积XXX平方米，考虑到环保、交通、安全等多方面因素，以确保设备驱动程序项目在整体利用效率上达到最优。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设备驱动程序项目计划建设的建筑总规模具体面积XXX平方米。这一规模的确定综合考虑了设备驱动程序项目的性质、规模，以及城市规划的相关要求，确保建筑布局与周边环境协调一致。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绿地率是设备驱动程序项目用地中被规划为绿地的比例。具体面积XXX平方米，旨在通过合理规划绿地，改善设备驱动程序项目周边环境，提升居民生活质量，并符合城市整体绿化规划。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容积率是用地上可以建设的建筑总体积与用地面积之比。具体面积XXX，通过合理的容积率规划，确保设备驱动程序项目建筑规模与周边环境和谐共生。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设备驱动程序项目选址与当地城市规划相一致，具体面积XXX平方米。通过与城市规划部门深入沟通，确保设备驱动程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设备驱动程序项目选址符合当地产业政策，具体面积XXX平方米。这包括设备驱动程序项目对当地经济的促进作用，以及对相关产业的带动效应，确保设备驱动程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用地总体要求必须符合环保和可持续发展的原则，具体面积XXX平方米。通过采用绿色建筑设计、节能减排等措施，确保设备驱动程序项目在建设和运营过程中对环境的影响最小化，达到可持续发展的要求。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确保设备驱动程序项目选址具备必要的公共设施配套，具体面积XXX平方米。这包括交通便利性、教育、医疗等基础设施，以提高居民生活品质，使得设备驱动程序项目选址更具吸引力。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考虑用地总体要求对当地社会稳定性的影响，具体面积XXX平方米。通过深入了解当地社区反馈，确保设备驱动程序项目的选址和建设过程对当地社会和谐稳定产生积极作用。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设备驱动程序项目选址不仅符合法规和规划，还在实际操作中具有可行性。这一全面规划将为设备驱动程序项目的成功实施提供坚实的基础，确保设备驱动程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设备驱动程序项目的设备规划和空间设计中，我们将采取灵活设备布局的措施。设备布局将根据实际需求进行灵活设计，避免不必要的浪费。通过合理规划设备摆放位置，我们将提高设备的利用率，减少设备间距，以确保设备驱动程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设备驱动程序项目内部引入共享设施的概念，例如共享会议室、办公区等。通过这种方式，我们可以减少对资源的重复建设，提高资源共享效率，从而减小设备驱动程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0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设备驱动程序项目的总图布置中，我们将不同功能区域进行明确的规划，以最大程度满足设备驱动程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4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设备驱动程序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设备驱动程序项目对环境的影响是综合评价的重要因素之一。我们将详细考虑选址周边的自然环境、生态保护区、水源地等情况，确保设备驱动程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对选址的评价还需充分考虑当地政府的产业政策和法规。我们将详细了解设备驱动程序项目所在地的相关政策，确保设备驱动程序项目的规划和运营与当地法规相符，降低不必要的法律风险。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考虑到社会稳定性对企业运营的重要性，我们将评估选址地区的社会安全情况、劳工关系、社区反馈等方面，以确保设备驱动程序项目的建设和运营不会受到社会稳定性的负面影响。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最后，我们将综合考虑用地成本，包括土地购置费用、土地开发成本等。通过对用地成本的详细评估，我们能够做出更为精确的经济效益分析，为设备驱动程序项目的投资决策提供有力支持。</w:t>
      </w:r>
    </w:p>
    <w:p>
      <w:pPr>
        <w:pStyle w:val="Heading1"/>
        <w:ind w:firstLine="560" w:firstLineChars="200"/>
        <w:rPr>
          <w:rFonts w:ascii="仿宋" w:eastAsia="仿宋" w:hAnsi="仿宋" w:cs="仿宋" w:hint="eastAsia"/>
          <w:sz w:val="28"/>
          <w:lang w:eastAsia="zh-CN"/>
        </w:rPr>
      </w:pPr>
      <w:bookmarkStart w:id="8" w:name="_Toc31741"/>
      <w:r>
        <w:rPr>
          <w:rFonts w:ascii="仿宋" w:eastAsia="仿宋" w:hAnsi="仿宋" w:cs="仿宋" w:hint="eastAsia"/>
          <w:sz w:val="28"/>
          <w:lang w:eastAsia="zh-CN"/>
        </w:rPr>
        <w:t>二、设备驱动程序项目文档管理</w:t>
      </w:r>
      <w:bookmarkEnd w:id="8"/>
    </w:p>
    <w:p>
      <w:pPr>
        <w:pStyle w:val="Heading2"/>
        <w:rPr>
          <w:rFonts w:ascii="仿宋" w:eastAsia="仿宋" w:hAnsi="仿宋" w:cs="仿宋" w:hint="eastAsia"/>
          <w:lang w:eastAsia="zh-CN"/>
        </w:rPr>
      </w:pPr>
      <w:bookmarkStart w:id="9" w:name="_Toc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设备驱动程序项目高度重视文档的质量和准确性，以支持设备驱动程序项目的各项活动和决策。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文档的编制始于设备驱动程序项目计划的初期，我们制定了详细的文档编制计划，明确了每个文档的内容、格式和编写责任人。在设备驱动程序项目启动阶段，我们首先编制了设备驱动程序项目章程，明确定义了设备驱动程序项目的目标、范围、风险等关键要素。随后，设备驱动程序项目团队根据计划陆续编制了需求文档、设计文档、测试文档等各类文档，确保设备驱动程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设备驱动程序项目管理中的重要环节，旨在确保设备驱动程序项目文档符合质量标准和设备驱动程序项目需求。在设备驱动程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设备驱动程序项目相关利益方和专业领域的专家对文档进行独立审查。这有助于获取更全面、客观的反馈，确保设备驱动程序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设备驱动程序项目在文档编制与审查方面建立了严格的管理机制，通过规范的流程和多维度的审查，确保设备驱动程序项目文档的质量、准确性和可靠性，为设备驱动程序项目的顺利推进提供了有力支持。</w:t>
      </w:r>
    </w:p>
    <w:p>
      <w:pPr>
        <w:pStyle w:val="Heading2"/>
        <w:ind w:firstLine="560" w:firstLineChars="200"/>
        <w:rPr>
          <w:rFonts w:ascii="仿宋" w:eastAsia="仿宋" w:hAnsi="仿宋" w:cs="仿宋" w:hint="eastAsia"/>
          <w:sz w:val="28"/>
          <w:lang w:eastAsia="zh-CN"/>
        </w:rPr>
      </w:pPr>
      <w:bookmarkStart w:id="10" w:name="_Toc209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我们通过多渠道发布文档，包括电子邮件、设备驱动程序项目管理平台、内部网站等，以满足不同团队成员的偏好和需求。多渠道发布确保了信息的全面覆盖。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我们采用了精细的权限控制，确保只有授权人员可以访问敏感信息。这种安全措施保护了设备驱动程序项目文档的机密性，防止了未经授权的信息泄露。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93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设备驱动程序项目生命周期中一个至关重要的环节，直接关系到设备驱动程序项目信息的长期保存和历史记录的完整性。在设备驱动程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908"/>
      <w:r>
        <w:rPr>
          <w:rFonts w:ascii="仿宋" w:eastAsia="仿宋" w:hAnsi="仿宋" w:cs="仿宋" w:hint="eastAsia"/>
          <w:sz w:val="28"/>
          <w:lang w:eastAsia="zh-CN"/>
        </w:rPr>
        <w:t>三、设备驱动程序项目绩效评估</w:t>
      </w:r>
      <w:bookmarkEnd w:id="12"/>
    </w:p>
    <w:p>
      <w:pPr>
        <w:pStyle w:val="Heading2"/>
        <w:rPr>
          <w:rFonts w:ascii="仿宋" w:eastAsia="仿宋" w:hAnsi="仿宋" w:cs="仿宋" w:hint="eastAsia"/>
          <w:lang w:eastAsia="zh-CN"/>
        </w:rPr>
      </w:pPr>
      <w:bookmarkStart w:id="13" w:name="_Toc1726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中，我们设计了一套全面的绩效评估指标，以确保设备驱动程序项目的可控和成功交付。这些指标跨足设备驱动程序项目目标、成本、进度和质量等多个维度，为我们提供了全面洞察设备驱动程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目标达成率是我们关注的首要指标。我们设定了明确的目标，并通过定期监测和评估，迅速发现并应对潜在的目标偏差。这为设备驱动程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成本绩效是另一个核心关注点。通过实际成本与预算成本的对比分析，我们深入了解成本差异的原因，及时调整资源分配，保持设备驱动程序项目在经济效益方面的合理水平。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备驱动程序项目进度作为关键的绩效指标之一，得到了精心的关注。我们制定了详细的设备驱动程序项目进度计划，并设立了进度符合度指标，确保实际进度与计划进度保持一致。这使我们能够快速发现和解决潜在的进度问题，保持设备驱动程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备驱动程序项目绩效的不可或缺的一环。我们引入了一系列的质量标准和客户满意度指标，以确保设备驱动程序项目交付的成果在质量上达到或超越预期水平。通过持续监测这些指标，我们努力提升设备驱动程序项目整体质量水平，为设备驱动程序项目的成功交付提供有力保障。通过这些科学且全面的绩效评估，我们能够更好地引导设备驱动程序项目的持续改进，确保设备驱动程序项目目标的顺利达成。</w:t>
      </w:r>
    </w:p>
    <w:p>
      <w:pPr>
        <w:pStyle w:val="Heading2"/>
        <w:ind w:firstLine="560" w:firstLineChars="200"/>
        <w:rPr>
          <w:rFonts w:ascii="仿宋" w:eastAsia="仿宋" w:hAnsi="仿宋" w:cs="仿宋" w:hint="eastAsia"/>
          <w:sz w:val="28"/>
          <w:lang w:eastAsia="zh-CN"/>
        </w:rPr>
      </w:pPr>
      <w:bookmarkStart w:id="14" w:name="_Toc3258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绩效评估是设备驱动程序项目中的关键环节，为确保设备驱动程序项目达到预期目标，我们采用了多层次、多维度的绩效评估方法。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备驱动程序项目的战略目标对齐，确保每个决策和行动都与设备驱动程序项目整体目标保持一致。团队会定期召开战略对齐会议，审视当前工作与设备驱动程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备驱动程序项目进度、质量、成本和风险等方面。这些指标通过数据收集和分析，为设备驱动程序项目管理团队提供了客观的评估依据。例如，我们通过设备驱动程序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绩效评估不仅仅停留在设备驱动程序项目内部，还考虑了设备驱动程序项目对外部环境的影响。我们定期进行干系人满意度调查，以了解各利益相关方对设备驱动程序项目的期望和满意度，并及时做出调整。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这种多层次、多角度的绩效评估方法，使得我们能够全面了解设备驱动程序项目的运行状态，及时做出调整，确保设备驱动程序项目在不断变化的环境中保持稳健前行。</w:t>
      </w:r>
    </w:p>
    <w:p>
      <w:pPr>
        <w:pStyle w:val="Heading2"/>
        <w:ind w:firstLine="560" w:firstLineChars="200"/>
        <w:rPr>
          <w:rFonts w:ascii="仿宋" w:eastAsia="仿宋" w:hAnsi="仿宋" w:cs="仿宋" w:hint="eastAsia"/>
          <w:sz w:val="28"/>
          <w:lang w:eastAsia="zh-CN"/>
        </w:rPr>
      </w:pPr>
      <w:bookmarkStart w:id="15" w:name="_Toc807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为了确保设备驱动程序项目的有效管理和不断优化，我们采用了精心设计的绩效评估周期。这个周期旨在实现灵活、实时和全面的评估，以适应设备驱动程序项目执行中的各种挑战。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备驱动程序项目的不同需求，分为短期、中期和长期。短期评估关注每个迭代或工作周期，以及时发现和解决当前任务中的问题。中期评估涵盖几个迭代，深入了解整体设备驱动程序项目的趋势和性能。长期评估则着眼于整个设备驱动程序项目阶段，确保设备驱动程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备驱动程序项目管理工具和协作平台，团队成员能够随时更新和分享设备驱动程序项目数据。这种实时性的反馈机制使我们能够及时察觉潜在问题，快速调整，保持设备驱动程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设备驱动程序项目的决策制定密不可分。每个周期的设备驱动程序项目回顾会议成为集体总结经验、识别问题深层次原因并找到创新解决方案的平台。这种定期的反思与调整机制使设备驱动程序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571"/>
      <w:r>
        <w:rPr>
          <w:rFonts w:ascii="仿宋" w:eastAsia="仿宋" w:hAnsi="仿宋" w:cs="仿宋" w:hint="eastAsia"/>
          <w:sz w:val="28"/>
          <w:lang w:eastAsia="zh-CN"/>
        </w:rPr>
        <w:t>四、设备驱动程序项目建设背景及必要性分析</w:t>
      </w:r>
      <w:bookmarkEnd w:id="16"/>
    </w:p>
    <w:p>
      <w:pPr>
        <w:pStyle w:val="Heading2"/>
        <w:rPr>
          <w:rFonts w:ascii="仿宋" w:eastAsia="仿宋" w:hAnsi="仿宋" w:cs="仿宋" w:hint="eastAsia"/>
          <w:lang w:eastAsia="zh-CN"/>
        </w:rPr>
      </w:pPr>
      <w:bookmarkStart w:id="17" w:name="_Toc8113"/>
      <w:r>
        <w:rPr>
          <w:rFonts w:ascii="仿宋" w:eastAsia="仿宋" w:hAnsi="仿宋" w:cs="仿宋" w:hint="eastAsia"/>
          <w:lang w:eastAsia="zh-CN"/>
        </w:rPr>
        <w:t>(一)、设备驱动程序项目背景分析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备驱动程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备驱动程序项目在这个潮流中的定位。同时，我们将关注行业内涌现的新兴机遇，以便设备驱动程序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备驱动程序项目提供了强大的发展动力。我们将聚焦于行业内最新的技术发展趋势，包括但不限于人工智能、大数据分析、物联网等领域。通过深度的技术研究，我们将确保设备驱动程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备驱动程序项目发展的源泉。我们将投入更多的精力对市场需求进行深入剖析，超越表面的需求，深入挖掘潜在的市场痛点和机遇。通过对市场需求的细致了解，设备驱动程序项目将更有针对性地设计解决方案，满足市场的多样化需求，从而更好地促进设备驱动程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备驱动程序项目战略至关重要。我们将对竞争态势进行更为深入的分析，包括但不限于市场份额、产品特点、客户满意度等多个维度。通过深度的竞争分析，设备驱动程序项目将能够更准确地把握市场脉搏，制定具有竞争力的设备驱动程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https://d.book118.com/008073056137006025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0578F"/>
    <w:rsid w:val="732057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73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2024-01-11T06:30:00Z</dcterms:created>
  <dcterms:modified xsi:type="dcterms:W3CDTF">2024-01-11T06:30:45Z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A0753F726728429BBB3DE3714F7A1A4A_11</vt:lpwstr>
  </property>
  <property fmtid="{D5CDD505-2E9C-101B-9397-08002B2CF9AE}" pid="3" name="KSOProductBuildVer">
    <vt:lpwstr>2052-12.1.0.16120</vt:lpwstr>
  </property>
</Properties>
</file>