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非有毒有害固体废弃物处理设备投资申请报告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27" w:history="1">
        <w:r>
          <w:rPr>
            <w:rFonts w:ascii="仿宋" w:eastAsia="仿宋" w:hAnsi="仿宋" w:cs="仿宋" w:hint="eastAsia"/>
            <w:lang w:eastAsia="zh-CN"/>
          </w:rPr>
          <w:t>前言</w:t>
        </w:r>
        <w:r>
          <w:tab/>
        </w:r>
        <w:r>
          <w:fldChar w:fldCharType="begin"/>
        </w:r>
        <w:r>
          <w:instrText xml:space="preserve"> PAGEREF _Toc27927 \h </w:instrText>
        </w:r>
        <w:r>
          <w:fldChar w:fldCharType="separate"/>
        </w:r>
        <w:r>
          <w:t>3</w:t>
        </w:r>
        <w:r>
          <w:fldChar w:fldCharType="end"/>
        </w:r>
      </w:hyperlink>
    </w:p>
    <w:p>
      <w:pPr>
        <w:pStyle w:val="TOC1"/>
        <w:tabs>
          <w:tab w:val="right" w:leader="dot" w:pos="8306"/>
        </w:tabs>
      </w:pPr>
      <w:hyperlink w:anchor="_Toc1921" w:history="1">
        <w:r>
          <w:rPr>
            <w:rFonts w:ascii="仿宋" w:eastAsia="仿宋" w:hAnsi="仿宋" w:cs="仿宋" w:hint="eastAsia"/>
            <w:lang w:eastAsia="zh-CN"/>
          </w:rPr>
          <w:t>一、建设内容与产品方案</w:t>
        </w:r>
        <w:r>
          <w:tab/>
        </w:r>
        <w:r>
          <w:fldChar w:fldCharType="begin"/>
        </w:r>
        <w:r>
          <w:instrText xml:space="preserve"> PAGEREF _Toc1921 \h </w:instrText>
        </w:r>
        <w:r>
          <w:fldChar w:fldCharType="separate"/>
        </w:r>
        <w:r>
          <w:t>3</w:t>
        </w:r>
        <w:r>
          <w:fldChar w:fldCharType="end"/>
        </w:r>
      </w:hyperlink>
    </w:p>
    <w:p>
      <w:pPr>
        <w:pStyle w:val="TOC2"/>
        <w:tabs>
          <w:tab w:val="right" w:leader="dot" w:pos="8306"/>
        </w:tabs>
      </w:pPr>
      <w:hyperlink w:anchor="_Toc25957" w:history="1">
        <w:r>
          <w:rPr>
            <w:rFonts w:ascii="仿宋" w:eastAsia="仿宋" w:hAnsi="仿宋" w:cs="仿宋" w:hint="eastAsia"/>
            <w:lang w:eastAsia="zh-CN"/>
          </w:rPr>
          <w:t>(一)、建设规模及主要建设内容</w:t>
        </w:r>
        <w:r>
          <w:tab/>
        </w:r>
        <w:r>
          <w:fldChar w:fldCharType="begin"/>
        </w:r>
        <w:r>
          <w:instrText xml:space="preserve"> PAGEREF _Toc25957 \h </w:instrText>
        </w:r>
        <w:r>
          <w:fldChar w:fldCharType="separate"/>
        </w:r>
        <w:r>
          <w:t>3</w:t>
        </w:r>
        <w:r>
          <w:fldChar w:fldCharType="end"/>
        </w:r>
      </w:hyperlink>
    </w:p>
    <w:p>
      <w:pPr>
        <w:pStyle w:val="TOC2"/>
        <w:tabs>
          <w:tab w:val="right" w:leader="dot" w:pos="8306"/>
        </w:tabs>
      </w:pPr>
      <w:hyperlink w:anchor="_Toc18882" w:history="1">
        <w:r>
          <w:rPr>
            <w:rFonts w:ascii="仿宋" w:eastAsia="仿宋" w:hAnsi="仿宋" w:cs="仿宋" w:hint="eastAsia"/>
            <w:lang w:eastAsia="zh-CN"/>
          </w:rPr>
          <w:t>(二)、非有毒有害固体废弃物处理设备产品规划方案及生产纲领</w:t>
        </w:r>
        <w:r>
          <w:tab/>
        </w:r>
        <w:r>
          <w:fldChar w:fldCharType="begin"/>
        </w:r>
        <w:r>
          <w:instrText xml:space="preserve"> PAGEREF _Toc18882 \h </w:instrText>
        </w:r>
        <w:r>
          <w:fldChar w:fldCharType="separate"/>
        </w:r>
        <w:r>
          <w:t>3</w:t>
        </w:r>
        <w:r>
          <w:fldChar w:fldCharType="end"/>
        </w:r>
      </w:hyperlink>
    </w:p>
    <w:p>
      <w:pPr>
        <w:pStyle w:val="TOC1"/>
        <w:tabs>
          <w:tab w:val="right" w:leader="dot" w:pos="8306"/>
        </w:tabs>
      </w:pPr>
      <w:hyperlink w:anchor="_Toc21058" w:history="1">
        <w:r>
          <w:rPr>
            <w:rFonts w:ascii="仿宋" w:eastAsia="仿宋" w:hAnsi="仿宋" w:cs="仿宋" w:hint="eastAsia"/>
            <w:lang w:eastAsia="zh-CN"/>
          </w:rPr>
          <w:t>二、法人治理</w:t>
        </w:r>
        <w:r>
          <w:tab/>
        </w:r>
        <w:r>
          <w:fldChar w:fldCharType="begin"/>
        </w:r>
        <w:r>
          <w:instrText xml:space="preserve"> PAGEREF _Toc21058 \h </w:instrText>
        </w:r>
        <w:r>
          <w:fldChar w:fldCharType="separate"/>
        </w:r>
        <w:r>
          <w:t>4</w:t>
        </w:r>
        <w:r>
          <w:fldChar w:fldCharType="end"/>
        </w:r>
      </w:hyperlink>
    </w:p>
    <w:p>
      <w:pPr>
        <w:pStyle w:val="TOC2"/>
        <w:tabs>
          <w:tab w:val="right" w:leader="dot" w:pos="8306"/>
        </w:tabs>
      </w:pPr>
      <w:hyperlink w:anchor="_Toc18667" w:history="1">
        <w:r>
          <w:rPr>
            <w:rFonts w:ascii="仿宋" w:eastAsia="仿宋" w:hAnsi="仿宋" w:cs="仿宋" w:hint="eastAsia"/>
            <w:lang w:eastAsia="zh-CN"/>
          </w:rPr>
          <w:t>(一)、股东权利及义务</w:t>
        </w:r>
        <w:r>
          <w:tab/>
        </w:r>
        <w:r>
          <w:fldChar w:fldCharType="begin"/>
        </w:r>
        <w:r>
          <w:instrText xml:space="preserve"> PAGEREF _Toc18667 \h </w:instrText>
        </w:r>
        <w:r>
          <w:fldChar w:fldCharType="separate"/>
        </w:r>
        <w:r>
          <w:t>4</w:t>
        </w:r>
        <w:r>
          <w:fldChar w:fldCharType="end"/>
        </w:r>
      </w:hyperlink>
    </w:p>
    <w:p>
      <w:pPr>
        <w:pStyle w:val="TOC2"/>
        <w:tabs>
          <w:tab w:val="right" w:leader="dot" w:pos="8306"/>
        </w:tabs>
      </w:pPr>
      <w:hyperlink w:anchor="_Toc24994" w:history="1">
        <w:r>
          <w:rPr>
            <w:rFonts w:ascii="仿宋" w:eastAsia="仿宋" w:hAnsi="仿宋" w:cs="仿宋" w:hint="eastAsia"/>
            <w:lang w:eastAsia="zh-CN"/>
          </w:rPr>
          <w:t>(二)、董事</w:t>
        </w:r>
        <w:r>
          <w:tab/>
        </w:r>
        <w:r>
          <w:fldChar w:fldCharType="begin"/>
        </w:r>
        <w:r>
          <w:instrText xml:space="preserve"> PAGEREF _Toc24994 \h </w:instrText>
        </w:r>
        <w:r>
          <w:fldChar w:fldCharType="separate"/>
        </w:r>
        <w:r>
          <w:t>7</w:t>
        </w:r>
        <w:r>
          <w:fldChar w:fldCharType="end"/>
        </w:r>
      </w:hyperlink>
    </w:p>
    <w:p>
      <w:pPr>
        <w:pStyle w:val="TOC2"/>
        <w:tabs>
          <w:tab w:val="right" w:leader="dot" w:pos="8306"/>
        </w:tabs>
      </w:pPr>
      <w:hyperlink w:anchor="_Toc22995" w:history="1">
        <w:r>
          <w:rPr>
            <w:rFonts w:ascii="仿宋" w:eastAsia="仿宋" w:hAnsi="仿宋" w:cs="仿宋" w:hint="eastAsia"/>
            <w:lang w:eastAsia="zh-CN"/>
          </w:rPr>
          <w:t>(三)、高级管理人员</w:t>
        </w:r>
        <w:r>
          <w:tab/>
        </w:r>
        <w:r>
          <w:fldChar w:fldCharType="begin"/>
        </w:r>
        <w:r>
          <w:instrText xml:space="preserve"> PAGEREF _Toc22995 \h </w:instrText>
        </w:r>
        <w:r>
          <w:fldChar w:fldCharType="separate"/>
        </w:r>
        <w:r>
          <w:t>10</w:t>
        </w:r>
        <w:r>
          <w:fldChar w:fldCharType="end"/>
        </w:r>
      </w:hyperlink>
    </w:p>
    <w:p>
      <w:pPr>
        <w:pStyle w:val="TOC2"/>
        <w:tabs>
          <w:tab w:val="right" w:leader="dot" w:pos="8306"/>
        </w:tabs>
      </w:pPr>
      <w:hyperlink w:anchor="_Toc16622" w:history="1">
        <w:r>
          <w:rPr>
            <w:rFonts w:ascii="仿宋" w:eastAsia="仿宋" w:hAnsi="仿宋" w:cs="仿宋" w:hint="eastAsia"/>
            <w:lang w:eastAsia="zh-CN"/>
          </w:rPr>
          <w:t>(四)、监事</w:t>
        </w:r>
        <w:r>
          <w:tab/>
        </w:r>
        <w:r>
          <w:fldChar w:fldCharType="begin"/>
        </w:r>
        <w:r>
          <w:instrText xml:space="preserve"> PAGEREF _Toc16622 \h </w:instrText>
        </w:r>
        <w:r>
          <w:fldChar w:fldCharType="separate"/>
        </w:r>
        <w:r>
          <w:t>12</w:t>
        </w:r>
        <w:r>
          <w:fldChar w:fldCharType="end"/>
        </w:r>
      </w:hyperlink>
    </w:p>
    <w:p>
      <w:pPr>
        <w:pStyle w:val="TOC1"/>
        <w:tabs>
          <w:tab w:val="right" w:leader="dot" w:pos="8306"/>
        </w:tabs>
      </w:pPr>
      <w:hyperlink w:anchor="_Toc6276" w:history="1">
        <w:r>
          <w:rPr>
            <w:rFonts w:ascii="仿宋" w:eastAsia="仿宋" w:hAnsi="仿宋" w:cs="仿宋" w:hint="eastAsia"/>
            <w:lang w:eastAsia="zh-CN"/>
          </w:rPr>
          <w:t>三、运营管理</w:t>
        </w:r>
        <w:r>
          <w:tab/>
        </w:r>
        <w:r>
          <w:fldChar w:fldCharType="begin"/>
        </w:r>
        <w:r>
          <w:instrText xml:space="preserve"> PAGEREF _Toc6276 \h </w:instrText>
        </w:r>
        <w:r>
          <w:fldChar w:fldCharType="separate"/>
        </w:r>
        <w:r>
          <w:t>13</w:t>
        </w:r>
        <w:r>
          <w:fldChar w:fldCharType="end"/>
        </w:r>
      </w:hyperlink>
    </w:p>
    <w:p>
      <w:pPr>
        <w:pStyle w:val="TOC2"/>
        <w:tabs>
          <w:tab w:val="right" w:leader="dot" w:pos="8306"/>
        </w:tabs>
      </w:pPr>
      <w:hyperlink w:anchor="_Toc14147" w:history="1">
        <w:r>
          <w:rPr>
            <w:rFonts w:ascii="仿宋" w:eastAsia="仿宋" w:hAnsi="仿宋" w:cs="仿宋" w:hint="eastAsia"/>
            <w:lang w:eastAsia="zh-CN"/>
          </w:rPr>
          <w:t>(一)、公司经营宗旨</w:t>
        </w:r>
        <w:r>
          <w:tab/>
        </w:r>
        <w:r>
          <w:fldChar w:fldCharType="begin"/>
        </w:r>
        <w:r>
          <w:instrText xml:space="preserve"> PAGEREF _Toc14147 \h </w:instrText>
        </w:r>
        <w:r>
          <w:fldChar w:fldCharType="separate"/>
        </w:r>
        <w:r>
          <w:t>13</w:t>
        </w:r>
        <w:r>
          <w:fldChar w:fldCharType="end"/>
        </w:r>
      </w:hyperlink>
    </w:p>
    <w:p>
      <w:pPr>
        <w:pStyle w:val="TOC2"/>
        <w:tabs>
          <w:tab w:val="right" w:leader="dot" w:pos="8306"/>
        </w:tabs>
      </w:pPr>
      <w:hyperlink w:anchor="_Toc17910" w:history="1">
        <w:r>
          <w:rPr>
            <w:rFonts w:ascii="仿宋" w:eastAsia="仿宋" w:hAnsi="仿宋" w:cs="仿宋" w:hint="eastAsia"/>
            <w:lang w:eastAsia="zh-CN"/>
          </w:rPr>
          <w:t>(二)、公司目标与主职责</w:t>
        </w:r>
        <w:r>
          <w:tab/>
        </w:r>
        <w:r>
          <w:fldChar w:fldCharType="begin"/>
        </w:r>
        <w:r>
          <w:instrText xml:space="preserve"> PAGEREF _Toc17910 \h </w:instrText>
        </w:r>
        <w:r>
          <w:fldChar w:fldCharType="separate"/>
        </w:r>
        <w:r>
          <w:t>13</w:t>
        </w:r>
        <w:r>
          <w:fldChar w:fldCharType="end"/>
        </w:r>
      </w:hyperlink>
    </w:p>
    <w:p>
      <w:pPr>
        <w:pStyle w:val="TOC2"/>
        <w:tabs>
          <w:tab w:val="right" w:leader="dot" w:pos="8306"/>
        </w:tabs>
      </w:pPr>
      <w:hyperlink w:anchor="_Toc1725" w:history="1">
        <w:r>
          <w:rPr>
            <w:rFonts w:ascii="仿宋" w:eastAsia="仿宋" w:hAnsi="仿宋" w:cs="仿宋" w:hint="eastAsia"/>
            <w:lang w:eastAsia="zh-CN"/>
          </w:rPr>
          <w:t>(三)、各部门职责及权限</w:t>
        </w:r>
        <w:r>
          <w:tab/>
        </w:r>
        <w:r>
          <w:fldChar w:fldCharType="begin"/>
        </w:r>
        <w:r>
          <w:instrText xml:space="preserve"> PAGEREF _Toc1725 \h </w:instrText>
        </w:r>
        <w:r>
          <w:fldChar w:fldCharType="separate"/>
        </w:r>
        <w:r>
          <w:t>14</w:t>
        </w:r>
        <w:r>
          <w:fldChar w:fldCharType="end"/>
        </w:r>
      </w:hyperlink>
    </w:p>
    <w:p>
      <w:pPr>
        <w:pStyle w:val="TOC2"/>
        <w:tabs>
          <w:tab w:val="right" w:leader="dot" w:pos="8306"/>
        </w:tabs>
      </w:pPr>
      <w:hyperlink w:anchor="_Toc13494" w:history="1">
        <w:r>
          <w:rPr>
            <w:rFonts w:ascii="仿宋" w:eastAsia="仿宋" w:hAnsi="仿宋" w:cs="仿宋" w:hint="eastAsia"/>
            <w:lang w:eastAsia="zh-CN"/>
          </w:rPr>
          <w:t>(四)、财务会计制度</w:t>
        </w:r>
        <w:r>
          <w:tab/>
        </w:r>
        <w:r>
          <w:fldChar w:fldCharType="begin"/>
        </w:r>
        <w:r>
          <w:instrText xml:space="preserve"> PAGEREF _Toc13494 \h </w:instrText>
        </w:r>
        <w:r>
          <w:fldChar w:fldCharType="separate"/>
        </w:r>
        <w:r>
          <w:t>18</w:t>
        </w:r>
        <w:r>
          <w:fldChar w:fldCharType="end"/>
        </w:r>
      </w:hyperlink>
    </w:p>
    <w:p>
      <w:pPr>
        <w:pStyle w:val="TOC1"/>
        <w:tabs>
          <w:tab w:val="right" w:leader="dot" w:pos="8306"/>
        </w:tabs>
      </w:pPr>
      <w:hyperlink w:anchor="_Toc29972" w:history="1">
        <w:r>
          <w:rPr>
            <w:rFonts w:ascii="仿宋" w:eastAsia="仿宋" w:hAnsi="仿宋" w:cs="仿宋" w:hint="eastAsia"/>
            <w:lang w:eastAsia="zh-CN"/>
          </w:rPr>
          <w:t>四、非有毒有害固体废弃物处理设备企业概貌</w:t>
        </w:r>
        <w:r>
          <w:tab/>
        </w:r>
        <w:r>
          <w:fldChar w:fldCharType="begin"/>
        </w:r>
        <w:r>
          <w:instrText xml:space="preserve"> PAGEREF _Toc29972 \h </w:instrText>
        </w:r>
        <w:r>
          <w:fldChar w:fldCharType="separate"/>
        </w:r>
        <w:r>
          <w:t>20</w:t>
        </w:r>
        <w:r>
          <w:fldChar w:fldCharType="end"/>
        </w:r>
      </w:hyperlink>
    </w:p>
    <w:p>
      <w:pPr>
        <w:pStyle w:val="TOC2"/>
        <w:tabs>
          <w:tab w:val="right" w:leader="dot" w:pos="8306"/>
        </w:tabs>
      </w:pPr>
      <w:hyperlink w:anchor="_Toc17295" w:history="1">
        <w:r>
          <w:rPr>
            <w:rFonts w:ascii="仿宋" w:eastAsia="仿宋" w:hAnsi="仿宋" w:cs="仿宋" w:hint="eastAsia"/>
            <w:lang w:eastAsia="zh-CN"/>
          </w:rPr>
          <w:t>(一)、非有毒有害固体废弃物处理设备企业基础信息</w:t>
        </w:r>
        <w:r>
          <w:tab/>
        </w:r>
        <w:r>
          <w:fldChar w:fldCharType="begin"/>
        </w:r>
        <w:r>
          <w:instrText xml:space="preserve"> PAGEREF _Toc17295 \h </w:instrText>
        </w:r>
        <w:r>
          <w:fldChar w:fldCharType="separate"/>
        </w:r>
        <w:r>
          <w:t>20</w:t>
        </w:r>
        <w:r>
          <w:fldChar w:fldCharType="end"/>
        </w:r>
      </w:hyperlink>
    </w:p>
    <w:p>
      <w:pPr>
        <w:pStyle w:val="TOC2"/>
        <w:tabs>
          <w:tab w:val="right" w:leader="dot" w:pos="8306"/>
        </w:tabs>
      </w:pPr>
      <w:hyperlink w:anchor="_Toc7694" w:history="1">
        <w:r>
          <w:rPr>
            <w:rFonts w:ascii="仿宋" w:eastAsia="仿宋" w:hAnsi="仿宋" w:cs="仿宋" w:hint="eastAsia"/>
            <w:lang w:eastAsia="zh-CN"/>
          </w:rPr>
          <w:t>(二)、非有毒有害固体废弃物处理设备企业简要介绍</w:t>
        </w:r>
        <w:r>
          <w:tab/>
        </w:r>
        <w:r>
          <w:fldChar w:fldCharType="begin"/>
        </w:r>
        <w:r>
          <w:instrText xml:space="preserve"> PAGEREF _Toc7694 \h </w:instrText>
        </w:r>
        <w:r>
          <w:fldChar w:fldCharType="separate"/>
        </w:r>
        <w:r>
          <w:t>20</w:t>
        </w:r>
        <w:r>
          <w:fldChar w:fldCharType="end"/>
        </w:r>
      </w:hyperlink>
    </w:p>
    <w:p>
      <w:pPr>
        <w:pStyle w:val="TOC2"/>
        <w:tabs>
          <w:tab w:val="right" w:leader="dot" w:pos="8306"/>
        </w:tabs>
      </w:pPr>
      <w:hyperlink w:anchor="_Toc7857" w:history="1">
        <w:r>
          <w:rPr>
            <w:rFonts w:ascii="仿宋" w:eastAsia="仿宋" w:hAnsi="仿宋" w:cs="仿宋" w:hint="eastAsia"/>
            <w:lang w:eastAsia="zh-CN"/>
          </w:rPr>
          <w:t>(三)、企业竞争优势概览</w:t>
        </w:r>
        <w:r>
          <w:tab/>
        </w:r>
        <w:r>
          <w:fldChar w:fldCharType="begin"/>
        </w:r>
        <w:r>
          <w:instrText xml:space="preserve"> PAGEREF _Toc7857 \h </w:instrText>
        </w:r>
        <w:r>
          <w:fldChar w:fldCharType="separate"/>
        </w:r>
        <w:r>
          <w:t>21</w:t>
        </w:r>
        <w:r>
          <w:fldChar w:fldCharType="end"/>
        </w:r>
      </w:hyperlink>
    </w:p>
    <w:p>
      <w:pPr>
        <w:pStyle w:val="TOC2"/>
        <w:tabs>
          <w:tab w:val="right" w:leader="dot" w:pos="8306"/>
        </w:tabs>
      </w:pPr>
      <w:hyperlink w:anchor="_Toc1684" w:history="1">
        <w:r>
          <w:rPr>
            <w:rFonts w:ascii="仿宋" w:eastAsia="仿宋" w:hAnsi="仿宋" w:cs="仿宋" w:hint="eastAsia"/>
            <w:lang w:eastAsia="zh-CN"/>
          </w:rPr>
          <w:t>(四)、非有毒有害固体废弃物处理设备企业财务数据要略</w:t>
        </w:r>
        <w:r>
          <w:tab/>
        </w:r>
        <w:r>
          <w:fldChar w:fldCharType="begin"/>
        </w:r>
        <w:r>
          <w:instrText xml:space="preserve"> PAGEREF _Toc1684 \h </w:instrText>
        </w:r>
        <w:r>
          <w:fldChar w:fldCharType="separate"/>
        </w:r>
        <w:r>
          <w:t>22</w:t>
        </w:r>
        <w:r>
          <w:fldChar w:fldCharType="end"/>
        </w:r>
      </w:hyperlink>
    </w:p>
    <w:p>
      <w:pPr>
        <w:pStyle w:val="TOC2"/>
        <w:tabs>
          <w:tab w:val="right" w:leader="dot" w:pos="8306"/>
        </w:tabs>
      </w:pPr>
      <w:hyperlink w:anchor="_Toc754" w:history="1">
        <w:r>
          <w:rPr>
            <w:rFonts w:ascii="仿宋" w:eastAsia="仿宋" w:hAnsi="仿宋" w:cs="仿宋" w:hint="eastAsia"/>
            <w:lang w:eastAsia="zh-CN"/>
          </w:rPr>
          <w:t>(五)、核心团队成员简述</w:t>
        </w:r>
        <w:r>
          <w:tab/>
        </w:r>
        <w:r>
          <w:fldChar w:fldCharType="begin"/>
        </w:r>
        <w:r>
          <w:instrText xml:space="preserve"> PAGEREF _Toc754 \h </w:instrText>
        </w:r>
        <w:r>
          <w:fldChar w:fldCharType="separate"/>
        </w:r>
        <w:r>
          <w:t>23</w:t>
        </w:r>
        <w:r>
          <w:fldChar w:fldCharType="end"/>
        </w:r>
      </w:hyperlink>
    </w:p>
    <w:p>
      <w:pPr>
        <w:pStyle w:val="TOC2"/>
        <w:tabs>
          <w:tab w:val="right" w:leader="dot" w:pos="8306"/>
        </w:tabs>
      </w:pPr>
      <w:hyperlink w:anchor="_Toc23923" w:history="1">
        <w:r>
          <w:rPr>
            <w:rFonts w:ascii="仿宋" w:eastAsia="仿宋" w:hAnsi="仿宋" w:cs="仿宋" w:hint="eastAsia"/>
            <w:lang w:eastAsia="zh-CN"/>
          </w:rPr>
          <w:t>(六)、非有毒有害固体废弃物处理设备企业经营宗旨阐述</w:t>
        </w:r>
        <w:r>
          <w:tab/>
        </w:r>
        <w:r>
          <w:fldChar w:fldCharType="begin"/>
        </w:r>
        <w:r>
          <w:instrText xml:space="preserve"> PAGEREF _Toc23923 \h </w:instrText>
        </w:r>
        <w:r>
          <w:fldChar w:fldCharType="separate"/>
        </w:r>
        <w:r>
          <w:t>24</w:t>
        </w:r>
        <w:r>
          <w:fldChar w:fldCharType="end"/>
        </w:r>
      </w:hyperlink>
    </w:p>
    <w:p>
      <w:pPr>
        <w:pStyle w:val="TOC2"/>
        <w:tabs>
          <w:tab w:val="right" w:leader="dot" w:pos="8306"/>
        </w:tabs>
      </w:pPr>
      <w:hyperlink w:anchor="_Toc23569" w:history="1">
        <w:r>
          <w:rPr>
            <w:rFonts w:ascii="仿宋" w:eastAsia="仿宋" w:hAnsi="仿宋" w:cs="仿宋" w:hint="eastAsia"/>
            <w:lang w:eastAsia="zh-CN"/>
          </w:rPr>
          <w:t>(七)、非有毒有害固体废弃物处理设备企业未来发展规划</w:t>
        </w:r>
        <w:r>
          <w:tab/>
        </w:r>
        <w:r>
          <w:fldChar w:fldCharType="begin"/>
        </w:r>
        <w:r>
          <w:instrText xml:space="preserve"> PAGEREF _Toc23569 \h </w:instrText>
        </w:r>
        <w:r>
          <w:fldChar w:fldCharType="separate"/>
        </w:r>
        <w:r>
          <w:t>24</w:t>
        </w:r>
        <w:r>
          <w:fldChar w:fldCharType="end"/>
        </w:r>
      </w:hyperlink>
    </w:p>
    <w:p>
      <w:pPr>
        <w:pStyle w:val="TOC1"/>
        <w:tabs>
          <w:tab w:val="right" w:leader="dot" w:pos="8306"/>
        </w:tabs>
      </w:pPr>
      <w:hyperlink w:anchor="_Toc32519" w:history="1">
        <w:r>
          <w:rPr>
            <w:rFonts w:ascii="仿宋" w:eastAsia="仿宋" w:hAnsi="仿宋" w:cs="仿宋" w:hint="eastAsia"/>
            <w:lang w:eastAsia="zh-CN"/>
          </w:rPr>
          <w:t>五、项目概要</w:t>
        </w:r>
        <w:r>
          <w:tab/>
        </w:r>
        <w:r>
          <w:fldChar w:fldCharType="begin"/>
        </w:r>
        <w:r>
          <w:instrText xml:space="preserve"> PAGEREF _Toc32519 \h </w:instrText>
        </w:r>
        <w:r>
          <w:fldChar w:fldCharType="separate"/>
        </w:r>
        <w:r>
          <w:t>26</w:t>
        </w:r>
        <w:r>
          <w:fldChar w:fldCharType="end"/>
        </w:r>
      </w:hyperlink>
    </w:p>
    <w:p>
      <w:pPr>
        <w:pStyle w:val="TOC2"/>
        <w:tabs>
          <w:tab w:val="right" w:leader="dot" w:pos="8306"/>
        </w:tabs>
      </w:pPr>
      <w:hyperlink w:anchor="_Toc7720" w:history="1">
        <w:r>
          <w:rPr>
            <w:rFonts w:ascii="仿宋" w:eastAsia="仿宋" w:hAnsi="仿宋" w:cs="仿宋" w:hint="eastAsia"/>
            <w:lang w:eastAsia="zh-CN"/>
          </w:rPr>
          <w:t>(一)、项目名称及建设性质</w:t>
        </w:r>
        <w:r>
          <w:tab/>
        </w:r>
        <w:r>
          <w:fldChar w:fldCharType="begin"/>
        </w:r>
        <w:r>
          <w:instrText xml:space="preserve"> PAGEREF _Toc7720 \h </w:instrText>
        </w:r>
        <w:r>
          <w:fldChar w:fldCharType="separate"/>
        </w:r>
        <w:r>
          <w:t>26</w:t>
        </w:r>
        <w:r>
          <w:fldChar w:fldCharType="end"/>
        </w:r>
      </w:hyperlink>
    </w:p>
    <w:p>
      <w:pPr>
        <w:pStyle w:val="TOC2"/>
        <w:tabs>
          <w:tab w:val="right" w:leader="dot" w:pos="8306"/>
        </w:tabs>
      </w:pPr>
      <w:hyperlink w:anchor="_Toc15206" w:history="1">
        <w:r>
          <w:rPr>
            <w:rFonts w:ascii="仿宋" w:eastAsia="仿宋" w:hAnsi="仿宋" w:cs="仿宋" w:hint="eastAsia"/>
            <w:lang w:eastAsia="zh-CN"/>
          </w:rPr>
          <w:t>(二)、项目主办方</w:t>
        </w:r>
        <w:r>
          <w:tab/>
        </w:r>
        <w:r>
          <w:fldChar w:fldCharType="begin"/>
        </w:r>
        <w:r>
          <w:instrText xml:space="preserve"> PAGEREF _Toc15206 \h </w:instrText>
        </w:r>
        <w:r>
          <w:fldChar w:fldCharType="separate"/>
        </w:r>
        <w:r>
          <w:t>26</w:t>
        </w:r>
        <w:r>
          <w:fldChar w:fldCharType="end"/>
        </w:r>
      </w:hyperlink>
    </w:p>
    <w:p>
      <w:pPr>
        <w:pStyle w:val="TOC2"/>
        <w:tabs>
          <w:tab w:val="right" w:leader="dot" w:pos="8306"/>
        </w:tabs>
      </w:pPr>
      <w:hyperlink w:anchor="_Toc31674" w:history="1">
        <w:r>
          <w:rPr>
            <w:rFonts w:ascii="仿宋" w:eastAsia="仿宋" w:hAnsi="仿宋" w:cs="仿宋" w:hint="eastAsia"/>
            <w:lang w:eastAsia="zh-CN"/>
          </w:rPr>
          <w:t>(三)、非有毒有害固体废弃物处理设备项目定位及建设原因</w:t>
        </w:r>
        <w:r>
          <w:tab/>
        </w:r>
        <w:r>
          <w:fldChar w:fldCharType="begin"/>
        </w:r>
        <w:r>
          <w:instrText xml:space="preserve"> PAGEREF _Toc31674 \h </w:instrText>
        </w:r>
        <w:r>
          <w:fldChar w:fldCharType="separate"/>
        </w:r>
        <w:r>
          <w:t>27</w:t>
        </w:r>
        <w:r>
          <w:fldChar w:fldCharType="end"/>
        </w:r>
      </w:hyperlink>
    </w:p>
    <w:p>
      <w:pPr>
        <w:pStyle w:val="TOC2"/>
        <w:tabs>
          <w:tab w:val="right" w:leader="dot" w:pos="8306"/>
        </w:tabs>
      </w:pPr>
      <w:hyperlink w:anchor="_Toc6855" w:history="1">
        <w:r>
          <w:rPr>
            <w:rFonts w:ascii="仿宋" w:eastAsia="仿宋" w:hAnsi="仿宋" w:cs="仿宋" w:hint="eastAsia"/>
            <w:lang w:eastAsia="zh-CN"/>
          </w:rPr>
          <w:t>(四)、非有毒有害固体废弃物处理设备项目选址及背景</w:t>
        </w:r>
        <w:r>
          <w:tab/>
        </w:r>
        <w:r>
          <w:fldChar w:fldCharType="begin"/>
        </w:r>
        <w:r>
          <w:instrText xml:space="preserve"> PAGEREF _Toc6855 \h </w:instrText>
        </w:r>
        <w:r>
          <w:fldChar w:fldCharType="separate"/>
        </w:r>
        <w:r>
          <w:t>28</w:t>
        </w:r>
        <w:r>
          <w:fldChar w:fldCharType="end"/>
        </w:r>
      </w:hyperlink>
    </w:p>
    <w:p>
      <w:pPr>
        <w:pStyle w:val="TOC2"/>
        <w:tabs>
          <w:tab w:val="right" w:leader="dot" w:pos="8306"/>
        </w:tabs>
      </w:pPr>
      <w:hyperlink w:anchor="_Toc25841" w:history="1">
        <w:r>
          <w:rPr>
            <w:rFonts w:ascii="仿宋" w:eastAsia="仿宋" w:hAnsi="仿宋" w:cs="仿宋" w:hint="eastAsia"/>
            <w:lang w:eastAsia="zh-CN"/>
          </w:rPr>
          <w:t>(五)、非有毒有害固体废弃物处理设备项目生产规模概述</w:t>
        </w:r>
        <w:r>
          <w:tab/>
        </w:r>
        <w:r>
          <w:fldChar w:fldCharType="begin"/>
        </w:r>
        <w:r>
          <w:instrText xml:space="preserve"> PAGEREF _Toc25841 \h </w:instrText>
        </w:r>
        <w:r>
          <w:fldChar w:fldCharType="separate"/>
        </w:r>
        <w:r>
          <w:t>28</w:t>
        </w:r>
        <w:r>
          <w:fldChar w:fldCharType="end"/>
        </w:r>
      </w:hyperlink>
    </w:p>
    <w:p>
      <w:pPr>
        <w:pStyle w:val="TOC2"/>
        <w:tabs>
          <w:tab w:val="right" w:leader="dot" w:pos="8306"/>
        </w:tabs>
      </w:pPr>
      <w:hyperlink w:anchor="_Toc31287" w:history="1">
        <w:r>
          <w:rPr>
            <w:rFonts w:ascii="仿宋" w:eastAsia="仿宋" w:hAnsi="仿宋" w:cs="仿宋" w:hint="eastAsia"/>
            <w:lang w:eastAsia="zh-CN"/>
          </w:rPr>
          <w:t>(六)、建筑规模与设计要点</w:t>
        </w:r>
        <w:r>
          <w:tab/>
        </w:r>
        <w:r>
          <w:fldChar w:fldCharType="begin"/>
        </w:r>
        <w:r>
          <w:instrText xml:space="preserve"> PAGEREF _Toc31287 \h </w:instrText>
        </w:r>
        <w:r>
          <w:fldChar w:fldCharType="separate"/>
        </w:r>
        <w:r>
          <w:t>29</w:t>
        </w:r>
        <w:r>
          <w:fldChar w:fldCharType="end"/>
        </w:r>
      </w:hyperlink>
    </w:p>
    <w:p>
      <w:pPr>
        <w:pStyle w:val="TOC2"/>
        <w:tabs>
          <w:tab w:val="right" w:leader="dot" w:pos="8306"/>
        </w:tabs>
      </w:pPr>
      <w:hyperlink w:anchor="_Toc25095" w:history="1">
        <w:r>
          <w:rPr>
            <w:rFonts w:ascii="仿宋" w:eastAsia="仿宋" w:hAnsi="仿宋" w:cs="仿宋" w:hint="eastAsia"/>
            <w:lang w:eastAsia="zh-CN"/>
          </w:rPr>
          <w:t>(七)、环境影响考察</w:t>
        </w:r>
        <w:r>
          <w:tab/>
        </w:r>
        <w:r>
          <w:fldChar w:fldCharType="begin"/>
        </w:r>
        <w:r>
          <w:instrText xml:space="preserve"> PAGEREF _Toc25095 \h </w:instrText>
        </w:r>
        <w:r>
          <w:fldChar w:fldCharType="separate"/>
        </w:r>
        <w:r>
          <w:t>29</w:t>
        </w:r>
        <w:r>
          <w:fldChar w:fldCharType="end"/>
        </w:r>
      </w:hyperlink>
    </w:p>
    <w:p>
      <w:pPr>
        <w:pStyle w:val="TOC2"/>
        <w:tabs>
          <w:tab w:val="right" w:leader="dot" w:pos="8306"/>
        </w:tabs>
      </w:pPr>
      <w:hyperlink w:anchor="_Toc27355" w:history="1">
        <w:r>
          <w:rPr>
            <w:rFonts w:ascii="仿宋" w:eastAsia="仿宋" w:hAnsi="仿宋" w:cs="仿宋" w:hint="eastAsia"/>
            <w:lang w:eastAsia="zh-CN"/>
          </w:rPr>
          <w:t>(八)、项目总投资与资金结构</w:t>
        </w:r>
        <w:r>
          <w:tab/>
        </w:r>
        <w:r>
          <w:fldChar w:fldCharType="begin"/>
        </w:r>
        <w:r>
          <w:instrText xml:space="preserve"> PAGEREF _Toc27355 \h </w:instrText>
        </w:r>
        <w:r>
          <w:fldChar w:fldCharType="separate"/>
        </w:r>
        <w:r>
          <w:t>30</w:t>
        </w:r>
        <w:r>
          <w:fldChar w:fldCharType="end"/>
        </w:r>
      </w:hyperlink>
    </w:p>
    <w:p>
      <w:pPr>
        <w:pStyle w:val="TOC2"/>
        <w:tabs>
          <w:tab w:val="right" w:leader="dot" w:pos="8306"/>
        </w:tabs>
      </w:pPr>
      <w:hyperlink w:anchor="_Toc10757" w:history="1">
        <w:r>
          <w:rPr>
            <w:rFonts w:ascii="仿宋" w:eastAsia="仿宋" w:hAnsi="仿宋" w:cs="仿宋" w:hint="eastAsia"/>
            <w:lang w:eastAsia="zh-CN"/>
          </w:rPr>
          <w:t>(九)、资金筹措方案概述</w:t>
        </w:r>
        <w:r>
          <w:tab/>
        </w:r>
        <w:r>
          <w:fldChar w:fldCharType="begin"/>
        </w:r>
        <w:r>
          <w:instrText xml:space="preserve"> PAGEREF _Toc10757 \h </w:instrText>
        </w:r>
        <w:r>
          <w:fldChar w:fldCharType="separate"/>
        </w:r>
        <w:r>
          <w:t>30</w:t>
        </w:r>
        <w:r>
          <w:fldChar w:fldCharType="end"/>
        </w:r>
      </w:hyperlink>
    </w:p>
    <w:p>
      <w:pPr>
        <w:pStyle w:val="TOC2"/>
        <w:tabs>
          <w:tab w:val="right" w:leader="dot" w:pos="8306"/>
        </w:tabs>
      </w:pPr>
      <w:hyperlink w:anchor="_Toc20553" w:history="1">
        <w:r>
          <w:rPr>
            <w:rFonts w:ascii="仿宋" w:eastAsia="仿宋" w:hAnsi="仿宋" w:cs="仿宋" w:hint="eastAsia"/>
            <w:lang w:eastAsia="zh-CN"/>
          </w:rPr>
          <w:t>(十)、非有毒有害固体废弃物处理设备项目经济效益预期规划</w:t>
        </w:r>
        <w:r>
          <w:tab/>
        </w:r>
        <w:r>
          <w:fldChar w:fldCharType="begin"/>
        </w:r>
        <w:r>
          <w:instrText xml:space="preserve"> PAGEREF _Toc20553 \h </w:instrText>
        </w:r>
        <w:r>
          <w:fldChar w:fldCharType="separate"/>
        </w:r>
        <w:r>
          <w:t>31</w:t>
        </w:r>
        <w:r>
          <w:fldChar w:fldCharType="end"/>
        </w:r>
      </w:hyperlink>
    </w:p>
    <w:p>
      <w:pPr>
        <w:pStyle w:val="TOC2"/>
        <w:tabs>
          <w:tab w:val="right" w:leader="dot" w:pos="8306"/>
        </w:tabs>
      </w:pPr>
      <w:hyperlink w:anchor="_Toc8229" w:history="1">
        <w:r>
          <w:rPr>
            <w:rFonts w:ascii="仿宋" w:eastAsia="仿宋" w:hAnsi="仿宋" w:cs="仿宋" w:hint="eastAsia"/>
            <w:lang w:eastAsia="zh-CN"/>
          </w:rPr>
          <w:t>(十一)、非有毒有害固体废弃物处理设备项目建设进度计划</w:t>
        </w:r>
        <w:r>
          <w:tab/>
        </w:r>
        <w:r>
          <w:fldChar w:fldCharType="begin"/>
        </w:r>
        <w:r>
          <w:instrText xml:space="preserve"> PAGEREF _Toc8229 \h </w:instrText>
        </w:r>
        <w:r>
          <w:fldChar w:fldCharType="separate"/>
        </w:r>
        <w:r>
          <w:t>31</w:t>
        </w:r>
        <w:r>
          <w:fldChar w:fldCharType="end"/>
        </w:r>
      </w:hyperlink>
    </w:p>
    <w:p>
      <w:pPr>
        <w:pStyle w:val="TOC1"/>
        <w:tabs>
          <w:tab w:val="right" w:leader="dot" w:pos="8306"/>
        </w:tabs>
      </w:pPr>
      <w:hyperlink w:anchor="_Toc24266" w:history="1">
        <w:r>
          <w:rPr>
            <w:rFonts w:ascii="仿宋" w:eastAsia="仿宋" w:hAnsi="仿宋" w:cs="仿宋" w:hint="eastAsia"/>
            <w:lang w:eastAsia="zh-CN"/>
          </w:rPr>
          <w:t>六、风险评估</w:t>
        </w:r>
        <w:r>
          <w:tab/>
        </w:r>
        <w:r>
          <w:fldChar w:fldCharType="begin"/>
        </w:r>
        <w:r>
          <w:instrText xml:space="preserve"> PAGEREF _Toc24266 \h </w:instrText>
        </w:r>
        <w:r>
          <w:fldChar w:fldCharType="separate"/>
        </w:r>
        <w:r>
          <w:t>32</w:t>
        </w:r>
        <w:r>
          <w:fldChar w:fldCharType="end"/>
        </w:r>
      </w:hyperlink>
    </w:p>
    <w:p>
      <w:pPr>
        <w:pStyle w:val="TOC2"/>
        <w:tabs>
          <w:tab w:val="right" w:leader="dot" w:pos="8306"/>
        </w:tabs>
      </w:pPr>
      <w:hyperlink w:anchor="_Toc30111" w:history="1">
        <w:r>
          <w:rPr>
            <w:rFonts w:ascii="仿宋" w:eastAsia="仿宋" w:hAnsi="仿宋" w:cs="仿宋" w:hint="eastAsia"/>
            <w:lang w:eastAsia="zh-CN"/>
          </w:rPr>
          <w:t>(一)、项目风险分析</w:t>
        </w:r>
        <w:r>
          <w:tab/>
        </w:r>
        <w:r>
          <w:fldChar w:fldCharType="begin"/>
        </w:r>
        <w:r>
          <w:instrText xml:space="preserve"> PAGEREF _Toc30111 \h </w:instrText>
        </w:r>
        <w:r>
          <w:fldChar w:fldCharType="separate"/>
        </w:r>
        <w:r>
          <w:t>32</w:t>
        </w:r>
        <w:r>
          <w:fldChar w:fldCharType="end"/>
        </w:r>
      </w:hyperlink>
    </w:p>
    <w:p>
      <w:pPr>
        <w:pStyle w:val="TOC2"/>
        <w:tabs>
          <w:tab w:val="right" w:leader="dot" w:pos="8306"/>
        </w:tabs>
      </w:pPr>
      <w:hyperlink w:anchor="_Toc24702" w:history="1">
        <w:r>
          <w:rPr>
            <w:rFonts w:ascii="仿宋" w:eastAsia="仿宋" w:hAnsi="仿宋" w:cs="仿宋" w:hint="eastAsia"/>
            <w:lang w:eastAsia="zh-CN"/>
          </w:rPr>
          <w:t>(二)、项目风险对策</w:t>
        </w:r>
        <w:r>
          <w:tab/>
        </w:r>
        <w:r>
          <w:fldChar w:fldCharType="begin"/>
        </w:r>
        <w:r>
          <w:instrText xml:space="preserve"> PAGEREF _Toc24702 \h </w:instrText>
        </w:r>
        <w:r>
          <w:fldChar w:fldCharType="separate"/>
        </w:r>
        <w:r>
          <w:t>34</w:t>
        </w:r>
        <w:r>
          <w:fldChar w:fldCharType="end"/>
        </w:r>
      </w:hyperlink>
    </w:p>
    <w:p>
      <w:pPr>
        <w:pStyle w:val="TOC1"/>
        <w:tabs>
          <w:tab w:val="right" w:leader="dot" w:pos="8306"/>
        </w:tabs>
      </w:pPr>
      <w:hyperlink w:anchor="_Toc23225" w:history="1">
        <w:r>
          <w:rPr>
            <w:rFonts w:ascii="仿宋" w:eastAsia="仿宋" w:hAnsi="仿宋" w:cs="仿宋" w:hint="eastAsia"/>
            <w:lang w:eastAsia="zh-CN"/>
          </w:rPr>
          <w:t>七、项目进度计划</w:t>
        </w:r>
        <w:r>
          <w:tab/>
        </w:r>
        <w:r>
          <w:fldChar w:fldCharType="begin"/>
        </w:r>
        <w:r>
          <w:instrText xml:space="preserve"> PAGEREF _Toc23225 \h </w:instrText>
        </w:r>
        <w:r>
          <w:fldChar w:fldCharType="separate"/>
        </w:r>
        <w:r>
          <w:t>36</w:t>
        </w:r>
        <w:r>
          <w:fldChar w:fldCharType="end"/>
        </w:r>
      </w:hyperlink>
    </w:p>
    <w:p>
      <w:pPr>
        <w:pStyle w:val="TOC2"/>
        <w:tabs>
          <w:tab w:val="right" w:leader="dot" w:pos="8306"/>
        </w:tabs>
      </w:pPr>
      <w:hyperlink w:anchor="_Toc8369" w:history="1">
        <w:r>
          <w:rPr>
            <w:rFonts w:ascii="仿宋" w:eastAsia="仿宋" w:hAnsi="仿宋" w:cs="仿宋" w:hint="eastAsia"/>
            <w:lang w:eastAsia="zh-CN"/>
          </w:rPr>
          <w:t>(一)、项目进度安排</w:t>
        </w:r>
        <w:r>
          <w:tab/>
        </w:r>
        <w:r>
          <w:fldChar w:fldCharType="begin"/>
        </w:r>
        <w:r>
          <w:instrText xml:space="preserve"> PAGEREF _Toc8369 \h </w:instrText>
        </w:r>
        <w:r>
          <w:fldChar w:fldCharType="separate"/>
        </w:r>
        <w:r>
          <w:t>36</w:t>
        </w:r>
        <w:r>
          <w:fldChar w:fldCharType="end"/>
        </w:r>
      </w:hyperlink>
    </w:p>
    <w:p>
      <w:pPr>
        <w:pStyle w:val="TOC2"/>
        <w:tabs>
          <w:tab w:val="right" w:leader="dot" w:pos="8306"/>
        </w:tabs>
      </w:pPr>
      <w:hyperlink w:anchor="_Toc16700" w:history="1">
        <w:r>
          <w:rPr>
            <w:rFonts w:ascii="仿宋" w:eastAsia="仿宋" w:hAnsi="仿宋" w:cs="仿宋" w:hint="eastAsia"/>
            <w:lang w:eastAsia="zh-CN"/>
          </w:rPr>
          <w:t>(二)、项目实施保障措施</w:t>
        </w:r>
        <w:r>
          <w:tab/>
        </w:r>
        <w:r>
          <w:fldChar w:fldCharType="begin"/>
        </w:r>
        <w:r>
          <w:instrText xml:space="preserve"> PAGEREF _Toc16700 \h </w:instrText>
        </w:r>
        <w:r>
          <w:fldChar w:fldCharType="separate"/>
        </w:r>
        <w:r>
          <w:t>37</w:t>
        </w:r>
        <w:r>
          <w:fldChar w:fldCharType="end"/>
        </w:r>
      </w:hyperlink>
    </w:p>
    <w:p>
      <w:pPr>
        <w:pStyle w:val="TOC1"/>
        <w:tabs>
          <w:tab w:val="right" w:leader="dot" w:pos="8306"/>
        </w:tabs>
      </w:pPr>
      <w:hyperlink w:anchor="_Toc5872" w:history="1">
        <w:r>
          <w:rPr>
            <w:rFonts w:ascii="仿宋" w:eastAsia="仿宋" w:hAnsi="仿宋" w:cs="仿宋" w:hint="eastAsia"/>
            <w:lang w:eastAsia="zh-CN"/>
          </w:rPr>
          <w:t>八、社会效益评价</w:t>
        </w:r>
        <w:r>
          <w:tab/>
        </w:r>
        <w:r>
          <w:fldChar w:fldCharType="begin"/>
        </w:r>
        <w:r>
          <w:instrText xml:space="preserve"> PAGEREF _Toc5872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9" w:history="1">
        <w:r>
          <w:rPr>
            <w:rFonts w:ascii="仿宋" w:eastAsia="仿宋" w:hAnsi="仿宋" w:cs="仿宋" w:hint="eastAsia"/>
            <w:lang w:eastAsia="zh-CN"/>
          </w:rPr>
          <w:t>(一)、促进当地经济进展</w:t>
        </w:r>
        <w:r>
          <w:tab/>
        </w:r>
        <w:r>
          <w:fldChar w:fldCharType="begin"/>
        </w:r>
        <w:r>
          <w:instrText xml:space="preserve"> PAGEREF _Toc969 \h </w:instrText>
        </w:r>
        <w:r>
          <w:fldChar w:fldCharType="separate"/>
        </w:r>
        <w:r>
          <w:t>39</w:t>
        </w:r>
        <w:r>
          <w:fldChar w:fldCharType="end"/>
        </w:r>
      </w:hyperlink>
    </w:p>
    <w:p>
      <w:pPr>
        <w:pStyle w:val="TOC2"/>
        <w:tabs>
          <w:tab w:val="right" w:leader="dot" w:pos="8306"/>
        </w:tabs>
      </w:pPr>
      <w:hyperlink w:anchor="_Toc30612" w:history="1">
        <w:r>
          <w:rPr>
            <w:rFonts w:ascii="仿宋" w:eastAsia="仿宋" w:hAnsi="仿宋" w:cs="仿宋" w:hint="eastAsia"/>
            <w:lang w:eastAsia="zh-CN"/>
          </w:rPr>
          <w:t>(二)、带动有关产业进展</w:t>
        </w:r>
        <w:r>
          <w:tab/>
        </w:r>
        <w:r>
          <w:fldChar w:fldCharType="begin"/>
        </w:r>
        <w:r>
          <w:instrText xml:space="preserve"> PAGEREF _Toc30612 \h </w:instrText>
        </w:r>
        <w:r>
          <w:fldChar w:fldCharType="separate"/>
        </w:r>
        <w:r>
          <w:t>40</w:t>
        </w:r>
        <w:r>
          <w:fldChar w:fldCharType="end"/>
        </w:r>
      </w:hyperlink>
    </w:p>
    <w:p>
      <w:pPr>
        <w:pStyle w:val="TOC2"/>
        <w:tabs>
          <w:tab w:val="right" w:leader="dot" w:pos="8306"/>
        </w:tabs>
      </w:pPr>
      <w:hyperlink w:anchor="_Toc8352" w:history="1">
        <w:r>
          <w:rPr>
            <w:rFonts w:ascii="仿宋" w:eastAsia="仿宋" w:hAnsi="仿宋" w:cs="仿宋" w:hint="eastAsia"/>
            <w:lang w:eastAsia="zh-CN"/>
          </w:rPr>
          <w:t>(三)、增加地方财政收入</w:t>
        </w:r>
        <w:r>
          <w:tab/>
        </w:r>
        <w:r>
          <w:fldChar w:fldCharType="begin"/>
        </w:r>
        <w:r>
          <w:instrText xml:space="preserve"> PAGEREF _Toc8352 \h </w:instrText>
        </w:r>
        <w:r>
          <w:fldChar w:fldCharType="separate"/>
        </w:r>
        <w:r>
          <w:t>41</w:t>
        </w:r>
        <w:r>
          <w:fldChar w:fldCharType="end"/>
        </w:r>
      </w:hyperlink>
    </w:p>
    <w:p>
      <w:pPr>
        <w:pStyle w:val="TOC2"/>
        <w:tabs>
          <w:tab w:val="right" w:leader="dot" w:pos="8306"/>
        </w:tabs>
      </w:pPr>
      <w:hyperlink w:anchor="_Toc15842" w:history="1">
        <w:r>
          <w:rPr>
            <w:rFonts w:ascii="仿宋" w:eastAsia="仿宋" w:hAnsi="仿宋" w:cs="仿宋" w:hint="eastAsia"/>
            <w:lang w:eastAsia="zh-CN"/>
          </w:rPr>
          <w:t>(四)、增加就业机会</w:t>
        </w:r>
        <w:r>
          <w:tab/>
        </w:r>
        <w:r>
          <w:fldChar w:fldCharType="begin"/>
        </w:r>
        <w:r>
          <w:instrText xml:space="preserve"> PAGEREF _Toc15842 \h </w:instrText>
        </w:r>
        <w:r>
          <w:fldChar w:fldCharType="separate"/>
        </w:r>
        <w:r>
          <w:t>41</w:t>
        </w:r>
        <w:r>
          <w:fldChar w:fldCharType="end"/>
        </w:r>
      </w:hyperlink>
    </w:p>
    <w:p>
      <w:pPr>
        <w:pStyle w:val="TOC1"/>
        <w:tabs>
          <w:tab w:val="right" w:leader="dot" w:pos="8306"/>
        </w:tabs>
      </w:pPr>
      <w:hyperlink w:anchor="_Toc27609" w:history="1">
        <w:r>
          <w:rPr>
            <w:rFonts w:ascii="仿宋" w:eastAsia="仿宋" w:hAnsi="仿宋" w:cs="仿宋" w:hint="eastAsia"/>
            <w:lang w:eastAsia="zh-CN"/>
          </w:rPr>
          <w:t>九、项目市场分析</w:t>
        </w:r>
        <w:r>
          <w:tab/>
        </w:r>
        <w:r>
          <w:fldChar w:fldCharType="begin"/>
        </w:r>
        <w:r>
          <w:instrText xml:space="preserve"> PAGEREF _Toc27609 \h </w:instrText>
        </w:r>
        <w:r>
          <w:fldChar w:fldCharType="separate"/>
        </w:r>
        <w:r>
          <w:t>43</w:t>
        </w:r>
        <w:r>
          <w:fldChar w:fldCharType="end"/>
        </w:r>
      </w:hyperlink>
    </w:p>
    <w:p>
      <w:pPr>
        <w:pStyle w:val="TOC2"/>
        <w:tabs>
          <w:tab w:val="right" w:leader="dot" w:pos="8306"/>
        </w:tabs>
      </w:pPr>
      <w:hyperlink w:anchor="_Toc9202" w:history="1">
        <w:r>
          <w:rPr>
            <w:rFonts w:ascii="仿宋" w:eastAsia="仿宋" w:hAnsi="仿宋" w:cs="仿宋" w:hint="eastAsia"/>
            <w:lang w:eastAsia="zh-CN"/>
          </w:rPr>
          <w:t>(一)、XXX市场分析</w:t>
        </w:r>
        <w:r>
          <w:tab/>
        </w:r>
        <w:r>
          <w:fldChar w:fldCharType="begin"/>
        </w:r>
        <w:r>
          <w:instrText xml:space="preserve"> PAGEREF _Toc9202 \h </w:instrText>
        </w:r>
        <w:r>
          <w:fldChar w:fldCharType="separate"/>
        </w:r>
        <w:r>
          <w:t>43</w:t>
        </w:r>
        <w:r>
          <w:fldChar w:fldCharType="end"/>
        </w:r>
      </w:hyperlink>
    </w:p>
    <w:p>
      <w:pPr>
        <w:pStyle w:val="TOC2"/>
        <w:tabs>
          <w:tab w:val="right" w:leader="dot" w:pos="8306"/>
        </w:tabs>
      </w:pPr>
      <w:hyperlink w:anchor="_Toc31771" w:history="1">
        <w:r>
          <w:rPr>
            <w:rFonts w:ascii="仿宋" w:eastAsia="仿宋" w:hAnsi="仿宋" w:cs="仿宋" w:hint="eastAsia"/>
            <w:lang w:eastAsia="zh-CN"/>
          </w:rPr>
          <w:t>(二)、区域经济市场分析</w:t>
        </w:r>
        <w:r>
          <w:tab/>
        </w:r>
        <w:r>
          <w:fldChar w:fldCharType="begin"/>
        </w:r>
        <w:r>
          <w:instrText xml:space="preserve"> PAGEREF _Toc31771 \h </w:instrText>
        </w:r>
        <w:r>
          <w:fldChar w:fldCharType="separate"/>
        </w:r>
        <w:r>
          <w:t>43</w:t>
        </w:r>
        <w:r>
          <w:fldChar w:fldCharType="end"/>
        </w:r>
      </w:hyperlink>
    </w:p>
    <w:p>
      <w:pPr>
        <w:pStyle w:val="TOC2"/>
        <w:tabs>
          <w:tab w:val="right" w:leader="dot" w:pos="8306"/>
        </w:tabs>
      </w:pPr>
      <w:hyperlink w:anchor="_Toc24310" w:history="1">
        <w:r>
          <w:rPr>
            <w:rFonts w:ascii="仿宋" w:eastAsia="仿宋" w:hAnsi="仿宋" w:cs="仿宋" w:hint="eastAsia"/>
            <w:lang w:eastAsia="zh-CN"/>
          </w:rPr>
          <w:t>(三)、项目建设的必要性</w:t>
        </w:r>
        <w:r>
          <w:tab/>
        </w:r>
        <w:r>
          <w:fldChar w:fldCharType="begin"/>
        </w:r>
        <w:r>
          <w:instrText xml:space="preserve"> PAGEREF _Toc24310 \h </w:instrText>
        </w:r>
        <w:r>
          <w:fldChar w:fldCharType="separate"/>
        </w:r>
        <w:r>
          <w:t>44</w:t>
        </w:r>
        <w:r>
          <w:fldChar w:fldCharType="end"/>
        </w:r>
      </w:hyperlink>
    </w:p>
    <w:p>
      <w:pPr>
        <w:pStyle w:val="TOC1"/>
        <w:tabs>
          <w:tab w:val="right" w:leader="dot" w:pos="8306"/>
        </w:tabs>
      </w:pPr>
      <w:hyperlink w:anchor="_Toc28244" w:history="1">
        <w:r>
          <w:rPr>
            <w:rFonts w:ascii="仿宋" w:eastAsia="仿宋" w:hAnsi="仿宋" w:cs="仿宋" w:hint="eastAsia"/>
            <w:lang w:eastAsia="zh-CN"/>
          </w:rPr>
          <w:t>十、法规合规与审计</w:t>
        </w:r>
        <w:r>
          <w:tab/>
        </w:r>
        <w:r>
          <w:fldChar w:fldCharType="begin"/>
        </w:r>
        <w:r>
          <w:instrText xml:space="preserve"> PAGEREF _Toc28244 \h </w:instrText>
        </w:r>
        <w:r>
          <w:fldChar w:fldCharType="separate"/>
        </w:r>
        <w:r>
          <w:t>45</w:t>
        </w:r>
        <w:r>
          <w:fldChar w:fldCharType="end"/>
        </w:r>
      </w:hyperlink>
    </w:p>
    <w:p>
      <w:pPr>
        <w:pStyle w:val="TOC2"/>
        <w:tabs>
          <w:tab w:val="right" w:leader="dot" w:pos="8306"/>
        </w:tabs>
      </w:pPr>
      <w:hyperlink w:anchor="_Toc27292" w:history="1">
        <w:r>
          <w:rPr>
            <w:rFonts w:ascii="仿宋" w:eastAsia="仿宋" w:hAnsi="仿宋" w:cs="仿宋" w:hint="eastAsia"/>
            <w:lang w:eastAsia="zh-CN"/>
          </w:rPr>
          <w:t>(一)、法规遵从与合规性</w:t>
        </w:r>
        <w:r>
          <w:tab/>
        </w:r>
        <w:r>
          <w:fldChar w:fldCharType="begin"/>
        </w:r>
        <w:r>
          <w:instrText xml:space="preserve"> PAGEREF _Toc27292 \h </w:instrText>
        </w:r>
        <w:r>
          <w:fldChar w:fldCharType="separate"/>
        </w:r>
        <w:r>
          <w:t>45</w:t>
        </w:r>
        <w:r>
          <w:fldChar w:fldCharType="end"/>
        </w:r>
      </w:hyperlink>
    </w:p>
    <w:p>
      <w:pPr>
        <w:pStyle w:val="TOC2"/>
        <w:tabs>
          <w:tab w:val="right" w:leader="dot" w:pos="8306"/>
        </w:tabs>
      </w:pPr>
      <w:hyperlink w:anchor="_Toc16394" w:history="1">
        <w:r>
          <w:rPr>
            <w:rFonts w:ascii="仿宋" w:eastAsia="仿宋" w:hAnsi="仿宋" w:cs="仿宋" w:hint="eastAsia"/>
            <w:lang w:eastAsia="zh-CN"/>
          </w:rPr>
          <w:t>(二)、内部审计计划</w:t>
        </w:r>
        <w:r>
          <w:tab/>
        </w:r>
        <w:r>
          <w:fldChar w:fldCharType="begin"/>
        </w:r>
        <w:r>
          <w:instrText xml:space="preserve"> PAGEREF _Toc16394 \h </w:instrText>
        </w:r>
        <w:r>
          <w:fldChar w:fldCharType="separate"/>
        </w:r>
        <w:r>
          <w:t>45</w:t>
        </w:r>
        <w:r>
          <w:fldChar w:fldCharType="end"/>
        </w:r>
      </w:hyperlink>
    </w:p>
    <w:p>
      <w:pPr>
        <w:pStyle w:val="TOC2"/>
        <w:tabs>
          <w:tab w:val="right" w:leader="dot" w:pos="8306"/>
        </w:tabs>
      </w:pPr>
      <w:hyperlink w:anchor="_Toc17568" w:history="1">
        <w:r>
          <w:rPr>
            <w:rFonts w:ascii="仿宋" w:eastAsia="仿宋" w:hAnsi="仿宋" w:cs="仿宋" w:hint="eastAsia"/>
            <w:lang w:eastAsia="zh-CN"/>
          </w:rPr>
          <w:t>(三)、外部审计准备</w:t>
        </w:r>
        <w:r>
          <w:tab/>
        </w:r>
        <w:r>
          <w:fldChar w:fldCharType="begin"/>
        </w:r>
        <w:r>
          <w:instrText xml:space="preserve"> PAGEREF _Toc17568 \h </w:instrText>
        </w:r>
        <w:r>
          <w:fldChar w:fldCharType="separate"/>
        </w:r>
        <w:r>
          <w:t>46</w:t>
        </w:r>
        <w:r>
          <w:fldChar w:fldCharType="end"/>
        </w:r>
      </w:hyperlink>
    </w:p>
    <w:p>
      <w:pPr>
        <w:pStyle w:val="TOC2"/>
        <w:tabs>
          <w:tab w:val="right" w:leader="dot" w:pos="8306"/>
        </w:tabs>
      </w:pPr>
      <w:hyperlink w:anchor="_Toc15662" w:history="1">
        <w:r>
          <w:rPr>
            <w:rFonts w:ascii="仿宋" w:eastAsia="仿宋" w:hAnsi="仿宋" w:cs="仿宋" w:hint="eastAsia"/>
            <w:lang w:eastAsia="zh-CN"/>
          </w:rPr>
          <w:t>(四)、审计结果整改</w:t>
        </w:r>
        <w:r>
          <w:tab/>
        </w:r>
        <w:r>
          <w:fldChar w:fldCharType="begin"/>
        </w:r>
        <w:r>
          <w:instrText xml:space="preserve"> PAGEREF _Toc15662 \h </w:instrText>
        </w:r>
        <w:r>
          <w:fldChar w:fldCharType="separate"/>
        </w:r>
        <w:r>
          <w:t>46</w:t>
        </w:r>
        <w:r>
          <w:fldChar w:fldCharType="end"/>
        </w:r>
      </w:hyperlink>
    </w:p>
    <w:p>
      <w:pPr>
        <w:pStyle w:val="TOC1"/>
        <w:tabs>
          <w:tab w:val="right" w:leader="dot" w:pos="8306"/>
        </w:tabs>
      </w:pPr>
      <w:hyperlink w:anchor="_Toc16839" w:history="1">
        <w:r>
          <w:rPr>
            <w:rFonts w:ascii="仿宋" w:eastAsia="仿宋" w:hAnsi="仿宋" w:cs="仿宋" w:hint="eastAsia"/>
            <w:lang w:eastAsia="zh-CN"/>
          </w:rPr>
          <w:t>十一、合同与法务管理</w:t>
        </w:r>
        <w:r>
          <w:tab/>
        </w:r>
        <w:r>
          <w:fldChar w:fldCharType="begin"/>
        </w:r>
        <w:r>
          <w:instrText xml:space="preserve"> PAGEREF _Toc16839 \h </w:instrText>
        </w:r>
        <w:r>
          <w:fldChar w:fldCharType="separate"/>
        </w:r>
        <w:r>
          <w:t>46</w:t>
        </w:r>
        <w:r>
          <w:fldChar w:fldCharType="end"/>
        </w:r>
      </w:hyperlink>
    </w:p>
    <w:p>
      <w:pPr>
        <w:pStyle w:val="TOC2"/>
        <w:tabs>
          <w:tab w:val="right" w:leader="dot" w:pos="8306"/>
        </w:tabs>
      </w:pPr>
      <w:hyperlink w:anchor="_Toc9632" w:history="1">
        <w:r>
          <w:rPr>
            <w:rFonts w:ascii="仿宋" w:eastAsia="仿宋" w:hAnsi="仿宋" w:cs="仿宋" w:hint="eastAsia"/>
            <w:lang w:eastAsia="zh-CN"/>
          </w:rPr>
          <w:t>(一)、合同管理</w:t>
        </w:r>
        <w:r>
          <w:tab/>
        </w:r>
        <w:r>
          <w:fldChar w:fldCharType="begin"/>
        </w:r>
        <w:r>
          <w:instrText xml:space="preserve"> PAGEREF _Toc9632 \h </w:instrText>
        </w:r>
        <w:r>
          <w:fldChar w:fldCharType="separate"/>
        </w:r>
        <w:r>
          <w:t>46</w:t>
        </w:r>
        <w:r>
          <w:fldChar w:fldCharType="end"/>
        </w:r>
      </w:hyperlink>
    </w:p>
    <w:p>
      <w:pPr>
        <w:pStyle w:val="TOC2"/>
        <w:tabs>
          <w:tab w:val="right" w:leader="dot" w:pos="8306"/>
        </w:tabs>
      </w:pPr>
      <w:hyperlink w:anchor="_Toc12250" w:history="1">
        <w:r>
          <w:rPr>
            <w:rFonts w:ascii="仿宋" w:eastAsia="仿宋" w:hAnsi="仿宋" w:cs="仿宋" w:hint="eastAsia"/>
            <w:lang w:eastAsia="zh-CN"/>
          </w:rPr>
          <w:t>(二)、法务风险分析</w:t>
        </w:r>
        <w:r>
          <w:tab/>
        </w:r>
        <w:r>
          <w:fldChar w:fldCharType="begin"/>
        </w:r>
        <w:r>
          <w:instrText xml:space="preserve"> PAGEREF _Toc12250 \h </w:instrText>
        </w:r>
        <w:r>
          <w:fldChar w:fldCharType="separate"/>
        </w:r>
        <w:r>
          <w:t>47</w:t>
        </w:r>
        <w:r>
          <w:fldChar w:fldCharType="end"/>
        </w:r>
      </w:hyperlink>
    </w:p>
    <w:p>
      <w:pPr>
        <w:pStyle w:val="TOC2"/>
        <w:tabs>
          <w:tab w:val="right" w:leader="dot" w:pos="8306"/>
        </w:tabs>
      </w:pPr>
      <w:hyperlink w:anchor="_Toc4040" w:history="1">
        <w:r>
          <w:rPr>
            <w:rFonts w:ascii="仿宋" w:eastAsia="仿宋" w:hAnsi="仿宋" w:cs="仿宋" w:hint="eastAsia"/>
            <w:lang w:eastAsia="zh-CN"/>
          </w:rPr>
          <w:t>(三)、合同纠纷解决机制</w:t>
        </w:r>
        <w:r>
          <w:tab/>
        </w:r>
        <w:r>
          <w:fldChar w:fldCharType="begin"/>
        </w:r>
        <w:r>
          <w:instrText xml:space="preserve"> PAGEREF _Toc4040 \h </w:instrText>
        </w:r>
        <w:r>
          <w:fldChar w:fldCharType="separate"/>
        </w:r>
        <w:r>
          <w:t>48</w:t>
        </w:r>
        <w:r>
          <w:fldChar w:fldCharType="end"/>
        </w:r>
      </w:hyperlink>
    </w:p>
    <w:p>
      <w:pPr>
        <w:pStyle w:val="TOC1"/>
        <w:tabs>
          <w:tab w:val="right" w:leader="dot" w:pos="8306"/>
        </w:tabs>
      </w:pPr>
      <w:hyperlink w:anchor="_Toc21599" w:history="1">
        <w:r>
          <w:rPr>
            <w:rFonts w:ascii="仿宋" w:eastAsia="仿宋" w:hAnsi="仿宋" w:cs="仿宋" w:hint="eastAsia"/>
            <w:lang w:eastAsia="zh-CN"/>
          </w:rPr>
          <w:t>十二、项目验收与收尾工作</w:t>
        </w:r>
        <w:r>
          <w:tab/>
        </w:r>
        <w:r>
          <w:fldChar w:fldCharType="begin"/>
        </w:r>
        <w:r>
          <w:instrText xml:space="preserve"> PAGEREF _Toc21599 \h </w:instrText>
        </w:r>
        <w:r>
          <w:fldChar w:fldCharType="separate"/>
        </w:r>
        <w:r>
          <w:t>49</w:t>
        </w:r>
        <w:r>
          <w:fldChar w:fldCharType="end"/>
        </w:r>
      </w:hyperlink>
    </w:p>
    <w:p>
      <w:pPr>
        <w:pStyle w:val="TOC2"/>
        <w:tabs>
          <w:tab w:val="right" w:leader="dot" w:pos="8306"/>
        </w:tabs>
      </w:pPr>
      <w:hyperlink w:anchor="_Toc30951" w:history="1">
        <w:r>
          <w:rPr>
            <w:rFonts w:ascii="仿宋" w:eastAsia="仿宋" w:hAnsi="仿宋" w:cs="仿宋" w:hint="eastAsia"/>
            <w:lang w:eastAsia="zh-CN"/>
          </w:rPr>
          <w:t>(一)、项目竣工验收</w:t>
        </w:r>
        <w:r>
          <w:tab/>
        </w:r>
        <w:r>
          <w:fldChar w:fldCharType="begin"/>
        </w:r>
        <w:r>
          <w:instrText xml:space="preserve"> PAGEREF _Toc30951 \h </w:instrText>
        </w:r>
        <w:r>
          <w:fldChar w:fldCharType="separate"/>
        </w:r>
        <w:r>
          <w:t>49</w:t>
        </w:r>
        <w:r>
          <w:fldChar w:fldCharType="end"/>
        </w:r>
      </w:hyperlink>
    </w:p>
    <w:p>
      <w:pPr>
        <w:pStyle w:val="TOC2"/>
        <w:tabs>
          <w:tab w:val="right" w:leader="dot" w:pos="8306"/>
        </w:tabs>
      </w:pPr>
      <w:hyperlink w:anchor="_Toc5657" w:history="1">
        <w:r>
          <w:rPr>
            <w:rFonts w:ascii="仿宋" w:eastAsia="仿宋" w:hAnsi="仿宋" w:cs="仿宋" w:hint="eastAsia"/>
            <w:lang w:eastAsia="zh-CN"/>
          </w:rPr>
          <w:t>(二)、收尾工作计划</w:t>
        </w:r>
        <w:r>
          <w:tab/>
        </w:r>
        <w:r>
          <w:fldChar w:fldCharType="begin"/>
        </w:r>
        <w:r>
          <w:instrText xml:space="preserve"> PAGEREF _Toc5657 \h </w:instrText>
        </w:r>
        <w:r>
          <w:fldChar w:fldCharType="separate"/>
        </w:r>
        <w:r>
          <w:t>50</w:t>
        </w:r>
        <w:r>
          <w:fldChar w:fldCharType="end"/>
        </w:r>
      </w:hyperlink>
    </w:p>
    <w:p>
      <w:pPr>
        <w:pStyle w:val="TOC2"/>
        <w:tabs>
          <w:tab w:val="right" w:leader="dot" w:pos="8306"/>
        </w:tabs>
      </w:pPr>
      <w:hyperlink w:anchor="_Toc14612" w:history="1">
        <w:r>
          <w:rPr>
            <w:rFonts w:ascii="仿宋" w:eastAsia="仿宋" w:hAnsi="仿宋" w:cs="仿宋" w:hint="eastAsia"/>
            <w:lang w:eastAsia="zh-CN"/>
          </w:rPr>
          <w:t>(三)、移交与运营</w:t>
        </w:r>
        <w:r>
          <w:tab/>
        </w:r>
        <w:r>
          <w:fldChar w:fldCharType="begin"/>
        </w:r>
        <w:r>
          <w:instrText xml:space="preserve"> PAGEREF _Toc14612 \h </w:instrText>
        </w:r>
        <w:r>
          <w:fldChar w:fldCharType="separate"/>
        </w:r>
        <w:r>
          <w:t>52</w:t>
        </w:r>
        <w:r>
          <w:fldChar w:fldCharType="end"/>
        </w:r>
      </w:hyperlink>
    </w:p>
    <w:p>
      <w:pPr>
        <w:pStyle w:val="TOC1"/>
        <w:tabs>
          <w:tab w:val="right" w:leader="dot" w:pos="8306"/>
        </w:tabs>
      </w:pPr>
      <w:hyperlink w:anchor="_Toc20382" w:history="1">
        <w:r>
          <w:rPr>
            <w:rFonts w:ascii="仿宋" w:eastAsia="仿宋" w:hAnsi="仿宋" w:cs="仿宋" w:hint="eastAsia"/>
            <w:lang w:eastAsia="zh-CN"/>
          </w:rPr>
          <w:t>十三、信息化建设</w:t>
        </w:r>
        <w:r>
          <w:tab/>
        </w:r>
        <w:r>
          <w:fldChar w:fldCharType="begin"/>
        </w:r>
        <w:r>
          <w:instrText xml:space="preserve"> PAGEREF _Toc20382 \h </w:instrText>
        </w:r>
        <w:r>
          <w:fldChar w:fldCharType="separate"/>
        </w:r>
        <w:r>
          <w:t>53</w:t>
        </w:r>
        <w:r>
          <w:fldChar w:fldCharType="end"/>
        </w:r>
      </w:hyperlink>
    </w:p>
    <w:p>
      <w:pPr>
        <w:pStyle w:val="TOC2"/>
        <w:tabs>
          <w:tab w:val="right" w:leader="dot" w:pos="8306"/>
        </w:tabs>
      </w:pPr>
      <w:hyperlink w:anchor="_Toc1" w:history="1">
        <w:r>
          <w:rPr>
            <w:rFonts w:ascii="仿宋" w:eastAsia="仿宋" w:hAnsi="仿宋" w:cs="仿宋" w:hint="eastAsia"/>
            <w:lang w:eastAsia="zh-CN"/>
          </w:rPr>
          <w:t>(一)、信息化规划</w:t>
        </w:r>
        <w:r>
          <w:tab/>
        </w:r>
        <w:r>
          <w:fldChar w:fldCharType="begin"/>
        </w:r>
        <w:r>
          <w:instrText xml:space="preserve"> PAGEREF _Toc1 \h </w:instrText>
        </w:r>
        <w:r>
          <w:fldChar w:fldCharType="separate"/>
        </w:r>
        <w:r>
          <w:t>53</w:t>
        </w:r>
        <w:r>
          <w:fldChar w:fldCharType="end"/>
        </w:r>
      </w:hyperlink>
    </w:p>
    <w:p>
      <w:pPr>
        <w:pStyle w:val="TOC2"/>
        <w:tabs>
          <w:tab w:val="right" w:leader="dot" w:pos="8306"/>
        </w:tabs>
      </w:pPr>
      <w:hyperlink w:anchor="_Toc31616" w:history="1">
        <w:r>
          <w:rPr>
            <w:rFonts w:ascii="仿宋" w:eastAsia="仿宋" w:hAnsi="仿宋" w:cs="仿宋" w:hint="eastAsia"/>
            <w:lang w:eastAsia="zh-CN"/>
          </w:rPr>
          <w:t>(二)、信息系统建设</w:t>
        </w:r>
        <w:r>
          <w:tab/>
        </w:r>
        <w:r>
          <w:fldChar w:fldCharType="begin"/>
        </w:r>
        <w:r>
          <w:instrText xml:space="preserve"> PAGEREF _Toc31616 \h </w:instrText>
        </w:r>
        <w:r>
          <w:fldChar w:fldCharType="separate"/>
        </w:r>
        <w:r>
          <w:t>54</w:t>
        </w:r>
        <w:r>
          <w:fldChar w:fldCharType="end"/>
        </w:r>
      </w:hyperlink>
    </w:p>
    <w:p>
      <w:pPr>
        <w:pStyle w:val="TOC2"/>
        <w:tabs>
          <w:tab w:val="right" w:leader="dot" w:pos="8306"/>
        </w:tabs>
      </w:pPr>
      <w:hyperlink w:anchor="_Toc26873" w:history="1">
        <w:r>
          <w:rPr>
            <w:rFonts w:ascii="仿宋" w:eastAsia="仿宋" w:hAnsi="仿宋" w:cs="仿宋" w:hint="eastAsia"/>
            <w:lang w:eastAsia="zh-CN"/>
          </w:rPr>
          <w:t>(三)、数据保护与隐私保护</w:t>
        </w:r>
        <w:r>
          <w:tab/>
        </w:r>
        <w:r>
          <w:fldChar w:fldCharType="begin"/>
        </w:r>
        <w:r>
          <w:instrText xml:space="preserve"> PAGEREF _Toc26873 \h </w:instrText>
        </w:r>
        <w:r>
          <w:fldChar w:fldCharType="separate"/>
        </w:r>
        <w:r>
          <w:t>55</w:t>
        </w:r>
        <w:r>
          <w:fldChar w:fldCharType="end"/>
        </w:r>
      </w:hyperlink>
    </w:p>
    <w:p>
      <w:pPr>
        <w:pStyle w:val="TOC1"/>
        <w:tabs>
          <w:tab w:val="right" w:leader="dot" w:pos="8306"/>
        </w:tabs>
      </w:pPr>
      <w:hyperlink w:anchor="_Toc11998" w:history="1">
        <w:r>
          <w:rPr>
            <w:rFonts w:ascii="仿宋" w:eastAsia="仿宋" w:hAnsi="仿宋" w:cs="仿宋" w:hint="eastAsia"/>
            <w:lang w:eastAsia="zh-CN"/>
          </w:rPr>
          <w:t>十四、项目运营管理</w:t>
        </w:r>
        <w:r>
          <w:tab/>
        </w:r>
        <w:r>
          <w:fldChar w:fldCharType="begin"/>
        </w:r>
        <w:r>
          <w:instrText xml:space="preserve"> PAGEREF _Toc11998 \h </w:instrText>
        </w:r>
        <w:r>
          <w:fldChar w:fldCharType="separate"/>
        </w:r>
        <w:r>
          <w:t>56</w:t>
        </w:r>
        <w:r>
          <w:fldChar w:fldCharType="end"/>
        </w:r>
      </w:hyperlink>
    </w:p>
    <w:p>
      <w:pPr>
        <w:pStyle w:val="TOC2"/>
        <w:tabs>
          <w:tab w:val="right" w:leader="dot" w:pos="8306"/>
        </w:tabs>
      </w:pPr>
      <w:hyperlink w:anchor="_Toc26548" w:history="1">
        <w:r>
          <w:rPr>
            <w:rFonts w:ascii="仿宋" w:eastAsia="仿宋" w:hAnsi="仿宋" w:cs="仿宋" w:hint="eastAsia"/>
            <w:lang w:eastAsia="zh-CN"/>
          </w:rPr>
          <w:t>(一)、项目管理体系建设</w:t>
        </w:r>
        <w:r>
          <w:tab/>
        </w:r>
        <w:r>
          <w:fldChar w:fldCharType="begin"/>
        </w:r>
        <w:r>
          <w:instrText xml:space="preserve"> PAGEREF _Toc26548 \h </w:instrText>
        </w:r>
        <w:r>
          <w:fldChar w:fldCharType="separate"/>
        </w:r>
        <w:r>
          <w:t>56</w:t>
        </w:r>
        <w:r>
          <w:fldChar w:fldCharType="end"/>
        </w:r>
      </w:hyperlink>
    </w:p>
    <w:p>
      <w:pPr>
        <w:pStyle w:val="TOC2"/>
        <w:tabs>
          <w:tab w:val="right" w:leader="dot" w:pos="8306"/>
        </w:tabs>
      </w:pPr>
      <w:hyperlink w:anchor="_Toc15700" w:history="1">
        <w:r>
          <w:rPr>
            <w:rFonts w:ascii="仿宋" w:eastAsia="仿宋" w:hAnsi="仿宋" w:cs="仿宋" w:hint="eastAsia"/>
            <w:lang w:eastAsia="zh-CN"/>
          </w:rPr>
          <w:t>(二)、运营计划</w:t>
        </w:r>
        <w:r>
          <w:tab/>
        </w:r>
        <w:r>
          <w:fldChar w:fldCharType="begin"/>
        </w:r>
        <w:r>
          <w:instrText xml:space="preserve"> PAGEREF _Toc15700 \h </w:instrText>
        </w:r>
        <w:r>
          <w:fldChar w:fldCharType="separate"/>
        </w:r>
        <w:r>
          <w:t>57</w:t>
        </w:r>
        <w:r>
          <w:fldChar w:fldCharType="end"/>
        </w:r>
      </w:hyperlink>
    </w:p>
    <w:p>
      <w:pPr>
        <w:pStyle w:val="TOC2"/>
        <w:tabs>
          <w:tab w:val="right" w:leader="dot" w:pos="8306"/>
        </w:tabs>
      </w:pPr>
      <w:hyperlink w:anchor="_Toc7417" w:history="1">
        <w:r>
          <w:rPr>
            <w:rFonts w:ascii="仿宋" w:eastAsia="仿宋" w:hAnsi="仿宋" w:cs="仿宋" w:hint="eastAsia"/>
            <w:lang w:eastAsia="zh-CN"/>
          </w:rPr>
          <w:t>(三)、运营管理措施</w:t>
        </w:r>
        <w:r>
          <w:tab/>
        </w:r>
        <w:r>
          <w:fldChar w:fldCharType="begin"/>
        </w:r>
        <w:r>
          <w:instrText xml:space="preserve"> PAGEREF _Toc7417 \h </w:instrText>
        </w:r>
        <w:r>
          <w:fldChar w:fldCharType="separate"/>
        </w:r>
        <w:r>
          <w:t>58</w:t>
        </w:r>
        <w:r>
          <w:fldChar w:fldCharType="end"/>
        </w:r>
      </w:hyperlink>
    </w:p>
    <w:p>
      <w:pPr>
        <w:pStyle w:val="TOC2"/>
        <w:tabs>
          <w:tab w:val="right" w:leader="dot" w:pos="8306"/>
        </w:tabs>
      </w:pPr>
      <w:hyperlink w:anchor="_Toc31147" w:history="1">
        <w:r>
          <w:rPr>
            <w:rFonts w:ascii="仿宋" w:eastAsia="仿宋" w:hAnsi="仿宋" w:cs="仿宋" w:hint="eastAsia"/>
            <w:lang w:eastAsia="zh-CN"/>
          </w:rPr>
          <w:t>(四)、项目监测与改进</w:t>
        </w:r>
        <w:r>
          <w:tab/>
        </w:r>
        <w:r>
          <w:fldChar w:fldCharType="begin"/>
        </w:r>
        <w:r>
          <w:instrText xml:space="preserve"> PAGEREF _Toc31147 \h </w:instrText>
        </w:r>
        <w:r>
          <w:fldChar w:fldCharType="separate"/>
        </w:r>
        <w:r>
          <w:t>60</w:t>
        </w:r>
        <w:r>
          <w:fldChar w:fldCharType="end"/>
        </w:r>
      </w:hyperlink>
    </w:p>
    <w:p>
      <w:pPr>
        <w:pStyle w:val="TOC1"/>
        <w:tabs>
          <w:tab w:val="right" w:leader="dot" w:pos="8306"/>
        </w:tabs>
      </w:pPr>
      <w:hyperlink w:anchor="_Toc22822" w:history="1">
        <w:r>
          <w:rPr>
            <w:rFonts w:ascii="仿宋" w:eastAsia="仿宋" w:hAnsi="仿宋" w:cs="仿宋" w:hint="eastAsia"/>
            <w:lang w:eastAsia="zh-CN"/>
          </w:rPr>
          <w:t>十五、应急管理与安全防护</w:t>
        </w:r>
        <w:r>
          <w:tab/>
        </w:r>
        <w:r>
          <w:fldChar w:fldCharType="begin"/>
        </w:r>
        <w:r>
          <w:instrText xml:space="preserve"> PAGEREF _Toc22822 \h </w:instrText>
        </w:r>
        <w:r>
          <w:fldChar w:fldCharType="separate"/>
        </w:r>
        <w:r>
          <w:t>61</w:t>
        </w:r>
        <w:r>
          <w:fldChar w:fldCharType="end"/>
        </w:r>
      </w:hyperlink>
    </w:p>
    <w:p>
      <w:pPr>
        <w:pStyle w:val="TOC2"/>
        <w:tabs>
          <w:tab w:val="right" w:leader="dot" w:pos="8306"/>
        </w:tabs>
      </w:pPr>
      <w:hyperlink w:anchor="_Toc24753" w:history="1">
        <w:r>
          <w:rPr>
            <w:rFonts w:ascii="仿宋" w:eastAsia="仿宋" w:hAnsi="仿宋" w:cs="仿宋" w:hint="eastAsia"/>
            <w:lang w:eastAsia="zh-CN"/>
          </w:rPr>
          <w:t>(一)、应急管理计划</w:t>
        </w:r>
        <w:r>
          <w:tab/>
        </w:r>
        <w:r>
          <w:fldChar w:fldCharType="begin"/>
        </w:r>
        <w:r>
          <w:instrText xml:space="preserve"> PAGEREF _Toc24753 \h </w:instrText>
        </w:r>
        <w:r>
          <w:fldChar w:fldCharType="separate"/>
        </w:r>
        <w:r>
          <w:t>61</w:t>
        </w:r>
        <w:r>
          <w:fldChar w:fldCharType="end"/>
        </w:r>
      </w:hyperlink>
    </w:p>
    <w:p>
      <w:pPr>
        <w:pStyle w:val="TOC2"/>
        <w:tabs>
          <w:tab w:val="right" w:leader="dot" w:pos="8306"/>
        </w:tabs>
      </w:pPr>
      <w:hyperlink w:anchor="_Toc1041" w:history="1">
        <w:r>
          <w:rPr>
            <w:rFonts w:ascii="仿宋" w:eastAsia="仿宋" w:hAnsi="仿宋" w:cs="仿宋" w:hint="eastAsia"/>
            <w:lang w:eastAsia="zh-CN"/>
          </w:rPr>
          <w:t>(二)、安全防护措施</w:t>
        </w:r>
        <w:r>
          <w:tab/>
        </w:r>
        <w:r>
          <w:fldChar w:fldCharType="begin"/>
        </w:r>
        <w:r>
          <w:instrText xml:space="preserve"> PAGEREF _Toc1041 \h </w:instrText>
        </w:r>
        <w:r>
          <w:fldChar w:fldCharType="separate"/>
        </w:r>
        <w:r>
          <w:t>62</w:t>
        </w:r>
        <w:r>
          <w:fldChar w:fldCharType="end"/>
        </w:r>
      </w:hyperlink>
    </w:p>
    <w:p>
      <w:pPr>
        <w:pStyle w:val="TOC2"/>
        <w:tabs>
          <w:tab w:val="right" w:leader="dot" w:pos="8306"/>
        </w:tabs>
      </w:pPr>
      <w:hyperlink w:anchor="_Toc10269" w:history="1">
        <w:r>
          <w:rPr>
            <w:rFonts w:ascii="仿宋" w:eastAsia="仿宋" w:hAnsi="仿宋" w:cs="仿宋" w:hint="eastAsia"/>
            <w:lang w:eastAsia="zh-CN"/>
          </w:rPr>
          <w:t>(三)、危险化学品管理</w:t>
        </w:r>
        <w:r>
          <w:tab/>
        </w:r>
        <w:r>
          <w:fldChar w:fldCharType="begin"/>
        </w:r>
        <w:r>
          <w:instrText xml:space="preserve"> PAGEREF _Toc10269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非有毒有害固体废弃物处理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921"/>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25957"/>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非有毒有害固体废弃物处理设备项目总用地面积为XX平方米，相当于XX亩，按照规划，整个场区总建筑面积预计为XX平方米。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8882"/>
      <w:r>
        <w:rPr>
          <w:rFonts w:ascii="仿宋" w:eastAsia="仿宋" w:hAnsi="仿宋" w:cs="仿宋" w:hint="eastAsia"/>
          <w:sz w:val="28"/>
          <w:lang w:eastAsia="zh-CN"/>
        </w:rPr>
        <w:t>(二)、非有毒有害固体废弃物处理设备产品规划方案及生产纲领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非有毒有害固体废弃物处理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1058"/>
      <w:r>
        <w:rPr>
          <w:rFonts w:ascii="仿宋" w:eastAsia="仿宋" w:hAnsi="仿宋" w:cs="仿宋" w:hint="eastAsia"/>
          <w:sz w:val="28"/>
          <w:lang w:eastAsia="zh-CN"/>
        </w:rPr>
        <w:t>二、法人治理</w:t>
      </w:r>
      <w:bookmarkEnd w:id="5"/>
    </w:p>
    <w:p>
      <w:pPr>
        <w:pStyle w:val="Heading2"/>
        <w:rPr>
          <w:rFonts w:ascii="仿宋" w:eastAsia="仿宋" w:hAnsi="仿宋" w:cs="仿宋" w:hint="eastAsia"/>
          <w:lang w:eastAsia="zh-CN"/>
        </w:rPr>
      </w:pPr>
      <w:bookmarkStart w:id="6" w:name="_Toc18667"/>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7" w:name="_Toc24994"/>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8" w:name="_Toc22995"/>
      <w:r>
        <w:rPr>
          <w:rFonts w:ascii="仿宋" w:eastAsia="仿宋" w:hAnsi="仿宋" w:cs="仿宋" w:hint="eastAsia"/>
          <w:sz w:val="28"/>
          <w:lang w:eastAsia="zh-CN"/>
        </w:rPr>
        <w:t>(三)、高级管理人员</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9" w:name="_Toc16622"/>
      <w:r>
        <w:rPr>
          <w:rFonts w:ascii="仿宋" w:eastAsia="仿宋" w:hAnsi="仿宋" w:cs="仿宋" w:hint="eastAsia"/>
          <w:sz w:val="28"/>
          <w:lang w:eastAsia="zh-CN"/>
        </w:rPr>
        <w:t>(四)、监事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0" w:name="_Toc6276"/>
      <w:r>
        <w:rPr>
          <w:rFonts w:ascii="仿宋" w:eastAsia="仿宋" w:hAnsi="仿宋" w:cs="仿宋" w:hint="eastAsia"/>
          <w:sz w:val="28"/>
          <w:lang w:eastAsia="zh-CN"/>
        </w:rPr>
        <w:t>三、运营管理</w:t>
      </w:r>
      <w:bookmarkEnd w:id="10"/>
    </w:p>
    <w:p>
      <w:pPr>
        <w:pStyle w:val="Heading2"/>
        <w:rPr>
          <w:rFonts w:ascii="仿宋" w:eastAsia="仿宋" w:hAnsi="仿宋" w:cs="仿宋" w:hint="eastAsia"/>
          <w:lang w:eastAsia="zh-CN"/>
        </w:rPr>
      </w:pPr>
      <w:bookmarkStart w:id="11" w:name="_Toc14147"/>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17910"/>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非有毒有害固体废弃物处理设备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1725"/>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非有毒有害固体废弃物处理设备市场信息收集与分析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https://d.book118.com/008074004122006047</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CC75FC"/>
    <w:rsid w:val="282E6701"/>
    <w:rsid w:val="3E675B86"/>
    <w:rsid w:val="44335160"/>
    <w:rsid w:val="497C50C6"/>
    <w:rsid w:val="58CC75FC"/>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08074004122006047"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2024-02-10T11:49:00Z</dcterms:created>
  <dcterms:modified xsi:type="dcterms:W3CDTF">2024-02-10T11:49:19Z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FB45C0520E814E8B8560C3053A3EC376_11</vt:lpwstr>
  </property>
  <property fmtid="{D5CDD505-2E9C-101B-9397-08002B2CF9AE}" pid="3" name="KSOProductBuildVer">
    <vt:lpwstr>2052-12.1.0.16250</vt:lpwstr>
  </property>
</Properties>
</file>